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D4" w:rsidRPr="0066783F" w:rsidRDefault="0066783F" w:rsidP="0066783F">
      <w:pPr>
        <w:pStyle w:val="Heading1"/>
        <w:rPr>
          <w:lang w:val="nb-NO"/>
        </w:rPr>
      </w:pPr>
      <w:bookmarkStart w:id="0" w:name="_Toc393104394"/>
      <w:r>
        <w:rPr>
          <w:lang w:val="nb-NO"/>
        </w:rPr>
        <w:t>Figures displaying GAGE-B results (A)</w:t>
      </w:r>
      <w:bookmarkEnd w:id="0"/>
      <w:r>
        <w:rPr>
          <w:lang w:val="nb-NO"/>
        </w:rPr>
        <w:t xml:space="preserve"> </w:t>
      </w:r>
      <w:r w:rsidR="000A4992">
        <w:rPr>
          <w:lang w:val="nb-NO"/>
        </w:rPr>
        <w:fldChar w:fldCharType="begin"/>
      </w:r>
      <w:r w:rsidR="000A4992">
        <w:rPr>
          <w:lang w:val="nb-NO"/>
        </w:rPr>
        <w:instrText xml:space="preserve"> TOC \h \z \t "Heading 1;2;Caption;3" </w:instrText>
      </w:r>
      <w:r w:rsidR="000A4992">
        <w:rPr>
          <w:lang w:val="nb-NO"/>
        </w:rPr>
        <w:fldChar w:fldCharType="separate"/>
      </w:r>
      <w:hyperlink w:anchor="_Toc393104394" w:history="1"/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395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1 Scatterplot of NA50 and N50 statistics on contigs from MiSeq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Bacillus cereus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_Toc393104395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3</w:t>
        </w:r>
        <w:r w:rsidR="00A866D4" w:rsidRPr="00D949AA"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396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2 The number of local misassemblies on scaffolds  from MiSeq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Bacillus cereus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_Toc393104396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4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397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3 N50 values for contigs and scaffolds from 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Rhodobacter sphaeroides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_Toc393104397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5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398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4 N50 values for contigs and scaffolds from MiSeq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Rhodobacter sphaeroides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_Toc393104398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6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399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5 Scatterplot on NA50 and N50 statistics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Vibrio cholerae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_Toc393104399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7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00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6 Scatterplot on NA50 and N50 statistics on contigs  from MiSeq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Vibrio cholerae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_Toc393104400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8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01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7 Scatterplot of # misassemblies and # local misassemblies for contigs from HiSeq (1) and MiSeq (2)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Vibrio cholerae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_Toc393104401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9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02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8 Scatterplot of the number of unaligned contigs (Fully and partially) for contigs from HiSeq (1) and MiSeq (2)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Vibrio cholerae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_Toc393104402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10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03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9 Bar chart on N50 statistics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Aeromonas hydrophila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_Toc393104403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11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04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10 Bar chart on N50 statistics on contigs 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Bacillus cereus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_Toc393104404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12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05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11 Scatterplot of the number of contigs and N50 for contigs from MiSeq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Bacillus cereus ATCC 10987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_Toc393104405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13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06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12 Scatterplot of NA50 and N50 statistics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Bacteroides fragilis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_Toc393104406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14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07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13 Scatterplot of NA50 and N50 statistics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Mycobacterium abscessus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_Toc393104407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15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08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14 Scatterplot on NA50 and N50 statistics on contigs  from MiSeq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Mycobacterium abscessus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_Toc393104408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16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09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15 Scatterplot on NA50 and N50 statistics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Rhodobacter sphaeroides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_Toc393104409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17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10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>Figure S-A 16 Scatterplot on NA50 and N50 statistics on contigs from MiSeq assemblies on Rhodobacter sphaeroides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_Toc393104410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18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11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17 Scatterplot on NA50 and N50 statistics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Staphylococcus aureus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_Toc393104411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19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12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18 Bar chart on N50 statistics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Xanthomonas axonopodis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_Toc393104412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20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13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19 Scatterplot on #misassemblies and # local misassemblies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Aeromonas hydrophila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_Toc393104413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21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14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20 Scatterplot on #misassemblies and # local misassemblies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Bacillus cereus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_Toc393104414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22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15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21 Scatterplot on #misassemblies and # local misassemblies on contigs from MiSeq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Bacillus cereus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_Toc393104415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23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16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22 Scatterplot on #misassemblies and # local misassemblies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Bacteroides fragilis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_Toc393104416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24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17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23 Scatterplot on #misassemblies and # local misassemblies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Mycobacterium abscessus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_Toc393104417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25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18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24 Scatterplot on #misassemblies and # local misassemblies on contigs from MiSeq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Mycobacterium abscessus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_Toc393104418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26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19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25 Scatterplot on #misassemblies and # local misassemblies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Rhodobacter sphaeroides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_Toc393104419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27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20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26 Scatterplot on #misassemblies and # local misassemblies on contigs from MiSeq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Rhodobacter sphaeroides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_Toc393104420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28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21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27 Scatterplot on #misassemblies and # local misassemblies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Staphylococcus aureus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_Toc393104421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29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Pr="00D949AA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22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28 Scatterplot on #misassemblies and # local misassemblies on contigs from HiSeq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Vibrio cholerae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_Toc393104422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30</w:t>
        </w:r>
        <w:r w:rsidR="00A866D4" w:rsidRPr="00D949AA">
          <w:rPr>
            <w:noProof/>
            <w:webHidden/>
          </w:rPr>
          <w:fldChar w:fldCharType="end"/>
        </w:r>
      </w:hyperlink>
    </w:p>
    <w:p w:rsidR="00A866D4" w:rsidRDefault="00C05D90" w:rsidP="0066783F">
      <w:pPr>
        <w:pStyle w:val="TOC3"/>
        <w:rPr>
          <w:rFonts w:eastAsiaTheme="minorEastAsia"/>
          <w:noProof/>
          <w:lang w:val="nb-NO" w:eastAsia="nb-NO"/>
        </w:rPr>
      </w:pPr>
      <w:hyperlink w:anchor="_Toc393104423" w:history="1">
        <w:r w:rsidR="00A866D4" w:rsidRPr="00D949AA">
          <w:rPr>
            <w:rStyle w:val="Hyperlink"/>
            <w:rFonts w:ascii="Garamond" w:hAnsi="Garamond"/>
            <w:noProof/>
            <w:sz w:val="24"/>
          </w:rPr>
          <w:t xml:space="preserve">Figure S-A 29 Scatterplot on #misassemblies and # local misassemblies on contigs from MiSeq assemblies on </w:t>
        </w:r>
        <w:r w:rsidR="00A866D4" w:rsidRPr="00D949AA">
          <w:rPr>
            <w:rStyle w:val="Hyperlink"/>
            <w:rFonts w:ascii="Garamond" w:hAnsi="Garamond"/>
            <w:i/>
            <w:noProof/>
            <w:sz w:val="24"/>
          </w:rPr>
          <w:t>Vibrio cholerae</w:t>
        </w:r>
        <w:r w:rsidR="00A866D4" w:rsidRPr="00D949AA">
          <w:rPr>
            <w:noProof/>
            <w:webHidden/>
          </w:rPr>
          <w:tab/>
        </w:r>
        <w:r w:rsidR="00A866D4" w:rsidRPr="00D949AA">
          <w:rPr>
            <w:noProof/>
            <w:webHidden/>
          </w:rPr>
          <w:fldChar w:fldCharType="begin"/>
        </w:r>
        <w:r w:rsidR="00A866D4" w:rsidRPr="00D949AA">
          <w:rPr>
            <w:noProof/>
            <w:webHidden/>
          </w:rPr>
          <w:instrText xml:space="preserve"> PAGEREF _Toc393104423 \h </w:instrText>
        </w:r>
        <w:r w:rsidR="00A866D4" w:rsidRPr="00D949AA">
          <w:rPr>
            <w:noProof/>
            <w:webHidden/>
          </w:rPr>
        </w:r>
        <w:r w:rsidR="00A866D4" w:rsidRPr="00D949AA">
          <w:rPr>
            <w:noProof/>
            <w:webHidden/>
          </w:rPr>
          <w:fldChar w:fldCharType="separate"/>
        </w:r>
        <w:r w:rsidR="00A866D4" w:rsidRPr="00D949AA">
          <w:rPr>
            <w:noProof/>
            <w:webHidden/>
          </w:rPr>
          <w:t>31</w:t>
        </w:r>
        <w:r w:rsidR="00A866D4" w:rsidRPr="00D949AA">
          <w:rPr>
            <w:noProof/>
            <w:webHidden/>
          </w:rPr>
          <w:fldChar w:fldCharType="end"/>
        </w:r>
      </w:hyperlink>
    </w:p>
    <w:p w:rsidR="000A4992" w:rsidRPr="000A4992" w:rsidRDefault="000A4992" w:rsidP="000A4992">
      <w:pPr>
        <w:rPr>
          <w:lang w:val="nb-NO" w:eastAsia="zh-CN"/>
        </w:rPr>
      </w:pPr>
      <w:r>
        <w:rPr>
          <w:lang w:val="nb-NO" w:eastAsia="zh-CN"/>
        </w:rPr>
        <w:fldChar w:fldCharType="end"/>
      </w:r>
    </w:p>
    <w:p w:rsidR="00C6282A" w:rsidRDefault="00C6282A" w:rsidP="00C6282A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5A9A5EF1" wp14:editId="6F39318B">
            <wp:extent cx="5760720" cy="506349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-m-n50na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2A" w:rsidRPr="00001D36" w:rsidRDefault="00C6282A" w:rsidP="00C6282A">
      <w:pPr>
        <w:pStyle w:val="Caption"/>
        <w:jc w:val="center"/>
      </w:pPr>
      <w:bookmarkStart w:id="2" w:name="_Toc393104395"/>
      <w:r>
        <w:t xml:space="preserve">Figure S-A </w:t>
      </w:r>
      <w:r w:rsidR="00C05D90">
        <w:fldChar w:fldCharType="begin"/>
      </w:r>
      <w:r w:rsidR="00C05D90">
        <w:instrText xml:space="preserve"> SEQ Figure_S-A \* ARABIC </w:instrText>
      </w:r>
      <w:r w:rsidR="00C05D90">
        <w:fldChar w:fldCharType="separate"/>
      </w:r>
      <w:r w:rsidR="00A866D4">
        <w:rPr>
          <w:noProof/>
        </w:rPr>
        <w:t>1</w:t>
      </w:r>
      <w:r w:rsidR="00C05D90">
        <w:rPr>
          <w:noProof/>
        </w:rPr>
        <w:fldChar w:fldCharType="end"/>
      </w:r>
      <w:r>
        <w:t xml:space="preserve"> Scatterplot of NA50 and N50 statistics on contigs</w:t>
      </w:r>
      <w:r>
        <w:br/>
        <w:t xml:space="preserve">from MiSeq assemblies on </w:t>
      </w:r>
      <w:r>
        <w:rPr>
          <w:i/>
        </w:rPr>
        <w:t>Bacillus cereus</w:t>
      </w:r>
      <w:bookmarkEnd w:id="2"/>
    </w:p>
    <w:p w:rsidR="00C6282A" w:rsidRPr="00C6282A" w:rsidRDefault="00C6282A" w:rsidP="00C6282A">
      <w:pPr>
        <w:rPr>
          <w:lang w:val="nb-NO" w:eastAsia="zh-CN"/>
        </w:rPr>
      </w:pPr>
    </w:p>
    <w:p w:rsidR="00BC6533" w:rsidRDefault="00BC6533" w:rsidP="00BC6533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2BBBD871" wp14:editId="606B3FFD">
            <wp:extent cx="5760720" cy="57289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-m-s-loc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33" w:rsidRDefault="00BC6533" w:rsidP="00BC6533">
      <w:pPr>
        <w:pStyle w:val="Caption"/>
        <w:jc w:val="center"/>
        <w:rPr>
          <w:i/>
        </w:rPr>
      </w:pPr>
      <w:bookmarkStart w:id="3" w:name="_Toc393104396"/>
      <w:r>
        <w:t xml:space="preserve">Figure S-A </w:t>
      </w:r>
      <w:r w:rsidR="00C05D90">
        <w:fldChar w:fldCharType="begin"/>
      </w:r>
      <w:r w:rsidR="00C05D90">
        <w:instrText xml:space="preserve"> SEQ Figure_S-A \* ARABIC </w:instrText>
      </w:r>
      <w:r w:rsidR="00C05D90">
        <w:fldChar w:fldCharType="separate"/>
      </w:r>
      <w:r w:rsidR="00A866D4">
        <w:rPr>
          <w:noProof/>
        </w:rPr>
        <w:t>2</w:t>
      </w:r>
      <w:r w:rsidR="00C05D90">
        <w:rPr>
          <w:noProof/>
        </w:rPr>
        <w:fldChar w:fldCharType="end"/>
      </w:r>
      <w:r>
        <w:t xml:space="preserve"> The number of local misassemblies on scaffolds </w:t>
      </w:r>
      <w:r>
        <w:br/>
        <w:t>from</w:t>
      </w:r>
      <w:r w:rsidR="00630E58">
        <w:t xml:space="preserve"> MiSeq assemblies</w:t>
      </w:r>
      <w:r>
        <w:t xml:space="preserve"> on </w:t>
      </w:r>
      <w:r>
        <w:rPr>
          <w:i/>
        </w:rPr>
        <w:t>Bacillus cereus</w:t>
      </w:r>
      <w:bookmarkEnd w:id="3"/>
    </w:p>
    <w:p w:rsidR="00FB6912" w:rsidRDefault="00FB6912" w:rsidP="00FB6912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0D82BE0E" wp14:editId="6BC1DD33">
            <wp:extent cx="5760720" cy="56349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-h-cs-n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12" w:rsidRDefault="00FB6912" w:rsidP="00FB6912">
      <w:pPr>
        <w:pStyle w:val="Caption"/>
        <w:jc w:val="center"/>
        <w:rPr>
          <w:i/>
        </w:rPr>
      </w:pPr>
      <w:bookmarkStart w:id="4" w:name="_Toc393104397"/>
      <w:r>
        <w:t xml:space="preserve">Figure S-A </w:t>
      </w:r>
      <w:r w:rsidR="00C05D90">
        <w:fldChar w:fldCharType="begin"/>
      </w:r>
      <w:r w:rsidR="00C05D90">
        <w:instrText xml:space="preserve"> SEQ Figure_S-A \* ARABIC </w:instrText>
      </w:r>
      <w:r w:rsidR="00C05D90">
        <w:fldChar w:fldCharType="separate"/>
      </w:r>
      <w:r w:rsidR="00A866D4">
        <w:rPr>
          <w:noProof/>
        </w:rPr>
        <w:t>3</w:t>
      </w:r>
      <w:r w:rsidR="00C05D90">
        <w:rPr>
          <w:noProof/>
        </w:rPr>
        <w:fldChar w:fldCharType="end"/>
      </w:r>
      <w:r>
        <w:t xml:space="preserve"> N50 values for contigs and scaffolds from </w:t>
      </w:r>
      <w:r>
        <w:br/>
        <w:t xml:space="preserve">HiSeq assemblies on </w:t>
      </w:r>
      <w:r w:rsidRPr="00FB6912">
        <w:rPr>
          <w:i/>
        </w:rPr>
        <w:t>Rhodobacter sphaeroides</w:t>
      </w:r>
      <w:bookmarkEnd w:id="4"/>
    </w:p>
    <w:p w:rsidR="00FB6912" w:rsidRDefault="00FB6912" w:rsidP="00FB6912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074FDDA0" wp14:editId="1DF5EC6A">
            <wp:extent cx="5760720" cy="56349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-m-cs-n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12" w:rsidRDefault="00FB6912" w:rsidP="00FB6912">
      <w:pPr>
        <w:pStyle w:val="Caption"/>
        <w:jc w:val="center"/>
        <w:rPr>
          <w:i/>
        </w:rPr>
      </w:pPr>
      <w:bookmarkStart w:id="5" w:name="_Toc393104398"/>
      <w:r>
        <w:t xml:space="preserve">Figure S-A </w:t>
      </w:r>
      <w:r w:rsidR="00C05D90">
        <w:fldChar w:fldCharType="begin"/>
      </w:r>
      <w:r w:rsidR="00C05D90">
        <w:instrText xml:space="preserve"> SEQ Figure_S-A \* ARABIC </w:instrText>
      </w:r>
      <w:r w:rsidR="00C05D90">
        <w:fldChar w:fldCharType="separate"/>
      </w:r>
      <w:r w:rsidR="00A866D4">
        <w:rPr>
          <w:noProof/>
        </w:rPr>
        <w:t>4</w:t>
      </w:r>
      <w:r w:rsidR="00C05D90">
        <w:rPr>
          <w:noProof/>
        </w:rPr>
        <w:fldChar w:fldCharType="end"/>
      </w:r>
      <w:r>
        <w:t xml:space="preserve"> N50 values for contigs and scaffolds from</w:t>
      </w:r>
      <w:r>
        <w:br/>
        <w:t xml:space="preserve">MiSeq assemblies on </w:t>
      </w:r>
      <w:r w:rsidRPr="00FB6912">
        <w:rPr>
          <w:i/>
        </w:rPr>
        <w:t>Rhodobacter sphaeroides</w:t>
      </w:r>
      <w:bookmarkEnd w:id="5"/>
    </w:p>
    <w:p w:rsidR="00210051" w:rsidRDefault="00210051" w:rsidP="00210051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55793A01" wp14:editId="26B31F51">
            <wp:extent cx="5760720" cy="5085715"/>
            <wp:effectExtent l="0" t="0" r="0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-h-n50na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51" w:rsidRPr="00A86536" w:rsidRDefault="00210051" w:rsidP="00210051">
      <w:pPr>
        <w:pStyle w:val="Caption"/>
        <w:jc w:val="center"/>
      </w:pPr>
      <w:bookmarkStart w:id="6" w:name="_Toc393104399"/>
      <w:r>
        <w:t xml:space="preserve">Figure S-A </w:t>
      </w:r>
      <w:r w:rsidR="00C05D90">
        <w:fldChar w:fldCharType="begin"/>
      </w:r>
      <w:r w:rsidR="00C05D90">
        <w:instrText xml:space="preserve"> SEQ Figure_S-A \* ARABIC </w:instrText>
      </w:r>
      <w:r w:rsidR="00C05D90">
        <w:fldChar w:fldCharType="separate"/>
      </w:r>
      <w:r w:rsidR="00A866D4">
        <w:rPr>
          <w:noProof/>
        </w:rPr>
        <w:t>5</w:t>
      </w:r>
      <w:r w:rsidR="00C05D90">
        <w:rPr>
          <w:noProof/>
        </w:rPr>
        <w:fldChar w:fldCharType="end"/>
      </w:r>
      <w:r>
        <w:t xml:space="preserve"> Scatterplot on NA50 and N50 statistics on contigs</w:t>
      </w:r>
      <w:r>
        <w:br/>
        <w:t xml:space="preserve">from HiSeq assemblies on </w:t>
      </w:r>
      <w:r>
        <w:rPr>
          <w:i/>
        </w:rPr>
        <w:t>Vibrio cholerae</w:t>
      </w:r>
      <w:bookmarkEnd w:id="6"/>
    </w:p>
    <w:p w:rsidR="00210051" w:rsidRDefault="00210051" w:rsidP="00210051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40C52FEE" wp14:editId="67CC9E91">
            <wp:extent cx="5760720" cy="5097145"/>
            <wp:effectExtent l="0" t="0" r="0" b="825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-m-n50na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51" w:rsidRPr="00A86536" w:rsidRDefault="00210051" w:rsidP="00210051">
      <w:pPr>
        <w:pStyle w:val="Caption"/>
        <w:jc w:val="center"/>
      </w:pPr>
      <w:bookmarkStart w:id="7" w:name="_Toc393104400"/>
      <w:r>
        <w:t xml:space="preserve">Figure S-A </w:t>
      </w:r>
      <w:r w:rsidR="00C05D90">
        <w:fldChar w:fldCharType="begin"/>
      </w:r>
      <w:r w:rsidR="00C05D90">
        <w:instrText xml:space="preserve"> SEQ Figure_S-A \* ARABIC </w:instrText>
      </w:r>
      <w:r w:rsidR="00C05D90">
        <w:fldChar w:fldCharType="separate"/>
      </w:r>
      <w:r w:rsidR="00A866D4">
        <w:rPr>
          <w:noProof/>
        </w:rPr>
        <w:t>6</w:t>
      </w:r>
      <w:r w:rsidR="00C05D90">
        <w:rPr>
          <w:noProof/>
        </w:rPr>
        <w:fldChar w:fldCharType="end"/>
      </w:r>
      <w:r>
        <w:t xml:space="preserve"> Scatterplot on NA50 and N50 statistics on contigs </w:t>
      </w:r>
      <w:r>
        <w:br/>
        <w:t xml:space="preserve">from MiSeq assemblies on </w:t>
      </w:r>
      <w:r>
        <w:rPr>
          <w:i/>
        </w:rPr>
        <w:t>Vibrio cholerae</w:t>
      </w:r>
      <w:bookmarkEnd w:id="7"/>
    </w:p>
    <w:p w:rsidR="00210051" w:rsidRPr="00210051" w:rsidRDefault="00210051" w:rsidP="00210051">
      <w:pPr>
        <w:rPr>
          <w:lang w:val="nb-NO" w:eastAsia="zh-CN"/>
        </w:rPr>
      </w:pPr>
    </w:p>
    <w:p w:rsidR="00F26830" w:rsidRDefault="00F26830" w:rsidP="00F26830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7E7B5534" wp14:editId="5C809CA8">
            <wp:extent cx="5760720" cy="4432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-m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30" w:rsidRDefault="00F26830" w:rsidP="00F26830">
      <w:pPr>
        <w:pStyle w:val="Caption"/>
        <w:rPr>
          <w:i/>
        </w:rPr>
      </w:pPr>
      <w:bookmarkStart w:id="8" w:name="_Toc393104401"/>
      <w:r>
        <w:t xml:space="preserve">Figure S-A </w:t>
      </w:r>
      <w:r w:rsidR="00C05D90">
        <w:fldChar w:fldCharType="begin"/>
      </w:r>
      <w:r w:rsidR="00C05D90">
        <w:instrText xml:space="preserve"> SEQ Figure_S-A \* ARABIC </w:instrText>
      </w:r>
      <w:r w:rsidR="00C05D90">
        <w:fldChar w:fldCharType="separate"/>
      </w:r>
      <w:r w:rsidR="00A866D4">
        <w:rPr>
          <w:noProof/>
        </w:rPr>
        <w:t>7</w:t>
      </w:r>
      <w:r w:rsidR="00C05D90">
        <w:rPr>
          <w:noProof/>
        </w:rPr>
        <w:fldChar w:fldCharType="end"/>
      </w:r>
      <w:r>
        <w:t xml:space="preserve"> Scatterplot of # misassemblies and # local misassemblies for contigs</w:t>
      </w:r>
      <w:r>
        <w:br/>
        <w:t xml:space="preserve">from HiSeq (1) and MiSeq (2) assemblies on </w:t>
      </w:r>
      <w:r>
        <w:rPr>
          <w:i/>
        </w:rPr>
        <w:t>Vibrio cholerae</w:t>
      </w:r>
      <w:bookmarkEnd w:id="8"/>
    </w:p>
    <w:p w:rsidR="00447430" w:rsidRPr="00447430" w:rsidRDefault="00447430" w:rsidP="00447430">
      <w:pPr>
        <w:rPr>
          <w:lang w:val="nb-NO" w:eastAsia="zh-CN"/>
        </w:rPr>
      </w:pPr>
    </w:p>
    <w:p w:rsidR="009E68A7" w:rsidRDefault="009E68A7" w:rsidP="009E68A7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4D06C11B" wp14:editId="172B0E1D">
            <wp:extent cx="5760720" cy="44392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-u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A7" w:rsidRDefault="009E68A7" w:rsidP="009E68A7">
      <w:pPr>
        <w:pStyle w:val="Caption"/>
        <w:rPr>
          <w:i/>
        </w:rPr>
      </w:pPr>
      <w:bookmarkStart w:id="9" w:name="_Toc393104402"/>
      <w:r>
        <w:t xml:space="preserve">Figure S-A </w:t>
      </w:r>
      <w:r w:rsidR="00C05D90">
        <w:fldChar w:fldCharType="begin"/>
      </w:r>
      <w:r w:rsidR="00C05D90">
        <w:instrText xml:space="preserve"> SEQ Figure_S-A \* ARABIC </w:instrText>
      </w:r>
      <w:r w:rsidR="00C05D90">
        <w:fldChar w:fldCharType="separate"/>
      </w:r>
      <w:r w:rsidR="00A866D4">
        <w:rPr>
          <w:noProof/>
        </w:rPr>
        <w:t>8</w:t>
      </w:r>
      <w:r w:rsidR="00C05D90">
        <w:rPr>
          <w:noProof/>
        </w:rPr>
        <w:fldChar w:fldCharType="end"/>
      </w:r>
      <w:r>
        <w:t xml:space="preserve"> Scatterplot of the number of unaligned contigs (Fully and partially) for contigs from HiSeq (1) and MiSeq (2) assemblies on </w:t>
      </w:r>
      <w:r>
        <w:rPr>
          <w:i/>
        </w:rPr>
        <w:t>Vibrio cholerae</w:t>
      </w:r>
      <w:bookmarkEnd w:id="9"/>
    </w:p>
    <w:p w:rsidR="00210051" w:rsidRDefault="00210051" w:rsidP="00210051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6FCEC61E" wp14:editId="6A937305">
            <wp:extent cx="5380040" cy="527685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-h-n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04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51" w:rsidRDefault="00210051" w:rsidP="00210051">
      <w:pPr>
        <w:pStyle w:val="Caption"/>
        <w:jc w:val="center"/>
        <w:rPr>
          <w:i/>
        </w:rPr>
      </w:pPr>
      <w:bookmarkStart w:id="10" w:name="_Toc393104403"/>
      <w:r>
        <w:t xml:space="preserve">Figure S-A </w:t>
      </w:r>
      <w:r w:rsidR="00C05D90">
        <w:fldChar w:fldCharType="begin"/>
      </w:r>
      <w:r w:rsidR="00C05D90">
        <w:instrText xml:space="preserve"> SEQ Figure_S-A \* ARABIC </w:instrText>
      </w:r>
      <w:r w:rsidR="00C05D90">
        <w:fldChar w:fldCharType="separate"/>
      </w:r>
      <w:r w:rsidR="00A866D4">
        <w:rPr>
          <w:noProof/>
        </w:rPr>
        <w:t>9</w:t>
      </w:r>
      <w:r w:rsidR="00C05D90">
        <w:rPr>
          <w:noProof/>
        </w:rPr>
        <w:fldChar w:fldCharType="end"/>
      </w:r>
      <w:r>
        <w:t xml:space="preserve"> Bar chart on N50 statistics on contigs from</w:t>
      </w:r>
      <w:r>
        <w:br/>
        <w:t>HiSeq assemblies on</w:t>
      </w:r>
      <w:r w:rsidRPr="00001D36">
        <w:t xml:space="preserve"> </w:t>
      </w:r>
      <w:r w:rsidRPr="00001D36">
        <w:rPr>
          <w:i/>
        </w:rPr>
        <w:t>Aeromonas hydrophila</w:t>
      </w:r>
      <w:bookmarkEnd w:id="10"/>
      <w:r>
        <w:rPr>
          <w:i/>
        </w:rPr>
        <w:t xml:space="preserve"> </w:t>
      </w:r>
    </w:p>
    <w:p w:rsidR="00A866D4" w:rsidRDefault="00A866D4" w:rsidP="00A866D4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6B21F3CF" wp14:editId="10933BD8">
            <wp:extent cx="5760720" cy="569658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-h-n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D4" w:rsidRPr="00001D36" w:rsidRDefault="00A866D4" w:rsidP="00A866D4">
      <w:pPr>
        <w:pStyle w:val="Caption"/>
        <w:jc w:val="center"/>
      </w:pPr>
      <w:bookmarkStart w:id="11" w:name="_Toc393104404"/>
      <w:r>
        <w:t xml:space="preserve">Figure S-A </w:t>
      </w:r>
      <w:r w:rsidR="00C05D90">
        <w:fldChar w:fldCharType="begin"/>
      </w:r>
      <w:r w:rsidR="00C05D90">
        <w:instrText xml:space="preserve"> SEQ Figure_S-A \* ARABIC </w:instrText>
      </w:r>
      <w:r w:rsidR="00C05D90">
        <w:fldChar w:fldCharType="separate"/>
      </w:r>
      <w:r>
        <w:rPr>
          <w:noProof/>
        </w:rPr>
        <w:t>10</w:t>
      </w:r>
      <w:r w:rsidR="00C05D90">
        <w:rPr>
          <w:noProof/>
        </w:rPr>
        <w:fldChar w:fldCharType="end"/>
      </w:r>
      <w:r>
        <w:t xml:space="preserve"> Bar chart on N50 statistics on contigs </w:t>
      </w:r>
      <w:r>
        <w:br/>
        <w:t xml:space="preserve">from HiSeq assemblies on </w:t>
      </w:r>
      <w:r>
        <w:rPr>
          <w:i/>
        </w:rPr>
        <w:t>Bacillus cereus</w:t>
      </w:r>
      <w:bookmarkEnd w:id="11"/>
    </w:p>
    <w:p w:rsidR="00A866D4" w:rsidRPr="00A866D4" w:rsidRDefault="00A866D4" w:rsidP="00A866D4">
      <w:pPr>
        <w:rPr>
          <w:lang w:val="nb-NO" w:eastAsia="zh-CN"/>
        </w:rPr>
      </w:pPr>
    </w:p>
    <w:p w:rsidR="00210051" w:rsidRPr="00210051" w:rsidRDefault="00210051" w:rsidP="00210051">
      <w:pPr>
        <w:rPr>
          <w:lang w:val="nb-NO" w:eastAsia="zh-CN"/>
        </w:rPr>
      </w:pPr>
    </w:p>
    <w:p w:rsidR="00AD6970" w:rsidRDefault="00AD6970" w:rsidP="00AD6970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69C93830" wp14:editId="677D787B">
            <wp:extent cx="5760720" cy="84512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-m-ctgVSn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EE" w:rsidRDefault="00AD6970" w:rsidP="00AD6970">
      <w:pPr>
        <w:pStyle w:val="Caption"/>
        <w:rPr>
          <w:i/>
        </w:rPr>
      </w:pPr>
      <w:bookmarkStart w:id="12" w:name="_Toc393104405"/>
      <w:r>
        <w:t xml:space="preserve">Figure S-A </w:t>
      </w:r>
      <w:r w:rsidR="00C05D90">
        <w:fldChar w:fldCharType="begin"/>
      </w:r>
      <w:r w:rsidR="00C05D90">
        <w:instrText xml:space="preserve"> SEQ Figure_S-A \* ARABIC </w:instrText>
      </w:r>
      <w:r w:rsidR="00C05D90">
        <w:fldChar w:fldCharType="separate"/>
      </w:r>
      <w:r w:rsidR="00A866D4">
        <w:rPr>
          <w:noProof/>
        </w:rPr>
        <w:t>11</w:t>
      </w:r>
      <w:r w:rsidR="00C05D90">
        <w:rPr>
          <w:noProof/>
        </w:rPr>
        <w:fldChar w:fldCharType="end"/>
      </w:r>
      <w:r>
        <w:t xml:space="preserve"> Scatterplot of the number of contigs and N50 for contigs from MiSeq assemblies on </w:t>
      </w:r>
      <w:r>
        <w:rPr>
          <w:i/>
        </w:rPr>
        <w:t>Bacillus cereus ATCC 10987</w:t>
      </w:r>
      <w:bookmarkEnd w:id="12"/>
    </w:p>
    <w:p w:rsidR="008D2F16" w:rsidRDefault="008D2F16" w:rsidP="008D2F16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05B06479" wp14:editId="5B0B24DC">
            <wp:extent cx="5760720" cy="511683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-h-n50na5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6" w:rsidRPr="00001D36" w:rsidRDefault="008D2F16" w:rsidP="008D2F16">
      <w:pPr>
        <w:pStyle w:val="Caption"/>
        <w:jc w:val="center"/>
      </w:pPr>
      <w:bookmarkStart w:id="13" w:name="_Toc393104406"/>
      <w:r>
        <w:t xml:space="preserve">Figure S-A </w:t>
      </w:r>
      <w:fldSimple w:instr=" SEQ Figure_S-A \* ARABIC ">
        <w:r w:rsidR="00A866D4">
          <w:rPr>
            <w:noProof/>
          </w:rPr>
          <w:t>12</w:t>
        </w:r>
      </w:fldSimple>
      <w:r>
        <w:t xml:space="preserve"> Scatterplot of NA50 and N50 statistics on contigs</w:t>
      </w:r>
      <w:r>
        <w:br/>
        <w:t xml:space="preserve">from HiSeq assemblies on </w:t>
      </w:r>
      <w:r>
        <w:rPr>
          <w:i/>
        </w:rPr>
        <w:t>Bacteroides fragilis</w:t>
      </w:r>
      <w:bookmarkEnd w:id="13"/>
    </w:p>
    <w:p w:rsidR="008D2F16" w:rsidRDefault="008D2F16" w:rsidP="008D2F16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559200E2" wp14:editId="5D38CCB2">
            <wp:extent cx="5760720" cy="51409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-h-n50na5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6" w:rsidRPr="00001D36" w:rsidRDefault="008D2F16" w:rsidP="008D2F16">
      <w:pPr>
        <w:pStyle w:val="Caption"/>
        <w:jc w:val="center"/>
      </w:pPr>
      <w:bookmarkStart w:id="14" w:name="_Toc393104407"/>
      <w:r>
        <w:t xml:space="preserve">Figure S-A </w:t>
      </w:r>
      <w:fldSimple w:instr=" SEQ Figure_S-A \* ARABIC ">
        <w:r w:rsidR="00A866D4">
          <w:rPr>
            <w:noProof/>
          </w:rPr>
          <w:t>13</w:t>
        </w:r>
      </w:fldSimple>
      <w:r>
        <w:t xml:space="preserve"> Scatterplot of NA50 and N50 statistics on contigs</w:t>
      </w:r>
      <w:r>
        <w:br/>
        <w:t xml:space="preserve">from HiSeq assemblies on </w:t>
      </w:r>
      <w:r w:rsidRPr="00001D36">
        <w:rPr>
          <w:i/>
        </w:rPr>
        <w:t>Mycobacterium abscessus</w:t>
      </w:r>
      <w:bookmarkEnd w:id="14"/>
    </w:p>
    <w:p w:rsidR="008D2F16" w:rsidRDefault="008D2F16" w:rsidP="008D2F16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6711A666" wp14:editId="2B2979D0">
            <wp:extent cx="5760720" cy="5074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-m-n50na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6" w:rsidRPr="00A86536" w:rsidRDefault="008D2F16" w:rsidP="008D2F16">
      <w:pPr>
        <w:pStyle w:val="Caption"/>
        <w:jc w:val="center"/>
      </w:pPr>
      <w:bookmarkStart w:id="15" w:name="_Toc393104408"/>
      <w:r>
        <w:t xml:space="preserve">Figure S-A </w:t>
      </w:r>
      <w:fldSimple w:instr=" SEQ Figure_S-A \* ARABIC ">
        <w:r w:rsidR="00A866D4">
          <w:rPr>
            <w:noProof/>
          </w:rPr>
          <w:t>14</w:t>
        </w:r>
      </w:fldSimple>
      <w:r>
        <w:t xml:space="preserve"> Scatterplot on NA50 and N50 statistics on contigs </w:t>
      </w:r>
      <w:r>
        <w:br/>
        <w:t xml:space="preserve">from MiSeq assemblies on </w:t>
      </w:r>
      <w:r w:rsidRPr="00A86536">
        <w:rPr>
          <w:i/>
        </w:rPr>
        <w:t>Mycobacterium abscessus</w:t>
      </w:r>
      <w:bookmarkEnd w:id="15"/>
    </w:p>
    <w:p w:rsidR="008D2F16" w:rsidRDefault="008D2F16" w:rsidP="008D2F16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7132E379" wp14:editId="484D7AAA">
            <wp:extent cx="5760720" cy="50933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-h-n50na5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6" w:rsidRPr="00A86536" w:rsidRDefault="008D2F16" w:rsidP="008D2F16">
      <w:pPr>
        <w:pStyle w:val="Caption"/>
        <w:jc w:val="center"/>
      </w:pPr>
      <w:bookmarkStart w:id="16" w:name="_Toc393104409"/>
      <w:r>
        <w:t xml:space="preserve">Figure S-A </w:t>
      </w:r>
      <w:fldSimple w:instr=" SEQ Figure_S-A \* ARABIC ">
        <w:r w:rsidR="00A866D4">
          <w:rPr>
            <w:noProof/>
          </w:rPr>
          <w:t>15</w:t>
        </w:r>
      </w:fldSimple>
      <w:r>
        <w:t xml:space="preserve"> Scatterplot on NA50 and N50 statistics on contigs</w:t>
      </w:r>
      <w:r>
        <w:br/>
        <w:t xml:space="preserve">from HiSeq assemblies on </w:t>
      </w:r>
      <w:r w:rsidRPr="00A86536">
        <w:rPr>
          <w:i/>
        </w:rPr>
        <w:t>Rhodobacter sphaeroides</w:t>
      </w:r>
      <w:bookmarkEnd w:id="16"/>
    </w:p>
    <w:p w:rsidR="008D2F16" w:rsidRDefault="008D2F16" w:rsidP="008D2F16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5F67A033" wp14:editId="2579B991">
            <wp:extent cx="5760720" cy="51263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-m-n50na5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6" w:rsidRDefault="008D2F16" w:rsidP="008D2F16">
      <w:pPr>
        <w:pStyle w:val="Caption"/>
        <w:jc w:val="center"/>
      </w:pPr>
      <w:bookmarkStart w:id="17" w:name="_Toc393104410"/>
      <w:r>
        <w:t xml:space="preserve">Figure S-A </w:t>
      </w:r>
      <w:fldSimple w:instr=" SEQ Figure_S-A \* ARABIC ">
        <w:r w:rsidR="00A866D4">
          <w:rPr>
            <w:noProof/>
          </w:rPr>
          <w:t>16</w:t>
        </w:r>
      </w:fldSimple>
      <w:r>
        <w:t xml:space="preserve"> Scatterplot on NA50 and N50 statistics on contigs</w:t>
      </w:r>
      <w:r>
        <w:br/>
        <w:t xml:space="preserve">from MiSeq assemblies on </w:t>
      </w:r>
      <w:r w:rsidRPr="00A86536">
        <w:t>Rhodobacter sphaeroides</w:t>
      </w:r>
      <w:bookmarkEnd w:id="17"/>
    </w:p>
    <w:p w:rsidR="008D2F16" w:rsidRDefault="008D2F16" w:rsidP="008D2F16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49D0BEE0" wp14:editId="683770FD">
            <wp:extent cx="5760720" cy="51422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-h-n50na5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6" w:rsidRPr="00A86536" w:rsidRDefault="008D2F16" w:rsidP="008D2F16">
      <w:pPr>
        <w:pStyle w:val="Caption"/>
        <w:jc w:val="center"/>
      </w:pPr>
      <w:bookmarkStart w:id="18" w:name="_Toc393104411"/>
      <w:r>
        <w:t xml:space="preserve">Figure S-A </w:t>
      </w:r>
      <w:fldSimple w:instr=" SEQ Figure_S-A \* ARABIC ">
        <w:r w:rsidR="00A866D4">
          <w:rPr>
            <w:noProof/>
          </w:rPr>
          <w:t>17</w:t>
        </w:r>
      </w:fldSimple>
      <w:r>
        <w:t xml:space="preserve"> Scatterplot on NA50 and N50 statistics on contigs</w:t>
      </w:r>
      <w:r>
        <w:br/>
        <w:t xml:space="preserve">from HiSeq assemblies on </w:t>
      </w:r>
      <w:r>
        <w:rPr>
          <w:i/>
        </w:rPr>
        <w:t>Staphylococcus aureus</w:t>
      </w:r>
      <w:bookmarkEnd w:id="18"/>
    </w:p>
    <w:p w:rsidR="008D2F16" w:rsidRDefault="008D2F16" w:rsidP="008D2F16">
      <w:pPr>
        <w:keepNext/>
      </w:pPr>
      <w:r>
        <w:rPr>
          <w:noProof/>
          <w:lang w:val="nb-NO" w:eastAsia="nb-NO"/>
        </w:rPr>
        <w:lastRenderedPageBreak/>
        <w:drawing>
          <wp:inline distT="0" distB="0" distL="0" distR="0" wp14:anchorId="21036035" wp14:editId="198E8628">
            <wp:extent cx="5760720" cy="525335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-h-n5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6" w:rsidRDefault="008D2F16" w:rsidP="008D2F16">
      <w:pPr>
        <w:pStyle w:val="Caption"/>
        <w:jc w:val="center"/>
        <w:rPr>
          <w:i/>
        </w:rPr>
      </w:pPr>
      <w:bookmarkStart w:id="19" w:name="_Toc393104412"/>
      <w:r>
        <w:t xml:space="preserve">Figure S-A </w:t>
      </w:r>
      <w:fldSimple w:instr=" SEQ Figure_S-A \* ARABIC ">
        <w:r w:rsidR="00A866D4">
          <w:rPr>
            <w:noProof/>
          </w:rPr>
          <w:t>18</w:t>
        </w:r>
      </w:fldSimple>
      <w:r>
        <w:t xml:space="preserve"> Bar chart on N50 statistics on contigs</w:t>
      </w:r>
      <w:r>
        <w:br/>
        <w:t xml:space="preserve">from HiSeq assemblies on </w:t>
      </w:r>
      <w:r w:rsidRPr="00A86536">
        <w:rPr>
          <w:i/>
        </w:rPr>
        <w:t>Xanthomonas axonopodis</w:t>
      </w:r>
      <w:bookmarkEnd w:id="19"/>
    </w:p>
    <w:p w:rsidR="006348B7" w:rsidRDefault="006348B7">
      <w:pPr>
        <w:rPr>
          <w:lang w:val="nb-NO" w:eastAsia="zh-CN"/>
        </w:rPr>
      </w:pPr>
      <w:r>
        <w:rPr>
          <w:lang w:val="nb-NO" w:eastAsia="zh-CN"/>
        </w:rPr>
        <w:br w:type="page"/>
      </w:r>
    </w:p>
    <w:p w:rsidR="007F266D" w:rsidRDefault="008E3E84" w:rsidP="0086257E">
      <w:r>
        <w:rPr>
          <w:noProof/>
          <w:lang w:val="nb-NO" w:eastAsia="nb-NO"/>
        </w:rPr>
        <w:lastRenderedPageBreak/>
        <w:drawing>
          <wp:inline distT="0" distB="0" distL="0" distR="0" wp14:anchorId="0BBD6927" wp14:editId="7C77AE9E">
            <wp:extent cx="5760720" cy="443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-mi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6D" w:rsidRDefault="007F266D" w:rsidP="007F266D">
      <w:pPr>
        <w:pStyle w:val="Caption"/>
        <w:rPr>
          <w:i/>
        </w:rPr>
      </w:pPr>
      <w:bookmarkStart w:id="20" w:name="_Toc393104413"/>
      <w:r>
        <w:t xml:space="preserve">Figure S-A </w:t>
      </w:r>
      <w:fldSimple w:instr=" SEQ Figure_S-A \* ARABIC ">
        <w:r w:rsidR="00A866D4">
          <w:rPr>
            <w:noProof/>
          </w:rPr>
          <w:t>19</w:t>
        </w:r>
      </w:fldSimple>
      <w:r>
        <w:t xml:space="preserve"> Scatterplot on #misassemblies and # local misassemblies on contigs from HiSeq assemblies on </w:t>
      </w:r>
      <w:r w:rsidRPr="007F266D">
        <w:rPr>
          <w:i/>
        </w:rPr>
        <w:t>Aeromonas hydrophila</w:t>
      </w:r>
      <w:bookmarkEnd w:id="20"/>
    </w:p>
    <w:p w:rsidR="0024707B" w:rsidRPr="0024707B" w:rsidRDefault="0024707B" w:rsidP="0024707B">
      <w:pPr>
        <w:rPr>
          <w:lang w:val="nb-NO" w:eastAsia="zh-CN"/>
        </w:rPr>
      </w:pPr>
    </w:p>
    <w:p w:rsidR="007F266D" w:rsidRDefault="008E3E84" w:rsidP="0086257E">
      <w:r>
        <w:rPr>
          <w:noProof/>
          <w:lang w:val="nb-NO" w:eastAsia="nb-NO"/>
        </w:rPr>
        <w:lastRenderedPageBreak/>
        <w:drawing>
          <wp:inline distT="0" distB="0" distL="0" distR="0" wp14:anchorId="1672DF1C" wp14:editId="4FE5E473">
            <wp:extent cx="5760720" cy="442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-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6D" w:rsidRDefault="007F266D" w:rsidP="007F266D">
      <w:pPr>
        <w:pStyle w:val="Caption"/>
        <w:rPr>
          <w:i/>
        </w:rPr>
      </w:pPr>
      <w:bookmarkStart w:id="21" w:name="_Toc393104414"/>
      <w:r>
        <w:t xml:space="preserve">Figure S-A </w:t>
      </w:r>
      <w:fldSimple w:instr=" SEQ Figure_S-A \* ARABIC ">
        <w:r w:rsidR="00A866D4">
          <w:rPr>
            <w:noProof/>
          </w:rPr>
          <w:t>20</w:t>
        </w:r>
      </w:fldSimple>
      <w:r>
        <w:t xml:space="preserve"> </w:t>
      </w:r>
      <w:r w:rsidRPr="007F266D">
        <w:t>Scatterplot on #misassemblies and # local misassemblies on contigs from HiSeq assemblies on</w:t>
      </w:r>
      <w:r>
        <w:t xml:space="preserve"> </w:t>
      </w:r>
      <w:r>
        <w:rPr>
          <w:i/>
        </w:rPr>
        <w:t>Bacillus cereus</w:t>
      </w:r>
      <w:bookmarkEnd w:id="21"/>
    </w:p>
    <w:p w:rsidR="0024707B" w:rsidRPr="0024707B" w:rsidRDefault="0024707B" w:rsidP="0024707B">
      <w:pPr>
        <w:rPr>
          <w:lang w:val="nb-NO" w:eastAsia="zh-CN"/>
        </w:rPr>
      </w:pPr>
    </w:p>
    <w:p w:rsidR="007F266D" w:rsidRDefault="008E3E84" w:rsidP="0086257E">
      <w:r>
        <w:rPr>
          <w:noProof/>
          <w:lang w:val="nb-NO" w:eastAsia="nb-NO"/>
        </w:rPr>
        <w:lastRenderedPageBreak/>
        <w:drawing>
          <wp:inline distT="0" distB="0" distL="0" distR="0" wp14:anchorId="417A0138" wp14:editId="008D9B56">
            <wp:extent cx="5760720" cy="447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-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6D" w:rsidRDefault="007F266D" w:rsidP="007F266D">
      <w:pPr>
        <w:pStyle w:val="Caption"/>
        <w:rPr>
          <w:i/>
        </w:rPr>
      </w:pPr>
      <w:bookmarkStart w:id="22" w:name="_Toc393104415"/>
      <w:r>
        <w:t xml:space="preserve">Figure S-A </w:t>
      </w:r>
      <w:fldSimple w:instr=" SEQ Figure_S-A \* ARABIC ">
        <w:r w:rsidR="00A866D4">
          <w:rPr>
            <w:noProof/>
          </w:rPr>
          <w:t>21</w:t>
        </w:r>
      </w:fldSimple>
      <w:r>
        <w:t xml:space="preserve"> </w:t>
      </w:r>
      <w:r w:rsidRPr="007F266D">
        <w:t>Scatterplot on #misassemblies and # local</w:t>
      </w:r>
      <w:r>
        <w:t xml:space="preserve"> misassemblies on contigs from M</w:t>
      </w:r>
      <w:r w:rsidRPr="007F266D">
        <w:t>iSeq assemblies on</w:t>
      </w:r>
      <w:r>
        <w:t xml:space="preserve"> </w:t>
      </w:r>
      <w:r>
        <w:rPr>
          <w:i/>
        </w:rPr>
        <w:t>Bacillus cereus</w:t>
      </w:r>
      <w:bookmarkEnd w:id="22"/>
    </w:p>
    <w:p w:rsidR="0024707B" w:rsidRPr="0024707B" w:rsidRDefault="0024707B" w:rsidP="0024707B">
      <w:pPr>
        <w:rPr>
          <w:lang w:val="nb-NO" w:eastAsia="zh-CN"/>
        </w:rPr>
      </w:pPr>
    </w:p>
    <w:p w:rsidR="007F266D" w:rsidRDefault="008E3E84" w:rsidP="0086257E">
      <w:r>
        <w:rPr>
          <w:noProof/>
          <w:lang w:val="nb-NO" w:eastAsia="nb-NO"/>
        </w:rPr>
        <w:lastRenderedPageBreak/>
        <w:drawing>
          <wp:inline distT="0" distB="0" distL="0" distR="0" wp14:anchorId="538CEB7D" wp14:editId="6032EB8F">
            <wp:extent cx="5760720" cy="4410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6D" w:rsidRDefault="007F266D" w:rsidP="007F266D">
      <w:pPr>
        <w:pStyle w:val="Caption"/>
        <w:rPr>
          <w:i/>
        </w:rPr>
      </w:pPr>
      <w:bookmarkStart w:id="23" w:name="_Toc393104416"/>
      <w:r>
        <w:t xml:space="preserve">Figure S-A </w:t>
      </w:r>
      <w:fldSimple w:instr=" SEQ Figure_S-A \* ARABIC ">
        <w:r w:rsidR="00A866D4">
          <w:rPr>
            <w:noProof/>
          </w:rPr>
          <w:t>22</w:t>
        </w:r>
      </w:fldSimple>
      <w:r>
        <w:t xml:space="preserve"> </w:t>
      </w:r>
      <w:r w:rsidRPr="007F266D">
        <w:t>Scatterplot on #misassemblies and # local misassemblies on contigs from HiSeq assemblies on</w:t>
      </w:r>
      <w:r>
        <w:t xml:space="preserve"> </w:t>
      </w:r>
      <w:r>
        <w:rPr>
          <w:i/>
        </w:rPr>
        <w:t>Bacteroides fragilis</w:t>
      </w:r>
      <w:bookmarkEnd w:id="23"/>
    </w:p>
    <w:p w:rsidR="0024707B" w:rsidRPr="0024707B" w:rsidRDefault="0024707B" w:rsidP="0024707B">
      <w:pPr>
        <w:rPr>
          <w:lang w:val="nb-NO" w:eastAsia="zh-CN"/>
        </w:rPr>
      </w:pPr>
    </w:p>
    <w:p w:rsidR="007F266D" w:rsidRDefault="008E3E84" w:rsidP="0086257E">
      <w:r>
        <w:rPr>
          <w:noProof/>
          <w:lang w:val="nb-NO" w:eastAsia="nb-NO"/>
        </w:rPr>
        <w:lastRenderedPageBreak/>
        <w:drawing>
          <wp:inline distT="0" distB="0" distL="0" distR="0" wp14:anchorId="1C83A764" wp14:editId="01B96406">
            <wp:extent cx="5760720" cy="4333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-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6D" w:rsidRDefault="007F266D" w:rsidP="007F266D">
      <w:pPr>
        <w:pStyle w:val="Caption"/>
        <w:rPr>
          <w:i/>
        </w:rPr>
      </w:pPr>
      <w:bookmarkStart w:id="24" w:name="_Toc393104417"/>
      <w:r>
        <w:t xml:space="preserve">Figure S-A </w:t>
      </w:r>
      <w:fldSimple w:instr=" SEQ Figure_S-A \* ARABIC ">
        <w:r w:rsidR="00A866D4">
          <w:rPr>
            <w:noProof/>
          </w:rPr>
          <w:t>23</w:t>
        </w:r>
      </w:fldSimple>
      <w:r>
        <w:t xml:space="preserve"> </w:t>
      </w:r>
      <w:r w:rsidRPr="007F266D">
        <w:t>Scatterplot on #misassemblies and # local misassemblies on contigs from HiSeq assemblies on</w:t>
      </w:r>
      <w:r>
        <w:t xml:space="preserve"> </w:t>
      </w:r>
      <w:r>
        <w:rPr>
          <w:i/>
        </w:rPr>
        <w:t>Mycobacterium abscessus</w:t>
      </w:r>
      <w:bookmarkEnd w:id="24"/>
    </w:p>
    <w:p w:rsidR="0024707B" w:rsidRPr="0024707B" w:rsidRDefault="0024707B" w:rsidP="0024707B">
      <w:pPr>
        <w:rPr>
          <w:lang w:val="nb-NO" w:eastAsia="zh-CN"/>
        </w:rPr>
      </w:pPr>
    </w:p>
    <w:p w:rsidR="007F266D" w:rsidRDefault="008E3E84" w:rsidP="0086257E">
      <w:r>
        <w:rPr>
          <w:noProof/>
          <w:lang w:val="nb-NO" w:eastAsia="nb-NO"/>
        </w:rPr>
        <w:lastRenderedPageBreak/>
        <w:drawing>
          <wp:inline distT="0" distB="0" distL="0" distR="0" wp14:anchorId="403EF29A" wp14:editId="49EDCF2B">
            <wp:extent cx="5760720" cy="4482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-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6D" w:rsidRDefault="007F266D" w:rsidP="007F266D">
      <w:pPr>
        <w:pStyle w:val="Caption"/>
        <w:rPr>
          <w:i/>
        </w:rPr>
      </w:pPr>
      <w:bookmarkStart w:id="25" w:name="_Toc393104418"/>
      <w:r>
        <w:t xml:space="preserve">Figure S-A </w:t>
      </w:r>
      <w:fldSimple w:instr=" SEQ Figure_S-A \* ARABIC ">
        <w:r w:rsidR="00A866D4">
          <w:rPr>
            <w:noProof/>
          </w:rPr>
          <w:t>24</w:t>
        </w:r>
      </w:fldSimple>
      <w:r>
        <w:t xml:space="preserve"> </w:t>
      </w:r>
      <w:r w:rsidRPr="007F266D">
        <w:t>Scatterplot on #misassemblies and # local</w:t>
      </w:r>
      <w:r>
        <w:t xml:space="preserve"> misassemblies on contigs from M</w:t>
      </w:r>
      <w:r w:rsidRPr="007F266D">
        <w:t>iSeq assemblies on</w:t>
      </w:r>
      <w:r>
        <w:t xml:space="preserve"> </w:t>
      </w:r>
      <w:r>
        <w:rPr>
          <w:i/>
        </w:rPr>
        <w:t>Mycobacterium abscessus</w:t>
      </w:r>
      <w:bookmarkEnd w:id="25"/>
    </w:p>
    <w:p w:rsidR="0024707B" w:rsidRPr="0024707B" w:rsidRDefault="0024707B" w:rsidP="0024707B">
      <w:pPr>
        <w:rPr>
          <w:lang w:val="nb-NO" w:eastAsia="zh-CN"/>
        </w:rPr>
      </w:pPr>
    </w:p>
    <w:p w:rsidR="007F266D" w:rsidRDefault="008E3E84" w:rsidP="0086257E">
      <w:r>
        <w:rPr>
          <w:noProof/>
          <w:lang w:val="nb-NO" w:eastAsia="nb-NO"/>
        </w:rPr>
        <w:lastRenderedPageBreak/>
        <w:drawing>
          <wp:inline distT="0" distB="0" distL="0" distR="0" wp14:anchorId="43319191" wp14:editId="5FAA458F">
            <wp:extent cx="5760720" cy="4500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-h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6D" w:rsidRDefault="007F266D" w:rsidP="007F266D">
      <w:pPr>
        <w:pStyle w:val="Caption"/>
        <w:rPr>
          <w:i/>
        </w:rPr>
      </w:pPr>
      <w:bookmarkStart w:id="26" w:name="_Toc393104419"/>
      <w:r>
        <w:t xml:space="preserve">Figure S-A </w:t>
      </w:r>
      <w:fldSimple w:instr=" SEQ Figure_S-A \* ARABIC ">
        <w:r w:rsidR="00A866D4">
          <w:rPr>
            <w:noProof/>
          </w:rPr>
          <w:t>25</w:t>
        </w:r>
      </w:fldSimple>
      <w:r>
        <w:t xml:space="preserve"> </w:t>
      </w:r>
      <w:r w:rsidRPr="007F266D">
        <w:t>Scatterplot on #misassemblies and # local misassemblies on contigs from HiSeq assemblies on</w:t>
      </w:r>
      <w:r>
        <w:t xml:space="preserve"> </w:t>
      </w:r>
      <w:r>
        <w:rPr>
          <w:i/>
        </w:rPr>
        <w:t>Rhodobacter sphaeroides</w:t>
      </w:r>
      <w:bookmarkEnd w:id="26"/>
    </w:p>
    <w:p w:rsidR="0024707B" w:rsidRPr="0024707B" w:rsidRDefault="0024707B" w:rsidP="0024707B">
      <w:pPr>
        <w:rPr>
          <w:lang w:val="nb-NO" w:eastAsia="zh-CN"/>
        </w:rPr>
      </w:pPr>
    </w:p>
    <w:p w:rsidR="007F266D" w:rsidRDefault="008E3E84" w:rsidP="0086257E">
      <w:r>
        <w:rPr>
          <w:noProof/>
          <w:lang w:val="nb-NO" w:eastAsia="nb-NO"/>
        </w:rPr>
        <w:lastRenderedPageBreak/>
        <w:drawing>
          <wp:inline distT="0" distB="0" distL="0" distR="0" wp14:anchorId="223B6FA5" wp14:editId="5D36C79C">
            <wp:extent cx="5760720" cy="4427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-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6D" w:rsidRDefault="007F266D" w:rsidP="007F266D">
      <w:pPr>
        <w:pStyle w:val="Caption"/>
        <w:rPr>
          <w:i/>
        </w:rPr>
      </w:pPr>
      <w:bookmarkStart w:id="27" w:name="_Toc393104420"/>
      <w:r>
        <w:t xml:space="preserve">Figure S-A </w:t>
      </w:r>
      <w:fldSimple w:instr=" SEQ Figure_S-A \* ARABIC ">
        <w:r w:rsidR="00A866D4">
          <w:rPr>
            <w:noProof/>
          </w:rPr>
          <w:t>26</w:t>
        </w:r>
      </w:fldSimple>
      <w:r>
        <w:t xml:space="preserve"> </w:t>
      </w:r>
      <w:r w:rsidRPr="007F266D">
        <w:t xml:space="preserve">Scatterplot on #misassemblies and # local misassemblies on contigs from </w:t>
      </w:r>
      <w:r>
        <w:t>M</w:t>
      </w:r>
      <w:r w:rsidRPr="007F266D">
        <w:t>iSeq assemblies on</w:t>
      </w:r>
      <w:r>
        <w:t xml:space="preserve"> </w:t>
      </w:r>
      <w:r>
        <w:rPr>
          <w:i/>
        </w:rPr>
        <w:t>Rhodobacter sphaeroides</w:t>
      </w:r>
      <w:bookmarkEnd w:id="27"/>
    </w:p>
    <w:p w:rsidR="0024707B" w:rsidRPr="0024707B" w:rsidRDefault="0024707B" w:rsidP="0024707B">
      <w:pPr>
        <w:rPr>
          <w:lang w:val="nb-NO" w:eastAsia="zh-CN"/>
        </w:rPr>
      </w:pPr>
    </w:p>
    <w:p w:rsidR="007F266D" w:rsidRDefault="008E3E84" w:rsidP="0086257E">
      <w:r>
        <w:rPr>
          <w:noProof/>
          <w:lang w:val="nb-NO" w:eastAsia="nb-NO"/>
        </w:rPr>
        <w:lastRenderedPageBreak/>
        <w:drawing>
          <wp:inline distT="0" distB="0" distL="0" distR="0" wp14:anchorId="19948E21" wp14:editId="731D5563">
            <wp:extent cx="5760720" cy="4530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-h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6D" w:rsidRDefault="007F266D" w:rsidP="007F266D">
      <w:pPr>
        <w:pStyle w:val="Caption"/>
        <w:rPr>
          <w:i/>
        </w:rPr>
      </w:pPr>
      <w:bookmarkStart w:id="28" w:name="_Toc393104421"/>
      <w:r>
        <w:t xml:space="preserve">Figure S-A </w:t>
      </w:r>
      <w:fldSimple w:instr=" SEQ Figure_S-A \* ARABIC ">
        <w:r w:rsidR="00A866D4">
          <w:rPr>
            <w:noProof/>
          </w:rPr>
          <w:t>27</w:t>
        </w:r>
      </w:fldSimple>
      <w:r>
        <w:t xml:space="preserve"> </w:t>
      </w:r>
      <w:r w:rsidRPr="007F266D">
        <w:t>Scatterplot on #misassemblies and # local misassemblies on contigs from HiSeq assemblies on</w:t>
      </w:r>
      <w:r>
        <w:t xml:space="preserve"> </w:t>
      </w:r>
      <w:r w:rsidRPr="007F266D">
        <w:rPr>
          <w:i/>
        </w:rPr>
        <w:t>Staphylococcus aureus</w:t>
      </w:r>
      <w:bookmarkEnd w:id="28"/>
    </w:p>
    <w:p w:rsidR="0024707B" w:rsidRPr="0024707B" w:rsidRDefault="0024707B" w:rsidP="0024707B">
      <w:pPr>
        <w:rPr>
          <w:lang w:val="nb-NO" w:eastAsia="zh-CN"/>
        </w:rPr>
      </w:pPr>
    </w:p>
    <w:p w:rsidR="007F266D" w:rsidRDefault="008E3E84" w:rsidP="0086257E">
      <w:r>
        <w:rPr>
          <w:noProof/>
          <w:lang w:val="nb-NO" w:eastAsia="nb-NO"/>
        </w:rPr>
        <w:lastRenderedPageBreak/>
        <w:drawing>
          <wp:inline distT="0" distB="0" distL="0" distR="0" wp14:anchorId="4761A928" wp14:editId="08A3367B">
            <wp:extent cx="5760720" cy="4430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-h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6D" w:rsidRDefault="007F266D" w:rsidP="007F266D">
      <w:pPr>
        <w:pStyle w:val="Caption"/>
        <w:rPr>
          <w:i/>
        </w:rPr>
      </w:pPr>
      <w:bookmarkStart w:id="29" w:name="_Toc393104422"/>
      <w:r>
        <w:t xml:space="preserve">Figure S-A </w:t>
      </w:r>
      <w:fldSimple w:instr=" SEQ Figure_S-A \* ARABIC ">
        <w:r w:rsidR="00A866D4">
          <w:rPr>
            <w:noProof/>
          </w:rPr>
          <w:t>28</w:t>
        </w:r>
      </w:fldSimple>
      <w:r>
        <w:t xml:space="preserve"> </w:t>
      </w:r>
      <w:r w:rsidRPr="007F266D">
        <w:t>Scatterplot on #misassemblies and # local misassemblies on contigs from HiSeq assemblies on</w:t>
      </w:r>
      <w:r>
        <w:t xml:space="preserve"> </w:t>
      </w:r>
      <w:r>
        <w:rPr>
          <w:i/>
        </w:rPr>
        <w:t>Vibrio cholerae</w:t>
      </w:r>
      <w:bookmarkEnd w:id="29"/>
    </w:p>
    <w:p w:rsidR="0024707B" w:rsidRPr="0024707B" w:rsidRDefault="0024707B" w:rsidP="0024707B">
      <w:pPr>
        <w:rPr>
          <w:lang w:val="nb-NO" w:eastAsia="zh-CN"/>
        </w:rPr>
      </w:pPr>
    </w:p>
    <w:p w:rsidR="007F266D" w:rsidRDefault="008E3E84" w:rsidP="0086257E">
      <w:r>
        <w:rPr>
          <w:noProof/>
          <w:lang w:val="nb-NO" w:eastAsia="nb-NO"/>
        </w:rPr>
        <w:lastRenderedPageBreak/>
        <w:drawing>
          <wp:inline distT="0" distB="0" distL="0" distR="0" wp14:anchorId="786DC314" wp14:editId="25E1D186">
            <wp:extent cx="5760720" cy="4389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-m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22" w:rsidRDefault="007F266D" w:rsidP="007F266D">
      <w:pPr>
        <w:pStyle w:val="Caption"/>
        <w:rPr>
          <w:i/>
        </w:rPr>
      </w:pPr>
      <w:bookmarkStart w:id="30" w:name="_Toc393104423"/>
      <w:r>
        <w:t xml:space="preserve">Figure S-A </w:t>
      </w:r>
      <w:fldSimple w:instr=" SEQ Figure_S-A \* ARABIC ">
        <w:r w:rsidR="00A866D4">
          <w:rPr>
            <w:noProof/>
          </w:rPr>
          <w:t>29</w:t>
        </w:r>
      </w:fldSimple>
      <w:r>
        <w:t xml:space="preserve"> </w:t>
      </w:r>
      <w:r w:rsidRPr="007F266D">
        <w:t>Scatterplot on #misassemblies and # local</w:t>
      </w:r>
      <w:r>
        <w:t xml:space="preserve"> misassemblies on contigs from M</w:t>
      </w:r>
      <w:r w:rsidRPr="007F266D">
        <w:t>iSeq assemblies on</w:t>
      </w:r>
      <w:r>
        <w:t xml:space="preserve"> </w:t>
      </w:r>
      <w:r>
        <w:rPr>
          <w:i/>
        </w:rPr>
        <w:t>Vibrio cholerae</w:t>
      </w:r>
      <w:bookmarkEnd w:id="30"/>
    </w:p>
    <w:p w:rsidR="0024707B" w:rsidRPr="0024707B" w:rsidRDefault="0024707B" w:rsidP="0024707B">
      <w:pPr>
        <w:rPr>
          <w:lang w:val="nb-NO" w:eastAsia="zh-CN"/>
        </w:rPr>
      </w:pPr>
    </w:p>
    <w:sectPr w:rsidR="0024707B" w:rsidRPr="0024707B" w:rsidSect="00D949AA">
      <w:footerReference w:type="default" r:id="rId37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D90" w:rsidRDefault="00C05D90" w:rsidP="00D949AA">
      <w:pPr>
        <w:spacing w:after="0" w:line="240" w:lineRule="auto"/>
      </w:pPr>
      <w:r>
        <w:separator/>
      </w:r>
    </w:p>
  </w:endnote>
  <w:endnote w:type="continuationSeparator" w:id="0">
    <w:p w:rsidR="00C05D90" w:rsidRDefault="00C05D90" w:rsidP="00D9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878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9AA" w:rsidRDefault="00D94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8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49AA" w:rsidRDefault="00D94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D90" w:rsidRDefault="00C05D90" w:rsidP="00D949AA">
      <w:pPr>
        <w:spacing w:after="0" w:line="240" w:lineRule="auto"/>
      </w:pPr>
      <w:r>
        <w:separator/>
      </w:r>
    </w:p>
  </w:footnote>
  <w:footnote w:type="continuationSeparator" w:id="0">
    <w:p w:rsidR="00C05D90" w:rsidRDefault="00C05D90" w:rsidP="00D94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C6"/>
    <w:rsid w:val="00001D36"/>
    <w:rsid w:val="00063280"/>
    <w:rsid w:val="000A4992"/>
    <w:rsid w:val="001362B1"/>
    <w:rsid w:val="001E4863"/>
    <w:rsid w:val="00210051"/>
    <w:rsid w:val="0023259A"/>
    <w:rsid w:val="0024707B"/>
    <w:rsid w:val="00311DCD"/>
    <w:rsid w:val="00322112"/>
    <w:rsid w:val="003A68CA"/>
    <w:rsid w:val="003D23A9"/>
    <w:rsid w:val="003F1E4D"/>
    <w:rsid w:val="00447430"/>
    <w:rsid w:val="004A1F9A"/>
    <w:rsid w:val="005B3A97"/>
    <w:rsid w:val="005D46A3"/>
    <w:rsid w:val="005E2F50"/>
    <w:rsid w:val="00630E58"/>
    <w:rsid w:val="006348B7"/>
    <w:rsid w:val="0066783F"/>
    <w:rsid w:val="00696152"/>
    <w:rsid w:val="006A0518"/>
    <w:rsid w:val="006C0D98"/>
    <w:rsid w:val="0073414B"/>
    <w:rsid w:val="00754150"/>
    <w:rsid w:val="007F266D"/>
    <w:rsid w:val="007F6C47"/>
    <w:rsid w:val="0086257E"/>
    <w:rsid w:val="008D2F16"/>
    <w:rsid w:val="008E3E84"/>
    <w:rsid w:val="0094742B"/>
    <w:rsid w:val="009634C2"/>
    <w:rsid w:val="009C1853"/>
    <w:rsid w:val="009E68A7"/>
    <w:rsid w:val="00A20152"/>
    <w:rsid w:val="00A33DC6"/>
    <w:rsid w:val="00A85CCC"/>
    <w:rsid w:val="00A86536"/>
    <w:rsid w:val="00A866D4"/>
    <w:rsid w:val="00AB04CB"/>
    <w:rsid w:val="00AD6970"/>
    <w:rsid w:val="00AF7343"/>
    <w:rsid w:val="00B327D0"/>
    <w:rsid w:val="00B37008"/>
    <w:rsid w:val="00B850DE"/>
    <w:rsid w:val="00BC6533"/>
    <w:rsid w:val="00C05D90"/>
    <w:rsid w:val="00C16FEE"/>
    <w:rsid w:val="00C6282A"/>
    <w:rsid w:val="00C70C6E"/>
    <w:rsid w:val="00D567CA"/>
    <w:rsid w:val="00D757A7"/>
    <w:rsid w:val="00D949AA"/>
    <w:rsid w:val="00E31150"/>
    <w:rsid w:val="00E41438"/>
    <w:rsid w:val="00E65BDB"/>
    <w:rsid w:val="00EC6EB8"/>
    <w:rsid w:val="00EF7498"/>
    <w:rsid w:val="00F26830"/>
    <w:rsid w:val="00F32A22"/>
    <w:rsid w:val="00FB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50"/>
    <w:pPr>
      <w:keepNext/>
      <w:keepLines/>
      <w:pageBreakBefore/>
      <w:spacing w:before="400" w:after="480" w:line="252" w:lineRule="auto"/>
      <w:ind w:left="432" w:hanging="432"/>
      <w:outlineLvl w:val="0"/>
    </w:pPr>
    <w:rPr>
      <w:rFonts w:ascii="Garamond" w:eastAsiaTheme="majorEastAsia" w:hAnsi="Garamond" w:cstheme="majorBidi"/>
      <w:caps/>
      <w:spacing w:val="20"/>
      <w:sz w:val="44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50"/>
    <w:rPr>
      <w:rFonts w:ascii="Garamond" w:eastAsiaTheme="majorEastAsia" w:hAnsi="Garamond" w:cstheme="majorBidi"/>
      <w:caps/>
      <w:spacing w:val="20"/>
      <w:sz w:val="44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92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A4992"/>
    <w:pPr>
      <w:spacing w:line="252" w:lineRule="auto"/>
    </w:pPr>
    <w:rPr>
      <w:rFonts w:ascii="Garamond" w:eastAsiaTheme="majorEastAsia" w:hAnsi="Garamond" w:cstheme="majorBidi"/>
      <w:caps/>
      <w:color w:val="000000" w:themeColor="text1"/>
      <w:spacing w:val="10"/>
      <w:sz w:val="18"/>
      <w:szCs w:val="18"/>
      <w:lang w:val="nb-NO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783F"/>
    <w:p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A499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A499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99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Spacing">
    <w:name w:val="No Spacing"/>
    <w:uiPriority w:val="1"/>
    <w:qFormat/>
    <w:rsid w:val="00001D36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4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9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4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9A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50"/>
    <w:pPr>
      <w:keepNext/>
      <w:keepLines/>
      <w:pageBreakBefore/>
      <w:spacing w:before="400" w:after="480" w:line="252" w:lineRule="auto"/>
      <w:ind w:left="432" w:hanging="432"/>
      <w:outlineLvl w:val="0"/>
    </w:pPr>
    <w:rPr>
      <w:rFonts w:ascii="Garamond" w:eastAsiaTheme="majorEastAsia" w:hAnsi="Garamond" w:cstheme="majorBidi"/>
      <w:caps/>
      <w:spacing w:val="20"/>
      <w:sz w:val="44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50"/>
    <w:rPr>
      <w:rFonts w:ascii="Garamond" w:eastAsiaTheme="majorEastAsia" w:hAnsi="Garamond" w:cstheme="majorBidi"/>
      <w:caps/>
      <w:spacing w:val="20"/>
      <w:sz w:val="44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92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A4992"/>
    <w:pPr>
      <w:spacing w:line="252" w:lineRule="auto"/>
    </w:pPr>
    <w:rPr>
      <w:rFonts w:ascii="Garamond" w:eastAsiaTheme="majorEastAsia" w:hAnsi="Garamond" w:cstheme="majorBidi"/>
      <w:caps/>
      <w:color w:val="000000" w:themeColor="text1"/>
      <w:spacing w:val="10"/>
      <w:sz w:val="18"/>
      <w:szCs w:val="18"/>
      <w:lang w:val="nb-NO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783F"/>
    <w:p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A499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A499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99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Spacing">
    <w:name w:val="No Spacing"/>
    <w:uiPriority w:val="1"/>
    <w:qFormat/>
    <w:rsid w:val="00001D36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4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9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4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9A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9A019-529C-4A77-B52F-A9C603B4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31</Pages>
  <Words>1567</Words>
  <Characters>8150</Characters>
  <Application>Microsoft Office Word</Application>
  <DocSecurity>0</DocSecurity>
  <Lines>281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 Ifzal</dc:creator>
  <cp:keywords/>
  <dc:description/>
  <cp:lastModifiedBy>Sabba Ifzal</cp:lastModifiedBy>
  <cp:revision>31</cp:revision>
  <dcterms:created xsi:type="dcterms:W3CDTF">2014-06-28T12:53:00Z</dcterms:created>
  <dcterms:modified xsi:type="dcterms:W3CDTF">2014-07-15T14:58:00Z</dcterms:modified>
</cp:coreProperties>
</file>