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00057508" w:rsidRDefault="00423C90" w14:paraId="08D7D1EF" wp14:textId="77777777">
      <w:pPr>
        <w:rPr>
          <w:rFonts w:asciiTheme="majorHAnsi" w:hAnsiTheme="majorHAnsi" w:eastAsiaTheme="majorEastAsia" w:cstheme="majorBidi"/>
          <w:sz w:val="48"/>
          <w:szCs w:val="48"/>
        </w:rPr>
      </w:pPr>
      <w:r>
        <w:t xml:space="preserve">                                                                                                                                                     </w:t>
      </w:r>
    </w:p>
    <w:p xmlns:wp14="http://schemas.microsoft.com/office/word/2010/wordml" w:rsidR="00423C90" w:rsidRDefault="00423C90" w14:paraId="672A6659" wp14:textId="77777777">
      <w:pPr>
        <w:pBdr>
          <w:bottom w:val="single" w:color="auto" w:sz="12" w:space="1"/>
        </w:pBdr>
      </w:pPr>
    </w:p>
    <w:p xmlns:wp14="http://schemas.microsoft.com/office/word/2010/wordml" w:rsidR="00423C90" w:rsidRDefault="00423C90" w14:paraId="0F3AFFAF" wp14:textId="77777777">
      <w:pPr>
        <w:rPr>
          <w:rFonts w:ascii="Bahnschrift SemiBold SemiConden" w:hAnsi="Bahnschrift SemiBold SemiConden"/>
          <w:sz w:val="40"/>
          <w:szCs w:val="40"/>
        </w:rPr>
      </w:pPr>
      <w:r w:rsidRPr="00D14DC0">
        <w:rPr>
          <w:rFonts w:ascii="Bahnschrift SemiBold SemiConden" w:hAnsi="Bahnschrift SemiBold SemiConden"/>
          <w:color w:val="595959" w:themeColor="text1" w:themeTint="A6"/>
          <w:sz w:val="40"/>
          <w:szCs w:val="40"/>
        </w:rPr>
        <w:t xml:space="preserve">KÜMELER VE HARİTALAR                                               </w:t>
      </w:r>
      <w:r w:rsidRPr="00D14DC0">
        <w:rPr>
          <w:rFonts w:ascii="Bahnschrift SemiBold SemiConden" w:hAnsi="Bahnschrift SemiBold SemiConden"/>
          <w:color w:val="595959" w:themeColor="text1" w:themeTint="A6"/>
          <w:sz w:val="56"/>
          <w:szCs w:val="56"/>
        </w:rPr>
        <w:t xml:space="preserve">   5 </w:t>
      </w:r>
      <w:r w:rsidRPr="00D14DC0">
        <w:rPr>
          <w:rFonts w:ascii="Bahnschrift SemiBold SemiConden" w:hAnsi="Bahnschrift SemiBold SemiConden"/>
          <w:color w:val="595959" w:themeColor="text1" w:themeTint="A6"/>
          <w:sz w:val="40"/>
          <w:szCs w:val="40"/>
        </w:rPr>
        <w:t xml:space="preserve">   </w:t>
      </w:r>
    </w:p>
    <w:p xmlns:wp14="http://schemas.microsoft.com/office/word/2010/wordml" w:rsidR="00423C90" w:rsidRDefault="00423C90" w14:paraId="0A37501D" wp14:textId="77777777">
      <w:pPr>
        <w:rPr>
          <w:rFonts w:ascii="Bahnschrift SemiBold SemiConden" w:hAnsi="Bahnschrift SemiBold SemiConden"/>
          <w:sz w:val="40"/>
          <w:szCs w:val="40"/>
        </w:rPr>
      </w:pPr>
    </w:p>
    <w:p xmlns:wp14="http://schemas.microsoft.com/office/word/2010/wordml" w:rsidRPr="00902C6C" w:rsidR="00423C90" w:rsidRDefault="00423C90" w14:paraId="74C0E4A8" wp14:textId="77777777">
      <w:pPr>
        <w:rPr>
          <w:rFonts w:ascii="Times New Roman" w:hAnsi="Times New Roman" w:cs="Times New Roman"/>
          <w:noProof/>
          <w:sz w:val="40"/>
          <w:szCs w:val="40"/>
        </w:rPr>
      </w:pPr>
      <w:r w:rsidRPr="00902C6C">
        <w:rPr>
          <w:rStyle w:val="normaltextrun"/>
          <w:rFonts w:ascii="Times New Roman" w:hAnsi="Times New Roman" w:cs="Times New Roman"/>
          <w:noProof/>
          <w:color w:val="000000"/>
          <w:sz w:val="28"/>
          <w:szCs w:val="28"/>
          <w:shd w:val="clear" w:color="auto" w:fill="FFFFFF"/>
        </w:rPr>
        <w:t>Son bölümde, yinelenen değerlere izin verilen şeylerin listelerini takip etmek için kullanılan dizileri inceledik. Örneğin, bir dizide ya da tam sayılar listesinde iki tane altı olabilir. Bu bölümde, yinelenen değerlere izin verilmeyen kümelere bakacağız. Kümeleri inceledikten sonra haritalar hakkında konuşmaya geçeceğiz. Haritalar sözlükler veya karma tablolar olarak da adlandırılabilir. Hash tablosu terimi aslında bir küme ya da harita uygulaması anlamına gelir. Bu bölümün birincil odak noktası hashing'i anlamaktır. Hashing Bilgisayar Bilimlerinde çok önemli bir kavramdır çünkü bir değeri aramak için çok verimli bir yöntemdir. Bölüme başlamak için hashing'e olan ilgimizi motive edeceğiz, ardından bir kümedeki değerleri bulmak için bir hashing algoritması geliştireceğiz. Ayrıca hashing'i kümelerin ve haritaların oluşturulmasına da uygul</w:t>
      </w:r>
      <w:r w:rsidRPr="00902C6C" w:rsidR="00CD2F96">
        <w:rPr>
          <w:rStyle w:val="normaltextrun"/>
          <w:rFonts w:ascii="Times New Roman" w:hAnsi="Times New Roman" w:cs="Times New Roman"/>
          <w:noProof/>
          <w:color w:val="000000"/>
          <w:sz w:val="28"/>
          <w:szCs w:val="28"/>
          <w:shd w:val="clear" w:color="auto" w:fill="FFFFFF"/>
        </w:rPr>
        <w:t>ayacağız. Daha sonra bellekleme</w:t>
      </w:r>
      <w:r w:rsidRPr="00902C6C">
        <w:rPr>
          <w:rStyle w:val="normaltextrun"/>
          <w:rFonts w:ascii="Times New Roman" w:hAnsi="Times New Roman" w:cs="Times New Roman"/>
          <w:noProof/>
          <w:color w:val="000000"/>
          <w:sz w:val="28"/>
          <w:szCs w:val="28"/>
          <w:shd w:val="clear" w:color="auto" w:fill="FFFFFF"/>
        </w:rPr>
        <w:t xml:space="preserve"> adı verilen hashing kullanan önemli bir tekniğe bakacağız ve bu tekniği birkaç probleme uygulayacağız.</w:t>
      </w:r>
      <w:r w:rsidRPr="00902C6C">
        <w:rPr>
          <w:rStyle w:val="eop"/>
          <w:rFonts w:ascii="Times New Roman" w:hAnsi="Times New Roman" w:cs="Times New Roman"/>
          <w:noProof/>
          <w:color w:val="000000"/>
          <w:sz w:val="28"/>
          <w:szCs w:val="28"/>
          <w:shd w:val="clear" w:color="auto" w:fill="FFFFFF"/>
        </w:rPr>
        <w:t> </w:t>
      </w:r>
      <w:r w:rsidRPr="00902C6C">
        <w:rPr>
          <w:rFonts w:ascii="Times New Roman" w:hAnsi="Times New Roman" w:cs="Times New Roman"/>
          <w:noProof/>
          <w:sz w:val="40"/>
          <w:szCs w:val="40"/>
        </w:rPr>
        <w:t xml:space="preserve">    </w:t>
      </w:r>
    </w:p>
    <w:p xmlns:wp14="http://schemas.microsoft.com/office/word/2010/wordml" w:rsidR="00423C90" w:rsidP="00423C90" w:rsidRDefault="00423C90" w14:paraId="36BB8CC3" wp14:textId="77777777">
      <w:pPr>
        <w:pBdr>
          <w:bottom w:val="single" w:color="auto" w:sz="12" w:space="1"/>
        </w:pBdr>
      </w:pPr>
      <w:r>
        <w:t xml:space="preserve">                                                                                                                                                     </w:t>
      </w:r>
    </w:p>
    <w:p xmlns:wp14="http://schemas.microsoft.com/office/word/2010/wordml" w:rsidR="00423C90" w:rsidRDefault="00423C90" w14:paraId="7EAA107C" wp14:textId="77777777">
      <w:pPr>
        <w:rPr>
          <w:rStyle w:val="eop"/>
          <w:rFonts w:ascii="Bahnschrift SemiBold SemiConden" w:hAnsi="Bahnschrift SemiBold SemiConden" w:cs="Arial"/>
          <w:color w:val="000000"/>
          <w:sz w:val="40"/>
          <w:szCs w:val="40"/>
          <w:shd w:val="clear" w:color="auto" w:fill="FFFFFF"/>
        </w:rPr>
      </w:pPr>
      <w:r w:rsidRPr="00423C90">
        <w:rPr>
          <w:rStyle w:val="normaltextrun"/>
          <w:rFonts w:ascii="Bahnschrift SemiBold SemiConden" w:hAnsi="Bahnschrift SemiBold SemiConden" w:cs="Arial"/>
          <w:color w:val="000000"/>
          <w:sz w:val="40"/>
          <w:szCs w:val="40"/>
          <w:shd w:val="clear" w:color="auto" w:fill="FFFFFF"/>
        </w:rPr>
        <w:t>5.1 Bölüm Hedefleri </w:t>
      </w:r>
      <w:r w:rsidRPr="00423C90">
        <w:rPr>
          <w:rStyle w:val="eop"/>
          <w:rFonts w:ascii="Bahnschrift SemiBold SemiConden" w:hAnsi="Bahnschrift SemiBold SemiConden" w:cs="Arial"/>
          <w:color w:val="000000"/>
          <w:sz w:val="40"/>
          <w:szCs w:val="40"/>
          <w:shd w:val="clear" w:color="auto" w:fill="FFFFFF"/>
        </w:rPr>
        <w:t> </w:t>
      </w:r>
    </w:p>
    <w:p xmlns:wp14="http://schemas.microsoft.com/office/word/2010/wordml" w:rsidRPr="00902C6C" w:rsidR="00423C90" w:rsidRDefault="00423C90" w14:paraId="33B2F756" wp14:textId="77777777">
      <w:pPr>
        <w:rPr>
          <w:rStyle w:val="normaltextrun"/>
          <w:rFonts w:ascii="Times New Roman" w:hAnsi="Times New Roman" w:cs="Times New Roman"/>
          <w:noProof/>
          <w:color w:val="000000"/>
          <w:sz w:val="40"/>
          <w:szCs w:val="40"/>
          <w:shd w:val="clear" w:color="auto" w:fill="FFFFFF"/>
        </w:rPr>
      </w:pPr>
      <w:r w:rsidRPr="00902C6C">
        <w:rPr>
          <w:rStyle w:val="normaltextrun"/>
          <w:rFonts w:ascii="Times New Roman" w:hAnsi="Times New Roman" w:cs="Times New Roman"/>
          <w:noProof/>
          <w:color w:val="000000"/>
          <w:sz w:val="28"/>
          <w:szCs w:val="28"/>
          <w:shd w:val="clear" w:color="auto" w:fill="FFFFFF"/>
        </w:rPr>
        <w:t>Bu bölümde birkaç soyut veri tipinin nasıl uygulanacağını öğreneceksiniz: kümeler ve eşlemeler. Bu veri türlerinin her ikisi için de hashing'in öne</w:t>
      </w:r>
      <w:r w:rsidRPr="00902C6C" w:rsidR="00CD2F96">
        <w:rPr>
          <w:rStyle w:val="normaltextrun"/>
          <w:rFonts w:ascii="Times New Roman" w:hAnsi="Times New Roman" w:cs="Times New Roman"/>
          <w:noProof/>
          <w:color w:val="000000"/>
          <w:sz w:val="28"/>
          <w:szCs w:val="28"/>
          <w:shd w:val="clear" w:color="auto" w:fill="FFFFFF"/>
        </w:rPr>
        <w:t>mini okuyacaksınız. Ayrıca muta</w:t>
      </w:r>
      <w:r w:rsidRPr="00902C6C">
        <w:rPr>
          <w:rStyle w:val="normaltextrun"/>
          <w:rFonts w:ascii="Times New Roman" w:hAnsi="Times New Roman" w:cs="Times New Roman"/>
          <w:noProof/>
          <w:color w:val="000000"/>
          <w:sz w:val="28"/>
          <w:szCs w:val="28"/>
          <w:shd w:val="clear" w:color="auto" w:fill="FFFFFF"/>
        </w:rPr>
        <w:t xml:space="preserve">ble ve immutable veriler arasındaki farkı anlamanın önemini de öğreneceksiniz. Bölümün sonunda şu sorulara cevap verebiliyor olmalısınız. </w:t>
      </w:r>
    </w:p>
    <w:p xmlns:wp14="http://schemas.microsoft.com/office/word/2010/wordml" w:rsidRPr="00902C6C" w:rsidR="00423C90" w:rsidRDefault="00423C90" w14:paraId="623132CF" wp14:textId="77777777">
      <w:pPr>
        <w:rPr>
          <w:rStyle w:val="normaltextrun"/>
          <w:rFonts w:ascii="Times New Roman" w:hAnsi="Times New Roman" w:cs="Times New Roman"/>
          <w:noProof/>
          <w:color w:val="000000"/>
          <w:sz w:val="28"/>
          <w:szCs w:val="28"/>
          <w:shd w:val="clear" w:color="auto" w:fill="FFFFFF"/>
        </w:rPr>
      </w:pPr>
      <w:r w:rsidRPr="00902C6C">
        <w:rPr>
          <w:rStyle w:val="normaltextrun"/>
          <w:rFonts w:ascii="Times New Roman" w:hAnsi="Times New Roman" w:cs="Times New Roman"/>
          <w:noProof/>
          <w:color w:val="000000"/>
          <w:sz w:val="28"/>
          <w:szCs w:val="28"/>
          <w:shd w:val="clear" w:color="auto" w:fill="FFFFFF"/>
        </w:rPr>
        <w:t xml:space="preserve">• Bir kümede bir değer bulmanın karmaşıklığı nedir? </w:t>
      </w:r>
    </w:p>
    <w:p xmlns:wp14="http://schemas.microsoft.com/office/word/2010/wordml" w:rsidRPr="00902C6C" w:rsidR="00423C90" w:rsidRDefault="00423C90" w14:paraId="10939537" wp14:textId="77777777">
      <w:pPr>
        <w:rPr>
          <w:rStyle w:val="normaltextrun"/>
          <w:rFonts w:ascii="Times New Roman" w:hAnsi="Times New Roman" w:cs="Times New Roman"/>
          <w:noProof/>
          <w:color w:val="000000"/>
          <w:sz w:val="28"/>
          <w:szCs w:val="28"/>
          <w:shd w:val="clear" w:color="auto" w:fill="FFFFFF"/>
        </w:rPr>
      </w:pPr>
      <w:r w:rsidRPr="00902C6C">
        <w:rPr>
          <w:rStyle w:val="normaltextrun"/>
          <w:rFonts w:ascii="Times New Roman" w:hAnsi="Times New Roman" w:cs="Times New Roman"/>
          <w:noProof/>
          <w:color w:val="000000"/>
          <w:sz w:val="28"/>
          <w:szCs w:val="28"/>
          <w:shd w:val="clear" w:color="auto" w:fill="FFFFFF"/>
        </w:rPr>
        <w:t>• Yük faktörü nedir ve bir hash tablosunda aramanın genel verimliliğini nasıl etkiler?</w:t>
      </w:r>
    </w:p>
    <w:p xmlns:wp14="http://schemas.microsoft.com/office/word/2010/wordml" w:rsidRPr="00902C6C" w:rsidR="00423C90" w:rsidRDefault="00423C90" w14:paraId="73221916" wp14:textId="77777777">
      <w:pPr>
        <w:rPr>
          <w:rStyle w:val="normaltextrun"/>
          <w:rFonts w:ascii="Times New Roman" w:hAnsi="Times New Roman" w:cs="Times New Roman"/>
          <w:noProof/>
          <w:color w:val="000000"/>
          <w:sz w:val="28"/>
          <w:szCs w:val="28"/>
          <w:shd w:val="clear" w:color="auto" w:fill="FFFFFF"/>
        </w:rPr>
      </w:pPr>
      <w:r w:rsidRPr="00902C6C">
        <w:rPr>
          <w:rStyle w:val="normaltextrun"/>
          <w:rFonts w:ascii="Times New Roman" w:hAnsi="Times New Roman" w:cs="Times New Roman"/>
          <w:noProof/>
          <w:color w:val="000000"/>
          <w:sz w:val="28"/>
          <w:szCs w:val="28"/>
          <w:shd w:val="clear" w:color="auto" w:fill="FFFFFF"/>
        </w:rPr>
        <w:t xml:space="preserve"> • Değişmez bir kümeyi ne zaman kullanırsınız?</w:t>
      </w:r>
    </w:p>
    <w:p xmlns:wp14="http://schemas.microsoft.com/office/word/2010/wordml" w:rsidRPr="00902C6C" w:rsidR="00423C90" w:rsidRDefault="00423C90" w14:paraId="7EEDA62B" wp14:textId="77777777">
      <w:pPr>
        <w:rPr>
          <w:rStyle w:val="normaltextrun"/>
          <w:rFonts w:ascii="Times New Roman" w:hAnsi="Times New Roman" w:cs="Times New Roman"/>
          <w:noProof/>
          <w:color w:val="000000"/>
          <w:sz w:val="28"/>
          <w:szCs w:val="28"/>
          <w:shd w:val="clear" w:color="auto" w:fill="FFFFFF"/>
        </w:rPr>
      </w:pPr>
      <w:r w:rsidRPr="00902C6C">
        <w:rPr>
          <w:rStyle w:val="normaltextrun"/>
          <w:rFonts w:ascii="Times New Roman" w:hAnsi="Times New Roman" w:cs="Times New Roman"/>
          <w:noProof/>
          <w:color w:val="000000"/>
          <w:sz w:val="28"/>
          <w:szCs w:val="28"/>
          <w:shd w:val="clear" w:color="auto" w:fill="FFFFFF"/>
        </w:rPr>
        <w:t xml:space="preserve"> • Ne zaman değiştirilebilir bir set isteyebilirsiniz?</w:t>
      </w:r>
    </w:p>
    <w:p xmlns:wp14="http://schemas.microsoft.com/office/word/2010/wordml" w:rsidRPr="00902C6C" w:rsidR="00423C90" w:rsidRDefault="00CD2F96" w14:paraId="7ECD10D1" wp14:textId="77777777">
      <w:pPr>
        <w:rPr>
          <w:rStyle w:val="normaltextrun"/>
          <w:rFonts w:ascii="Times New Roman" w:hAnsi="Times New Roman" w:cs="Times New Roman"/>
          <w:color w:val="000000"/>
          <w:sz w:val="28"/>
          <w:szCs w:val="28"/>
          <w:shd w:val="clear" w:color="auto" w:fill="FFFFFF"/>
        </w:rPr>
      </w:pPr>
      <w:r w:rsidRPr="00902C6C">
        <w:rPr>
          <w:rStyle w:val="normaltextrun"/>
          <w:rFonts w:ascii="Times New Roman" w:hAnsi="Times New Roman" w:cs="Times New Roman"/>
          <w:color w:val="000000"/>
          <w:sz w:val="28"/>
          <w:szCs w:val="28"/>
          <w:shd w:val="clear" w:color="auto" w:fill="FFFFFF"/>
        </w:rPr>
        <w:t xml:space="preserve"> • Bir problemde </w:t>
      </w:r>
      <w:proofErr w:type="spellStart"/>
      <w:r w:rsidRPr="00902C6C">
        <w:rPr>
          <w:rStyle w:val="normaltextrun"/>
          <w:rFonts w:ascii="Times New Roman" w:hAnsi="Times New Roman" w:cs="Times New Roman"/>
          <w:color w:val="000000"/>
          <w:sz w:val="28"/>
          <w:szCs w:val="28"/>
          <w:shd w:val="clear" w:color="auto" w:fill="FFFFFF"/>
        </w:rPr>
        <w:t>bellekleme</w:t>
      </w:r>
      <w:proofErr w:type="spellEnd"/>
      <w:r w:rsidRPr="00902C6C" w:rsidR="00423C90">
        <w:rPr>
          <w:rStyle w:val="normaltextrun"/>
          <w:rFonts w:ascii="Times New Roman" w:hAnsi="Times New Roman" w:cs="Times New Roman"/>
          <w:color w:val="000000"/>
          <w:sz w:val="28"/>
          <w:szCs w:val="28"/>
          <w:shd w:val="clear" w:color="auto" w:fill="FFFFFF"/>
        </w:rPr>
        <w:t xml:space="preserve"> kullanmanın ne zaman bir avantajı vardır? </w:t>
      </w:r>
    </w:p>
    <w:p xmlns:wp14="http://schemas.microsoft.com/office/word/2010/wordml" w:rsidR="00D14DC0" w:rsidRDefault="00D14DC0" w14:paraId="5DAB6C7B" wp14:textId="77777777">
      <w:pPr>
        <w:rPr>
          <w:rStyle w:val="normaltextrun"/>
          <w:rFonts w:ascii="Arial" w:hAnsi="Arial" w:cs="Arial"/>
          <w:color w:val="000000"/>
          <w:sz w:val="28"/>
          <w:szCs w:val="28"/>
          <w:shd w:val="clear" w:color="auto" w:fill="FFFFFF"/>
        </w:rPr>
      </w:pPr>
    </w:p>
    <w:p xmlns:wp14="http://schemas.microsoft.com/office/word/2010/wordml" w:rsidRPr="00902C6C" w:rsidR="00423C90" w:rsidRDefault="00423C90" w14:paraId="3515A621" wp14:textId="77777777">
      <w:pPr>
        <w:rPr>
          <w:rStyle w:val="eop"/>
          <w:rFonts w:ascii="Times New Roman" w:hAnsi="Times New Roman" w:cs="Times New Roman"/>
          <w:noProof/>
          <w:color w:val="000000"/>
          <w:sz w:val="28"/>
          <w:szCs w:val="28"/>
          <w:shd w:val="clear" w:color="auto" w:fill="FFFFFF"/>
        </w:rPr>
      </w:pPr>
      <w:r w:rsidRPr="00902C6C">
        <w:rPr>
          <w:rStyle w:val="normaltextrun"/>
          <w:rFonts w:ascii="Times New Roman" w:hAnsi="Times New Roman" w:cs="Times New Roman"/>
          <w:noProof/>
          <w:color w:val="000000"/>
          <w:sz w:val="28"/>
          <w:szCs w:val="28"/>
          <w:shd w:val="clear" w:color="auto" w:fill="FFFFFF"/>
        </w:rPr>
        <w:t>• Hangi durumlarda bir harita veya sözlük kullanmak faydalı olabilir?</w:t>
      </w:r>
      <w:r w:rsidRPr="00902C6C">
        <w:rPr>
          <w:rStyle w:val="eop"/>
          <w:rFonts w:ascii="Times New Roman" w:hAnsi="Times New Roman" w:cs="Times New Roman"/>
          <w:noProof/>
          <w:color w:val="000000"/>
          <w:sz w:val="28"/>
          <w:szCs w:val="28"/>
          <w:shd w:val="clear" w:color="auto" w:fill="FFFFFF"/>
        </w:rPr>
        <w:t> </w:t>
      </w:r>
    </w:p>
    <w:p xmlns:wp14="http://schemas.microsoft.com/office/word/2010/wordml" w:rsidRPr="00902C6C" w:rsidR="00423C90" w:rsidRDefault="00423C90" w14:paraId="67450041" wp14:textId="77777777">
      <w:pPr>
        <w:rPr>
          <w:rStyle w:val="eop"/>
          <w:rFonts w:ascii="Times New Roman" w:hAnsi="Times New Roman" w:cs="Times New Roman"/>
          <w:color w:val="000000"/>
          <w:sz w:val="28"/>
          <w:szCs w:val="28"/>
          <w:shd w:val="clear" w:color="auto" w:fill="FFFFFF"/>
        </w:rPr>
      </w:pPr>
      <w:r w:rsidRPr="00902C6C">
        <w:rPr>
          <w:rStyle w:val="normaltextrun"/>
          <w:rFonts w:ascii="Times New Roman" w:hAnsi="Times New Roman" w:cs="Times New Roman"/>
          <w:noProof/>
          <w:color w:val="000000"/>
          <w:sz w:val="28"/>
          <w:szCs w:val="28"/>
          <w:shd w:val="clear" w:color="auto" w:fill="FFFFFF"/>
        </w:rPr>
        <w:t>Yine bu bölümde, ilk olarak geçen bölümde sunulan tic tac toe oyununun optimizasyonu ve bir Sudoku bulmaca çözücüsü de dahil olmak üzere bazı ilginç programlama problemleri yer alacaktır. Bu ilginç problemleri çözmek için bilmeniz gerekenleri keşfetmek için okumaya devam</w:t>
      </w:r>
      <w:r w:rsidRPr="00902C6C">
        <w:rPr>
          <w:rStyle w:val="normaltextrun"/>
          <w:rFonts w:ascii="Times New Roman" w:hAnsi="Times New Roman" w:cs="Times New Roman"/>
          <w:color w:val="000000"/>
          <w:sz w:val="28"/>
          <w:szCs w:val="28"/>
          <w:shd w:val="clear" w:color="auto" w:fill="FFFFFF"/>
        </w:rPr>
        <w:t xml:space="preserve"> edin.</w:t>
      </w:r>
      <w:r w:rsidRPr="00902C6C">
        <w:rPr>
          <w:rStyle w:val="eop"/>
          <w:rFonts w:ascii="Times New Roman" w:hAnsi="Times New Roman" w:cs="Times New Roman"/>
          <w:color w:val="000000"/>
          <w:sz w:val="28"/>
          <w:szCs w:val="28"/>
          <w:shd w:val="clear" w:color="auto" w:fill="FFFFFF"/>
        </w:rPr>
        <w:t> </w:t>
      </w:r>
    </w:p>
    <w:p xmlns:wp14="http://schemas.microsoft.com/office/word/2010/wordml" w:rsidR="00423C90" w:rsidRDefault="00423C90" w14:paraId="02EB378F" wp14:textId="77777777">
      <w:pPr>
        <w:rPr>
          <w:rStyle w:val="eop"/>
          <w:rFonts w:ascii="Arial" w:hAnsi="Arial" w:cs="Arial"/>
          <w:color w:val="000000"/>
          <w:sz w:val="28"/>
          <w:szCs w:val="28"/>
          <w:shd w:val="clear" w:color="auto" w:fill="FFFFFF"/>
        </w:rPr>
      </w:pPr>
    </w:p>
    <w:p xmlns:wp14="http://schemas.microsoft.com/office/word/2010/wordml" w:rsidR="00423C90" w:rsidP="00423C90" w:rsidRDefault="00423C90" w14:paraId="000902C3" wp14:textId="77777777">
      <w:pPr>
        <w:pBdr>
          <w:bottom w:val="single" w:color="auto" w:sz="12" w:space="1"/>
        </w:pBdr>
      </w:pPr>
      <w:r>
        <w:t xml:space="preserve">                                                                                                                                                     </w:t>
      </w:r>
    </w:p>
    <w:p xmlns:wp14="http://schemas.microsoft.com/office/word/2010/wordml" w:rsidR="00423C90" w:rsidRDefault="00423C90" w14:paraId="06E862E6" wp14:textId="77777777">
      <w:pPr>
        <w:rPr>
          <w:rStyle w:val="eop"/>
          <w:rFonts w:ascii="Bahnschrift" w:hAnsi="Bahnschrift"/>
          <w:noProof/>
          <w:color w:val="000000"/>
          <w:sz w:val="40"/>
          <w:szCs w:val="40"/>
          <w:shd w:val="clear" w:color="auto" w:fill="FFFFFF"/>
        </w:rPr>
      </w:pPr>
      <w:r>
        <w:rPr>
          <w:rStyle w:val="normaltextrun"/>
          <w:rFonts w:ascii="Arial" w:hAnsi="Arial" w:cs="Arial"/>
          <w:noProof/>
          <w:color w:val="000000"/>
          <w:sz w:val="40"/>
          <w:szCs w:val="40"/>
          <w:shd w:val="clear" w:color="auto" w:fill="FFFFFF"/>
        </w:rPr>
        <w:t xml:space="preserve">5.2 </w:t>
      </w:r>
      <w:r>
        <w:rPr>
          <w:rStyle w:val="normaltextrun"/>
          <w:rFonts w:ascii="Bahnschrift" w:hAnsi="Bahnschrift"/>
          <w:noProof/>
          <w:color w:val="000000"/>
          <w:sz w:val="40"/>
          <w:szCs w:val="40"/>
          <w:shd w:val="clear" w:color="auto" w:fill="FFFFFF"/>
        </w:rPr>
        <w:t>Sudoku Oynamak </w:t>
      </w:r>
      <w:r>
        <w:rPr>
          <w:rStyle w:val="eop"/>
          <w:rFonts w:ascii="Bahnschrift" w:hAnsi="Bahnschrift"/>
          <w:noProof/>
          <w:color w:val="000000"/>
          <w:sz w:val="40"/>
          <w:szCs w:val="40"/>
          <w:shd w:val="clear" w:color="auto" w:fill="FFFFFF"/>
        </w:rPr>
        <w:t> </w:t>
      </w:r>
    </w:p>
    <w:p xmlns:wp14="http://schemas.microsoft.com/office/word/2010/wordml" w:rsidR="00423C90" w:rsidRDefault="00423C90" w14:paraId="6A05A809" wp14:textId="77777777">
      <w:pPr>
        <w:rPr>
          <w:rStyle w:val="eop"/>
          <w:rFonts w:ascii="Bahnschrift" w:hAnsi="Bahnschrift"/>
          <w:noProof/>
          <w:color w:val="000000"/>
          <w:sz w:val="40"/>
          <w:szCs w:val="40"/>
          <w:shd w:val="clear" w:color="auto" w:fill="FFFFFF"/>
        </w:rPr>
      </w:pPr>
    </w:p>
    <w:p xmlns:wp14="http://schemas.microsoft.com/office/word/2010/wordml" w:rsidRPr="00902C6C" w:rsidR="00423C90" w:rsidRDefault="00423C90" w14:paraId="4C42FE44" wp14:textId="77777777">
      <w:pPr>
        <w:rPr>
          <w:rStyle w:val="eop"/>
          <w:rFonts w:ascii="Times New Roman" w:hAnsi="Times New Roman" w:cs="Times New Roman"/>
          <w:noProof/>
          <w:color w:val="000000"/>
          <w:sz w:val="28"/>
          <w:szCs w:val="28"/>
          <w:shd w:val="clear" w:color="auto" w:fill="FFFFFF"/>
        </w:rPr>
      </w:pPr>
      <w:r w:rsidRPr="00902C6C">
        <w:rPr>
          <w:rStyle w:val="normaltextrun"/>
          <w:rFonts w:ascii="Times New Roman" w:hAnsi="Times New Roman" w:cs="Times New Roman"/>
          <w:noProof/>
          <w:color w:val="000000"/>
          <w:sz w:val="28"/>
          <w:szCs w:val="28"/>
          <w:shd w:val="clear" w:color="auto" w:fill="FFFFFF"/>
        </w:rPr>
        <w:t>Birçok insan Sudoku bulmacalarını çözmekten hoşlanır. Bir Sudoku bulmacasını çözmek için 9 × 9 matrisini dolduracak doğru sayıları bulmalısınız. Tüm sayılar 1- 9 olmalıdır. Her satırda 1-9'dan birer tane bulunmalıdır. Aynı şey her sütun için de geçerlidir. Son olarak, 9 × 9 matris içinde her birinde 1-9 olması gereken dokuz adet 3 3 kare vardır. Başlamak için, size Şekil 5.1'de gösterildiği gibi bazı konumları bilinen bir bulmaca verilir. Göreviniz, bulmacada zaten görünen sayılar göz önüne alındığında geri kalan sayıları bulmaktır. Bu bulmacaları çözmenin yaygın bir yolu eleme sürecidir. Bir bulmaca için olası değerleri yazmak ve ardından olası değerleri teker teker elemek yardımcı olur. Örneğin, yukarıdaki bulmaca Şekil 5.2'de gösterildiği gibi</w:t>
      </w:r>
      <w:r w:rsidRPr="00902C6C">
        <w:rPr>
          <w:rStyle w:val="normaltextrun"/>
          <w:rFonts w:ascii="Times New Roman" w:hAnsi="Times New Roman" w:cs="Times New Roman"/>
          <w:noProof/>
          <w:color w:val="000000"/>
          <w:sz w:val="36"/>
          <w:szCs w:val="36"/>
          <w:shd w:val="clear" w:color="auto" w:fill="FFFFFF"/>
        </w:rPr>
        <w:t xml:space="preserve"> </w:t>
      </w:r>
      <w:r w:rsidRPr="00902C6C">
        <w:rPr>
          <w:rStyle w:val="normaltextrun"/>
          <w:rFonts w:ascii="Times New Roman" w:hAnsi="Times New Roman" w:cs="Times New Roman"/>
          <w:noProof/>
          <w:color w:val="000000"/>
          <w:sz w:val="28"/>
          <w:szCs w:val="28"/>
          <w:shd w:val="clear" w:color="auto" w:fill="FFFFFF"/>
        </w:rPr>
        <w:t>bilinmeyenler için olası değerlerle açıklanabilir. Bulmacayı çözmeye başlamak için, 8, 3 veya 9 içermeyen hücreler için bulmacanın ikinci sütunundan 8, 3 ve 9'u hemen eleyebiliriz. Bu sayıların hiçbiri ikinci sütundaki başka bir hücrede görünemez çünkü zaten bilinmektedirler. Aynı şekilde, 8, 6 ve 4 sayıları da bazı hücrelerden elenebilir</w:t>
      </w:r>
      <w:r w:rsidRPr="00902C6C">
        <w:rPr>
          <w:rStyle w:val="eop"/>
          <w:rFonts w:ascii="Times New Roman" w:hAnsi="Times New Roman" w:cs="Times New Roman"/>
          <w:noProof/>
          <w:color w:val="000000"/>
          <w:sz w:val="28"/>
          <w:szCs w:val="28"/>
          <w:shd w:val="clear" w:color="auto" w:fill="FFFFFF"/>
        </w:rPr>
        <w:t> </w:t>
      </w:r>
    </w:p>
    <w:p xmlns:wp14="http://schemas.microsoft.com/office/word/2010/wordml" w:rsidR="00423C90" w:rsidRDefault="00423C90" w14:paraId="5A39BBE3" wp14:textId="77777777">
      <w:pPr>
        <w:rPr>
          <w:rStyle w:val="eop"/>
          <w:rFonts w:ascii="Arial" w:hAnsi="Arial" w:cs="Arial"/>
          <w:color w:val="000000"/>
          <w:sz w:val="28"/>
          <w:szCs w:val="28"/>
          <w:shd w:val="clear" w:color="auto" w:fill="FFFFFF"/>
        </w:rPr>
      </w:pPr>
    </w:p>
    <w:p xmlns:wp14="http://schemas.microsoft.com/office/word/2010/wordml" w:rsidR="00423C90" w:rsidRDefault="00423C90" w14:paraId="41C8F396" wp14:textId="77777777">
      <w:pPr>
        <w:rPr>
          <w:rFonts w:ascii="Bahnschrift SemiBold SemiConden" w:hAnsi="Bahnschrift SemiBold SemiConden"/>
          <w:sz w:val="40"/>
          <w:szCs w:val="40"/>
        </w:rPr>
      </w:pPr>
      <w:r>
        <w:rPr>
          <w:rFonts w:ascii="Bahnschrift SemiBold SemiConden" w:hAnsi="Bahnschrift SemiBold SemiConden"/>
          <w:noProof/>
          <w:sz w:val="40"/>
          <w:szCs w:val="40"/>
          <w:lang w:eastAsia="tr-TR"/>
        </w:rPr>
        <w:drawing>
          <wp:inline xmlns:wp14="http://schemas.microsoft.com/office/word/2010/wordprocessingDrawing" distT="0" distB="0" distL="0" distR="0" wp14:anchorId="71FA5CF8" wp14:editId="7777777">
            <wp:extent cx="4534533" cy="3915321"/>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kran görüntüsü 2025-02-27 125050.png"/>
                    <pic:cNvPicPr/>
                  </pic:nvPicPr>
                  <pic:blipFill>
                    <a:blip r:embed="rId7">
                      <a:extLst>
                        <a:ext uri="{28A0092B-C50C-407E-A947-70E740481C1C}">
                          <a14:useLocalDpi xmlns:a14="http://schemas.microsoft.com/office/drawing/2010/main" val="0"/>
                        </a:ext>
                      </a:extLst>
                    </a:blip>
                    <a:stretch>
                      <a:fillRect/>
                    </a:stretch>
                  </pic:blipFill>
                  <pic:spPr>
                    <a:xfrm>
                      <a:off x="0" y="0"/>
                      <a:ext cx="4534533" cy="3915321"/>
                    </a:xfrm>
                    <a:prstGeom prst="rect">
                      <a:avLst/>
                    </a:prstGeom>
                  </pic:spPr>
                </pic:pic>
              </a:graphicData>
            </a:graphic>
          </wp:inline>
        </w:drawing>
      </w:r>
    </w:p>
    <w:p xmlns:wp14="http://schemas.microsoft.com/office/word/2010/wordml" w:rsidR="00423C90" w:rsidRDefault="00423C90" w14:paraId="72A3D3EC" wp14:textId="77777777">
      <w:pPr>
        <w:rPr>
          <w:rFonts w:ascii="Bahnschrift SemiBold SemiConden" w:hAnsi="Bahnschrift SemiBold SemiConden"/>
          <w:sz w:val="40"/>
          <w:szCs w:val="40"/>
        </w:rPr>
      </w:pPr>
      <w:r>
        <w:rPr>
          <w:rFonts w:ascii="Bahnschrift SemiBold SemiConden" w:hAnsi="Bahnschrift SemiBold SemiConden"/>
          <w:noProof/>
          <w:sz w:val="40"/>
          <w:szCs w:val="40"/>
          <w:lang w:eastAsia="tr-TR"/>
        </w:rPr>
        <w:drawing>
          <wp:inline xmlns:wp14="http://schemas.microsoft.com/office/word/2010/wordprocessingDrawing" distT="0" distB="0" distL="0" distR="0" wp14:anchorId="0331886B" wp14:editId="7777777">
            <wp:extent cx="4344006" cy="4467849"/>
            <wp:effectExtent l="0" t="0" r="0" b="952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kran görüntüsü 2025-02-27 125153.png"/>
                    <pic:cNvPicPr/>
                  </pic:nvPicPr>
                  <pic:blipFill>
                    <a:blip r:embed="rId8">
                      <a:extLst>
                        <a:ext uri="{28A0092B-C50C-407E-A947-70E740481C1C}">
                          <a14:useLocalDpi xmlns:a14="http://schemas.microsoft.com/office/drawing/2010/main" val="0"/>
                        </a:ext>
                      </a:extLst>
                    </a:blip>
                    <a:stretch>
                      <a:fillRect/>
                    </a:stretch>
                  </pic:blipFill>
                  <pic:spPr>
                    <a:xfrm>
                      <a:off x="0" y="0"/>
                      <a:ext cx="4344006" cy="4467849"/>
                    </a:xfrm>
                    <a:prstGeom prst="rect">
                      <a:avLst/>
                    </a:prstGeom>
                  </pic:spPr>
                </pic:pic>
              </a:graphicData>
            </a:graphic>
          </wp:inline>
        </w:drawing>
      </w:r>
    </w:p>
    <w:p xmlns:wp14="http://schemas.microsoft.com/office/word/2010/wordml" w:rsidRPr="00902C6C" w:rsidR="00423C90" w:rsidRDefault="00423C90" w14:paraId="6F32C2E0" wp14:textId="77777777">
      <w:pPr>
        <w:rPr>
          <w:rStyle w:val="eop"/>
          <w:rFonts w:ascii="Times New Roman" w:hAnsi="Times New Roman" w:cs="Times New Roman"/>
          <w:noProof/>
          <w:color w:val="000000"/>
          <w:sz w:val="28"/>
          <w:szCs w:val="28"/>
          <w:shd w:val="clear" w:color="auto" w:fill="FFFFFF"/>
        </w:rPr>
      </w:pPr>
      <w:r w:rsidRPr="00902C6C">
        <w:rPr>
          <w:rStyle w:val="normaltextrun"/>
          <w:rFonts w:ascii="Times New Roman" w:hAnsi="Times New Roman" w:cs="Times New Roman"/>
          <w:noProof/>
          <w:color w:val="000000"/>
          <w:sz w:val="28"/>
          <w:szCs w:val="28"/>
          <w:shd w:val="clear" w:color="auto" w:fill="FFFFFF"/>
        </w:rPr>
        <w:t>çünkü bu sayılar zaten diğer hücrelerde yer almaktadır. Bu gibi kuralların uygulanması bulmacadaki her bir hücre için olası değer sayısını azaltır. Şekil 5.3 bu kurallardan bazılarını uyguladıktan sonraki bulmacayı göstermektedir. Sudoku ve nasıl çözüleceği hakkında biraz düşünürsek, birçok Sudoku bulmacasını çözmek için kullanılabilecek iki kural türetebiliriz. Bu iki kural bulmaca içindeki herhangi bir gruba uygulanabilir. Bir grup, bulmacada bir satır, sütun veya kare içinde görünen dokuz hücreden oluşan bir koleksiyondur. Her hücrenin içinde, bulmacayı küçültme sürecinin bir noktasında hücre için olası değerleri temsil eden bir dizi sayı bulunur. İşte iki kural:</w:t>
      </w:r>
      <w:r w:rsidRPr="00902C6C">
        <w:rPr>
          <w:rStyle w:val="eop"/>
          <w:rFonts w:ascii="Times New Roman" w:hAnsi="Times New Roman" w:cs="Times New Roman"/>
          <w:noProof/>
          <w:color w:val="000000"/>
          <w:sz w:val="28"/>
          <w:szCs w:val="28"/>
          <w:shd w:val="clear" w:color="auto" w:fill="FFFFFF"/>
        </w:rPr>
        <w:t> </w:t>
      </w:r>
    </w:p>
    <w:p xmlns:wp14="http://schemas.microsoft.com/office/word/2010/wordml" w:rsidRPr="00902C6C" w:rsidR="00423C90" w:rsidRDefault="00423C90" w14:paraId="0D0B940D" wp14:textId="77777777">
      <w:pPr>
        <w:rPr>
          <w:rStyle w:val="eop"/>
          <w:rFonts w:ascii="Times New Roman" w:hAnsi="Times New Roman" w:cs="Times New Roman"/>
          <w:color w:val="000000"/>
          <w:sz w:val="28"/>
          <w:szCs w:val="28"/>
          <w:shd w:val="clear" w:color="auto" w:fill="FFFFFF"/>
        </w:rPr>
      </w:pPr>
    </w:p>
    <w:p xmlns:wp14="http://schemas.microsoft.com/office/word/2010/wordml" w:rsidRPr="00902C6C" w:rsidR="00423C90" w:rsidP="00423C90" w:rsidRDefault="00423C90" w14:paraId="68027601" wp14:textId="77777777">
      <w:pPr>
        <w:pStyle w:val="paragraph"/>
        <w:spacing w:before="0" w:beforeAutospacing="0" w:after="0" w:afterAutospacing="0"/>
        <w:textAlignment w:val="baseline"/>
        <w:rPr>
          <w:noProof/>
          <w:sz w:val="18"/>
          <w:szCs w:val="18"/>
        </w:rPr>
      </w:pPr>
      <w:r w:rsidRPr="00902C6C">
        <w:rPr>
          <w:rStyle w:val="normaltextrun"/>
          <w:sz w:val="28"/>
          <w:szCs w:val="28"/>
        </w:rPr>
        <w:t xml:space="preserve">• KURAL 1: İlk kural, yukarıda hücrelerden bazı değerleri çıkarmak için kullandığımız işlemin bir genellemesidir. Bir grup içinde aynı olası değerler </w:t>
      </w:r>
      <w:r w:rsidRPr="00902C6C">
        <w:rPr>
          <w:rStyle w:val="normaltextrun"/>
          <w:noProof/>
          <w:sz w:val="28"/>
          <w:szCs w:val="28"/>
        </w:rPr>
        <w:t>kümesini içeren hücreleri arayın. Kümenin kardinalitesi (yani kümedeki öğe sayısı) bulunan yinelenen kümelerin sayısıyla eşleşiyorsa, yinelenen kümelerin öğeleri gruptaki tüm yinelenmeyen kümelerden güvenli bir şekilde çıkarılabilir. Bu kural, yinelenen kümelerin sayısının 1 ve bu kümenin boyutunun 1 olduğu dejeneratif durumda bile geçerlidir. Dejeneratif durum, yukarıda tek öğeleri diğer kümelerden çıkarmak için kullandığımız durumdur. Bu kural, 2'nin tek başına göründüğü 7. sütun hariç bulmacanın 7. satırındaki tüm hücrelerden 2'yi çıkarmak için Şekil 5.3'e uygulanabilir. </w:t>
      </w:r>
      <w:r w:rsidRPr="00902C6C">
        <w:rPr>
          <w:rStyle w:val="eop"/>
          <w:noProof/>
          <w:sz w:val="28"/>
          <w:szCs w:val="28"/>
        </w:rPr>
        <w:t> </w:t>
      </w:r>
    </w:p>
    <w:p xmlns:wp14="http://schemas.microsoft.com/office/word/2010/wordml" w:rsidRPr="00902C6C" w:rsidR="00423C90" w:rsidP="00423C90" w:rsidRDefault="00423C90" w14:paraId="6E7BEAA2" wp14:textId="77777777">
      <w:pPr>
        <w:pStyle w:val="paragraph"/>
        <w:spacing w:before="0" w:beforeAutospacing="0" w:after="0" w:afterAutospacing="0"/>
        <w:textAlignment w:val="baseline"/>
        <w:rPr>
          <w:rStyle w:val="eop"/>
          <w:sz w:val="28"/>
          <w:szCs w:val="28"/>
        </w:rPr>
      </w:pPr>
      <w:r w:rsidRPr="00902C6C">
        <w:rPr>
          <w:rStyle w:val="eop"/>
          <w:sz w:val="28"/>
          <w:szCs w:val="28"/>
        </w:rPr>
        <w:t> </w:t>
      </w:r>
    </w:p>
    <w:p xmlns:wp14="http://schemas.microsoft.com/office/word/2010/wordml" w:rsidRPr="00902C6C" w:rsidR="00423C90" w:rsidP="00423C90" w:rsidRDefault="00423C90" w14:paraId="0E27B00A" wp14:textId="77777777">
      <w:pPr>
        <w:pStyle w:val="paragraph"/>
        <w:spacing w:before="0" w:beforeAutospacing="0" w:after="0" w:afterAutospacing="0"/>
        <w:textAlignment w:val="baseline"/>
        <w:rPr>
          <w:rStyle w:val="eop"/>
          <w:sz w:val="28"/>
          <w:szCs w:val="28"/>
        </w:rPr>
      </w:pPr>
    </w:p>
    <w:p xmlns:wp14="http://schemas.microsoft.com/office/word/2010/wordml" w:rsidRPr="00902C6C" w:rsidR="00423C90" w:rsidP="00423C90" w:rsidRDefault="00423C90" w14:paraId="60061E4C" wp14:textId="77777777">
      <w:pPr>
        <w:pStyle w:val="paragraph"/>
        <w:spacing w:before="0" w:beforeAutospacing="0" w:after="0" w:afterAutospacing="0"/>
        <w:textAlignment w:val="baseline"/>
        <w:rPr>
          <w:rStyle w:val="eop"/>
          <w:sz w:val="28"/>
          <w:szCs w:val="28"/>
        </w:rPr>
      </w:pPr>
    </w:p>
    <w:p xmlns:wp14="http://schemas.microsoft.com/office/word/2010/wordml" w:rsidRPr="00902C6C" w:rsidR="00423C90" w:rsidP="00423C90" w:rsidRDefault="00423C90" w14:paraId="5693BF23" wp14:textId="77777777">
      <w:pPr>
        <w:pStyle w:val="paragraph"/>
        <w:spacing w:before="0" w:beforeAutospacing="0" w:after="0" w:afterAutospacing="0"/>
        <w:textAlignment w:val="baseline"/>
        <w:rPr>
          <w:sz w:val="18"/>
          <w:szCs w:val="18"/>
        </w:rPr>
      </w:pPr>
      <w:r w:rsidRPr="00902C6C">
        <w:rPr>
          <w:rStyle w:val="normaltextrun"/>
          <w:sz w:val="28"/>
          <w:szCs w:val="28"/>
        </w:rPr>
        <w:t>• KURAL 2: İkinci kural, bir grup içindeki her hücreye bakar ve gruptaki diğer hücrelerde görünen tüm öğeleri atar. Seçilen hücrede yalnızca bir değer kaldıysa, bu değer bu hücrede görünmelidir ve hücre aşağıdakiler atılarak güncellenebilir.</w:t>
      </w:r>
      <w:r w:rsidRPr="00902C6C">
        <w:rPr>
          <w:rStyle w:val="eop"/>
          <w:sz w:val="28"/>
          <w:szCs w:val="28"/>
        </w:rPr>
        <w:t> </w:t>
      </w:r>
    </w:p>
    <w:p xmlns:wp14="http://schemas.microsoft.com/office/word/2010/wordml" w:rsidRPr="00902C6C" w:rsidR="00423C90" w:rsidP="00423C90" w:rsidRDefault="00423C90" w14:paraId="63E4A9CD" wp14:textId="77777777">
      <w:pPr>
        <w:pStyle w:val="paragraph"/>
        <w:spacing w:before="0" w:beforeAutospacing="0" w:after="0" w:afterAutospacing="0"/>
        <w:textAlignment w:val="baseline"/>
        <w:rPr>
          <w:sz w:val="18"/>
          <w:szCs w:val="18"/>
        </w:rPr>
      </w:pPr>
      <w:r w:rsidRPr="00902C6C">
        <w:rPr>
          <w:rStyle w:val="eop"/>
          <w:sz w:val="36"/>
          <w:szCs w:val="36"/>
        </w:rPr>
        <w:t> </w:t>
      </w:r>
    </w:p>
    <w:p xmlns:wp14="http://schemas.microsoft.com/office/word/2010/wordml" w:rsidRPr="00902C6C" w:rsidR="00423C90" w:rsidP="00423C90" w:rsidRDefault="00423C90" w14:paraId="44EAFD9C" wp14:textId="77777777">
      <w:pPr>
        <w:pStyle w:val="paragraph"/>
        <w:spacing w:before="0" w:beforeAutospacing="0" w:after="0" w:afterAutospacing="0"/>
        <w:textAlignment w:val="baseline"/>
        <w:rPr>
          <w:rStyle w:val="eop"/>
          <w:sz w:val="28"/>
          <w:szCs w:val="28"/>
        </w:rPr>
      </w:pPr>
    </w:p>
    <w:p xmlns:wp14="http://schemas.microsoft.com/office/word/2010/wordml" w:rsidRPr="00902C6C" w:rsidR="00423C90" w:rsidP="00423C90" w:rsidRDefault="00423C90" w14:paraId="4B94D5A5" wp14:textId="77777777">
      <w:pPr>
        <w:pStyle w:val="paragraph"/>
        <w:spacing w:before="0" w:beforeAutospacing="0" w:after="0" w:afterAutospacing="0"/>
        <w:textAlignment w:val="baseline"/>
        <w:rPr>
          <w:sz w:val="18"/>
          <w:szCs w:val="18"/>
        </w:rPr>
      </w:pPr>
    </w:p>
    <w:p xmlns:wp14="http://schemas.microsoft.com/office/word/2010/wordml" w:rsidR="00423C90" w:rsidRDefault="00423C90" w14:paraId="3DEEC669" wp14:textId="77777777">
      <w:pPr>
        <w:rPr>
          <w:rFonts w:ascii="Bahnschrift SemiBold SemiConden" w:hAnsi="Bahnschrift SemiBold SemiConden"/>
          <w:sz w:val="40"/>
          <w:szCs w:val="40"/>
        </w:rPr>
      </w:pPr>
      <w:r>
        <w:rPr>
          <w:rFonts w:ascii="Bahnschrift SemiBold SemiConden" w:hAnsi="Bahnschrift SemiBold SemiConden"/>
          <w:noProof/>
          <w:sz w:val="40"/>
          <w:szCs w:val="40"/>
          <w:lang w:eastAsia="tr-TR"/>
        </w:rPr>
        <w:drawing>
          <wp:inline xmlns:wp14="http://schemas.microsoft.com/office/word/2010/wordprocessingDrawing" distT="0" distB="0" distL="0" distR="0" wp14:anchorId="7333E2F4" wp14:editId="7777777">
            <wp:extent cx="4210638" cy="4305901"/>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kran görüntüsü 2025-02-27 125414.png"/>
                    <pic:cNvPicPr/>
                  </pic:nvPicPr>
                  <pic:blipFill>
                    <a:blip r:embed="rId9">
                      <a:extLst>
                        <a:ext uri="{28A0092B-C50C-407E-A947-70E740481C1C}">
                          <a14:useLocalDpi xmlns:a14="http://schemas.microsoft.com/office/drawing/2010/main" val="0"/>
                        </a:ext>
                      </a:extLst>
                    </a:blip>
                    <a:stretch>
                      <a:fillRect/>
                    </a:stretch>
                  </pic:blipFill>
                  <pic:spPr>
                    <a:xfrm>
                      <a:off x="0" y="0"/>
                      <a:ext cx="4210638" cy="4305901"/>
                    </a:xfrm>
                    <a:prstGeom prst="rect">
                      <a:avLst/>
                    </a:prstGeom>
                  </pic:spPr>
                </pic:pic>
              </a:graphicData>
            </a:graphic>
          </wp:inline>
        </w:drawing>
      </w:r>
    </w:p>
    <w:p xmlns:wp14="http://schemas.microsoft.com/office/word/2010/wordml" w:rsidRPr="00902C6C" w:rsidR="00423C90" w:rsidRDefault="00423C90" w14:paraId="3656B9AB" wp14:textId="77777777">
      <w:pPr>
        <w:rPr>
          <w:rFonts w:ascii="Times New Roman" w:hAnsi="Times New Roman" w:cs="Times New Roman"/>
          <w:sz w:val="40"/>
          <w:szCs w:val="40"/>
        </w:rPr>
      </w:pPr>
    </w:p>
    <w:p xmlns:wp14="http://schemas.microsoft.com/office/word/2010/wordml" w:rsidRPr="00902C6C" w:rsidR="00423C90" w:rsidRDefault="00423C90" w14:paraId="3B793567" wp14:textId="77777777">
      <w:pPr>
        <w:rPr>
          <w:rStyle w:val="normaltextrun"/>
          <w:rFonts w:ascii="Times New Roman" w:hAnsi="Times New Roman" w:cs="Times New Roman"/>
          <w:noProof/>
          <w:color w:val="000000"/>
          <w:sz w:val="28"/>
          <w:szCs w:val="28"/>
          <w:shd w:val="clear" w:color="auto" w:fill="FFFFFF"/>
        </w:rPr>
      </w:pPr>
      <w:r w:rsidRPr="00902C6C">
        <w:rPr>
          <w:rStyle w:val="normaltextrun"/>
          <w:rFonts w:ascii="Times New Roman" w:hAnsi="Times New Roman" w:cs="Times New Roman"/>
          <w:noProof/>
          <w:color w:val="000000"/>
          <w:sz w:val="28"/>
          <w:szCs w:val="28"/>
          <w:shd w:val="clear" w:color="auto" w:fill="FFFFFF"/>
        </w:rPr>
        <w:t>seçilen hücrede görünen diğer tüm değerleri uzaklaştırır. Bu kuralın Şekil 5.3'teki beşinci satıra uygulanması, dördüncü sütunun 1 içerecek şekilde indirgenmesiyle sonuçlanır çünkü 1, 5. satırdaki başka hiçbir hücrede görünmez. Bu kural bulmacanın son satırında da geçerlidir. 2 değeri ancak ikinci sütunda 1, 5 ve 6'yı o hücreden çıkardıktan sonra mümkündür çünkü bu değerler o satırdaki diğer hücrelerde yer almaktadır. Şekil 5.3'teki bulmacanın tam olarak indirgenmediğine dikkat edin. İndirgeme işlemi, daha fazla indirgeme mümkün olmayana kadar yinelemeli olarak uygulanabilir. Sudoku çözücü algoritması, bulmacadaki tüm gruplar üzerinde bir azaltma geçişi sırasında daha fazla değişiklik yapılmayana kadar bu azaltma işlemini uygulamaya devam eder. Bu iki kuralı bu şekilde uygulamak birçok Sudoku bulmacasını tamamen indirgeyecektir.</w:t>
      </w:r>
    </w:p>
    <w:p xmlns:wp14="http://schemas.microsoft.com/office/word/2010/wordml" w:rsidR="009E2412" w:rsidRDefault="009E2412" w14:paraId="45FB0818" wp14:textId="77777777">
      <w:pPr>
        <w:rPr>
          <w:rStyle w:val="normaltextrun"/>
          <w:rFonts w:ascii="Arial" w:hAnsi="Arial" w:cs="Arial"/>
          <w:color w:val="000000"/>
          <w:sz w:val="28"/>
          <w:szCs w:val="28"/>
          <w:shd w:val="clear" w:color="auto" w:fill="FFFFFF"/>
        </w:rPr>
      </w:pPr>
    </w:p>
    <w:p xmlns:wp14="http://schemas.microsoft.com/office/word/2010/wordml" w:rsidR="009E2412" w:rsidRDefault="009E2412" w14:paraId="049F31CB" wp14:textId="77777777">
      <w:pPr>
        <w:rPr>
          <w:rStyle w:val="normaltextrun"/>
          <w:rFonts w:ascii="Arial" w:hAnsi="Arial" w:cs="Arial"/>
          <w:color w:val="000000"/>
          <w:sz w:val="28"/>
          <w:szCs w:val="28"/>
          <w:shd w:val="clear" w:color="auto" w:fill="FFFFFF"/>
        </w:rPr>
      </w:pPr>
    </w:p>
    <w:p xmlns:wp14="http://schemas.microsoft.com/office/word/2010/wordml" w:rsidR="009E2412" w:rsidRDefault="009E2412" w14:paraId="53128261" wp14:textId="77777777">
      <w:pPr>
        <w:rPr>
          <w:rStyle w:val="normaltextrun"/>
          <w:rFonts w:ascii="Arial" w:hAnsi="Arial" w:cs="Arial"/>
          <w:color w:val="000000"/>
          <w:sz w:val="28"/>
          <w:szCs w:val="28"/>
          <w:shd w:val="clear" w:color="auto" w:fill="FFFFFF"/>
        </w:rPr>
      </w:pPr>
    </w:p>
    <w:p xmlns:wp14="http://schemas.microsoft.com/office/word/2010/wordml" w:rsidR="00423C90" w:rsidP="00423C90" w:rsidRDefault="00423C90" w14:paraId="7F50657B" wp14:textId="77777777">
      <w:pPr>
        <w:pBdr>
          <w:bottom w:val="single" w:color="auto" w:sz="12" w:space="1"/>
        </w:pBdr>
      </w:pPr>
      <w:r>
        <w:t xml:space="preserve">                                                                                                                                                     </w:t>
      </w:r>
    </w:p>
    <w:p xmlns:wp14="http://schemas.microsoft.com/office/word/2010/wordml" w:rsidR="009E2412" w:rsidP="009E2412" w:rsidRDefault="00423C90" w14:paraId="3B5FEEDB" wp14:textId="77777777">
      <w:pPr>
        <w:rPr>
          <w:rStyle w:val="normaltextrun"/>
          <w:rFonts w:ascii="Bahnschrift SemiBold SemiConden" w:hAnsi="Bahnschrift SemiBold SemiConden" w:cs="Arial"/>
          <w:color w:val="000000"/>
          <w:sz w:val="40"/>
          <w:szCs w:val="40"/>
          <w:bdr w:val="none" w:color="auto" w:sz="0" w:space="0" w:frame="1"/>
        </w:rPr>
      </w:pPr>
      <w:r w:rsidRPr="00423C90">
        <w:rPr>
          <w:rStyle w:val="normaltextrun"/>
          <w:rFonts w:ascii="Bahnschrift SemiBold SemiConden" w:hAnsi="Bahnschrift SemiBold SemiConden" w:cs="Arial"/>
          <w:color w:val="000000"/>
          <w:sz w:val="40"/>
          <w:szCs w:val="40"/>
          <w:bdr w:val="none" w:color="auto" w:sz="0" w:space="0" w:frame="1"/>
        </w:rPr>
        <w:t>5.3 Setler</w:t>
      </w:r>
    </w:p>
    <w:p xmlns:wp14="http://schemas.microsoft.com/office/word/2010/wordml" w:rsidR="009E2412" w:rsidP="009E2412" w:rsidRDefault="009E2412" w14:paraId="62486C05" wp14:textId="77777777">
      <w:pPr>
        <w:rPr>
          <w:rStyle w:val="eop"/>
          <w:rFonts w:ascii="Arial Narrow" w:hAnsi="Arial Narrow" w:cs="Arial"/>
          <w:color w:val="000000"/>
          <w:sz w:val="32"/>
          <w:szCs w:val="32"/>
          <w:shd w:val="clear" w:color="auto" w:fill="FFFFFF"/>
        </w:rPr>
      </w:pPr>
    </w:p>
    <w:p xmlns:wp14="http://schemas.microsoft.com/office/word/2010/wordml" w:rsidRPr="00902C6C" w:rsidR="00DB5C3B" w:rsidP="009E2412" w:rsidRDefault="009E2412" w14:paraId="45277489" wp14:textId="77777777">
      <w:pPr>
        <w:rPr>
          <w:rStyle w:val="eop"/>
          <w:rFonts w:ascii="Times New Roman" w:hAnsi="Times New Roman" w:cs="Times New Roman"/>
          <w:noProof/>
          <w:color w:val="000000"/>
          <w:sz w:val="32"/>
          <w:szCs w:val="32"/>
          <w:shd w:val="clear" w:color="auto" w:fill="FFFFFF"/>
        </w:rPr>
      </w:pPr>
      <w:r w:rsidRPr="00902C6C">
        <w:rPr>
          <w:rStyle w:val="eop"/>
          <w:rFonts w:ascii="Times New Roman" w:hAnsi="Times New Roman" w:cs="Times New Roman"/>
          <w:noProof/>
          <w:color w:val="000000"/>
          <w:sz w:val="32"/>
          <w:szCs w:val="32"/>
          <w:shd w:val="clear" w:color="auto" w:fill="FFFFFF"/>
        </w:rPr>
        <w:t>Sudoku bulmacaları için indirgeme algoritması sayı kümelerini manipüle eder ve indirgeme ilerledikçe bu kümelerden olası değerleri elimine eder. Küme bir koleksiyon</w:t>
      </w:r>
      <w:r w:rsidRPr="00902C6C">
        <w:rPr>
          <w:rStyle w:val="eop"/>
          <w:rFonts w:ascii="Times New Roman" w:hAnsi="Times New Roman" w:cs="Times New Roman"/>
          <w:noProof/>
          <w:color w:val="000000"/>
          <w:sz w:val="32"/>
          <w:szCs w:val="32"/>
          <w:bdr w:val="none" w:color="auto" w:sz="0" w:space="0" w:frame="1"/>
        </w:rPr>
        <w:t xml:space="preserve"> </w:t>
      </w:r>
      <w:r w:rsidRPr="00902C6C">
        <w:rPr>
          <w:rStyle w:val="eop"/>
          <w:rFonts w:ascii="Times New Roman" w:hAnsi="Times New Roman" w:cs="Times New Roman"/>
          <w:noProof/>
          <w:color w:val="000000"/>
          <w:sz w:val="32"/>
          <w:szCs w:val="32"/>
          <w:shd w:val="clear" w:color="auto" w:fill="FFFFFF"/>
        </w:rPr>
        <w:t>yinelenen değerlere izin vermez. Kümeler herhangi bir değerden oluşabilir. Tamsayılar,</w:t>
      </w:r>
      <w:r w:rsidRPr="00902C6C">
        <w:rPr>
          <w:rStyle w:val="eop"/>
          <w:rFonts w:ascii="Times New Roman" w:hAnsi="Times New Roman" w:cs="Times New Roman"/>
          <w:noProof/>
          <w:color w:val="000000"/>
          <w:sz w:val="32"/>
          <w:szCs w:val="32"/>
          <w:bdr w:val="none" w:color="auto" w:sz="0" w:space="0" w:frame="1"/>
        </w:rPr>
        <w:t xml:space="preserve"> </w:t>
      </w:r>
      <w:r w:rsidRPr="00902C6C">
        <w:rPr>
          <w:rStyle w:val="eop"/>
          <w:rFonts w:ascii="Times New Roman" w:hAnsi="Times New Roman" w:cs="Times New Roman"/>
          <w:noProof/>
          <w:color w:val="000000"/>
          <w:sz w:val="32"/>
          <w:szCs w:val="32"/>
          <w:shd w:val="clear" w:color="auto" w:fill="FFFFFF"/>
        </w:rPr>
        <w:t>çalışan nesneler, karakterler, dizeler, kelimenin tam anlamıyla Python'daki herhangi bir nesne bir kümenin elemanı olabilir. Bir kümenin bir kardinalitesi vardır. Bir kümenin kardinalitesi, kümedeki</w:t>
      </w:r>
      <w:r w:rsidRPr="00902C6C">
        <w:rPr>
          <w:rStyle w:val="eop"/>
          <w:rFonts w:ascii="Times New Roman" w:hAnsi="Times New Roman" w:cs="Times New Roman"/>
          <w:noProof/>
          <w:color w:val="000000"/>
          <w:sz w:val="32"/>
          <w:szCs w:val="32"/>
          <w:bdr w:val="none" w:color="auto" w:sz="0" w:space="0" w:frame="1"/>
        </w:rPr>
        <w:t xml:space="preserve"> </w:t>
      </w:r>
      <w:r w:rsidRPr="00902C6C" w:rsidR="00DB5C3B">
        <w:rPr>
          <w:rStyle w:val="eop"/>
          <w:rFonts w:ascii="Times New Roman" w:hAnsi="Times New Roman" w:cs="Times New Roman"/>
          <w:noProof/>
          <w:color w:val="000000"/>
          <w:sz w:val="32"/>
          <w:szCs w:val="32"/>
          <w:shd w:val="clear" w:color="auto" w:fill="FFFFFF"/>
        </w:rPr>
        <w:t xml:space="preserve">içindeki öğelerin sayısıdır.  </w:t>
      </w:r>
    </w:p>
    <w:p xmlns:wp14="http://schemas.microsoft.com/office/word/2010/wordml" w:rsidR="00DB5C3B" w:rsidP="009E2412" w:rsidRDefault="00DB5C3B" w14:paraId="4101652C" wp14:textId="77777777">
      <w:pPr>
        <w:rPr>
          <w:rStyle w:val="eop"/>
          <w:rFonts w:ascii="Arial Narrow" w:hAnsi="Arial Narrow" w:cs="Arial"/>
          <w:color w:val="000000"/>
          <w:sz w:val="32"/>
          <w:szCs w:val="32"/>
          <w:shd w:val="clear" w:color="auto" w:fill="FFFFFF"/>
        </w:rPr>
      </w:pPr>
    </w:p>
    <w:p xmlns:wp14="http://schemas.microsoft.com/office/word/2010/wordml" w:rsidRPr="009E2412" w:rsidR="009E2412" w:rsidP="009E2412" w:rsidRDefault="00DB5C3B" w14:paraId="2DD9B66A" wp14:textId="77777777">
      <w:pPr>
        <w:rPr>
          <w:rStyle w:val="eop"/>
          <w:rFonts w:ascii="Arial Narrow" w:hAnsi="Arial Narrow" w:cs="Arial"/>
          <w:color w:val="000000"/>
          <w:sz w:val="32"/>
          <w:szCs w:val="32"/>
          <w:bdr w:val="none" w:color="auto" w:sz="0" w:space="0" w:frame="1"/>
        </w:rPr>
      </w:pPr>
      <w:r>
        <w:rPr>
          <w:rFonts w:ascii="Arial Narrow" w:hAnsi="Arial Narrow" w:cs="Arial"/>
          <w:noProof/>
          <w:color w:val="000000"/>
          <w:sz w:val="32"/>
          <w:szCs w:val="32"/>
          <w:shd w:val="clear" w:color="auto" w:fill="FFFFFF"/>
          <w:lang w:eastAsia="tr-TR"/>
        </w:rPr>
        <w:drawing>
          <wp:inline xmlns:wp14="http://schemas.microsoft.com/office/word/2010/wordprocessingDrawing" distT="0" distB="0" distL="0" distR="0" wp14:anchorId="467551F5" wp14:editId="7777777">
            <wp:extent cx="5626735" cy="4983480"/>
            <wp:effectExtent l="0" t="0" r="0" b="762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kran görüntüsü 2025-02-27 132649.png"/>
                    <pic:cNvPicPr/>
                  </pic:nvPicPr>
                  <pic:blipFill>
                    <a:blip r:embed="rId10">
                      <a:extLst>
                        <a:ext uri="{28A0092B-C50C-407E-A947-70E740481C1C}">
                          <a14:useLocalDpi xmlns:a14="http://schemas.microsoft.com/office/drawing/2010/main" val="0"/>
                        </a:ext>
                      </a:extLst>
                    </a:blip>
                    <a:stretch>
                      <a:fillRect/>
                    </a:stretch>
                  </pic:blipFill>
                  <pic:spPr>
                    <a:xfrm>
                      <a:off x="0" y="0"/>
                      <a:ext cx="5641522" cy="4996577"/>
                    </a:xfrm>
                    <a:prstGeom prst="rect">
                      <a:avLst/>
                    </a:prstGeom>
                  </pic:spPr>
                </pic:pic>
              </a:graphicData>
            </a:graphic>
          </wp:inline>
        </w:drawing>
      </w:r>
      <w:r w:rsidRPr="009E2412" w:rsidR="009E2412">
        <w:rPr>
          <w:rStyle w:val="eop"/>
          <w:rFonts w:ascii="Arial Narrow" w:hAnsi="Arial Narrow" w:cs="Arial"/>
          <w:color w:val="000000"/>
          <w:sz w:val="32"/>
          <w:szCs w:val="32"/>
          <w:shd w:val="clear" w:color="auto" w:fill="FFFFFF"/>
        </w:rPr>
        <w:t xml:space="preserve"> </w:t>
      </w:r>
      <w:r w:rsidRPr="009E2412" w:rsidR="009E2412">
        <w:rPr>
          <w:rStyle w:val="eop"/>
          <w:rFonts w:ascii="Arial Narrow" w:hAnsi="Arial Narrow" w:cs="Arial"/>
          <w:color w:val="000000"/>
          <w:sz w:val="40"/>
          <w:szCs w:val="40"/>
          <w:shd w:val="clear" w:color="auto" w:fill="FFFFFF"/>
        </w:rPr>
        <w:t xml:space="preserve">                                                                                                                                                                                                                  </w:t>
      </w:r>
    </w:p>
    <w:p xmlns:wp14="http://schemas.microsoft.com/office/word/2010/wordml" w:rsidR="001262AF" w:rsidP="004E0350" w:rsidRDefault="001262AF" w14:paraId="4B99056E" wp14:textId="77777777">
      <w:pPr>
        <w:pStyle w:val="paragraph"/>
        <w:spacing w:before="0" w:beforeAutospacing="0" w:after="0" w:afterAutospacing="0"/>
        <w:textAlignment w:val="baseline"/>
        <w:rPr>
          <w:rStyle w:val="normaltextrun"/>
          <w:rFonts w:ascii="Arial" w:hAnsi="Arial" w:cs="Arial"/>
          <w:sz w:val="28"/>
          <w:szCs w:val="28"/>
        </w:rPr>
      </w:pPr>
    </w:p>
    <w:p xmlns:wp14="http://schemas.microsoft.com/office/word/2010/wordml" w:rsidRPr="00902C6C" w:rsidR="004E0350" w:rsidP="004E0350" w:rsidRDefault="004E0350" w14:paraId="197AC2C3" wp14:textId="77777777">
      <w:pPr>
        <w:pStyle w:val="paragraph"/>
        <w:spacing w:before="0" w:beforeAutospacing="0" w:after="0" w:afterAutospacing="0"/>
        <w:textAlignment w:val="baseline"/>
        <w:rPr>
          <w:noProof/>
          <w:sz w:val="18"/>
          <w:szCs w:val="18"/>
        </w:rPr>
      </w:pPr>
      <w:r w:rsidRPr="00902C6C">
        <w:rPr>
          <w:rStyle w:val="normaltextrun"/>
          <w:sz w:val="28"/>
          <w:szCs w:val="28"/>
        </w:rPr>
        <w:t xml:space="preserve">Kümeler, üzerlerinde yaygın olarak tanımlanmış birkaç işlem bulunan nesnelerdir. Bu işlemler bazen birden fazla kümeyi içeren ikili işlemlerdir, bazen de sadece bir küme hakkında bilgi alırlar. Şekil 5.4'teki tablo, kümeler üzerinde yaygın olarak tanımlanan işlemleri ve bunlarla ilişkili </w:t>
      </w:r>
      <w:r w:rsidRPr="00902C6C">
        <w:rPr>
          <w:rStyle w:val="normaltextrun"/>
          <w:noProof/>
          <w:sz w:val="28"/>
          <w:szCs w:val="28"/>
        </w:rPr>
        <w:t>hesaplama karmaşıklıklarını açıklamaktadır. Python iki tür küme için yerleşik desteğe sahiptir: set ve frozenset class. Frozenset class değişmezdir. Küme sınıfının nesneleri değiştirilebilir. Şekil 5.4'te s değişkeni bir küme ve t değişkeni de kümeleri içeren yinelenebilir bir dizi olmalıdır. </w:t>
      </w:r>
      <w:r w:rsidRPr="00902C6C">
        <w:rPr>
          <w:rStyle w:val="eop"/>
          <w:noProof/>
          <w:sz w:val="28"/>
          <w:szCs w:val="28"/>
        </w:rPr>
        <w:t> </w:t>
      </w:r>
    </w:p>
    <w:p xmlns:wp14="http://schemas.microsoft.com/office/word/2010/wordml" w:rsidRPr="00902C6C" w:rsidR="004E0350" w:rsidP="004E0350" w:rsidRDefault="004E0350" w14:paraId="21F1763C" wp14:textId="77777777">
      <w:pPr>
        <w:pStyle w:val="paragraph"/>
        <w:spacing w:before="0" w:beforeAutospacing="0" w:after="0" w:afterAutospacing="0"/>
        <w:textAlignment w:val="baseline"/>
        <w:rPr>
          <w:noProof/>
          <w:sz w:val="18"/>
          <w:szCs w:val="18"/>
        </w:rPr>
      </w:pPr>
      <w:r w:rsidRPr="00902C6C">
        <w:rPr>
          <w:rStyle w:val="normaltextrun"/>
          <w:noProof/>
          <w:sz w:val="28"/>
          <w:szCs w:val="28"/>
        </w:rPr>
        <w:t>Infix operatörleri de Şekil 5.4'te tanımlanan bazı işlemler için sözdizimsel şeker olarak tanımlanmıştır. Alt küme içerme için s &lt;= 1 yazabilirsiniz. Uygun alt küme için s &lt; t yazabilirsiniz. Uygun alt küme, üst kümesinden</w:t>
      </w:r>
    </w:p>
    <w:p xmlns:wp14="http://schemas.microsoft.com/office/word/2010/wordml" w:rsidRPr="00902C6C" w:rsidR="004E0350" w:rsidP="004E0350" w:rsidRDefault="004E0350" w14:paraId="495F3B65" wp14:textId="77777777">
      <w:pPr>
        <w:pStyle w:val="paragraph"/>
        <w:spacing w:before="0" w:beforeAutospacing="0" w:after="0" w:afterAutospacing="0"/>
        <w:textAlignment w:val="baseline"/>
        <w:rPr>
          <w:noProof/>
          <w:sz w:val="18"/>
          <w:szCs w:val="18"/>
        </w:rPr>
      </w:pPr>
      <w:r w:rsidRPr="00902C6C">
        <w:rPr>
          <w:rStyle w:val="normaltextrun"/>
          <w:noProof/>
          <w:sz w:val="28"/>
          <w:szCs w:val="28"/>
        </w:rPr>
        <w:t>en az bir daha az elemanı olan bir alt kümedir. Üst küme için s &gt;= t veya uygun üst küme için s &gt; t yazabilirsiniz. Birleştirme işlemi için s</w:t>
      </w:r>
      <w:r w:rsidRPr="00902C6C">
        <w:rPr>
          <w:rStyle w:val="normaltextrun"/>
          <w:rFonts w:ascii="Segoe UI Symbol" w:hAnsi="Segoe UI Symbol" w:cs="Segoe UI Symbol"/>
          <w:noProof/>
          <w:sz w:val="28"/>
          <w:szCs w:val="28"/>
        </w:rPr>
        <w:t>❘</w:t>
      </w:r>
      <w:r w:rsidRPr="00902C6C">
        <w:rPr>
          <w:rStyle w:val="normaltextrun"/>
          <w:noProof/>
          <w:sz w:val="28"/>
          <w:szCs w:val="28"/>
        </w:rPr>
        <w:t>t yazmak s.union(t) yazmakla eşdeğerdir. Ve kesişim için, s&amp;t, s.intersection(t) yazmaya eşdeğerdir. s t yazmak - s.difference(t) yazmakla aynıdır ve s^t simetrik fark operatörüne eşdeğerdir. Şekil 5.5'teki işlemler, s kümesini değiştirdikleri için frozenset sınıfı üzerinde tanımlanmamıştır.</w:t>
      </w:r>
      <w:r w:rsidRPr="00902C6C">
        <w:rPr>
          <w:rStyle w:val="eop"/>
          <w:noProof/>
          <w:sz w:val="28"/>
          <w:szCs w:val="28"/>
        </w:rPr>
        <w:t> </w:t>
      </w:r>
    </w:p>
    <w:p xmlns:wp14="http://schemas.microsoft.com/office/word/2010/wordml" w:rsidRPr="00902C6C" w:rsidR="004E0350" w:rsidP="004E0350" w:rsidRDefault="004E0350" w14:paraId="7AE1511C" wp14:textId="77777777">
      <w:pPr>
        <w:pStyle w:val="paragraph"/>
        <w:spacing w:before="0" w:beforeAutospacing="0" w:after="0" w:afterAutospacing="0"/>
        <w:textAlignment w:val="baseline"/>
        <w:rPr>
          <w:noProof/>
          <w:sz w:val="18"/>
          <w:szCs w:val="18"/>
        </w:rPr>
      </w:pPr>
      <w:r w:rsidRPr="00902C6C">
        <w:rPr>
          <w:rStyle w:val="normaltextrun"/>
          <w:noProof/>
          <w:sz w:val="28"/>
          <w:szCs w:val="28"/>
        </w:rPr>
        <w:t> Yine, Şekil 5.5'te sunulan bazı yöntemler için operatörler vardır. Mutatör birleştirme yöntemi st olarak yazılabilir. Kesişim güncellemesi s&amp;=t olarak yazılabilir. Son olarak, simetrik fark güncelleme operatörü s^=t olarak yazılır. Bu operatörler kullanışlı olmakla birlikte çok i</w:t>
      </w:r>
      <w:r w:rsidR="00902C6C">
        <w:rPr>
          <w:rStyle w:val="normaltextrun"/>
          <w:noProof/>
          <w:sz w:val="28"/>
          <w:szCs w:val="28"/>
        </w:rPr>
        <w:t>yi bilinmemektedir.</w:t>
      </w:r>
    </w:p>
    <w:p xmlns:wp14="http://schemas.microsoft.com/office/word/2010/wordml" w:rsidRPr="00902C6C" w:rsidR="009E2412" w:rsidP="009E2412" w:rsidRDefault="009E2412" w14:paraId="1299C43A" wp14:textId="77777777">
      <w:pPr>
        <w:rPr>
          <w:rStyle w:val="eop"/>
          <w:rFonts w:ascii="Times New Roman" w:hAnsi="Times New Roman" w:cs="Times New Roman"/>
          <w:noProof/>
          <w:color w:val="000000"/>
          <w:sz w:val="40"/>
          <w:szCs w:val="40"/>
          <w:shd w:val="clear" w:color="auto" w:fill="FFFFFF"/>
        </w:rPr>
      </w:pPr>
    </w:p>
    <w:p xmlns:wp14="http://schemas.microsoft.com/office/word/2010/wordml" w:rsidRPr="00902C6C" w:rsidR="001262AF" w:rsidP="009E2412" w:rsidRDefault="001262AF" w14:paraId="4DDBEF00" wp14:textId="77777777">
      <w:pPr>
        <w:rPr>
          <w:rStyle w:val="eop"/>
          <w:rFonts w:ascii="Times New Roman" w:hAnsi="Times New Roman" w:cs="Times New Roman"/>
          <w:color w:val="000000"/>
          <w:sz w:val="40"/>
          <w:szCs w:val="40"/>
          <w:shd w:val="clear" w:color="auto" w:fill="FFFFFF"/>
        </w:rPr>
      </w:pPr>
      <w:r w:rsidRPr="00902C6C">
        <w:rPr>
          <w:rFonts w:ascii="Times New Roman" w:hAnsi="Times New Roman" w:cs="Times New Roman"/>
          <w:noProof/>
          <w:color w:val="000000"/>
          <w:sz w:val="40"/>
          <w:szCs w:val="40"/>
          <w:shd w:val="clear" w:color="auto" w:fill="FFFFFF"/>
          <w:lang w:eastAsia="tr-TR"/>
        </w:rPr>
        <w:drawing>
          <wp:inline xmlns:wp14="http://schemas.microsoft.com/office/word/2010/wordprocessingDrawing" distT="0" distB="0" distL="0" distR="0" wp14:anchorId="69C3227B" wp14:editId="7777777">
            <wp:extent cx="5879396" cy="3020060"/>
            <wp:effectExtent l="0" t="0" r="7620" b="889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kran görüntüsü 2025-02-27 165845.png"/>
                    <pic:cNvPicPr/>
                  </pic:nvPicPr>
                  <pic:blipFill>
                    <a:blip r:embed="rId11">
                      <a:extLst>
                        <a:ext uri="{28A0092B-C50C-407E-A947-70E740481C1C}">
                          <a14:useLocalDpi xmlns:a14="http://schemas.microsoft.com/office/drawing/2010/main" val="0"/>
                        </a:ext>
                      </a:extLst>
                    </a:blip>
                    <a:stretch>
                      <a:fillRect/>
                    </a:stretch>
                  </pic:blipFill>
                  <pic:spPr>
                    <a:xfrm>
                      <a:off x="0" y="0"/>
                      <a:ext cx="5891602" cy="3026330"/>
                    </a:xfrm>
                    <a:prstGeom prst="rect">
                      <a:avLst/>
                    </a:prstGeom>
                  </pic:spPr>
                </pic:pic>
              </a:graphicData>
            </a:graphic>
          </wp:inline>
        </w:drawing>
      </w:r>
    </w:p>
    <w:p xmlns:wp14="http://schemas.microsoft.com/office/word/2010/wordml" w:rsidR="00057508" w:rsidP="1AF76251" w:rsidRDefault="001262AF" w14:paraId="25BB8820" wp14:textId="77777777" wp14:noSpellErr="1">
      <w:pPr>
        <w:rPr>
          <w:rStyle w:val="eop"/>
          <w:rFonts w:ascii="Bahnschrift SemiBold SemiConden" w:hAnsi="Bahnschrift SemiBold SemiConden" w:cs="Arial"/>
          <w:noProof/>
          <w:color w:val="000000"/>
          <w:sz w:val="40"/>
          <w:szCs w:val="40"/>
          <w:shd w:val="clear" w:color="auto" w:fill="FFFFFF"/>
          <w:lang w:val="tr-TR"/>
        </w:rPr>
      </w:pPr>
      <w:r w:rsidRPr="1AF76251" w:rsidR="001262AF">
        <w:rPr>
          <w:rStyle w:val="normaltextrun"/>
          <w:rFonts w:ascii="Times New Roman" w:hAnsi="Times New Roman" w:cs="Times New Roman"/>
          <w:noProof/>
          <w:color w:val="000000"/>
          <w:sz w:val="28"/>
          <w:szCs w:val="28"/>
          <w:shd w:val="clear" w:color="auto" w:fill="FFFFFF"/>
          <w:lang w:val="tr-TR"/>
        </w:rPr>
        <w:t xml:space="preserve">Yukarıda sunulan hesaplama karmaşıklıkları şaşırtıcıdır! Küme üyeliği </w:t>
      </w:r>
      <w:r w:rsidRPr="1AF76251" w:rsidR="001262AF">
        <w:rPr>
          <w:rStyle w:val="normaltextrun"/>
          <w:rFonts w:ascii="Times New Roman" w:hAnsi="Times New Roman" w:cs="Times New Roman"/>
          <w:noProof/>
          <w:color w:val="000000"/>
          <w:sz w:val="28"/>
          <w:szCs w:val="28"/>
          <w:shd w:val="clear" w:color="auto" w:fill="FFFFFF"/>
          <w:lang w:val="tr-TR"/>
        </w:rPr>
        <w:t>O(</w:t>
      </w:r>
      <w:r w:rsidRPr="1AF76251" w:rsidR="001262AF">
        <w:rPr>
          <w:rStyle w:val="normaltextrun"/>
          <w:rFonts w:ascii="Times New Roman" w:hAnsi="Times New Roman" w:cs="Times New Roman"/>
          <w:noProof/>
          <w:color w:val="000000"/>
          <w:sz w:val="28"/>
          <w:szCs w:val="28"/>
          <w:shd w:val="clear" w:color="auto" w:fill="FFFFFF"/>
          <w:lang w:val="tr-TR"/>
        </w:rPr>
        <w:t>1) zamanda nasıl test edilebilir? Şimdiye kadar anlatılanlara bakılırsa, küme üyeliğini test etmek O(n) zaman almalıdır. Sonuçta, bir öğenin kümede olup olmadığını anlamak için kümedeki tüm öğelere ya da</w:t>
      </w:r>
      <w:r w:rsidRPr="1AF76251" w:rsidR="001262AF">
        <w:rPr>
          <w:rStyle w:val="normaltextrun"/>
          <w:rFonts w:ascii="Arial" w:hAnsi="Arial" w:cs="Arial"/>
          <w:noProof/>
          <w:color w:val="000000"/>
          <w:sz w:val="28"/>
          <w:szCs w:val="28"/>
          <w:shd w:val="clear" w:color="auto" w:fill="FFFFFF"/>
          <w:lang w:val="tr-TR"/>
        </w:rPr>
        <w:t xml:space="preserve"> ortalama olarak en az </w:t>
      </w:r>
      <w:r w:rsidRPr="1AF76251" w:rsidR="001262AF">
        <w:rPr>
          <w:rStyle w:val="normaltextrun"/>
          <w:rFonts w:ascii="Times New Roman" w:hAnsi="Times New Roman" w:cs="Times New Roman"/>
          <w:noProof/>
          <w:color w:val="000000"/>
          <w:sz w:val="28"/>
          <w:szCs w:val="28"/>
          <w:shd w:val="clear" w:color="auto" w:fill="FFFFFF"/>
          <w:lang w:val="tr-TR"/>
        </w:rPr>
        <w:t>yarısına bakmamız gerekir. Kümede yinelenen öğe olmadığından emin olmak istiyorsak, iki kümenin birleşimi O(n) zamanda nasıl hesaplanabilir? Küme bir şekilde sıralanmadığı sürece iki kümenin birleşiminin hesaplanması O(n²) zaman alacak gibi görünmektedir. Ancak bir kümenin elemanlarını sıralamak her zaman mümkün değildir çünkü kümelerin tüm elemanları bir sıralamaya sahip değildir.</w:t>
      </w:r>
      <w:r w:rsidRPr="1AF76251" w:rsidR="001262AF">
        <w:rPr>
          <w:rStyle w:val="eop"/>
          <w:rFonts w:ascii="Arial" w:hAnsi="Arial" w:cs="Arial"/>
          <w:noProof/>
          <w:color w:val="000000"/>
          <w:sz w:val="28"/>
          <w:szCs w:val="28"/>
          <w:shd w:val="clear" w:color="auto" w:fill="FFFFFF"/>
          <w:lang w:val="tr-TR"/>
        </w:rPr>
        <w:t> </w:t>
      </w:r>
    </w:p>
    <w:p xmlns:wp14="http://schemas.microsoft.com/office/word/2010/wordml" w:rsidR="001262AF" w:rsidP="009E2412" w:rsidRDefault="001262AF" w14:paraId="39098AA1" wp14:textId="77777777">
      <w:pPr>
        <w:rPr>
          <w:rStyle w:val="eop"/>
          <w:rFonts w:ascii="Bahnschrift SemiBold SemiConden" w:hAnsi="Bahnschrift SemiBold SemiConden" w:cs="Arial"/>
          <w:color w:val="000000"/>
          <w:sz w:val="40"/>
          <w:szCs w:val="40"/>
          <w:shd w:val="clear" w:color="auto" w:fill="FFFFFF"/>
        </w:rPr>
      </w:pPr>
      <w:r>
        <w:rPr>
          <w:rStyle w:val="normaltextrun"/>
          <w:rFonts w:ascii="Arial" w:hAnsi="Arial" w:cs="Arial"/>
          <w:color w:val="000000"/>
          <w:sz w:val="28"/>
          <w:szCs w:val="28"/>
          <w:bdr w:val="none" w:color="auto" w:sz="0" w:space="0" w:frame="1"/>
        </w:rPr>
        <w:t>_________________________________________________</w:t>
      </w:r>
    </w:p>
    <w:p xmlns:wp14="http://schemas.microsoft.com/office/word/2010/wordml" w:rsidR="001262AF" w:rsidP="009E2412" w:rsidRDefault="001262AF" w14:paraId="1A593CE5" wp14:textId="77777777">
      <w:pPr>
        <w:rPr>
          <w:rStyle w:val="eop"/>
          <w:rFonts w:ascii="Bahnschrift SemiBold SemiConden" w:hAnsi="Bahnschrift SemiBold SemiConden" w:cs="Arial"/>
          <w:color w:val="000000"/>
          <w:sz w:val="40"/>
          <w:szCs w:val="40"/>
          <w:shd w:val="clear" w:color="auto" w:fill="FFFFFF"/>
        </w:rPr>
      </w:pPr>
      <w:r>
        <w:rPr>
          <w:rStyle w:val="eop"/>
          <w:rFonts w:ascii="Bahnschrift SemiBold SemiConden" w:hAnsi="Bahnschrift SemiBold SemiConden" w:cs="Arial"/>
          <w:color w:val="000000"/>
          <w:sz w:val="40"/>
          <w:szCs w:val="40"/>
          <w:shd w:val="clear" w:color="auto" w:fill="FFFFFF"/>
        </w:rPr>
        <w:t>5.4 HASHING</w:t>
      </w:r>
    </w:p>
    <w:p xmlns:wp14="http://schemas.microsoft.com/office/word/2010/wordml" w:rsidRPr="00902C6C" w:rsidR="001262AF" w:rsidP="001262AF" w:rsidRDefault="001262AF" w14:paraId="4DB211F6" wp14:textId="77777777">
      <w:pPr>
        <w:rPr>
          <w:rStyle w:val="normaltextrun"/>
          <w:rFonts w:ascii="Times New Roman" w:hAnsi="Times New Roman" w:cs="Times New Roman"/>
          <w:color w:val="000000"/>
          <w:sz w:val="28"/>
          <w:szCs w:val="28"/>
          <w:shd w:val="clear" w:color="auto" w:fill="FFFFFF"/>
        </w:rPr>
      </w:pPr>
      <w:r w:rsidRPr="1AF76251" w:rsidR="001262AF">
        <w:rPr>
          <w:rStyle w:val="normaltextrun"/>
          <w:rFonts w:ascii="Times New Roman" w:hAnsi="Times New Roman" w:cs="Times New Roman"/>
          <w:noProof/>
          <w:color w:val="000000"/>
          <w:sz w:val="28"/>
          <w:szCs w:val="28"/>
          <w:shd w:val="clear" w:color="auto" w:fill="FFFFFF"/>
          <w:lang w:val="tr-TR"/>
        </w:rPr>
        <w:t xml:space="preserve">Bir küme üyelik testini </w:t>
      </w:r>
      <w:r w:rsidRPr="1AF76251" w:rsidR="001262AF">
        <w:rPr>
          <w:rStyle w:val="normaltextrun"/>
          <w:rFonts w:ascii="Times New Roman" w:hAnsi="Times New Roman" w:cs="Times New Roman"/>
          <w:noProof/>
          <w:color w:val="000000"/>
          <w:sz w:val="28"/>
          <w:szCs w:val="28"/>
          <w:shd w:val="clear" w:color="auto" w:fill="FFFFFF"/>
          <w:lang w:val="tr-TR"/>
        </w:rPr>
        <w:t xml:space="preserve">O(</w:t>
      </w:r>
      <w:r w:rsidRPr="1AF76251" w:rsidR="001262AF">
        <w:rPr>
          <w:rStyle w:val="normaltextrun"/>
          <w:rFonts w:ascii="Times New Roman" w:hAnsi="Times New Roman" w:cs="Times New Roman"/>
          <w:noProof/>
          <w:color w:val="000000"/>
          <w:sz w:val="28"/>
          <w:szCs w:val="28"/>
          <w:shd w:val="clear" w:color="auto" w:fill="FFFFFF"/>
          <w:lang w:val="tr-TR"/>
        </w:rPr>
        <w:t xml:space="preserve">1) zamanda uygulamak mümkünse, yukarıdaki diğer işlemleri belirttiğimiz karmaşıklıklarla uygulayabiliriz. </w:t>
      </w:r>
      <w:r w:rsidRPr="1AF76251" w:rsidR="001262AF">
        <w:rPr>
          <w:rStyle w:val="normaltextrun"/>
          <w:rFonts w:ascii="Times New Roman" w:hAnsi="Times New Roman" w:cs="Times New Roman"/>
          <w:noProof/>
          <w:color w:val="000000"/>
          <w:sz w:val="28"/>
          <w:szCs w:val="28"/>
          <w:shd w:val="clear" w:color="auto" w:fill="FFFFFF"/>
          <w:lang w:val="tr-TR"/>
        </w:rPr>
        <w:t xml:space="preserve">O(</w:t>
      </w:r>
      <w:r w:rsidRPr="1AF76251" w:rsidR="001262AF">
        <w:rPr>
          <w:rStyle w:val="normaltextrun"/>
          <w:rFonts w:ascii="Times New Roman" w:hAnsi="Times New Roman" w:cs="Times New Roman"/>
          <w:noProof/>
          <w:color w:val="000000"/>
          <w:sz w:val="28"/>
          <w:szCs w:val="28"/>
          <w:shd w:val="clear" w:color="auto" w:fill="FFFFFF"/>
          <w:lang w:val="tr-TR"/>
        </w:rPr>
        <w:t xml:space="preserve">1) üyelik testi olmadan, iki kümenin birleşimini almak yukarıda belirtildiği gibi çok daha uzun sürecektir. Küme üyeliğini </w:t>
      </w:r>
      <w:r w:rsidRPr="1AF76251" w:rsidR="001262AF">
        <w:rPr>
          <w:rStyle w:val="normaltextrun"/>
          <w:rFonts w:ascii="Times New Roman" w:hAnsi="Times New Roman" w:cs="Times New Roman"/>
          <w:noProof/>
          <w:color w:val="000000"/>
          <w:sz w:val="28"/>
          <w:szCs w:val="28"/>
          <w:shd w:val="clear" w:color="auto" w:fill="FFFFFF"/>
          <w:lang w:val="tr-TR"/>
        </w:rPr>
        <w:t xml:space="preserve">O(</w:t>
      </w:r>
      <w:r w:rsidRPr="1AF76251" w:rsidR="001262AF">
        <w:rPr>
          <w:rStyle w:val="normaltextrun"/>
          <w:rFonts w:ascii="Times New Roman" w:hAnsi="Times New Roman" w:cs="Times New Roman"/>
          <w:noProof/>
          <w:color w:val="000000"/>
          <w:sz w:val="28"/>
          <w:szCs w:val="28"/>
          <w:shd w:val="clear" w:color="auto" w:fill="FFFFFF"/>
          <w:lang w:val="tr-TR"/>
        </w:rPr>
        <w:t xml:space="preserve">1) zamanda test etmek </w:t>
      </w:r>
      <w:r w:rsidRPr="1AF76251" w:rsidR="001262AF">
        <w:rPr>
          <w:rStyle w:val="normaltextrun"/>
          <w:rFonts w:ascii="Times New Roman" w:hAnsi="Times New Roman" w:cs="Times New Roman"/>
          <w:noProof/>
          <w:color w:val="000000"/>
          <w:sz w:val="28"/>
          <w:szCs w:val="28"/>
          <w:shd w:val="clear" w:color="auto" w:fill="FFFFFF"/>
          <w:lang w:val="tr-TR"/>
        </w:rPr>
        <w:t>hashing</w:t>
      </w:r>
      <w:r w:rsidRPr="1AF76251" w:rsidR="001262AF">
        <w:rPr>
          <w:rStyle w:val="normaltextrun"/>
          <w:rFonts w:ascii="Times New Roman" w:hAnsi="Times New Roman" w:cs="Times New Roman"/>
          <w:noProof/>
          <w:color w:val="000000"/>
          <w:sz w:val="28"/>
          <w:szCs w:val="28"/>
          <w:shd w:val="clear" w:color="auto" w:fill="FFFFFF"/>
          <w:lang w:val="tr-TR"/>
        </w:rPr>
        <w:t xml:space="preserve"> kullanılarak gerçekleştirilir. </w:t>
      </w:r>
      <w:r w:rsidRPr="1AF76251" w:rsidR="001262AF">
        <w:rPr>
          <w:rStyle w:val="normaltextrun"/>
          <w:rFonts w:ascii="Times New Roman" w:hAnsi="Times New Roman" w:cs="Times New Roman"/>
          <w:noProof/>
          <w:color w:val="000000"/>
          <w:sz w:val="28"/>
          <w:szCs w:val="28"/>
          <w:shd w:val="clear" w:color="auto" w:fill="FFFFFF"/>
          <w:lang w:val="tr-TR"/>
        </w:rPr>
        <w:t>Hashing, Bilgisayar Biliminde son derece önemli bir kavramdır ve bir bilgisayardaki random erişimi ile</w:t>
      </w:r>
      <w:r w:rsidRPr="1AF76251" w:rsidR="001262AF">
        <w:rPr>
          <w:rStyle w:val="normaltextrun"/>
          <w:rFonts w:ascii="Times New Roman" w:hAnsi="Times New Roman" w:cs="Times New Roman"/>
          <w:noProof/>
          <w:color w:val="000000"/>
          <w:sz w:val="28"/>
          <w:szCs w:val="28"/>
          <w:shd w:val="clear" w:color="auto" w:fill="FFFFFF"/>
          <w:lang w:val="tr-TR"/>
        </w:rPr>
        <w:t xml:space="preserve"> </w:t>
      </w:r>
      <w:r w:rsidRPr="1AF76251" w:rsidR="001262AF">
        <w:rPr>
          <w:rStyle w:val="normaltextrun"/>
          <w:rFonts w:ascii="Times New Roman" w:hAnsi="Times New Roman" w:cs="Times New Roman"/>
          <w:noProof/>
          <w:color w:val="000000"/>
          <w:sz w:val="28"/>
          <w:szCs w:val="28"/>
          <w:shd w:val="clear" w:color="auto" w:fill="FFFFFF"/>
          <w:lang w:val="tr-TR"/>
        </w:rPr>
        <w:t xml:space="preserve">ilgilidir</w:t>
      </w:r>
      <w:r w:rsidRPr="1AF76251" w:rsidR="001262AF">
        <w:rPr>
          <w:rStyle w:val="normaltextrun"/>
          <w:rFonts w:ascii="Times New Roman" w:hAnsi="Times New Roman" w:cs="Times New Roman"/>
          <w:noProof/>
          <w:color w:val="000000"/>
          <w:sz w:val="28"/>
          <w:szCs w:val="28"/>
          <w:shd w:val="clear" w:color="auto" w:fill="FFFFFF"/>
          <w:lang w:val="tr-TR"/>
        </w:rPr>
        <w:t xml:space="preserve">.</w:t>
      </w:r>
      <w:r w:rsidRPr="1AF76251" w:rsidR="001262AF">
        <w:rPr>
          <w:rStyle w:val="normaltextrun"/>
          <w:rFonts w:ascii="Times New Roman" w:hAnsi="Times New Roman" w:cs="Times New Roman"/>
          <w:noProof/>
          <w:color w:val="000000"/>
          <w:sz w:val="28"/>
          <w:szCs w:val="28"/>
          <w:shd w:val="clear" w:color="auto" w:fill="FFFFFF"/>
          <w:lang w:val="tr-TR"/>
        </w:rPr>
        <w:t xml:space="preserve"> Bölüm 2'de gördüğümüz gibi, bir liste içindeki herhangi bir konuma erişim O(1) zamanda gerçekleştirilebilir. Bu rastgele erişim prensibidir. Rastgele erişilebilir bir liste, liste içindeki herhangi bir konuma O(1) zamanda erişilebileceği anlamına gelir. Listedeki bir konuma erişmek için erişmek istediğimiz konumun indeksine ihtiyacımız vard</w:t>
      </w:r>
      <w:r w:rsidRPr="00902C6C" w:rsidR="001262AF">
        <w:rPr>
          <w:rStyle w:val="normaltextrun"/>
          <w:rFonts w:ascii="Times New Roman" w:hAnsi="Times New Roman" w:cs="Times New Roman"/>
          <w:color w:val="000000"/>
          <w:sz w:val="28"/>
          <w:szCs w:val="28"/>
          <w:shd w:val="clear" w:color="auto" w:fill="FFFFFF"/>
          <w:lang w:val="gsw-FR"/>
        </w:rPr>
        <w:t xml:space="preserve">ır. İndeks, listedeki bir öğenin adresi olarak işlev görür. Bir öğeyi listeye kaydettikten sonra, O(1) sürede geri getirmek istiyorsak, indeksini hatırlamamız gerekir. İndeks olmadan listedeki öğeyi aramak zorunda kalırız ki bu da O(1) zaman değil O(n) zaman alır. Dolayısıyla, üyeliği O(1) zamanda test edebileceğimiz bir küme uygulamak istersek, kümenin öğelerini bir listede saklamayı düşünebiliriz. O(1) zamanda tekrar bulmak için her bir öğenin saklandığı indeksi bir şekilde hatırlamamız gerekir. Bu ilk başta mümkün görünmüyor. Ancak, ya öğe adresini bulmak için kullanılabilseydi? Bu, hashing'e yol açan içgörüdür. Bilgisayardaki her nesne bilgisayarlar ikili sistemde çalıştığından sıfırlar ve birlerden oluşan bir dizi olarak saklanır. Bu sıfırlar ve birler, bir listenin indeksi olarak da dahil olmak üzere istediğimiz şekilde yorumlanabilir. Bu kavram o kadar önemlidir ki Python (ve diğer birçok modern dil) bir nesne için bir tamsayı değeri döndürmek üzere herhangi bir nesne üzerinde çağrılabilen hash adlı bir fonksiyon eklemiştir. Bu değere nesnenin hash kodu veya hash değeri diyeceğiz. Hash fonksiyonuna yapılan şu çağrıları düşünün.</w:t>
      </w:r>
      <w:r w:rsidRPr="00902C6C" w:rsidR="001262AF">
        <w:rPr>
          <w:rStyle w:val="eop"/>
          <w:rFonts w:ascii="Times New Roman" w:hAnsi="Times New Roman" w:cs="Times New Roman"/>
          <w:color w:val="000000"/>
          <w:sz w:val="28"/>
          <w:szCs w:val="28"/>
          <w:shd w:val="clear" w:color="auto" w:fill="FFFFFF"/>
        </w:rPr>
        <w:t> </w:t>
      </w:r>
    </w:p>
    <w:p xmlns:wp14="http://schemas.microsoft.com/office/word/2010/wordml" w:rsidR="002769C6" w:rsidP="00902C6C" w:rsidRDefault="002769C6" w14:paraId="5665211B" wp14:textId="77777777">
      <w:pPr>
        <w:spacing w:after="0"/>
        <w:ind w:left="329" w:right="6373"/>
        <w:rPr>
          <w:noProof/>
        </w:rPr>
      </w:pPr>
      <w:r w:rsidRPr="00902C6C">
        <w:rPr>
          <w:rFonts w:ascii="Times New Roman" w:hAnsi="Times New Roman" w:cs="Times New Roman"/>
        </w:rPr>
        <w:br w:type="page"/>
      </w:r>
      <w:r>
        <w:rPr>
          <w:noProof/>
        </w:rPr>
        <w:t>Python 3.2 (r32:88452, Feb 20 2011, 10:19:59)</w:t>
      </w:r>
    </w:p>
    <w:p xmlns:wp14="http://schemas.microsoft.com/office/word/2010/wordml" w:rsidR="002769C6" w:rsidP="00902C6C" w:rsidRDefault="002769C6" w14:paraId="384EA7E2" wp14:textId="77777777">
      <w:pPr>
        <w:spacing w:after="0"/>
        <w:ind w:left="329" w:right="6373"/>
        <w:rPr>
          <w:noProof/>
        </w:rPr>
      </w:pPr>
      <w:r>
        <w:rPr>
          <w:noProof/>
        </w:rPr>
        <w:t>[GCC 4.0.1 (Apple Inc. build 5493)] on darwin</w:t>
      </w:r>
    </w:p>
    <w:p xmlns:wp14="http://schemas.microsoft.com/office/word/2010/wordml" w:rsidR="002769C6" w:rsidP="00902C6C" w:rsidRDefault="002769C6" w14:paraId="71C579C5" wp14:textId="77777777">
      <w:pPr>
        <w:spacing w:after="0"/>
        <w:ind w:left="329" w:right="6373"/>
        <w:rPr>
          <w:noProof/>
        </w:rPr>
      </w:pPr>
      <w:r>
        <w:rPr>
          <w:noProof/>
        </w:rPr>
        <w:t>Type "help", "copyright", "credits" or "license" for more information.</w:t>
      </w:r>
    </w:p>
    <w:p xmlns:wp14="http://schemas.microsoft.com/office/word/2010/wordml" w:rsidR="002769C6" w:rsidP="00902C6C" w:rsidRDefault="002769C6" w14:paraId="7513ED3E" wp14:textId="77777777">
      <w:pPr>
        <w:spacing w:after="0"/>
        <w:ind w:left="329" w:right="6373"/>
        <w:rPr>
          <w:noProof/>
        </w:rPr>
      </w:pPr>
      <w:r>
        <w:rPr>
          <w:noProof/>
        </w:rPr>
        <w:t>&gt;&gt;&gt; hash("abc")</w:t>
      </w:r>
    </w:p>
    <w:p xmlns:wp14="http://schemas.microsoft.com/office/word/2010/wordml" w:rsidR="002769C6" w:rsidP="00902C6C" w:rsidRDefault="002769C6" w14:paraId="5E0ED8B3" wp14:textId="77777777">
      <w:pPr>
        <w:spacing w:after="0"/>
        <w:ind w:left="329" w:right="6373"/>
        <w:rPr>
          <w:noProof/>
        </w:rPr>
      </w:pPr>
      <w:r>
        <w:rPr>
          <w:noProof/>
        </w:rPr>
        <w:t>-1600925533</w:t>
      </w:r>
    </w:p>
    <w:p xmlns:wp14="http://schemas.microsoft.com/office/word/2010/wordml" w:rsidR="002769C6" w:rsidP="00902C6C" w:rsidRDefault="002769C6" w14:paraId="44CA9529" wp14:textId="77777777">
      <w:pPr>
        <w:spacing w:after="0"/>
        <w:ind w:left="329" w:right="6373"/>
        <w:rPr>
          <w:noProof/>
        </w:rPr>
      </w:pPr>
      <w:r>
        <w:rPr>
          <w:noProof/>
        </w:rPr>
        <w:t>&gt;&gt;&gt; hash("123")</w:t>
      </w:r>
    </w:p>
    <w:p xmlns:wp14="http://schemas.microsoft.com/office/word/2010/wordml" w:rsidR="002769C6" w:rsidP="00902C6C" w:rsidRDefault="002769C6" w14:paraId="5C768BF3" wp14:textId="77777777">
      <w:pPr>
        <w:spacing w:after="0"/>
        <w:ind w:left="329" w:right="6373"/>
        <w:rPr>
          <w:noProof/>
        </w:rPr>
      </w:pPr>
      <w:r>
        <w:rPr>
          <w:noProof/>
        </w:rPr>
        <w:t>1911471187</w:t>
      </w:r>
    </w:p>
    <w:p xmlns:wp14="http://schemas.microsoft.com/office/word/2010/wordml" w:rsidR="002769C6" w:rsidP="00902C6C" w:rsidRDefault="002769C6" w14:paraId="329BF0DF" wp14:textId="77777777">
      <w:pPr>
        <w:spacing w:after="0"/>
        <w:ind w:left="329" w:right="6373"/>
        <w:rPr>
          <w:noProof/>
        </w:rPr>
      </w:pPr>
      <w:r>
        <w:rPr>
          <w:noProof/>
        </w:rPr>
        <w:t>&gt;&gt;&gt; hash(45)</w:t>
      </w:r>
    </w:p>
    <w:p xmlns:wp14="http://schemas.microsoft.com/office/word/2010/wordml" w:rsidR="002769C6" w:rsidP="00902C6C" w:rsidRDefault="002769C6" w14:paraId="43FBD11F" wp14:textId="77777777">
      <w:pPr>
        <w:spacing w:after="0"/>
        <w:ind w:left="329" w:right="6373"/>
        <w:rPr>
          <w:noProof/>
        </w:rPr>
      </w:pPr>
      <w:r>
        <w:rPr>
          <w:noProof/>
        </w:rPr>
        <w:t>45</w:t>
      </w:r>
    </w:p>
    <w:p xmlns:wp14="http://schemas.microsoft.com/office/word/2010/wordml" w:rsidR="002769C6" w:rsidP="00902C6C" w:rsidRDefault="002769C6" w14:paraId="25788924" wp14:textId="77777777">
      <w:pPr>
        <w:spacing w:after="0"/>
        <w:ind w:left="329" w:right="6373"/>
        <w:rPr>
          <w:noProof/>
        </w:rPr>
      </w:pPr>
      <w:r>
        <w:rPr>
          <w:noProof/>
        </w:rPr>
        <w:t>&gt;&gt;&gt; hash(45.0)</w:t>
      </w:r>
    </w:p>
    <w:p xmlns:wp14="http://schemas.microsoft.com/office/word/2010/wordml" w:rsidR="002769C6" w:rsidP="00902C6C" w:rsidRDefault="002769C6" w14:paraId="7DED4AF3" wp14:textId="77777777">
      <w:pPr>
        <w:spacing w:after="0"/>
        <w:ind w:left="329" w:right="6373"/>
        <w:rPr>
          <w:noProof/>
        </w:rPr>
      </w:pPr>
      <w:r>
        <w:rPr>
          <w:noProof/>
        </w:rPr>
        <w:t>45</w:t>
      </w:r>
    </w:p>
    <w:p xmlns:wp14="http://schemas.microsoft.com/office/word/2010/wordml" w:rsidR="002769C6" w:rsidP="00902C6C" w:rsidRDefault="002769C6" w14:paraId="760BA1A5" wp14:textId="77777777">
      <w:pPr>
        <w:spacing w:after="0"/>
        <w:ind w:left="329" w:right="6373"/>
        <w:rPr>
          <w:noProof/>
        </w:rPr>
      </w:pPr>
      <w:r>
        <w:rPr>
          <w:noProof/>
        </w:rPr>
        <w:t>&gt;&gt;&gt; hash(45.3)</w:t>
      </w:r>
    </w:p>
    <w:p xmlns:wp14="http://schemas.microsoft.com/office/word/2010/wordml" w:rsidR="002769C6" w:rsidP="00902C6C" w:rsidRDefault="002769C6" w14:paraId="28F92EC3" wp14:textId="77777777">
      <w:pPr>
        <w:spacing w:after="0"/>
        <w:ind w:left="329" w:right="6373"/>
        <w:rPr>
          <w:noProof/>
        </w:rPr>
      </w:pPr>
      <w:r>
        <w:rPr>
          <w:noProof/>
        </w:rPr>
        <w:t>1503225491</w:t>
      </w:r>
    </w:p>
    <w:p xmlns:wp14="http://schemas.microsoft.com/office/word/2010/wordml" w:rsidR="002769C6" w:rsidP="00902C6C" w:rsidRDefault="002769C6" w14:paraId="3458125C" wp14:textId="77777777">
      <w:pPr>
        <w:spacing w:after="0"/>
        <w:ind w:left="329" w:right="6373"/>
        <w:rPr>
          <w:noProof/>
        </w:rPr>
      </w:pPr>
      <w:r>
        <w:rPr>
          <w:noProof/>
        </w:rPr>
        <w:t>&gt;&gt;&gt; hash(True)</w:t>
      </w:r>
    </w:p>
    <w:p xmlns:wp14="http://schemas.microsoft.com/office/word/2010/wordml" w:rsidR="002769C6" w:rsidP="00902C6C" w:rsidRDefault="002769C6" w14:paraId="649841BE" wp14:textId="77777777">
      <w:pPr>
        <w:spacing w:after="0"/>
        <w:ind w:left="329" w:right="6373"/>
        <w:rPr>
          <w:noProof/>
        </w:rPr>
      </w:pPr>
      <w:r>
        <w:rPr>
          <w:noProof/>
        </w:rPr>
        <w:t>1</w:t>
      </w:r>
    </w:p>
    <w:p xmlns:wp14="http://schemas.microsoft.com/office/word/2010/wordml" w:rsidR="002769C6" w:rsidP="00902C6C" w:rsidRDefault="002769C6" w14:paraId="4D4A42A0" wp14:textId="77777777">
      <w:pPr>
        <w:spacing w:after="0"/>
        <w:ind w:left="329" w:right="6373"/>
        <w:rPr>
          <w:noProof/>
        </w:rPr>
      </w:pPr>
      <w:r>
        <w:rPr>
          <w:noProof/>
        </w:rPr>
        <w:t>&gt;&gt;&gt; hash(False)</w:t>
      </w:r>
    </w:p>
    <w:p xmlns:wp14="http://schemas.microsoft.com/office/word/2010/wordml" w:rsidR="002769C6" w:rsidP="00902C6C" w:rsidRDefault="002769C6" w14:paraId="4B584315" wp14:textId="77777777">
      <w:pPr>
        <w:spacing w:after="0"/>
        <w:ind w:left="329" w:right="6373"/>
        <w:rPr>
          <w:noProof/>
        </w:rPr>
      </w:pPr>
      <w:r>
        <w:rPr>
          <w:noProof/>
        </w:rPr>
        <w:t>0</w:t>
      </w:r>
    </w:p>
    <w:p xmlns:wp14="http://schemas.microsoft.com/office/word/2010/wordml" w:rsidR="002769C6" w:rsidP="00902C6C" w:rsidRDefault="002769C6" w14:paraId="44BC8644" wp14:textId="77777777">
      <w:pPr>
        <w:spacing w:after="0"/>
        <w:ind w:left="329" w:right="6373"/>
        <w:rPr>
          <w:noProof/>
        </w:rPr>
      </w:pPr>
      <w:r>
        <w:rPr>
          <w:noProof/>
        </w:rPr>
        <w:t>&gt;&gt;&gt; hash([1,2,3])</w:t>
      </w:r>
    </w:p>
    <w:p xmlns:wp14="http://schemas.microsoft.com/office/word/2010/wordml" w:rsidR="002769C6" w:rsidP="00902C6C" w:rsidRDefault="002769C6" w14:paraId="4220D2F6" wp14:textId="77777777">
      <w:pPr>
        <w:spacing w:after="0"/>
        <w:ind w:left="329" w:right="6373"/>
        <w:rPr>
          <w:noProof/>
        </w:rPr>
      </w:pPr>
      <w:r>
        <w:rPr>
          <w:noProof/>
        </w:rPr>
        <w:t>Traceback (most recent call last):</w:t>
      </w:r>
    </w:p>
    <w:p xmlns:wp14="http://schemas.microsoft.com/office/word/2010/wordml" w:rsidR="002769C6" w:rsidP="00902C6C" w:rsidRDefault="002769C6" w14:paraId="1BF8556C" wp14:textId="77777777">
      <w:pPr>
        <w:spacing w:after="0"/>
        <w:ind w:left="329" w:right="6373"/>
        <w:rPr>
          <w:noProof/>
        </w:rPr>
      </w:pPr>
      <w:r>
        <w:rPr>
          <w:noProof/>
        </w:rPr>
        <w:t xml:space="preserve">  File "&lt;stdin&gt;", line 1, in &lt;module&gt;</w:t>
      </w:r>
    </w:p>
    <w:p xmlns:wp14="http://schemas.microsoft.com/office/word/2010/wordml" w:rsidR="002769C6" w:rsidP="00902C6C" w:rsidRDefault="002769C6" w14:paraId="49DA6B48" wp14:textId="77777777">
      <w:pPr>
        <w:spacing w:after="0"/>
        <w:ind w:left="329" w:right="6373"/>
        <w:rPr>
          <w:noProof/>
        </w:rPr>
      </w:pPr>
      <w:r>
        <w:rPr>
          <w:noProof/>
        </w:rPr>
        <w:t>TypeError: unhashable type: 'list'</w:t>
      </w:r>
    </w:p>
    <w:p xmlns:wp14="http://schemas.microsoft.com/office/word/2010/wordml" w:rsidR="002769C6" w:rsidP="00902C6C" w:rsidRDefault="002769C6" w14:paraId="6E35E2A2" wp14:textId="77777777">
      <w:pPr>
        <w:spacing w:after="0"/>
        <w:ind w:left="329" w:right="6373"/>
        <w:rPr>
          <w:noProof/>
        </w:rPr>
      </w:pPr>
      <w:r>
        <w:rPr>
          <w:noProof/>
        </w:rPr>
        <w:t>&gt;&gt;&gt;</w:t>
      </w:r>
    </w:p>
    <w:p xmlns:wp14="http://schemas.microsoft.com/office/word/2010/wordml" w:rsidR="002769C6" w:rsidP="002769C6" w:rsidRDefault="002769C6" w14:paraId="3461D779" wp14:textId="77777777">
      <w:pPr>
        <w:rPr>
          <w:noProof/>
        </w:rPr>
      </w:pPr>
    </w:p>
    <w:p xmlns:wp14="http://schemas.microsoft.com/office/word/2010/wordml" w:rsidRPr="00902C6C" w:rsidR="002769C6" w:rsidP="002769C6" w:rsidRDefault="003F2611" w14:paraId="51DC9C1B" wp14:textId="77777777">
      <w:pPr>
        <w:rPr>
          <w:rStyle w:val="normaltextrun"/>
          <w:rFonts w:ascii="Times New Roman" w:hAnsi="Times New Roman" w:cs="Times New Roman"/>
          <w:noProof/>
          <w:color w:val="000000"/>
          <w:sz w:val="28"/>
          <w:szCs w:val="28"/>
          <w:shd w:val="clear" w:color="auto" w:fill="FFFFFF"/>
        </w:rPr>
      </w:pPr>
      <w:r w:rsidRPr="00902C6C">
        <w:rPr>
          <w:rStyle w:val="normaltextrun"/>
          <w:rFonts w:ascii="Times New Roman" w:hAnsi="Times New Roman" w:cs="Times New Roman"/>
          <w:noProof/>
          <w:color w:val="000000"/>
          <w:sz w:val="28"/>
          <w:szCs w:val="28"/>
          <w:shd w:val="clear" w:color="auto" w:fill="FFFFFF"/>
        </w:rPr>
        <w:t>Çoğu nesne hashlenebilir olsa da, her nesne hashlenebilir değildir. Özellikle, listeler gibi değişebilir nesneler hashlenebilir olmayabilir, çünkü bir nesne değiştiğinde hash değeri de değişebilir. Bunun, bu bölümün ilerleyen kısımlarında göreceğimiz gibi, veri yapılarında hash değerleri kullanırken sonuçları vardır. Yerleşik türlere ek olarak, Python programcının bir sınıf üzerinde bir hash yöntemi uygulayarak hash kodları üzerinde biraz kontrol sahibi olmasına izin verir. Bir sınıf için bir hash metodu yazarsanız, o sınıfın örnekleri için istediğiniz hash değeri tamsayısını döndürebilirsiniz. "abc" dizesi üzerinde hash çağrısı negatif bir değer döndürürken, diğer hash çağrılarının son derece büyük</w:t>
      </w:r>
      <w:r w:rsidRPr="00902C6C">
        <w:rPr>
          <w:rStyle w:val="normaltextrun"/>
          <w:rFonts w:ascii="Times New Roman" w:hAnsi="Times New Roman" w:cs="Times New Roman"/>
          <w:color w:val="000000"/>
          <w:sz w:val="28"/>
          <w:szCs w:val="28"/>
          <w:shd w:val="clear" w:color="auto" w:fill="FFFFFF"/>
        </w:rPr>
        <w:t xml:space="preserve"> </w:t>
      </w:r>
      <w:r w:rsidRPr="00902C6C">
        <w:rPr>
          <w:rStyle w:val="normaltextrun"/>
          <w:rFonts w:ascii="Times New Roman" w:hAnsi="Times New Roman" w:cs="Times New Roman"/>
          <w:noProof/>
          <w:color w:val="000000"/>
          <w:sz w:val="28"/>
          <w:szCs w:val="28"/>
          <w:shd w:val="clear" w:color="auto" w:fill="FFFFFF"/>
        </w:rPr>
        <w:t>tamsayılar döndürdüğüne dikkat edin. Bu hash tamsayısını bir listede kabul edilebilir bir indekse dönüştürmek için bazı çalışmalar yapılması gerektiği açıktır. Hash değerlerinin liste indekslerine nasıl dönüştürüldüğünü keşfetmek için okumaya devam edin.</w:t>
      </w:r>
    </w:p>
    <w:p xmlns:wp14="http://schemas.microsoft.com/office/word/2010/wordml" w:rsidR="003F2611" w:rsidP="003F2611" w:rsidRDefault="003F2611" w14:paraId="2D2167B4" wp14:textId="77777777">
      <w:pPr>
        <w:pBdr>
          <w:bottom w:val="single" w:color="auto" w:sz="12" w:space="1"/>
        </w:pBdr>
        <w:rPr>
          <w:noProof/>
        </w:rPr>
      </w:pPr>
      <w:r>
        <w:rPr>
          <w:noProof/>
        </w:rPr>
        <w:t xml:space="preserve">                                                                                                                                                     </w:t>
      </w:r>
    </w:p>
    <w:p xmlns:wp14="http://schemas.microsoft.com/office/word/2010/wordml" w:rsidR="003F2611" w:rsidP="002769C6" w:rsidRDefault="003F2611" w14:paraId="3C475B62" wp14:textId="77777777">
      <w:pPr>
        <w:rPr>
          <w:rStyle w:val="eop"/>
          <w:rFonts w:ascii="Arial" w:hAnsi="Arial" w:cs="Arial"/>
          <w:noProof/>
          <w:color w:val="000000"/>
          <w:sz w:val="28"/>
          <w:szCs w:val="28"/>
          <w:shd w:val="clear" w:color="auto" w:fill="FFFFFF"/>
        </w:rPr>
      </w:pPr>
      <w:r>
        <w:rPr>
          <w:rStyle w:val="normaltextrun"/>
          <w:rFonts w:ascii="Arial" w:hAnsi="Arial" w:cs="Arial"/>
          <w:noProof/>
          <w:color w:val="000000"/>
          <w:sz w:val="28"/>
          <w:szCs w:val="28"/>
          <w:shd w:val="clear" w:color="auto" w:fill="FFFFFF"/>
        </w:rPr>
        <w:t>5.5 HashSet </w:t>
      </w:r>
      <w:r>
        <w:rPr>
          <w:rStyle w:val="eop"/>
          <w:rFonts w:ascii="Arial" w:hAnsi="Arial" w:cs="Arial"/>
          <w:noProof/>
          <w:color w:val="000000"/>
          <w:sz w:val="28"/>
          <w:szCs w:val="28"/>
          <w:shd w:val="clear" w:color="auto" w:fill="FFFFFF"/>
        </w:rPr>
        <w:t> </w:t>
      </w:r>
    </w:p>
    <w:p xmlns:wp14="http://schemas.microsoft.com/office/word/2010/wordml" w:rsidR="003F2611" w:rsidP="002769C6" w:rsidRDefault="003F2611" w14:paraId="3CF2D8B6" wp14:textId="77777777">
      <w:pPr>
        <w:rPr>
          <w:noProof/>
        </w:rPr>
      </w:pPr>
    </w:p>
    <w:p xmlns:wp14="http://schemas.microsoft.com/office/word/2010/wordml" w:rsidRPr="00902C6C" w:rsidR="003F2611" w:rsidP="003F2611" w:rsidRDefault="003F2611" w14:paraId="09BBA3FB" wp14:textId="77777777">
      <w:pPr>
        <w:spacing w:after="0" w:line="240" w:lineRule="auto"/>
        <w:textAlignment w:val="baseline"/>
        <w:rPr>
          <w:rFonts w:ascii="Times New Roman" w:hAnsi="Times New Roman" w:eastAsia="Times New Roman" w:cs="Times New Roman"/>
          <w:noProof/>
          <w:sz w:val="18"/>
          <w:szCs w:val="18"/>
          <w:lang w:eastAsia="tr-TR"/>
        </w:rPr>
      </w:pPr>
      <w:r w:rsidRPr="00902C6C">
        <w:rPr>
          <w:rFonts w:ascii="Times New Roman" w:hAnsi="Times New Roman" w:eastAsia="Times New Roman" w:cs="Times New Roman"/>
          <w:noProof/>
          <w:sz w:val="28"/>
          <w:szCs w:val="28"/>
          <w:lang w:eastAsia="tr-TR"/>
        </w:rPr>
        <w:t>Sınıfı O(1) öğe arama karmaşıklığı elde etmek için bir listeye indeks hesaplamak üzere bir hash değeri kullanabiliriz. Listenin ayrıntılarını ve öğenin indeksini bulmak için hash fonksiyonunun çağrılmasını gizlemek için bir küme sınıfı yazılabilir. Python'un yerleşik küme sınıfıyla karıştırılmaması için küme sınıfımıza HashSet adını vereceğiz. Yerleşik küme sınıfı da hashing kullanır. Bu bölümde sunulan HashSet sınıfı size kümenin nasıl </w:t>
      </w:r>
    </w:p>
    <w:p xmlns:wp14="http://schemas.microsoft.com/office/word/2010/wordml" w:rsidRPr="00902C6C" w:rsidR="003F2611" w:rsidP="003F2611" w:rsidRDefault="003F2611" w14:paraId="5C15A12D" wp14:textId="77777777">
      <w:pPr>
        <w:spacing w:after="0" w:line="240" w:lineRule="auto"/>
        <w:textAlignment w:val="baseline"/>
        <w:rPr>
          <w:rFonts w:ascii="Times New Roman" w:hAnsi="Times New Roman" w:eastAsia="Times New Roman" w:cs="Times New Roman"/>
          <w:noProof/>
          <w:sz w:val="18"/>
          <w:szCs w:val="18"/>
          <w:lang w:eastAsia="tr-TR"/>
        </w:rPr>
      </w:pPr>
      <w:r w:rsidRPr="00902C6C">
        <w:rPr>
          <w:rFonts w:ascii="Times New Roman" w:hAnsi="Times New Roman" w:eastAsia="Times New Roman" w:cs="Times New Roman"/>
          <w:noProof/>
          <w:sz w:val="28"/>
          <w:szCs w:val="28"/>
          <w:lang w:eastAsia="tr-TR"/>
        </w:rPr>
        <w:t>sınıfı uygulanmaktadır. Başlangıçta, HashSet nesneleri bir liste ve listedeki öğelerin sayısını içerecektir. Başlangıçta liste bir grup None değeri içerecektir. Liste, içinde bir tür değer olacak şekilde oluşturulmalıdır. None, listede hiçbir değerin saklanmadığı yerler için null değer görevi görür. Liste, olası her hash değeri için bir konuma sahip olacak kadar büyük değildir. Yine de, listenin tüm olası hash değerleri için yeterince büyük olması mümkün değildir. Aslında, son bölümde gördüğümüz gibi, bazı hash değerleri negatiftir ve açıkça bir listedeki indisler negatif değildir. Bir hash değerinin bir liste indeksine dönüştürülmesi Bölüm 5.5.2'de daha ayrıntılı olarak açıklanmıştır. HashSet kurucusu Bölüm 5.5.1'de verilmiştir. </w:t>
      </w:r>
    </w:p>
    <w:p xmlns:wp14="http://schemas.microsoft.com/office/word/2010/wordml" w:rsidR="00423C90" w:rsidP="009E2412" w:rsidRDefault="00423C90" w14:paraId="0FB78278" wp14:textId="77777777">
      <w:pPr>
        <w:rPr>
          <w:rFonts w:ascii="Bahnschrift SemiBold SemiConden" w:hAnsi="Bahnschrift SemiBold SemiConden"/>
          <w:noProof/>
          <w:sz w:val="40"/>
          <w:szCs w:val="40"/>
        </w:rPr>
      </w:pPr>
    </w:p>
    <w:p xmlns:wp14="http://schemas.microsoft.com/office/word/2010/wordml" w:rsidR="003F2611" w:rsidP="009E2412" w:rsidRDefault="003F2611" w14:paraId="2154CB69" wp14:textId="77777777">
      <w:pPr>
        <w:rPr>
          <w:rFonts w:ascii="Bahnschrift SemiBold SemiConden" w:hAnsi="Bahnschrift SemiBold SemiConden"/>
          <w:noProof/>
          <w:sz w:val="40"/>
          <w:szCs w:val="40"/>
        </w:rPr>
      </w:pPr>
      <w:r>
        <w:rPr>
          <w:rFonts w:ascii="Bahnschrift SemiBold SemiConden" w:hAnsi="Bahnschrift SemiBold SemiConden"/>
          <w:noProof/>
          <w:sz w:val="40"/>
          <w:szCs w:val="40"/>
        </w:rPr>
        <w:t>5.5.1 HashSet oluşturucu</w:t>
      </w:r>
    </w:p>
    <w:p xmlns:wp14="http://schemas.microsoft.com/office/word/2010/wordml" w:rsidRPr="003F2611" w:rsidR="003F2611" w:rsidP="003F2611" w:rsidRDefault="003F2611" w14:paraId="10F2392A" wp14:textId="77777777">
      <w:pPr>
        <w:rPr>
          <w:rFonts w:ascii="Bahnschrift SemiBold SemiConden" w:hAnsi="Bahnschrift SemiBold SemiConden"/>
          <w:noProof/>
        </w:rPr>
      </w:pPr>
      <w:r w:rsidRPr="003F2611">
        <w:rPr>
          <w:rFonts w:ascii="Bahnschrift SemiBold SemiConden" w:hAnsi="Bahnschrift SemiBold SemiConden"/>
          <w:noProof/>
        </w:rPr>
        <w:t>class HashSet:</w:t>
      </w:r>
    </w:p>
    <w:p xmlns:wp14="http://schemas.microsoft.com/office/word/2010/wordml" w:rsidRPr="003F2611" w:rsidR="003F2611" w:rsidP="003F2611" w:rsidRDefault="003F2611" w14:paraId="54930314" wp14:textId="77777777">
      <w:pPr>
        <w:rPr>
          <w:rFonts w:ascii="Bahnschrift SemiBold SemiConden" w:hAnsi="Bahnschrift SemiBold SemiConden"/>
          <w:noProof/>
        </w:rPr>
      </w:pPr>
      <w:r w:rsidRPr="003F2611">
        <w:rPr>
          <w:rFonts w:ascii="Bahnschrift SemiBold SemiConden" w:hAnsi="Bahnschrift SemiBold SemiConden"/>
          <w:noProof/>
        </w:rPr>
        <w:t xml:space="preserve">    def __init__(self, contents=[]):</w:t>
      </w:r>
    </w:p>
    <w:p xmlns:wp14="http://schemas.microsoft.com/office/word/2010/wordml" w:rsidRPr="003F2611" w:rsidR="003F2611" w:rsidP="003F2611" w:rsidRDefault="003F2611" w14:paraId="5BA5C9CC" wp14:textId="77777777">
      <w:pPr>
        <w:rPr>
          <w:rFonts w:ascii="Bahnschrift SemiBold SemiConden" w:hAnsi="Bahnschrift SemiBold SemiConden"/>
          <w:noProof/>
        </w:rPr>
      </w:pPr>
      <w:r w:rsidRPr="003F2611">
        <w:rPr>
          <w:rFonts w:ascii="Bahnschrift SemiBold SemiConden" w:hAnsi="Bahnschrift SemiBold SemiConden"/>
          <w:noProof/>
        </w:rPr>
        <w:t xml:space="preserve">        self.items = [None] * 10</w:t>
      </w:r>
    </w:p>
    <w:p xmlns:wp14="http://schemas.microsoft.com/office/word/2010/wordml" w:rsidRPr="003F2611" w:rsidR="003F2611" w:rsidP="003F2611" w:rsidRDefault="003F2611" w14:paraId="63EB5C38" wp14:textId="77777777">
      <w:pPr>
        <w:rPr>
          <w:rFonts w:ascii="Bahnschrift SemiBold SemiConden" w:hAnsi="Bahnschrift SemiBold SemiConden"/>
          <w:noProof/>
        </w:rPr>
      </w:pPr>
      <w:r w:rsidRPr="003F2611">
        <w:rPr>
          <w:rFonts w:ascii="Bahnschrift SemiBold SemiConden" w:hAnsi="Bahnschrift SemiBold SemiConden"/>
          <w:noProof/>
        </w:rPr>
        <w:t xml:space="preserve">        self.numItems = 0</w:t>
      </w:r>
    </w:p>
    <w:p xmlns:wp14="http://schemas.microsoft.com/office/word/2010/wordml" w:rsidRPr="003F2611" w:rsidR="003F2611" w:rsidP="003F2611" w:rsidRDefault="003F2611" w14:paraId="7A1E2FD6" wp14:textId="77777777">
      <w:pPr>
        <w:rPr>
          <w:rFonts w:ascii="Bahnschrift SemiBold SemiConden" w:hAnsi="Bahnschrift SemiBold SemiConden"/>
          <w:noProof/>
        </w:rPr>
      </w:pPr>
      <w:r w:rsidRPr="003F2611">
        <w:rPr>
          <w:rFonts w:ascii="Bahnschrift SemiBold SemiConden" w:hAnsi="Bahnschrift SemiBold SemiConden"/>
          <w:noProof/>
        </w:rPr>
        <w:t xml:space="preserve">        for item in contents:</w:t>
      </w:r>
    </w:p>
    <w:p xmlns:wp14="http://schemas.microsoft.com/office/word/2010/wordml" w:rsidR="003F2611" w:rsidP="003F2611" w:rsidRDefault="003F2611" w14:paraId="5C2DC591" wp14:textId="77777777">
      <w:pPr>
        <w:rPr>
          <w:rFonts w:ascii="Bahnschrift SemiBold SemiConden" w:hAnsi="Bahnschrift SemiBold SemiConden"/>
          <w:noProof/>
        </w:rPr>
      </w:pPr>
      <w:r w:rsidRPr="003F2611">
        <w:rPr>
          <w:rFonts w:ascii="Bahnschrift SemiBold SemiConden" w:hAnsi="Bahnschrift SemiBold SemiConden"/>
          <w:noProof/>
        </w:rPr>
        <w:t xml:space="preserve">            self.add(item)</w:t>
      </w:r>
    </w:p>
    <w:p xmlns:wp14="http://schemas.microsoft.com/office/word/2010/wordml" w:rsidR="003F2611" w:rsidP="003F2611" w:rsidRDefault="003F2611" w14:paraId="1FC39945" wp14:textId="77777777">
      <w:pPr>
        <w:rPr>
          <w:rFonts w:ascii="Bahnschrift SemiBold SemiConden" w:hAnsi="Bahnschrift SemiBold SemiConden"/>
          <w:noProof/>
        </w:rPr>
      </w:pPr>
    </w:p>
    <w:p xmlns:wp14="http://schemas.microsoft.com/office/word/2010/wordml" w:rsidR="003F2611" w:rsidP="003F2611" w:rsidRDefault="003F2611" w14:paraId="0562CB0E" wp14:textId="77777777">
      <w:pPr>
        <w:rPr>
          <w:rFonts w:ascii="Bahnschrift SemiBold SemiConden" w:hAnsi="Bahnschrift SemiBold SemiConden"/>
          <w:noProof/>
        </w:rPr>
      </w:pPr>
    </w:p>
    <w:p xmlns:wp14="http://schemas.microsoft.com/office/word/2010/wordml" w:rsidR="003F2611" w:rsidP="003F2611" w:rsidRDefault="003F2611" w14:paraId="34CE0A41" wp14:textId="77777777">
      <w:pPr>
        <w:rPr>
          <w:rFonts w:ascii="Bahnschrift SemiBold SemiConden" w:hAnsi="Bahnschrift SemiBold SemiConden"/>
          <w:noProof/>
        </w:rPr>
      </w:pPr>
    </w:p>
    <w:p xmlns:wp14="http://schemas.microsoft.com/office/word/2010/wordml" w:rsidRPr="00902C6C" w:rsidR="003F2611" w:rsidP="003F2611" w:rsidRDefault="003F2611" w14:paraId="1213533E" wp14:textId="77777777">
      <w:pPr>
        <w:spacing w:after="0" w:line="240" w:lineRule="auto"/>
        <w:textAlignment w:val="baseline"/>
        <w:rPr>
          <w:rFonts w:ascii="Bahnschrift SemiBold SemiConden" w:hAnsi="Bahnschrift SemiBold SemiConden" w:eastAsia="Times New Roman" w:cs="Segoe UI"/>
          <w:noProof/>
          <w:sz w:val="18"/>
          <w:szCs w:val="18"/>
          <w:lang w:eastAsia="tr-TR"/>
        </w:rPr>
      </w:pPr>
      <w:r w:rsidRPr="00902C6C">
        <w:rPr>
          <w:rFonts w:ascii="Bahnschrift SemiBold SemiConden" w:hAnsi="Bahnschrift SemiBold SemiConden" w:eastAsia="Times New Roman" w:cs="Arial"/>
          <w:noProof/>
          <w:sz w:val="28"/>
          <w:szCs w:val="28"/>
          <w:lang w:eastAsia="tr-TR"/>
        </w:rPr>
        <w:t>5.5.2 Bir Öğeyi Saklama </w:t>
      </w:r>
    </w:p>
    <w:p xmlns:wp14="http://schemas.microsoft.com/office/word/2010/wordml" w:rsidR="003F2611" w:rsidP="003F2611" w:rsidRDefault="003F2611" w14:paraId="13A0138E" wp14:textId="77777777">
      <w:pPr>
        <w:spacing w:after="0" w:line="240" w:lineRule="auto"/>
        <w:textAlignment w:val="baseline"/>
        <w:rPr>
          <w:rFonts w:ascii="Arial" w:hAnsi="Arial" w:eastAsia="Times New Roman" w:cs="Arial"/>
          <w:noProof/>
          <w:sz w:val="28"/>
          <w:szCs w:val="28"/>
          <w:lang w:eastAsia="tr-TR"/>
        </w:rPr>
      </w:pPr>
      <w:r w:rsidRPr="00902C6C">
        <w:rPr>
          <w:rFonts w:ascii="Times New Roman" w:hAnsi="Times New Roman" w:eastAsia="Times New Roman" w:cs="Times New Roman"/>
          <w:noProof/>
          <w:sz w:val="28"/>
          <w:szCs w:val="28"/>
          <w:lang w:eastAsia="tr-TR"/>
        </w:rPr>
        <w:t> Bir öğeyi bir hash kümesinde saklamak için önce hash fonksiyonunu kullanarak indeksini hesaplarız. Ele alınması gereken iki sorun vardır. İlk olarak, öğelerin saklandığı liste sonlu uzunlukta olmalıdır ve kesinlikle hash fonksiyonunu çağırarak oluşturacağımız benzersiz hash değerleri kadar uzun olamaz. Listenin maksimum hash değerinden daha kısa olması gerektiğinden, listemiz için bir boyut seçeriz ve ardından hash</w:t>
      </w:r>
      <w:r w:rsidRPr="003F2611">
        <w:rPr>
          <w:rFonts w:ascii="Arial" w:hAnsi="Arial" w:eastAsia="Times New Roman" w:cs="Arial"/>
          <w:noProof/>
          <w:sz w:val="28"/>
          <w:szCs w:val="28"/>
          <w:lang w:eastAsia="tr-TR"/>
        </w:rPr>
        <w:t xml:space="preserve"> </w:t>
      </w:r>
      <w:r w:rsidRPr="00902C6C">
        <w:rPr>
          <w:rFonts w:ascii="Times New Roman" w:hAnsi="Times New Roman" w:eastAsia="Times New Roman" w:cs="Times New Roman"/>
          <w:noProof/>
          <w:sz w:val="28"/>
          <w:szCs w:val="28"/>
          <w:lang w:eastAsia="tr-TR"/>
        </w:rPr>
        <w:t>değerlerini bu listenin uzunluğuna böleriz</w:t>
      </w:r>
      <w:r w:rsidRPr="003F2611">
        <w:rPr>
          <w:rFonts w:ascii="Arial" w:hAnsi="Arial" w:eastAsia="Times New Roman" w:cs="Arial"/>
          <w:noProof/>
          <w:sz w:val="28"/>
          <w:szCs w:val="28"/>
          <w:lang w:eastAsia="tr-TR"/>
        </w:rPr>
        <w:t xml:space="preserve">. </w:t>
      </w:r>
      <w:r w:rsidRPr="003F2611">
        <w:rPr>
          <w:rFonts w:ascii="Arial" w:hAnsi="Arial" w:eastAsia="Times New Roman" w:cs="Arial"/>
          <w:noProof/>
          <w:sz w:val="28"/>
          <w:szCs w:val="28"/>
          <w:lang w:eastAsia="tr-TR"/>
        </w:rPr>
        <w:t>Kalan (yani mod operatörü olarak adlandırılan % operatörünün sonucu) listenin indeksi olarak kullanılır. Listenin uzunluğuna bölündükten sonra kalan, hash değeri negatif bir tamsayı olsa bile her zaman 0 ile listenin uzunluğu eksi bir arasında olacaktır. Mod operatörünü kullanmak, seçtiğimiz boyuttaki bir listede bize geçerli indeksler verecektir. Başa çıkmamız gereken başka bir sorun daha var. Hash değerlerinin benzersiz olması gerekmez. Hash değerleri tam sayılardır ve bir bilgisayarda yalnızca sonlu sayıda tam sayı mümkündür. Buna ek olarak, hash değerlerini listenin uzunluğuna böldüğümüz için, kalanlar veya liste indeksleri orijinal hash değerlerinden daha az benzersiz olacaktır. Liste uzunluğu 10 ise, 44 ve -6 hash değerlerinin her ikisi de listede 4. indekste bir değer saklamaya çalışmakla sonuçlanacaktır. Bu elbette mümkün değildir. </w:t>
      </w:r>
    </w:p>
    <w:p xmlns:wp14="http://schemas.microsoft.com/office/word/2010/wordml" w:rsidR="006F7734" w:rsidP="003F2611" w:rsidRDefault="006F7734" w14:paraId="62EBF3C5" wp14:textId="77777777">
      <w:pPr>
        <w:spacing w:after="0" w:line="240" w:lineRule="auto"/>
        <w:textAlignment w:val="baseline"/>
        <w:rPr>
          <w:rFonts w:ascii="Arial" w:hAnsi="Arial" w:eastAsia="Times New Roman" w:cs="Arial"/>
          <w:noProof/>
          <w:sz w:val="28"/>
          <w:szCs w:val="28"/>
          <w:lang w:eastAsia="tr-TR"/>
        </w:rPr>
      </w:pPr>
    </w:p>
    <w:p xmlns:wp14="http://schemas.microsoft.com/office/word/2010/wordml" w:rsidRPr="00902C6C" w:rsidR="003F2611" w:rsidP="003F2611" w:rsidRDefault="003F2611" w14:paraId="75E3B2A5" wp14:textId="77777777">
      <w:pPr>
        <w:spacing w:after="0" w:line="240" w:lineRule="auto"/>
        <w:textAlignment w:val="baseline"/>
        <w:rPr>
          <w:rFonts w:ascii="Bahnschrift SemiBold SemiConden" w:hAnsi="Bahnschrift SemiBold SemiConden" w:eastAsia="Times New Roman" w:cs="Segoe UI"/>
          <w:noProof/>
          <w:sz w:val="18"/>
          <w:szCs w:val="18"/>
          <w:lang w:eastAsia="tr-TR"/>
        </w:rPr>
      </w:pPr>
      <w:r w:rsidRPr="00902C6C">
        <w:rPr>
          <w:rFonts w:ascii="Bahnschrift SemiBold SemiConden" w:hAnsi="Bahnschrift SemiBold SemiConden" w:eastAsia="Times New Roman" w:cs="Arial"/>
          <w:noProof/>
          <w:sz w:val="28"/>
          <w:szCs w:val="28"/>
          <w:lang w:eastAsia="tr-TR"/>
        </w:rPr>
        <w:t> 5.5.3 Çarpışma  </w:t>
      </w:r>
    </w:p>
    <w:p xmlns:wp14="http://schemas.microsoft.com/office/word/2010/wordml" w:rsidRPr="00902C6C" w:rsidR="003F2611" w:rsidP="003F2611" w:rsidRDefault="003F2611" w14:paraId="0170A520" wp14:textId="77777777">
      <w:pPr>
        <w:spacing w:after="0" w:line="240" w:lineRule="auto"/>
        <w:textAlignment w:val="baseline"/>
        <w:rPr>
          <w:rFonts w:ascii="Times New Roman" w:hAnsi="Times New Roman" w:eastAsia="Times New Roman" w:cs="Times New Roman"/>
          <w:noProof/>
          <w:sz w:val="18"/>
          <w:szCs w:val="18"/>
          <w:lang w:eastAsia="tr-TR"/>
        </w:rPr>
      </w:pPr>
      <w:r w:rsidRPr="00902C6C">
        <w:rPr>
          <w:rFonts w:ascii="Times New Roman" w:hAnsi="Times New Roman" w:eastAsia="Times New Roman" w:cs="Times New Roman"/>
          <w:noProof/>
          <w:sz w:val="28"/>
          <w:szCs w:val="28"/>
          <w:lang w:eastAsia="tr-TR"/>
        </w:rPr>
        <w:t>Çözünürlüğü Uzunluğu 10 olan bir listede hash kullanarak hem "Cow" hem de "Fox "u saklamaya çalıştığınızı düşünün. "Cow "un hash değeri -1432160826 ve "Fox "un hash değeri 1462539404'dur. Her iki değeri de 10 ile modladığımızda, kalan değer her iki hash değeri için de 4'tür ve bu da her ikisinin de listedeki beşinci konumda saklanması gerektiğini gösterir. </w:t>
      </w:r>
    </w:p>
    <w:p xmlns:wp14="http://schemas.microsoft.com/office/word/2010/wordml" w:rsidRPr="003F2611" w:rsidR="003F2611" w:rsidP="003F2611" w:rsidRDefault="003F2611" w14:paraId="57EC2EBE" wp14:textId="77777777" wp14:noSpellErr="1">
      <w:pPr>
        <w:spacing w:after="0" w:line="240" w:lineRule="auto"/>
        <w:textAlignment w:val="baseline"/>
        <w:rPr>
          <w:rFonts w:ascii="Segoe UI" w:hAnsi="Segoe UI" w:eastAsia="Times New Roman" w:cs="Segoe UI"/>
          <w:sz w:val="18"/>
          <w:szCs w:val="18"/>
          <w:lang w:eastAsia="tr-TR"/>
        </w:rPr>
      </w:pPr>
      <w:r w:rsidRPr="1AF76251" w:rsidR="003F2611">
        <w:rPr>
          <w:rFonts w:ascii="Times New Roman" w:hAnsi="Times New Roman" w:eastAsia="Times New Roman" w:cs="Times New Roman"/>
          <w:noProof/>
          <w:sz w:val="28"/>
          <w:szCs w:val="28"/>
          <w:lang w:eastAsia="tr-TR"/>
        </w:rPr>
        <w:t>Hesaplanan indeksleri aynı olduğu için iki nesnenin karma küme listesinde aynı indekste saklanması gerekiyorsa, buna çakışma diyoruz. Bununla başa çıkmak için bir çarpışma çözümleme şeması tanımlamak gerekir. Mümkün olan birçok farklı şema vardır. Biz Lineer Problama adı verilen bir şemayı inceleyeceğiz. Doğrusal problama kullanırken bir çarpışma meydana geldiğinde, o konumun kullanılabilir olup olmadığını görmek için listedeki bir sonraki konuma ilerleriz. Bir konumun kullanılabilir olup olmadığını, listede o noktada bir None değeri bulursak anlayabiliriz. Listede bulabileceğimiz ve o konumun kullanılabilir olduğu anlamına gelen başka bir değer daha olduğu ortaya çıktı. Placeholder nesnesi adı verilen özel bir nesne türü de listede saklanabilir. Bu sınıfın nedeni bir sonraki bölümde ortaya çıkacaktır. Şimdilik, None ya da Placeholder nesnesi hash set listesi içinde açık bir konumu gösterir.</w:t>
      </w:r>
      <w:r w:rsidRPr="1AF76251" w:rsidR="003F2611">
        <w:rPr>
          <w:rFonts w:ascii="Times New Roman" w:hAnsi="Times New Roman" w:eastAsia="Times New Roman" w:cs="Times New Roman"/>
          <w:noProof/>
          <w:sz w:val="36"/>
          <w:szCs w:val="36"/>
          <w:lang w:eastAsia="tr-TR"/>
        </w:rPr>
        <w:t xml:space="preserve"> </w:t>
      </w:r>
      <w:r w:rsidRPr="1AF76251" w:rsidR="003F2611">
        <w:rPr>
          <w:rFonts w:ascii="Times New Roman" w:hAnsi="Times New Roman" w:eastAsia="Times New Roman" w:cs="Times New Roman"/>
          <w:noProof/>
          <w:sz w:val="28"/>
          <w:szCs w:val="28"/>
          <w:lang w:eastAsia="tr-TR"/>
        </w:rPr>
        <w:t>Bölüm 5.5.4'teki kod, HashSet listesine bir öğe ekleme işlemini</w:t>
      </w:r>
      <w:r w:rsidRPr="1AF76251" w:rsidR="006F7734">
        <w:rPr>
          <w:rFonts w:ascii="Times New Roman" w:hAnsi="Times New Roman" w:eastAsia="Times New Roman" w:cs="Times New Roman"/>
          <w:sz w:val="28"/>
          <w:szCs w:val="28"/>
          <w:lang w:eastAsia="tr-TR"/>
        </w:rPr>
        <w:t xml:space="preserve"> </w:t>
      </w:r>
      <w:r w:rsidRPr="1AF76251" w:rsidR="003F2611">
        <w:rPr>
          <w:rFonts w:ascii="Times New Roman" w:hAnsi="Times New Roman" w:eastAsia="Times New Roman" w:cs="Times New Roman"/>
          <w:noProof/>
          <w:sz w:val="28"/>
          <w:szCs w:val="28"/>
          <w:lang w:val="tr-TR" w:eastAsia="tr-TR"/>
        </w:rPr>
        <w:t>gerçekleştirir</w:t>
      </w:r>
      <w:r w:rsidRPr="1AF76251" w:rsidR="003F2611">
        <w:rPr>
          <w:rFonts w:ascii="Times New Roman" w:hAnsi="Times New Roman" w:eastAsia="Times New Roman" w:cs="Times New Roman"/>
          <w:noProof/>
          <w:sz w:val="28"/>
          <w:szCs w:val="28"/>
          <w:lang w:val="tr-TR" w:eastAsia="tr-TR"/>
        </w:rPr>
        <w:t xml:space="preserve"> ve </w:t>
      </w:r>
      <w:r w:rsidRPr="1AF76251" w:rsidR="003F2611">
        <w:rPr>
          <w:rFonts w:ascii="Times New Roman" w:hAnsi="Times New Roman" w:eastAsia="Times New Roman" w:cs="Times New Roman"/>
          <w:noProof/>
          <w:sz w:val="28"/>
          <w:szCs w:val="28"/>
          <w:lang w:val="tr-TR" w:eastAsia="tr-TR"/>
        </w:rPr>
        <w:t>asıl add yöntemi için bir yardımcı işlevdir.</w:t>
      </w:r>
      <w:r w:rsidRPr="1AF76251" w:rsidR="003F2611">
        <w:rPr>
          <w:rFonts w:ascii="Times New Roman" w:hAnsi="Times New Roman" w:eastAsia="Times New Roman" w:cs="Times New Roman"/>
          <w:noProof/>
          <w:sz w:val="28"/>
          <w:szCs w:val="28"/>
          <w:lang w:val="tr-TR" w:eastAsia="tr-TR"/>
        </w:rPr>
        <w:t> </w:t>
      </w:r>
      <w:r>
        <w:br/>
      </w:r>
      <w:r w:rsidRPr="1AF76251" w:rsidR="003F2611">
        <w:rPr>
          <w:rFonts w:ascii="Times New Roman" w:hAnsi="Times New Roman" w:eastAsia="Times New Roman" w:cs="Times New Roman"/>
          <w:lang w:eastAsia="tr-TR"/>
        </w:rPr>
        <w:t> </w:t>
      </w:r>
      <w:r>
        <w:br/>
      </w:r>
    </w:p>
    <w:p xmlns:wp14="http://schemas.microsoft.com/office/word/2010/wordml" w:rsidR="003F2611" w:rsidP="003F2611" w:rsidRDefault="003F2611" w14:paraId="6D98A12B" wp14:textId="77777777">
      <w:pPr>
        <w:rPr>
          <w:rFonts w:ascii="Bahnschrift SemiBold SemiConden" w:hAnsi="Bahnschrift SemiBold SemiConden"/>
          <w:noProof/>
        </w:rPr>
      </w:pPr>
    </w:p>
    <w:p xmlns:wp14="http://schemas.microsoft.com/office/word/2010/wordml" w:rsidR="003F2611" w:rsidP="003F2611" w:rsidRDefault="003F2611" w14:paraId="2946DB82" wp14:textId="77777777">
      <w:pPr>
        <w:rPr>
          <w:rFonts w:ascii="Bahnschrift SemiBold SemiConden" w:hAnsi="Bahnschrift SemiBold SemiConden"/>
          <w:noProof/>
        </w:rPr>
      </w:pPr>
    </w:p>
    <w:p xmlns:wp14="http://schemas.microsoft.com/office/word/2010/wordml" w:rsidR="003F2611" w:rsidP="003F2611" w:rsidRDefault="003F2611" w14:paraId="5997CC1D" wp14:textId="77777777">
      <w:pPr>
        <w:rPr>
          <w:rFonts w:ascii="Bahnschrift SemiBold SemiConden" w:hAnsi="Bahnschrift SemiBold SemiConden"/>
          <w:noProof/>
        </w:rPr>
      </w:pPr>
    </w:p>
    <w:p xmlns:wp14="http://schemas.microsoft.com/office/word/2010/wordml" w:rsidR="003F2611" w:rsidP="003F2611" w:rsidRDefault="003F2611" w14:paraId="110FFD37" wp14:textId="77777777">
      <w:pPr>
        <w:rPr>
          <w:rFonts w:ascii="Bahnschrift SemiBold SemiConden" w:hAnsi="Bahnschrift SemiBold SemiConden"/>
          <w:noProof/>
        </w:rPr>
      </w:pPr>
    </w:p>
    <w:p xmlns:wp14="http://schemas.microsoft.com/office/word/2010/wordml" w:rsidRPr="003F2611" w:rsidR="003F2611" w:rsidP="1AF76251" w:rsidRDefault="003F2611" w14:paraId="3FE9F23F" wp14:noSpellErr="1" wp14:textId="49833DD2">
      <w:pPr>
        <w:pStyle w:val="Normal"/>
        <w:rPr>
          <w:rFonts w:ascii="Bahnschrift SemiBold SemiConden" w:hAnsi="Bahnschrift SemiBold SemiConden"/>
          <w:noProof/>
        </w:rPr>
      </w:pPr>
      <w:bookmarkStart w:name="_GoBack" w:id="0"/>
      <w:bookmarkEnd w:id="0"/>
    </w:p>
    <w:sectPr w:rsidRPr="003F2611" w:rsidR="003F2611" w:rsidSect="00057508">
      <w:headerReference w:type="even" r:id="rId12"/>
      <w:headerReference w:type="default" r:id="rId13"/>
      <w:headerReference w:type="first" r:id="rId14"/>
      <w:pgSz w:w="11906" w:h="16838" w:orient="portrait"/>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E4206A" w:rsidP="00D14DC0" w:rsidRDefault="00E4206A" w14:paraId="08CE6F91" wp14:textId="77777777">
      <w:pPr>
        <w:spacing w:after="0" w:line="240" w:lineRule="auto"/>
      </w:pPr>
      <w:r>
        <w:separator/>
      </w:r>
    </w:p>
  </w:endnote>
  <w:endnote w:type="continuationSeparator" w:id="0">
    <w:p xmlns:wp14="http://schemas.microsoft.com/office/word/2010/wordml" w:rsidR="00E4206A" w:rsidP="00D14DC0" w:rsidRDefault="00E4206A" w14:paraId="61CDCEAD"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Bahnschrift SemiBold SemiConden">
    <w:panose1 w:val="020B0502040204020203"/>
    <w:charset w:val="A2"/>
    <w:family w:val="swiss"/>
    <w:pitch w:val="variable"/>
    <w:sig w:usb0="A00002C7" w:usb1="00000002" w:usb2="00000000" w:usb3="00000000" w:csb0="0000019F" w:csb1="00000000"/>
  </w:font>
  <w:font w:name="Arial">
    <w:panose1 w:val="020B0604020202020204"/>
    <w:charset w:val="A2"/>
    <w:family w:val="swiss"/>
    <w:pitch w:val="variable"/>
    <w:sig w:usb0="E0002EFF" w:usb1="C000785B" w:usb2="00000009" w:usb3="00000000" w:csb0="000001FF" w:csb1="00000000"/>
  </w:font>
  <w:font w:name="Bahnschrift">
    <w:panose1 w:val="020B0502040204020203"/>
    <w:charset w:val="A2"/>
    <w:family w:val="swiss"/>
    <w:pitch w:val="variable"/>
    <w:sig w:usb0="A00002C7" w:usb1="00000002" w:usb2="00000000" w:usb3="00000000" w:csb0="0000019F" w:csb1="00000000"/>
  </w:font>
  <w:font w:name="Arial Narrow">
    <w:panose1 w:val="020B0606020202030204"/>
    <w:charset w:val="A2"/>
    <w:family w:val="swiss"/>
    <w:pitch w:val="variable"/>
    <w:sig w:usb0="00000287" w:usb1="000008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A2"/>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E4206A" w:rsidP="00D14DC0" w:rsidRDefault="00E4206A" w14:paraId="6BB9E253" wp14:textId="77777777">
      <w:pPr>
        <w:spacing w:after="0" w:line="240" w:lineRule="auto"/>
      </w:pPr>
      <w:r>
        <w:separator/>
      </w:r>
    </w:p>
  </w:footnote>
  <w:footnote w:type="continuationSeparator" w:id="0">
    <w:p xmlns:wp14="http://schemas.microsoft.com/office/word/2010/wordml" w:rsidR="00E4206A" w:rsidP="00D14DC0" w:rsidRDefault="00E4206A" w14:paraId="23DE523C"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D14DC0" w:rsidRDefault="00057508" w14:paraId="4A6117E4" wp14:textId="77777777">
    <w:pPr>
      <w:pStyle w:val="stBilgi"/>
    </w:pPr>
    <w:r>
      <w:t xml:space="preserve">    </w:t>
    </w:r>
    <w:r w:rsidR="00D14DC0">
      <w:t xml:space="preserve">                                                                                                                             5 KÜMELER VE HARİTALAR</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057508" w:rsidRDefault="00057508" w14:paraId="653D1D56" wp14:textId="77777777">
    <w:pPr>
      <w:pStyle w:val="stBilgi"/>
    </w:pPr>
    <w:r>
      <w:t xml:space="preserve">                                                                                                                                     5 KÜMELER VE HARİTALAR</w:t>
    </w:r>
  </w:p>
  <w:p xmlns:wp14="http://schemas.microsoft.com/office/word/2010/wordml" w:rsidR="00D14DC0" w:rsidRDefault="00D14DC0" w14:paraId="1F72F646" wp14:textId="77777777">
    <w:pPr>
      <w:pStyle w:val="stBilgi"/>
      <w:rPr>
        <w:noProof/>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D14DC0" w:rsidRDefault="00D14DC0" w14:paraId="242CCB0F" wp14:textId="77777777">
    <w:pPr>
      <w:pStyle w:val="stBilgi"/>
    </w:pPr>
    <w:r>
      <w:t>139                                                                                                                               5 KÜMELER VE HARİTALAR</w:t>
    </w:r>
  </w:p>
</w:hdr>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10"/>
  <w:activeWritingStyle w:lang="en-US" w:vendorID="64" w:dllVersion="131078" w:nlCheck="1" w:checkStyle="0" w:appName="MSWord"/>
  <w:trackRevisions w:val="false"/>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C90"/>
    <w:rsid w:val="00057508"/>
    <w:rsid w:val="001262AF"/>
    <w:rsid w:val="002769C6"/>
    <w:rsid w:val="002E7FCC"/>
    <w:rsid w:val="003F2611"/>
    <w:rsid w:val="00423C90"/>
    <w:rsid w:val="004E0350"/>
    <w:rsid w:val="00550FD4"/>
    <w:rsid w:val="006F7734"/>
    <w:rsid w:val="00902C6C"/>
    <w:rsid w:val="009E2412"/>
    <w:rsid w:val="00A3722A"/>
    <w:rsid w:val="00A62460"/>
    <w:rsid w:val="00CD2F96"/>
    <w:rsid w:val="00D14DC0"/>
    <w:rsid w:val="00DB5C3B"/>
    <w:rsid w:val="00E4206A"/>
    <w:rsid w:val="1AF76251"/>
    <w:rsid w:val="1CE88EEE"/>
    <w:rsid w:val="4395E0D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99948E"/>
  <w15:chartTrackingRefBased/>
  <w15:docId w15:val="{8614B9F2-B88D-4BD5-BEA5-1C4A435C81D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VarsaylanParagrafYazTipi" w:default="1">
    <w:name w:val="Default Paragraph Font"/>
    <w:uiPriority w:val="1"/>
    <w:semiHidden/>
    <w:unhideWhenUsed/>
  </w:style>
  <w:style w:type="table" w:styleId="NormalTablo" w:default="1">
    <w:name w:val="Normal Table"/>
    <w:uiPriority w:val="99"/>
    <w:semiHidden/>
    <w:unhideWhenUsed/>
    <w:tblPr>
      <w:tblInd w:w="0" w:type="dxa"/>
      <w:tblCellMar>
        <w:top w:w="0" w:type="dxa"/>
        <w:left w:w="108" w:type="dxa"/>
        <w:bottom w:w="0" w:type="dxa"/>
        <w:right w:w="108" w:type="dxa"/>
      </w:tblCellMar>
    </w:tblPr>
  </w:style>
  <w:style w:type="numbering" w:styleId="ListeYok" w:default="1">
    <w:name w:val="No List"/>
    <w:uiPriority w:val="99"/>
    <w:semiHidden/>
    <w:unhideWhenUsed/>
  </w:style>
  <w:style w:type="character" w:styleId="normaltextrun" w:customStyle="1">
    <w:name w:val="normaltextrun"/>
    <w:basedOn w:val="VarsaylanParagrafYazTipi"/>
    <w:rsid w:val="00423C90"/>
  </w:style>
  <w:style w:type="character" w:styleId="eop" w:customStyle="1">
    <w:name w:val="eop"/>
    <w:basedOn w:val="VarsaylanParagrafYazTipi"/>
    <w:rsid w:val="00423C90"/>
  </w:style>
  <w:style w:type="paragraph" w:styleId="paragraph" w:customStyle="1">
    <w:name w:val="paragraph"/>
    <w:basedOn w:val="Normal"/>
    <w:rsid w:val="00423C90"/>
    <w:pPr>
      <w:spacing w:before="100" w:beforeAutospacing="1" w:after="100" w:afterAutospacing="1" w:line="240" w:lineRule="auto"/>
    </w:pPr>
    <w:rPr>
      <w:rFonts w:ascii="Times New Roman" w:hAnsi="Times New Roman" w:eastAsia="Times New Roman" w:cs="Times New Roman"/>
      <w:sz w:val="24"/>
      <w:szCs w:val="24"/>
      <w:lang w:eastAsia="tr-TR"/>
    </w:rPr>
  </w:style>
  <w:style w:type="paragraph" w:styleId="stBilgi">
    <w:name w:val="header"/>
    <w:basedOn w:val="Normal"/>
    <w:link w:val="stBilgiChar"/>
    <w:uiPriority w:val="99"/>
    <w:unhideWhenUsed/>
    <w:rsid w:val="00D14DC0"/>
    <w:pPr>
      <w:tabs>
        <w:tab w:val="center" w:pos="4536"/>
        <w:tab w:val="right" w:pos="9072"/>
      </w:tabs>
      <w:spacing w:after="0" w:line="240" w:lineRule="auto"/>
    </w:pPr>
  </w:style>
  <w:style w:type="character" w:styleId="stBilgiChar" w:customStyle="1">
    <w:name w:val="Üst Bilgi Char"/>
    <w:basedOn w:val="VarsaylanParagrafYazTipi"/>
    <w:link w:val="stBilgi"/>
    <w:uiPriority w:val="99"/>
    <w:rsid w:val="00D14DC0"/>
  </w:style>
  <w:style w:type="paragraph" w:styleId="AltBilgi">
    <w:name w:val="footer"/>
    <w:basedOn w:val="Normal"/>
    <w:link w:val="AltBilgiChar"/>
    <w:uiPriority w:val="99"/>
    <w:unhideWhenUsed/>
    <w:rsid w:val="00D14DC0"/>
    <w:pPr>
      <w:tabs>
        <w:tab w:val="center" w:pos="4536"/>
        <w:tab w:val="right" w:pos="9072"/>
      </w:tabs>
      <w:spacing w:after="0" w:line="240" w:lineRule="auto"/>
    </w:pPr>
  </w:style>
  <w:style w:type="character" w:styleId="AltBilgiChar" w:customStyle="1">
    <w:name w:val="Alt Bilgi Char"/>
    <w:basedOn w:val="VarsaylanParagrafYazTipi"/>
    <w:link w:val="AltBilgi"/>
    <w:uiPriority w:val="99"/>
    <w:rsid w:val="00D14DC0"/>
  </w:style>
  <w:style w:type="paragraph" w:styleId="Dzeltme">
    <w:name w:val="Revision"/>
    <w:hidden/>
    <w:uiPriority w:val="99"/>
    <w:semiHidden/>
    <w:rsid w:val="0005750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6040411">
      <w:bodyDiv w:val="1"/>
      <w:marLeft w:val="0"/>
      <w:marRight w:val="0"/>
      <w:marTop w:val="0"/>
      <w:marBottom w:val="0"/>
      <w:divBdr>
        <w:top w:val="none" w:sz="0" w:space="0" w:color="auto"/>
        <w:left w:val="none" w:sz="0" w:space="0" w:color="auto"/>
        <w:bottom w:val="none" w:sz="0" w:space="0" w:color="auto"/>
        <w:right w:val="none" w:sz="0" w:space="0" w:color="auto"/>
      </w:divBdr>
      <w:divsChild>
        <w:div w:id="1981880951">
          <w:marLeft w:val="0"/>
          <w:marRight w:val="0"/>
          <w:marTop w:val="0"/>
          <w:marBottom w:val="0"/>
          <w:divBdr>
            <w:top w:val="none" w:sz="0" w:space="0" w:color="auto"/>
            <w:left w:val="none" w:sz="0" w:space="0" w:color="auto"/>
            <w:bottom w:val="none" w:sz="0" w:space="0" w:color="auto"/>
            <w:right w:val="none" w:sz="0" w:space="0" w:color="auto"/>
          </w:divBdr>
        </w:div>
        <w:div w:id="1432705184">
          <w:marLeft w:val="0"/>
          <w:marRight w:val="0"/>
          <w:marTop w:val="0"/>
          <w:marBottom w:val="0"/>
          <w:divBdr>
            <w:top w:val="none" w:sz="0" w:space="0" w:color="auto"/>
            <w:left w:val="none" w:sz="0" w:space="0" w:color="auto"/>
            <w:bottom w:val="none" w:sz="0" w:space="0" w:color="auto"/>
            <w:right w:val="none" w:sz="0" w:space="0" w:color="auto"/>
          </w:divBdr>
        </w:div>
      </w:divsChild>
    </w:div>
    <w:div w:id="733352482">
      <w:bodyDiv w:val="1"/>
      <w:marLeft w:val="0"/>
      <w:marRight w:val="0"/>
      <w:marTop w:val="0"/>
      <w:marBottom w:val="0"/>
      <w:divBdr>
        <w:top w:val="none" w:sz="0" w:space="0" w:color="auto"/>
        <w:left w:val="none" w:sz="0" w:space="0" w:color="auto"/>
        <w:bottom w:val="none" w:sz="0" w:space="0" w:color="auto"/>
        <w:right w:val="none" w:sz="0" w:space="0" w:color="auto"/>
      </w:divBdr>
      <w:divsChild>
        <w:div w:id="486434916">
          <w:marLeft w:val="0"/>
          <w:marRight w:val="0"/>
          <w:marTop w:val="0"/>
          <w:marBottom w:val="0"/>
          <w:divBdr>
            <w:top w:val="none" w:sz="0" w:space="0" w:color="auto"/>
            <w:left w:val="none" w:sz="0" w:space="0" w:color="auto"/>
            <w:bottom w:val="none" w:sz="0" w:space="0" w:color="auto"/>
            <w:right w:val="none" w:sz="0" w:space="0" w:color="auto"/>
          </w:divBdr>
        </w:div>
        <w:div w:id="1701783646">
          <w:marLeft w:val="0"/>
          <w:marRight w:val="0"/>
          <w:marTop w:val="0"/>
          <w:marBottom w:val="0"/>
          <w:divBdr>
            <w:top w:val="none" w:sz="0" w:space="0" w:color="auto"/>
            <w:left w:val="none" w:sz="0" w:space="0" w:color="auto"/>
            <w:bottom w:val="none" w:sz="0" w:space="0" w:color="auto"/>
            <w:right w:val="none" w:sz="0" w:space="0" w:color="auto"/>
          </w:divBdr>
        </w:div>
      </w:divsChild>
    </w:div>
    <w:div w:id="785387152">
      <w:bodyDiv w:val="1"/>
      <w:marLeft w:val="0"/>
      <w:marRight w:val="0"/>
      <w:marTop w:val="0"/>
      <w:marBottom w:val="0"/>
      <w:divBdr>
        <w:top w:val="none" w:sz="0" w:space="0" w:color="auto"/>
        <w:left w:val="none" w:sz="0" w:space="0" w:color="auto"/>
        <w:bottom w:val="none" w:sz="0" w:space="0" w:color="auto"/>
        <w:right w:val="none" w:sz="0" w:space="0" w:color="auto"/>
      </w:divBdr>
      <w:divsChild>
        <w:div w:id="208230874">
          <w:marLeft w:val="0"/>
          <w:marRight w:val="0"/>
          <w:marTop w:val="0"/>
          <w:marBottom w:val="0"/>
          <w:divBdr>
            <w:top w:val="none" w:sz="0" w:space="0" w:color="auto"/>
            <w:left w:val="none" w:sz="0" w:space="0" w:color="auto"/>
            <w:bottom w:val="none" w:sz="0" w:space="0" w:color="auto"/>
            <w:right w:val="none" w:sz="0" w:space="0" w:color="auto"/>
          </w:divBdr>
        </w:div>
        <w:div w:id="626005498">
          <w:marLeft w:val="0"/>
          <w:marRight w:val="0"/>
          <w:marTop w:val="0"/>
          <w:marBottom w:val="0"/>
          <w:divBdr>
            <w:top w:val="none" w:sz="0" w:space="0" w:color="auto"/>
            <w:left w:val="none" w:sz="0" w:space="0" w:color="auto"/>
            <w:bottom w:val="none" w:sz="0" w:space="0" w:color="auto"/>
            <w:right w:val="none" w:sz="0" w:space="0" w:color="auto"/>
          </w:divBdr>
        </w:div>
      </w:divsChild>
    </w:div>
    <w:div w:id="1090929075">
      <w:bodyDiv w:val="1"/>
      <w:marLeft w:val="0"/>
      <w:marRight w:val="0"/>
      <w:marTop w:val="0"/>
      <w:marBottom w:val="0"/>
      <w:divBdr>
        <w:top w:val="none" w:sz="0" w:space="0" w:color="auto"/>
        <w:left w:val="none" w:sz="0" w:space="0" w:color="auto"/>
        <w:bottom w:val="none" w:sz="0" w:space="0" w:color="auto"/>
        <w:right w:val="none" w:sz="0" w:space="0" w:color="auto"/>
      </w:divBdr>
      <w:divsChild>
        <w:div w:id="514685762">
          <w:marLeft w:val="0"/>
          <w:marRight w:val="0"/>
          <w:marTop w:val="0"/>
          <w:marBottom w:val="0"/>
          <w:divBdr>
            <w:top w:val="none" w:sz="0" w:space="0" w:color="auto"/>
            <w:left w:val="none" w:sz="0" w:space="0" w:color="auto"/>
            <w:bottom w:val="none" w:sz="0" w:space="0" w:color="auto"/>
            <w:right w:val="none" w:sz="0" w:space="0" w:color="auto"/>
          </w:divBdr>
        </w:div>
        <w:div w:id="1382754869">
          <w:marLeft w:val="0"/>
          <w:marRight w:val="0"/>
          <w:marTop w:val="0"/>
          <w:marBottom w:val="0"/>
          <w:divBdr>
            <w:top w:val="none" w:sz="0" w:space="0" w:color="auto"/>
            <w:left w:val="none" w:sz="0" w:space="0" w:color="auto"/>
            <w:bottom w:val="none" w:sz="0" w:space="0" w:color="auto"/>
            <w:right w:val="none" w:sz="0" w:space="0" w:color="auto"/>
          </w:divBdr>
        </w:div>
      </w:divsChild>
    </w:div>
    <w:div w:id="1626617247">
      <w:bodyDiv w:val="1"/>
      <w:marLeft w:val="0"/>
      <w:marRight w:val="0"/>
      <w:marTop w:val="0"/>
      <w:marBottom w:val="0"/>
      <w:divBdr>
        <w:top w:val="none" w:sz="0" w:space="0" w:color="auto"/>
        <w:left w:val="none" w:sz="0" w:space="0" w:color="auto"/>
        <w:bottom w:val="none" w:sz="0" w:space="0" w:color="auto"/>
        <w:right w:val="none" w:sz="0" w:space="0" w:color="auto"/>
      </w:divBdr>
      <w:divsChild>
        <w:div w:id="1006597343">
          <w:marLeft w:val="0"/>
          <w:marRight w:val="0"/>
          <w:marTop w:val="0"/>
          <w:marBottom w:val="0"/>
          <w:divBdr>
            <w:top w:val="none" w:sz="0" w:space="0" w:color="auto"/>
            <w:left w:val="none" w:sz="0" w:space="0" w:color="auto"/>
            <w:bottom w:val="none" w:sz="0" w:space="0" w:color="auto"/>
            <w:right w:val="none" w:sz="0" w:space="0" w:color="auto"/>
          </w:divBdr>
        </w:div>
        <w:div w:id="714046382">
          <w:marLeft w:val="0"/>
          <w:marRight w:val="0"/>
          <w:marTop w:val="0"/>
          <w:marBottom w:val="0"/>
          <w:divBdr>
            <w:top w:val="none" w:sz="0" w:space="0" w:color="auto"/>
            <w:left w:val="none" w:sz="0" w:space="0" w:color="auto"/>
            <w:bottom w:val="none" w:sz="0" w:space="0" w:color="auto"/>
            <w:right w:val="none" w:sz="0" w:space="0" w:color="auto"/>
          </w:divBdr>
        </w:div>
      </w:divsChild>
    </w:div>
    <w:div w:id="2002198366">
      <w:bodyDiv w:val="1"/>
      <w:marLeft w:val="0"/>
      <w:marRight w:val="0"/>
      <w:marTop w:val="0"/>
      <w:marBottom w:val="0"/>
      <w:divBdr>
        <w:top w:val="none" w:sz="0" w:space="0" w:color="auto"/>
        <w:left w:val="none" w:sz="0" w:space="0" w:color="auto"/>
        <w:bottom w:val="none" w:sz="0" w:space="0" w:color="auto"/>
        <w:right w:val="none" w:sz="0" w:space="0" w:color="auto"/>
      </w:divBdr>
      <w:divsChild>
        <w:div w:id="1875919587">
          <w:marLeft w:val="0"/>
          <w:marRight w:val="0"/>
          <w:marTop w:val="0"/>
          <w:marBottom w:val="0"/>
          <w:divBdr>
            <w:top w:val="none" w:sz="0" w:space="0" w:color="auto"/>
            <w:left w:val="none" w:sz="0" w:space="0" w:color="auto"/>
            <w:bottom w:val="none" w:sz="0" w:space="0" w:color="auto"/>
            <w:right w:val="none" w:sz="0" w:space="0" w:color="auto"/>
          </w:divBdr>
        </w:div>
        <w:div w:id="502548908">
          <w:marLeft w:val="0"/>
          <w:marRight w:val="0"/>
          <w:marTop w:val="0"/>
          <w:marBottom w:val="0"/>
          <w:divBdr>
            <w:top w:val="none" w:sz="0" w:space="0" w:color="auto"/>
            <w:left w:val="none" w:sz="0" w:space="0" w:color="auto"/>
            <w:bottom w:val="none" w:sz="0" w:space="0" w:color="auto"/>
            <w:right w:val="none" w:sz="0" w:space="0" w:color="auto"/>
          </w:divBdr>
        </w:div>
      </w:divsChild>
    </w:div>
    <w:div w:id="2005738193">
      <w:bodyDiv w:val="1"/>
      <w:marLeft w:val="0"/>
      <w:marRight w:val="0"/>
      <w:marTop w:val="0"/>
      <w:marBottom w:val="0"/>
      <w:divBdr>
        <w:top w:val="none" w:sz="0" w:space="0" w:color="auto"/>
        <w:left w:val="none" w:sz="0" w:space="0" w:color="auto"/>
        <w:bottom w:val="none" w:sz="0" w:space="0" w:color="auto"/>
        <w:right w:val="none" w:sz="0" w:space="0" w:color="auto"/>
      </w:divBdr>
      <w:divsChild>
        <w:div w:id="839734517">
          <w:marLeft w:val="0"/>
          <w:marRight w:val="0"/>
          <w:marTop w:val="0"/>
          <w:marBottom w:val="0"/>
          <w:divBdr>
            <w:top w:val="none" w:sz="0" w:space="0" w:color="auto"/>
            <w:left w:val="none" w:sz="0" w:space="0" w:color="auto"/>
            <w:bottom w:val="none" w:sz="0" w:space="0" w:color="auto"/>
            <w:right w:val="none" w:sz="0" w:space="0" w:color="auto"/>
          </w:divBdr>
        </w:div>
        <w:div w:id="1411002668">
          <w:marLeft w:val="0"/>
          <w:marRight w:val="0"/>
          <w:marTop w:val="0"/>
          <w:marBottom w:val="0"/>
          <w:divBdr>
            <w:top w:val="none" w:sz="0" w:space="0" w:color="auto"/>
            <w:left w:val="none" w:sz="0" w:space="0" w:color="auto"/>
            <w:bottom w:val="none" w:sz="0" w:space="0" w:color="auto"/>
            <w:right w:val="none" w:sz="0" w:space="0" w:color="auto"/>
          </w:divBdr>
        </w:div>
        <w:div w:id="65301128">
          <w:marLeft w:val="0"/>
          <w:marRight w:val="0"/>
          <w:marTop w:val="0"/>
          <w:marBottom w:val="0"/>
          <w:divBdr>
            <w:top w:val="none" w:sz="0" w:space="0" w:color="auto"/>
            <w:left w:val="none" w:sz="0" w:space="0" w:color="auto"/>
            <w:bottom w:val="none" w:sz="0" w:space="0" w:color="auto"/>
            <w:right w:val="none" w:sz="0" w:space="0" w:color="auto"/>
          </w:divBdr>
        </w:div>
        <w:div w:id="418914626">
          <w:marLeft w:val="0"/>
          <w:marRight w:val="0"/>
          <w:marTop w:val="0"/>
          <w:marBottom w:val="0"/>
          <w:divBdr>
            <w:top w:val="none" w:sz="0" w:space="0" w:color="auto"/>
            <w:left w:val="none" w:sz="0" w:space="0" w:color="auto"/>
            <w:bottom w:val="none" w:sz="0" w:space="0" w:color="auto"/>
            <w:right w:val="none" w:sz="0" w:space="0" w:color="auto"/>
          </w:divBdr>
        </w:div>
        <w:div w:id="18606544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header" Target="header2.xml" Id="rId13"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header" Target="header1.xml" Id="rId12" /><Relationship Type="http://schemas.openxmlformats.org/officeDocument/2006/relationships/styles" Target="styles.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image" Target="media/image5.png" Id="rId11" /><Relationship Type="http://schemas.openxmlformats.org/officeDocument/2006/relationships/footnotes" Target="footnotes.xml" Id="rId5" /><Relationship Type="http://schemas.openxmlformats.org/officeDocument/2006/relationships/fontTable" Target="fontTable.xml" Id="rId15" /><Relationship Type="http://schemas.openxmlformats.org/officeDocument/2006/relationships/image" Target="media/image4.png" Id="rId10"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header" Target="header3.xml" Id="rId14" /></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C14635-7E88-47E6-8C08-62D27207E23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NouS/TncTR</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hp</dc:creator>
  <keywords/>
  <dc:description/>
  <lastModifiedBy>ALEYNA EREN</lastModifiedBy>
  <revision>8</revision>
  <dcterms:created xsi:type="dcterms:W3CDTF">2025-02-27T09:39:00.0000000Z</dcterms:created>
  <dcterms:modified xsi:type="dcterms:W3CDTF">2025-02-27T15:51:07.9880563Z</dcterms:modified>
</coreProperties>
</file>