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306FC6" w:rsidP="001A2E81" w:rsidRDefault="00306FC6" w14:paraId="58CC079E" w14:textId="7BC53019">
      <w:pPr>
        <w:jc w:val="center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64C379D1" wp14:editId="682EAB30">
            <wp:extent cx="3012140" cy="4572000"/>
            <wp:effectExtent l="0" t="0" r="0" b="0"/>
            <wp:docPr id="1468582757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82757" name="Resim 14685827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951" cy="457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81" w:rsidP="001A2E81" w:rsidRDefault="001A2E81" w14:paraId="001FE5F5" w14:textId="77777777">
      <w:pPr>
        <w:jc w:val="center"/>
        <w:rPr>
          <w:b/>
          <w:bCs/>
          <w:noProof/>
        </w:rPr>
      </w:pPr>
    </w:p>
    <w:p w:rsidRPr="008B3923" w:rsidR="008B3923" w:rsidP="008B3923" w:rsidRDefault="008B3923" w14:paraId="36133C79" w14:textId="3967F545">
      <w:pPr>
        <w:jc w:val="center"/>
        <w:rPr>
          <w:b/>
          <w:bCs/>
          <w:sz w:val="22"/>
          <w:szCs w:val="22"/>
        </w:rPr>
      </w:pPr>
      <w:r w:rsidRPr="008B3923">
        <w:rPr>
          <w:b/>
          <w:bCs/>
          <w:sz w:val="22"/>
          <w:szCs w:val="22"/>
        </w:rPr>
        <w:t>8.2</w:t>
      </w:r>
      <w:r>
        <w:rPr>
          <w:b/>
          <w:bCs/>
          <w:sz w:val="22"/>
          <w:szCs w:val="22"/>
        </w:rPr>
        <w:t>.1</w:t>
      </w:r>
      <w:r w:rsidRPr="008B3923">
        <w:rPr>
          <w:b/>
          <w:bCs/>
          <w:sz w:val="22"/>
          <w:szCs w:val="22"/>
        </w:rPr>
        <w:t xml:space="preserve"> </w:t>
      </w:r>
      <w:proofErr w:type="spellStart"/>
      <w:r w:rsidRPr="00621A33" w:rsidR="00621A33">
        <w:rPr>
          <w:b/>
          <w:bCs/>
          <w:sz w:val="22"/>
          <w:szCs w:val="22"/>
        </w:rPr>
        <w:t>The</w:t>
      </w:r>
      <w:proofErr w:type="spellEnd"/>
      <w:r w:rsidRPr="00621A33" w:rsidR="00621A33">
        <w:rPr>
          <w:b/>
          <w:bCs/>
          <w:sz w:val="22"/>
          <w:szCs w:val="22"/>
        </w:rPr>
        <w:t xml:space="preserve"> Hashing Functions</w:t>
      </w:r>
      <w:r w:rsidRPr="008B3923">
        <w:rPr>
          <w:b/>
          <w:bCs/>
          <w:sz w:val="22"/>
          <w:szCs w:val="22"/>
        </w:rPr>
        <w:t xml:space="preserve">. . . . . . </w:t>
      </w:r>
      <w:proofErr w:type="gramStart"/>
      <w:r w:rsidRPr="008B3923">
        <w:rPr>
          <w:b/>
          <w:bCs/>
          <w:sz w:val="22"/>
          <w:szCs w:val="22"/>
        </w:rPr>
        <w:t>. . . .</w:t>
      </w:r>
      <w:proofErr w:type="gramEnd"/>
      <w:r w:rsidRPr="008B3923">
        <w:rPr>
          <w:b/>
          <w:bCs/>
          <w:sz w:val="22"/>
          <w:szCs w:val="22"/>
        </w:rPr>
        <w:t xml:space="preserve">  . . . . . . . . . . . . . . . . .</w:t>
      </w:r>
      <w:proofErr w:type="gramStart"/>
      <w:r w:rsidRPr="008B3923">
        <w:rPr>
          <w:b/>
          <w:bCs/>
          <w:sz w:val="22"/>
          <w:szCs w:val="22"/>
        </w:rPr>
        <w:t xml:space="preserve"> ..</w:t>
      </w:r>
      <w:proofErr w:type="gramEnd"/>
      <w:r w:rsidRPr="008B3923">
        <w:rPr>
          <w:b/>
          <w:bCs/>
          <w:sz w:val="22"/>
          <w:szCs w:val="22"/>
        </w:rPr>
        <w:t xml:space="preserve"> 20</w:t>
      </w:r>
      <w:r w:rsidR="00D170EB">
        <w:rPr>
          <w:b/>
          <w:bCs/>
          <w:sz w:val="22"/>
          <w:szCs w:val="22"/>
        </w:rPr>
        <w:t>7</w:t>
      </w:r>
    </w:p>
    <w:p w:rsidRPr="008B3923" w:rsidR="008B3923" w:rsidP="008B3923" w:rsidRDefault="008B3923" w14:paraId="1B03CF71" w14:textId="7E84C23F">
      <w:pPr>
        <w:jc w:val="center"/>
        <w:rPr>
          <w:b/>
          <w:bCs/>
          <w:sz w:val="22"/>
          <w:szCs w:val="22"/>
        </w:rPr>
      </w:pPr>
      <w:r w:rsidRPr="008B3923">
        <w:rPr>
          <w:b/>
          <w:bCs/>
          <w:sz w:val="22"/>
          <w:szCs w:val="22"/>
        </w:rPr>
        <w:t>8</w:t>
      </w:r>
      <w:r>
        <w:rPr>
          <w:b/>
          <w:bCs/>
          <w:sz w:val="22"/>
          <w:szCs w:val="22"/>
        </w:rPr>
        <w:t>.2.2</w:t>
      </w:r>
      <w:r w:rsidRPr="008B3923">
        <w:rPr>
          <w:b/>
          <w:bCs/>
          <w:sz w:val="22"/>
          <w:szCs w:val="22"/>
        </w:rPr>
        <w:t xml:space="preserve"> </w:t>
      </w:r>
      <w:proofErr w:type="spellStart"/>
      <w:r w:rsidRPr="00621A33" w:rsidR="00621A33">
        <w:rPr>
          <w:b/>
          <w:bCs/>
          <w:sz w:val="22"/>
          <w:szCs w:val="22"/>
        </w:rPr>
        <w:t>The</w:t>
      </w:r>
      <w:proofErr w:type="spellEnd"/>
      <w:r w:rsidRPr="00621A33" w:rsidR="00621A33">
        <w:rPr>
          <w:b/>
          <w:bCs/>
          <w:sz w:val="22"/>
          <w:szCs w:val="22"/>
        </w:rPr>
        <w:t xml:space="preserve"> Bloom Filter Size</w:t>
      </w:r>
      <w:r w:rsidRPr="008B3923">
        <w:rPr>
          <w:b/>
          <w:bCs/>
          <w:sz w:val="22"/>
          <w:szCs w:val="22"/>
        </w:rPr>
        <w:t>. . . . . . . . . . . . . . . . . . . . . . . . . . . . . .. 20</w:t>
      </w:r>
      <w:r w:rsidR="00D170EB">
        <w:rPr>
          <w:b/>
          <w:bCs/>
          <w:sz w:val="22"/>
          <w:szCs w:val="22"/>
        </w:rPr>
        <w:t>8</w:t>
      </w:r>
    </w:p>
    <w:p w:rsidR="00D723F6" w:rsidP="006D437F" w:rsidRDefault="00D723F6" w14:paraId="2F412DD4" w14:textId="77777777">
      <w:pPr>
        <w:rPr>
          <w:b/>
          <w:bCs/>
        </w:rPr>
      </w:pPr>
    </w:p>
    <w:p w:rsidRPr="006D437F" w:rsidR="006D437F" w:rsidP="006D437F" w:rsidRDefault="006D437F" w14:paraId="4F1DE617" w14:textId="42EA839A">
      <w:pPr>
        <w:rPr>
          <w:b/>
          <w:bCs/>
        </w:rPr>
      </w:pPr>
      <w:r w:rsidRPr="006D437F">
        <w:rPr>
          <w:b/>
          <w:bCs/>
        </w:rPr>
        <w:t xml:space="preserve">8.2.1 </w:t>
      </w:r>
      <w:proofErr w:type="spellStart"/>
      <w:r w:rsidRPr="006D437F">
        <w:rPr>
          <w:b/>
          <w:bCs/>
        </w:rPr>
        <w:t>Hashing</w:t>
      </w:r>
      <w:proofErr w:type="spellEnd"/>
      <w:r w:rsidRPr="006D437F">
        <w:rPr>
          <w:b/>
          <w:bCs/>
        </w:rPr>
        <w:t xml:space="preserve"> </w:t>
      </w:r>
      <w:proofErr w:type="gramStart"/>
      <w:r w:rsidRPr="006D437F">
        <w:rPr>
          <w:b/>
          <w:bCs/>
        </w:rPr>
        <w:t>İşlevleri</w:t>
      </w:r>
      <w:r w:rsidR="008B3923">
        <w:rPr>
          <w:b/>
          <w:bCs/>
        </w:rPr>
        <w:t xml:space="preserve"> -</w:t>
      </w:r>
      <w:proofErr w:type="gramEnd"/>
      <w:r w:rsidR="008B3923">
        <w:rPr>
          <w:b/>
          <w:bCs/>
        </w:rPr>
        <w:t xml:space="preserve"> </w:t>
      </w:r>
      <w:proofErr w:type="spellStart"/>
      <w:r w:rsidRPr="00621A33" w:rsidR="00621A33">
        <w:rPr>
          <w:b/>
          <w:bCs/>
        </w:rPr>
        <w:t>The</w:t>
      </w:r>
      <w:proofErr w:type="spellEnd"/>
      <w:r w:rsidRPr="00621A33" w:rsidR="00621A33">
        <w:rPr>
          <w:b/>
          <w:bCs/>
        </w:rPr>
        <w:t xml:space="preserve"> </w:t>
      </w:r>
      <w:proofErr w:type="spellStart"/>
      <w:r w:rsidRPr="00621A33" w:rsidR="00621A33">
        <w:rPr>
          <w:b/>
          <w:bCs/>
        </w:rPr>
        <w:t>Hashing</w:t>
      </w:r>
      <w:proofErr w:type="spellEnd"/>
      <w:r w:rsidRPr="00621A33" w:rsidR="00621A33">
        <w:rPr>
          <w:b/>
          <w:bCs/>
        </w:rPr>
        <w:t xml:space="preserve"> </w:t>
      </w:r>
      <w:proofErr w:type="spellStart"/>
      <w:r w:rsidRPr="00621A33" w:rsidR="00621A33">
        <w:rPr>
          <w:b/>
          <w:bCs/>
        </w:rPr>
        <w:t>Functions</w:t>
      </w:r>
      <w:proofErr w:type="spellEnd"/>
    </w:p>
    <w:p w:rsidR="006D437F" w:rsidP="006D437F" w:rsidRDefault="006D437F" w14:paraId="3FECB9F4" w14:textId="2677705A">
      <w:r w:rsidR="55EB197B">
        <w:rPr/>
        <w:t xml:space="preserve">Bir </w:t>
      </w:r>
      <w:r w:rsidRPr="7F2FDBDD" w:rsidR="55EB197B">
        <w:rPr>
          <w:noProof w:val="0"/>
          <w:lang w:val="en-US"/>
        </w:rPr>
        <w:t>bloom</w:t>
      </w:r>
      <w:r w:rsidR="55EB197B">
        <w:rPr/>
        <w:t xml:space="preserve"> filtresine eklenen her öğe, belirli sayıda </w:t>
      </w:r>
      <w:r w:rsidR="55EB197B">
        <w:rPr/>
        <w:t>hash</w:t>
      </w:r>
      <w:r w:rsidR="55EB197B">
        <w:rPr/>
        <w:t xml:space="preserve"> fonksiyonu ile </w:t>
      </w:r>
      <w:r w:rsidR="55EB197B">
        <w:rPr/>
        <w:t>hashlenmelidir</w:t>
      </w:r>
      <w:r w:rsidR="55EB197B">
        <w:rPr/>
        <w:t xml:space="preserve"> ve bu fonksiyonlar birbirinden tamamen bağımsızdır. Her bir </w:t>
      </w:r>
      <w:r w:rsidR="55EB197B">
        <w:rPr/>
        <w:t>hash</w:t>
      </w:r>
      <w:r w:rsidR="55EB197B">
        <w:rPr/>
        <w:t xml:space="preserve"> fonksiyonu ayrıca bit dizisindeki bit indeksleri aralığına eşit olarak dağıtılır. Bu ikinci gereklilik, </w:t>
      </w:r>
      <w:r w:rsidR="55EB197B">
        <w:rPr/>
        <w:t>hash</w:t>
      </w:r>
      <w:r w:rsidR="55EB197B">
        <w:rPr/>
        <w:t xml:space="preserve"> kümeleri ve </w:t>
      </w:r>
      <w:r w:rsidR="55EB197B">
        <w:rPr/>
        <w:t>hash</w:t>
      </w:r>
      <w:r w:rsidR="55EB197B">
        <w:rPr/>
        <w:t xml:space="preserve"> tabloları için kullanılan </w:t>
      </w:r>
      <w:r w:rsidR="55EB197B">
        <w:rPr/>
        <w:t>hash</w:t>
      </w:r>
      <w:r w:rsidR="55EB197B">
        <w:rPr/>
        <w:t xml:space="preserve"> fonksiyonları için de geçerlidir. Tek tip dağıtım, Python'un ve diğer birçok dilin yerleşik </w:t>
      </w:r>
      <w:r w:rsidR="55EB197B">
        <w:rPr/>
        <w:t>hash</w:t>
      </w:r>
      <w:r w:rsidR="55EB197B">
        <w:rPr/>
        <w:t xml:space="preserve"> fonksiyonları tarafından garanti edilir. </w:t>
      </w:r>
    </w:p>
    <w:p w:rsidR="006D437F" w:rsidP="006D437F" w:rsidRDefault="006D437F" w14:paraId="77A68900" w14:textId="77777777"/>
    <w:p w:rsidR="006D437F" w:rsidP="006D437F" w:rsidRDefault="006D437F" w14:paraId="71B779AB" w14:textId="31FF33EA">
      <w:r>
        <w:t xml:space="preserve">Yukarıdaki örneklerde üç </w:t>
      </w:r>
      <w:proofErr w:type="spellStart"/>
      <w:r>
        <w:t>hash</w:t>
      </w:r>
      <w:proofErr w:type="spellEnd"/>
      <w:r>
        <w:t xml:space="preserve"> fonksiyonu gerekliydi. Bazen eklenen öğelerin sayısı ve bit dizisindeki bit sayısına bağlı olarak gerekli </w:t>
      </w:r>
      <w:proofErr w:type="spellStart"/>
      <w:r>
        <w:t>hash</w:t>
      </w:r>
      <w:proofErr w:type="spellEnd"/>
      <w:r>
        <w:t xml:space="preserve"> fonksiyonu sayısı çok daha yüksek olabilir. Bağımsız ve eşit dağılımlı </w:t>
      </w:r>
      <w:proofErr w:type="spellStart"/>
      <w:r>
        <w:t>hash</w:t>
      </w:r>
      <w:proofErr w:type="spellEnd"/>
      <w:r>
        <w:t xml:space="preserve"> fonksiyonlarının gerekli sayıda oluşturulması, göz korkutucu bir problem gibi görünebilir ancak en azından birkaç yolla çözülebilir. Bazı </w:t>
      </w:r>
      <w:proofErr w:type="spellStart"/>
      <w:r>
        <w:lastRenderedPageBreak/>
        <w:t>hash</w:t>
      </w:r>
      <w:proofErr w:type="spellEnd"/>
      <w:r>
        <w:t xml:space="preserve"> fonksiyonları, bir tohum değerinin sağlanmasına izin verir. Bu durumda, farklı tohum değerleri, farklı </w:t>
      </w:r>
      <w:proofErr w:type="spellStart"/>
      <w:r>
        <w:t>hash</w:t>
      </w:r>
      <w:proofErr w:type="spellEnd"/>
      <w:r>
        <w:t xml:space="preserve"> fonksiyonları oluşturmak için kullanılabilir.</w:t>
      </w:r>
    </w:p>
    <w:p w:rsidR="006D437F" w:rsidP="006D437F" w:rsidRDefault="006D437F" w14:paraId="5B6781F0" w14:textId="77777777"/>
    <w:p w:rsidRPr="006D437F" w:rsidR="006D437F" w:rsidP="006D437F" w:rsidRDefault="006D437F" w14:paraId="241B7535" w14:textId="77777777">
      <w:r w:rsidRPr="006D437F">
        <w:t xml:space="preserve">Bağımsız </w:t>
      </w:r>
      <w:proofErr w:type="spellStart"/>
      <w:r w:rsidRPr="006D437F">
        <w:t>hashing</w:t>
      </w:r>
      <w:proofErr w:type="spellEnd"/>
      <w:r w:rsidRPr="006D437F">
        <w:t xml:space="preserve"> fonksiyonları oluşturmanın eşit derecede etkili bir başka yolu, </w:t>
      </w:r>
      <w:proofErr w:type="spellStart"/>
      <w:r w:rsidRPr="006D437F">
        <w:t>hash</w:t>
      </w:r>
      <w:proofErr w:type="spellEnd"/>
      <w:r w:rsidRPr="006D437F">
        <w:t xml:space="preserve"> edilmeden önce her öğenin sonuna bilinen bir değer eklemektir. Örneğin, ilk </w:t>
      </w:r>
      <w:proofErr w:type="spellStart"/>
      <w:r w:rsidRPr="006D437F">
        <w:t>hash</w:t>
      </w:r>
      <w:proofErr w:type="spellEnd"/>
      <w:r w:rsidRPr="006D437F">
        <w:t xml:space="preserve"> fonksiyonunu elde etmek için </w:t>
      </w:r>
      <w:proofErr w:type="spellStart"/>
      <w:r w:rsidRPr="006D437F">
        <w:t>hashlemeden</w:t>
      </w:r>
      <w:proofErr w:type="spellEnd"/>
      <w:r w:rsidRPr="006D437F">
        <w:t xml:space="preserve"> önce öğeye bir 0 eklenebilir. İkinci </w:t>
      </w:r>
      <w:proofErr w:type="spellStart"/>
      <w:r w:rsidRPr="006D437F">
        <w:t>hash</w:t>
      </w:r>
      <w:proofErr w:type="spellEnd"/>
      <w:r w:rsidRPr="006D437F">
        <w:t xml:space="preserve"> fonksiyonunu elde etmek için </w:t>
      </w:r>
      <w:proofErr w:type="spellStart"/>
      <w:r w:rsidRPr="006D437F">
        <w:t>hash</w:t>
      </w:r>
      <w:proofErr w:type="spellEnd"/>
      <w:r w:rsidRPr="006D437F">
        <w:t xml:space="preserve"> işleminden önce öğeye 1 eklenebilir. Benzer şekilde, üçüncü </w:t>
      </w:r>
      <w:proofErr w:type="spellStart"/>
      <w:r w:rsidRPr="006D437F">
        <w:t>hash</w:t>
      </w:r>
      <w:proofErr w:type="spellEnd"/>
      <w:r w:rsidRPr="006D437F">
        <w:t xml:space="preserve"> fonksiyonu değerini elde etmek için bir 2 eklenebilir. Yani, </w:t>
      </w:r>
      <w:proofErr w:type="spellStart"/>
      <w:r w:rsidRPr="006D437F">
        <w:t>bloom</w:t>
      </w:r>
      <w:proofErr w:type="spellEnd"/>
      <w:r w:rsidRPr="006D437F">
        <w:t xml:space="preserve"> filtresinde "</w:t>
      </w:r>
      <w:proofErr w:type="spellStart"/>
      <w:r w:rsidRPr="006D437F">
        <w:t>tavşan"ın</w:t>
      </w:r>
      <w:proofErr w:type="spellEnd"/>
      <w:r w:rsidRPr="006D437F">
        <w:t xml:space="preserve"> yukarı kaldırılması ilk olarak tavşan0, tavşan1 ve tavşan2 ile aynı </w:t>
      </w:r>
      <w:proofErr w:type="spellStart"/>
      <w:r w:rsidRPr="006D437F">
        <w:t>hashing</w:t>
      </w:r>
      <w:proofErr w:type="spellEnd"/>
      <w:r w:rsidRPr="006D437F">
        <w:t xml:space="preserve"> fonksiyonuna sahiptir. </w:t>
      </w:r>
      <w:proofErr w:type="spellStart"/>
      <w:r w:rsidRPr="006D437F">
        <w:t>Hashing</w:t>
      </w:r>
      <w:proofErr w:type="spellEnd"/>
      <w:r w:rsidRPr="006D437F">
        <w:t xml:space="preserve"> fonksiyonu düzgün bir şekilde dağıtıldığında, üç </w:t>
      </w:r>
      <w:proofErr w:type="spellStart"/>
      <w:r w:rsidRPr="006D437F">
        <w:t>hash</w:t>
      </w:r>
      <w:proofErr w:type="spellEnd"/>
      <w:r w:rsidRPr="006D437F">
        <w:t xml:space="preserve"> fonksiyonu tarafından döndürülen değerler birbirinden bağımsız olacaktır. Ayrıca, 0 eklenmiş tüm öğeler eşit olarak dağıtılacak, aynı durum 1 ve 2 eklenmiş öğeler için de geçerli olacaktır.</w:t>
      </w:r>
    </w:p>
    <w:p w:rsidR="006D437F" w:rsidP="006D437F" w:rsidRDefault="006D437F" w14:paraId="2C8703B8" w14:textId="77777777"/>
    <w:p w:rsidR="006D437F" w:rsidP="006D437F" w:rsidRDefault="006D437F" w14:paraId="1D3ABCEB" w14:textId="45771DB7">
      <w:pPr>
        <w:rPr>
          <w:b/>
          <w:bCs/>
        </w:rPr>
      </w:pPr>
      <w:r w:rsidRPr="006D437F">
        <w:rPr>
          <w:b/>
          <w:bCs/>
        </w:rPr>
        <w:t xml:space="preserve">8.2.2 Bloom Filtre </w:t>
      </w:r>
      <w:proofErr w:type="gramStart"/>
      <w:r w:rsidRPr="006D437F">
        <w:rPr>
          <w:b/>
          <w:bCs/>
        </w:rPr>
        <w:t>Boyutu</w:t>
      </w:r>
      <w:r w:rsidR="00621A33">
        <w:rPr>
          <w:b/>
          <w:bCs/>
        </w:rPr>
        <w:t xml:space="preserve"> -</w:t>
      </w:r>
      <w:proofErr w:type="gramEnd"/>
      <w:r w:rsidR="00621A33">
        <w:rPr>
          <w:b/>
          <w:bCs/>
        </w:rPr>
        <w:t xml:space="preserve"> </w:t>
      </w:r>
      <w:proofErr w:type="spellStart"/>
      <w:r w:rsidRPr="00621A33" w:rsidR="00621A33">
        <w:rPr>
          <w:b/>
          <w:bCs/>
        </w:rPr>
        <w:t>The</w:t>
      </w:r>
      <w:proofErr w:type="spellEnd"/>
      <w:r w:rsidRPr="00621A33" w:rsidR="00621A33">
        <w:rPr>
          <w:b/>
          <w:bCs/>
        </w:rPr>
        <w:t xml:space="preserve"> Bloom </w:t>
      </w:r>
      <w:proofErr w:type="spellStart"/>
      <w:r w:rsidRPr="00621A33" w:rsidR="00621A33">
        <w:rPr>
          <w:b/>
          <w:bCs/>
        </w:rPr>
        <w:t>Filter</w:t>
      </w:r>
      <w:proofErr w:type="spellEnd"/>
      <w:r w:rsidRPr="00621A33" w:rsidR="00621A33">
        <w:rPr>
          <w:b/>
          <w:bCs/>
        </w:rPr>
        <w:t xml:space="preserve"> Size</w:t>
      </w:r>
    </w:p>
    <w:p w:rsidR="006D437F" w:rsidP="006D437F" w:rsidRDefault="006D437F" w14:paraId="5C94C1EE" w14:textId="77777777">
      <w:pPr>
        <w:rPr>
          <w:b/>
          <w:bCs/>
        </w:rPr>
      </w:pPr>
    </w:p>
    <w:p w:rsidR="006D437F" w:rsidP="006D437F" w:rsidRDefault="006D437F" w14:paraId="331A0751" w14:textId="63F2E80F">
      <w:r w:rsidRPr="006D437F">
        <w:t xml:space="preserve">Eklenecek öğe sayısı verildiğinde, gerekli </w:t>
      </w:r>
      <w:proofErr w:type="spellStart"/>
      <w:r w:rsidRPr="006D437F">
        <w:t>bloom</w:t>
      </w:r>
      <w:proofErr w:type="spellEnd"/>
      <w:r w:rsidRPr="006D437F">
        <w:t xml:space="preserve"> filtresi boyutunu bulmak mümkündür ve istenen bir yanlış pozitif olasılığına göre hesaplanabilir. Bloom filtresinin herhangi bir konumunun, bir öğe eklenirken bir </w:t>
      </w:r>
      <w:proofErr w:type="spellStart"/>
      <w:r w:rsidRPr="006D437F">
        <w:t>hash</w:t>
      </w:r>
      <w:proofErr w:type="spellEnd"/>
      <w:r w:rsidRPr="006D437F">
        <w:t xml:space="preserve"> fonksiyonu tarafından ayarlanmaması olasılığı, filtrenin </w:t>
      </w:r>
      <w:r w:rsidRPr="006D437F">
        <w:rPr>
          <w:i/>
          <w:iCs/>
        </w:rPr>
        <w:t>m</w:t>
      </w:r>
      <w:r w:rsidRPr="006D437F">
        <w:t xml:space="preserve"> bitten oluştuğu durumda aşağıdaki formülle hesaplanır.</w:t>
      </w:r>
    </w:p>
    <w:p w:rsidR="006D437F" w:rsidP="001115C0" w:rsidRDefault="001115C0" w14:paraId="1723BC8D" w14:textId="681AB0C9">
      <w:pPr>
        <w:jc w:val="center"/>
      </w:pPr>
      <w:r>
        <w:rPr>
          <w:noProof/>
        </w:rPr>
        <w:drawing>
          <wp:inline distT="0" distB="0" distL="0" distR="0" wp14:anchorId="62FCEA95" wp14:editId="4598E309">
            <wp:extent cx="600102" cy="401955"/>
            <wp:effectExtent l="0" t="0" r="9525" b="0"/>
            <wp:docPr id="2066199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9913" name="Resim 2066199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84" cy="40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D437F" w:rsidR="006D437F" w:rsidP="006D437F" w:rsidRDefault="006D437F" w14:paraId="4E93CCBA" w14:textId="77777777">
      <w:r w:rsidRPr="006D437F">
        <w:t xml:space="preserve">Eğer </w:t>
      </w:r>
      <w:proofErr w:type="spellStart"/>
      <w:r w:rsidRPr="006D437F">
        <w:t>bloom</w:t>
      </w:r>
      <w:proofErr w:type="spellEnd"/>
      <w:r w:rsidRPr="006D437F">
        <w:t xml:space="preserve"> filtresi </w:t>
      </w:r>
      <w:r w:rsidRPr="006D437F">
        <w:rPr>
          <w:i/>
          <w:iCs/>
        </w:rPr>
        <w:t>k</w:t>
      </w:r>
      <w:r w:rsidRPr="006D437F">
        <w:t xml:space="preserve"> </w:t>
      </w:r>
      <w:proofErr w:type="spellStart"/>
      <w:r w:rsidRPr="006D437F">
        <w:t>hash</w:t>
      </w:r>
      <w:proofErr w:type="spellEnd"/>
      <w:r w:rsidRPr="006D437F">
        <w:t xml:space="preserve"> fonksiyonu kullanıyorsa, bit dizisindeki bir bitin, bir öğe eklemek için gereken </w:t>
      </w:r>
      <w:proofErr w:type="spellStart"/>
      <w:r w:rsidRPr="006D437F">
        <w:t>hash</w:t>
      </w:r>
      <w:proofErr w:type="spellEnd"/>
      <w:r w:rsidRPr="006D437F">
        <w:t xml:space="preserve"> fonksiyonlarından herhangi biri tarafından ayarlanmamış olma olasılığı aşağıdaki formülle ifade edilir.</w:t>
      </w:r>
    </w:p>
    <w:p w:rsidR="006D437F" w:rsidP="001115C0" w:rsidRDefault="001115C0" w14:paraId="3BE147A7" w14:textId="6CF6948D">
      <w:pPr>
        <w:jc w:val="center"/>
      </w:pPr>
      <w:r w:rsidRPr="001115C0">
        <w:rPr>
          <w:noProof/>
        </w:rPr>
        <w:drawing>
          <wp:inline distT="0" distB="0" distL="0" distR="0" wp14:anchorId="4AADE606" wp14:editId="2531058E">
            <wp:extent cx="822239" cy="510540"/>
            <wp:effectExtent l="0" t="0" r="0" b="3810"/>
            <wp:docPr id="1838993410" name="Resim 2" descr="yazı tipi, simge, sembol, tasarım, tipograf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93410" name="Resim 2" descr="yazı tipi, simge, sembol, tasarım, tipografi içeren bir resim&#10;&#10;Yapay zeka tarafından oluşturulan içerik yanlış olabilir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91" cy="51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D437F" w:rsidR="006D437F" w:rsidP="006D437F" w:rsidRDefault="006D437F" w14:paraId="0E8C5B91" w14:textId="77777777">
      <w:r w:rsidRPr="006D437F">
        <w:t xml:space="preserve">Bloom filtresine </w:t>
      </w:r>
      <w:r w:rsidRPr="006D437F">
        <w:rPr>
          <w:i/>
          <w:iCs/>
        </w:rPr>
        <w:t>n</w:t>
      </w:r>
      <w:r w:rsidRPr="006D437F">
        <w:t xml:space="preserve"> öğe eklenirse, bu formülün </w:t>
      </w:r>
      <w:proofErr w:type="spellStart"/>
      <w:r w:rsidRPr="006D437F">
        <w:rPr>
          <w:i/>
          <w:iCs/>
        </w:rPr>
        <w:t>n</w:t>
      </w:r>
      <w:r w:rsidRPr="006D437F">
        <w:t>'inci</w:t>
      </w:r>
      <w:proofErr w:type="spellEnd"/>
      <w:r w:rsidRPr="006D437F">
        <w:t xml:space="preserve"> kuvvetine yükseltilmesi, </w:t>
      </w:r>
      <w:proofErr w:type="spellStart"/>
      <w:r w:rsidRPr="006D437F">
        <w:t>bloom</w:t>
      </w:r>
      <w:proofErr w:type="spellEnd"/>
      <w:r w:rsidRPr="006D437F">
        <w:t xml:space="preserve"> filtresinin bit dizisi içindeki bir bitin, tüm </w:t>
      </w:r>
      <w:r w:rsidRPr="006D437F">
        <w:rPr>
          <w:i/>
          <w:iCs/>
        </w:rPr>
        <w:t>n</w:t>
      </w:r>
      <w:r w:rsidRPr="006D437F">
        <w:t xml:space="preserve"> öğeler eklendikten sonra hala sıfır olma olasılığını sağlar. Yani, elimizde şu ifade olur:</w:t>
      </w:r>
    </w:p>
    <w:p w:rsidR="006D437F" w:rsidP="001115C0" w:rsidRDefault="001115C0" w14:paraId="6665A0C6" w14:textId="22D7E15C">
      <w:pPr>
        <w:jc w:val="center"/>
      </w:pPr>
      <w:r>
        <w:rPr>
          <w:noProof/>
        </w:rPr>
        <w:drawing>
          <wp:inline distT="0" distB="0" distL="0" distR="0" wp14:anchorId="4EED3C5F" wp14:editId="3A6C3DF2">
            <wp:extent cx="917630" cy="569373"/>
            <wp:effectExtent l="0" t="0" r="0" b="2540"/>
            <wp:docPr id="1914513528" name="Resim 3" descr="yazı tipi, simge, sembol, sayı, numara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13528" name="Resim 3" descr="yazı tipi, simge, sembol, sayı, numara, tasarım içeren bir resim&#10;&#10;Yapay zeka tarafından oluşturulan içerik yanlış olabilir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329" cy="57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D437F" w:rsidR="006D437F" w:rsidP="006D437F" w:rsidRDefault="006D437F" w14:paraId="0541B518" w14:textId="77777777">
      <w:r w:rsidRPr="006D437F">
        <w:t xml:space="preserve">Dolayısıyla, </w:t>
      </w:r>
      <w:r w:rsidRPr="006D437F">
        <w:rPr>
          <w:i/>
          <w:iCs/>
        </w:rPr>
        <w:t>n</w:t>
      </w:r>
      <w:r w:rsidRPr="006D437F">
        <w:t xml:space="preserve"> öğe eklendikten sonra </w:t>
      </w:r>
      <w:proofErr w:type="spellStart"/>
      <w:r w:rsidRPr="006D437F">
        <w:t>bloom</w:t>
      </w:r>
      <w:proofErr w:type="spellEnd"/>
      <w:r w:rsidRPr="006D437F">
        <w:t xml:space="preserve"> filtresindeki bir bitin 1 olma olasılığı, </w:t>
      </w:r>
      <w:r w:rsidRPr="006D437F">
        <w:rPr>
          <w:i/>
          <w:iCs/>
        </w:rPr>
        <w:t>k</w:t>
      </w:r>
      <w:r w:rsidRPr="006D437F">
        <w:t xml:space="preserve"> </w:t>
      </w:r>
      <w:proofErr w:type="spellStart"/>
      <w:r w:rsidRPr="006D437F">
        <w:t>hashing</w:t>
      </w:r>
      <w:proofErr w:type="spellEnd"/>
      <w:r w:rsidRPr="006D437F">
        <w:t xml:space="preserve"> fonksiyonu kullanılarak aşağıdaki formül ile verilir.</w:t>
      </w:r>
    </w:p>
    <w:p w:rsidR="006D437F" w:rsidP="001115C0" w:rsidRDefault="001115C0" w14:paraId="4F829737" w14:textId="69D26336">
      <w:pPr>
        <w:jc w:val="center"/>
      </w:pPr>
      <w:r>
        <w:rPr>
          <w:noProof/>
        </w:rPr>
        <w:lastRenderedPageBreak/>
        <w:drawing>
          <wp:inline distT="0" distB="0" distL="0" distR="0" wp14:anchorId="473505FA" wp14:editId="300396CD">
            <wp:extent cx="1131655" cy="472440"/>
            <wp:effectExtent l="0" t="0" r="0" b="3810"/>
            <wp:docPr id="778015430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15430" name="Resim 7780154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315" cy="48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7F" w:rsidP="006D437F" w:rsidRDefault="006D437F" w14:paraId="534DC0AD" w14:textId="14BD029A">
      <w:r w:rsidRPr="006D437F">
        <w:t xml:space="preserve">Şimdi, </w:t>
      </w:r>
      <w:proofErr w:type="spellStart"/>
      <w:r w:rsidRPr="006D437F">
        <w:t>bloom</w:t>
      </w:r>
      <w:proofErr w:type="spellEnd"/>
      <w:r w:rsidRPr="006D437F">
        <w:t xml:space="preserve"> filtresine eklenmemiş bir öğeyi aradığınızı düşünün. Yanlış pozitif raporlama olasılığı, </w:t>
      </w:r>
      <w:proofErr w:type="spellStart"/>
      <w:r w:rsidRPr="006D437F">
        <w:t>bloom</w:t>
      </w:r>
      <w:proofErr w:type="spellEnd"/>
      <w:r w:rsidRPr="006D437F">
        <w:t xml:space="preserve"> filtresi içindeki her konumun tüm </w:t>
      </w:r>
      <w:r w:rsidRPr="006D437F">
        <w:rPr>
          <w:i/>
          <w:iCs/>
        </w:rPr>
        <w:t>k</w:t>
      </w:r>
      <w:r w:rsidRPr="006D437F">
        <w:t xml:space="preserve"> </w:t>
      </w:r>
      <w:proofErr w:type="spellStart"/>
      <w:r w:rsidRPr="006D437F">
        <w:t>hashing</w:t>
      </w:r>
      <w:proofErr w:type="spellEnd"/>
      <w:r w:rsidRPr="006D437F">
        <w:t xml:space="preserve"> fonksiyonları için 1 olması durumunda hesaplanabilir. Bu olasılık aşağıdaki gibi ifade edilir.</w:t>
      </w:r>
    </w:p>
    <w:p w:rsidR="006D437F" w:rsidP="001115C0" w:rsidRDefault="001115C0" w14:paraId="7C4FD525" w14:textId="00B8A09B">
      <w:pPr>
        <w:jc w:val="center"/>
      </w:pPr>
      <w:r>
        <w:rPr>
          <w:noProof/>
        </w:rPr>
        <w:drawing>
          <wp:inline distT="0" distB="0" distL="0" distR="0" wp14:anchorId="45F60E75" wp14:editId="4694D11F">
            <wp:extent cx="1676400" cy="543965"/>
            <wp:effectExtent l="0" t="0" r="0" b="8890"/>
            <wp:docPr id="91141998" name="Resim 5" descr="yazı tipi, diyagram, çizgi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1998" name="Resim 5" descr="yazı tipi, diyagram, çizgi, tasarım içeren bir resim&#10;&#10;Yapay zeka tarafından oluşturulan içerik yanlış olabilir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945" cy="54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D437F" w:rsidR="006D437F" w:rsidP="006D437F" w:rsidRDefault="006D437F" w14:paraId="05AEB4D7" w14:textId="77777777">
      <w:r w:rsidRPr="006D437F">
        <w:t>Bu formül, doğal logaritma kullanılarak yaklaşık olarak aşağıdaki gibi ifade edilebilir [8].</w:t>
      </w:r>
    </w:p>
    <w:p w:rsidR="006D437F" w:rsidP="0034336F" w:rsidRDefault="001115C0" w14:paraId="28CC382C" w14:textId="0A7B21E6">
      <w:pPr>
        <w:jc w:val="center"/>
      </w:pPr>
      <w:r>
        <w:rPr>
          <w:noProof/>
        </w:rPr>
        <w:drawing>
          <wp:inline distT="0" distB="0" distL="0" distR="0" wp14:anchorId="30D0379E" wp14:editId="2554486F">
            <wp:extent cx="1644631" cy="474670"/>
            <wp:effectExtent l="0" t="0" r="0" b="1905"/>
            <wp:docPr id="1762907148" name="Resim 6" descr="yazı tipi, metin, çizgi, beyaz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07148" name="Resim 6" descr="yazı tipi, metin, çizgi, beyaz içeren bir resim&#10;&#10;Yapay zeka tarafından oluşturulan içerik yanlış olabilir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979" cy="47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7F" w:rsidP="006D437F" w:rsidRDefault="001115C0" w14:paraId="01C7D524" w14:textId="74E92F98">
      <w:r w:rsidRPr="001115C0">
        <w:t xml:space="preserve">Bu formülü kullanarak, </w:t>
      </w:r>
      <w:r w:rsidRPr="001115C0">
        <w:rPr>
          <w:i/>
          <w:iCs/>
        </w:rPr>
        <w:t>n</w:t>
      </w:r>
      <w:r w:rsidRPr="001115C0">
        <w:t xml:space="preserve"> öğe sayısı ve istenen yanlış pozitif olasılığı </w:t>
      </w:r>
      <w:r w:rsidRPr="001115C0">
        <w:rPr>
          <w:i/>
          <w:iCs/>
        </w:rPr>
        <w:t>p</w:t>
      </w:r>
      <w:r w:rsidRPr="001115C0">
        <w:t xml:space="preserve"> verildiğinde, gerekli bit sayısı </w:t>
      </w:r>
      <w:r w:rsidRPr="001115C0">
        <w:rPr>
          <w:i/>
          <w:iCs/>
        </w:rPr>
        <w:t>m</w:t>
      </w:r>
      <w:r w:rsidRPr="001115C0">
        <w:t>'yi çözmek mümkündür. Formül aşağıdaki gibidir.</w:t>
      </w:r>
    </w:p>
    <w:p w:rsidR="001115C0" w:rsidP="0034336F" w:rsidRDefault="001115C0" w14:paraId="5D528E34" w14:textId="744F7758">
      <w:pPr>
        <w:jc w:val="center"/>
      </w:pPr>
      <w:r>
        <w:rPr>
          <w:noProof/>
        </w:rPr>
        <w:drawing>
          <wp:inline distT="0" distB="0" distL="0" distR="0" wp14:anchorId="27A26E9F" wp14:editId="46A59D49">
            <wp:extent cx="1279003" cy="518160"/>
            <wp:effectExtent l="0" t="0" r="0" b="0"/>
            <wp:docPr id="1071039931" name="Resim 7" descr="yazı tipi, metin, sayı, numara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39931" name="Resim 7" descr="yazı tipi, metin, sayı, numara, çizgi içeren bir resim&#10;&#10;Yapay zeka tarafından oluşturulan içerik yanlış olabilir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255" cy="5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C0" w:rsidP="006D437F" w:rsidRDefault="001115C0" w14:paraId="2D6B60D0" w14:textId="314F207F">
      <w:r w:rsidRPr="001115C0">
        <w:t xml:space="preserve">Son olarak, yukarıdaki </w:t>
      </w:r>
      <w:r w:rsidRPr="001115C0">
        <w:rPr>
          <w:i/>
          <w:iCs/>
        </w:rPr>
        <w:t>k</w:t>
      </w:r>
      <w:r w:rsidRPr="001115C0">
        <w:t xml:space="preserve"> değerini çözdüğümüzde aşağıdaki formül elde edilir.</w:t>
      </w:r>
    </w:p>
    <w:p w:rsidR="001115C0" w:rsidP="0034336F" w:rsidRDefault="001115C0" w14:paraId="05474ED8" w14:textId="14095351">
      <w:pPr>
        <w:jc w:val="center"/>
      </w:pPr>
      <w:r>
        <w:rPr>
          <w:noProof/>
        </w:rPr>
        <w:drawing>
          <wp:inline distT="0" distB="0" distL="0" distR="0" wp14:anchorId="44CE18BA" wp14:editId="0DB35103">
            <wp:extent cx="1138451" cy="533400"/>
            <wp:effectExtent l="0" t="0" r="5080" b="0"/>
            <wp:docPr id="381096176" name="Resim 8" descr="yazı tipi, tipografi, metin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96176" name="Resim 8" descr="yazı tipi, tipografi, metin, sayı, numara içeren bir resim&#10;&#10;Yapay zeka tarafından oluşturulan içerik yanlış olabilir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938" cy="54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115C0" w:rsidR="001115C0" w:rsidP="001115C0" w:rsidRDefault="001115C0" w14:paraId="38679A22" w14:textId="77777777">
      <w:r w:rsidRPr="001115C0">
        <w:t xml:space="preserve">Bu iki formül, bize filtrede kaç bitin gerekli olduğunu belirterek belirtilen maksimum yanlış pozitif oranını sağlar. Ayrıca, gerekli </w:t>
      </w:r>
      <w:proofErr w:type="spellStart"/>
      <w:r w:rsidRPr="001115C0">
        <w:t>hash</w:t>
      </w:r>
      <w:proofErr w:type="spellEnd"/>
      <w:r w:rsidRPr="001115C0">
        <w:t xml:space="preserve"> fonksiyonu sayısını da hesaplayabiliriz. Örneğin, 109.583 kelime içeren bir İngilizce sözlük için ve %1'den fazla olmayan istenen yanlış pozitif yüzdesi (formülde 0,01 olarak ifade edilen) ile 1.050.360 bitlik bir bit dizisi ve yedi </w:t>
      </w:r>
      <w:proofErr w:type="spellStart"/>
      <w:r w:rsidRPr="001115C0">
        <w:t>hashing</w:t>
      </w:r>
      <w:proofErr w:type="spellEnd"/>
      <w:r w:rsidRPr="001115C0">
        <w:t xml:space="preserve"> fonksiyonu gereklidir.</w:t>
      </w:r>
    </w:p>
    <w:p w:rsidRPr="001115C0" w:rsidR="001115C0" w:rsidP="001115C0" w:rsidRDefault="001115C0" w14:paraId="7990EBD5" w14:textId="77777777">
      <w:r w:rsidRPr="001115C0">
        <w:t>Bu örnekteki bit sayısı aşırı görünebilir. Ancak, şunu unutmayın: Bitlerdir. Verimli bir uygulama yaklaşık 128 KB depolama alanı gerektirir. Bu örnekte kullanılan İngilizce sözlükteki karakter sayısı toplam 935.171'dir. Karakter başına 1 bayt olduğu varsayılırsa, tüm bu kelimelerin depolanması için minimum 914 KB gerekmektedir. Bloom filtresi, oldukça büyük bir alan tasarrufu sağlar.</w:t>
      </w:r>
    </w:p>
    <w:p w:rsidR="001115C0" w:rsidP="006D437F" w:rsidRDefault="001115C0" w14:paraId="273DF9DD" w14:textId="1516DB9C">
      <w:r w:rsidR="2F30A37C">
        <w:rPr/>
        <w:t xml:space="preserve">Buna ek olarak, deneylerde </w:t>
      </w:r>
      <w:r w:rsidR="2F30A37C">
        <w:rPr/>
        <w:t>bloom</w:t>
      </w:r>
      <w:r w:rsidR="2F30A37C">
        <w:rPr/>
        <w:t xml:space="preserve"> filtresi kullanılarak yapılan arama süresi hiçbir zaman 160 </w:t>
      </w:r>
      <w:r w:rsidR="2F30A37C">
        <w:rPr/>
        <w:t>μs'den</w:t>
      </w:r>
      <w:r w:rsidR="2F30A37C">
        <w:rPr/>
        <w:t xml:space="preserve"> uzun sürmemiştir. Arama süresi, </w:t>
      </w:r>
      <w:r w:rsidR="2F30A37C">
        <w:rPr/>
        <w:t>hash</w:t>
      </w:r>
      <w:r w:rsidR="2F30A37C">
        <w:rPr/>
        <w:t xml:space="preserve"> fonksiyonlarının sayısı ve verimliliği ile sınırlıdır ve istenen değerleri hesaplamak için kullanılır. Eğer </w:t>
      </w:r>
      <w:r w:rsidR="2F30A37C">
        <w:rPr/>
        <w:t>hash</w:t>
      </w:r>
      <w:r w:rsidR="2F30A37C">
        <w:rPr/>
        <w:t xml:space="preserve"> fonksiyonlarının bağımlı olduğunu ve uzunluğuna bağlı olarak değiştiğini varsayarsak, arama süresi </w:t>
      </w:r>
      <w:r w:rsidRPr="7F2FDBDD" w:rsidR="2F30A37C">
        <w:rPr>
          <w:i w:val="1"/>
          <w:iCs w:val="1"/>
        </w:rPr>
        <w:t>O(</w:t>
      </w:r>
      <w:r w:rsidRPr="7F2FDBDD" w:rsidR="2F30A37C">
        <w:rPr>
          <w:i w:val="1"/>
          <w:iCs w:val="1"/>
        </w:rPr>
        <w:t>lk</w:t>
      </w:r>
      <w:r w:rsidRPr="7F2FDBDD" w:rsidR="2F30A37C">
        <w:rPr>
          <w:i w:val="1"/>
          <w:iCs w:val="1"/>
        </w:rPr>
        <w:t>)</w:t>
      </w:r>
      <w:r w:rsidR="2F30A37C">
        <w:rPr/>
        <w:t xml:space="preserve"> olarak ifade edilir; burada </w:t>
      </w:r>
      <w:r w:rsidRPr="7F2FDBDD" w:rsidR="2F30A37C">
        <w:rPr>
          <w:i w:val="1"/>
          <w:iCs w:val="1"/>
        </w:rPr>
        <w:t>l</w:t>
      </w:r>
      <w:r w:rsidR="2F30A37C">
        <w:rPr/>
        <w:t xml:space="preserve"> aranan öğenin uzunluğunu ve </w:t>
      </w:r>
      <w:r w:rsidRPr="7F2FDBDD" w:rsidR="2F30A37C">
        <w:rPr>
          <w:i w:val="1"/>
          <w:iCs w:val="1"/>
        </w:rPr>
        <w:t>k</w:t>
      </w:r>
      <w:r w:rsidR="2F30A37C">
        <w:rPr/>
        <w:t xml:space="preserve"> </w:t>
      </w:r>
      <w:r w:rsidR="2F30A37C">
        <w:rPr/>
        <w:t>hash</w:t>
      </w:r>
      <w:r w:rsidR="2F30A37C">
        <w:rPr/>
        <w:t xml:space="preserve"> fonksiyonlarının sayısını temsil eder.</w:t>
      </w:r>
      <w:r w:rsidR="5BE9117C">
        <w:rPr/>
        <w:t xml:space="preserve">    </w:t>
      </w:r>
    </w:p>
    <w:p w:rsidRPr="001A2E81" w:rsidR="001A2E81" w:rsidP="7F2FDBDD" w:rsidRDefault="001A2E81" w14:paraId="3E74E415" w14:textId="2030DD26">
      <w:pPr/>
    </w:p>
    <w:p w:rsidRPr="001A2E81" w:rsidR="001A2E81" w:rsidP="7F2FDBDD" w:rsidRDefault="001A2E81" w14:paraId="201F5534" w14:textId="200B003C">
      <w:pPr/>
    </w:p>
    <w:p w:rsidRPr="001A2E81" w:rsidR="001A2E81" w:rsidP="7F2FDBDD" w:rsidRDefault="001A2E81" w14:paraId="270D5848" w14:textId="04169219">
      <w:pPr>
        <w:pStyle w:val="Normal"/>
      </w:pPr>
    </w:p>
    <w:p w:rsidRPr="001A2E81" w:rsidR="001A2E81" w:rsidP="7F2FDBDD" w:rsidRDefault="001A2E81" w14:paraId="0826DC85" w14:textId="6145F749">
      <w:pPr>
        <w:pStyle w:val="Normal"/>
        <w:rPr>
          <w:b w:val="1"/>
          <w:bCs w:val="1"/>
        </w:rPr>
      </w:pPr>
      <w:r w:rsidRPr="7F2FDBDD" w:rsidR="6B6FA53A">
        <w:rPr>
          <w:b w:val="1"/>
          <w:bCs w:val="1"/>
        </w:rPr>
        <w:t>Ünite sonu 4-5-6. Soruları:</w:t>
      </w:r>
    </w:p>
    <w:p w:rsidRPr="001A2E81" w:rsidR="001A2E81" w:rsidP="7F2FDBDD" w:rsidRDefault="001A2E81" w14:paraId="44B576BF" w14:textId="46E9F6CD">
      <w:pPr>
        <w:pStyle w:val="ListeParagraf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When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spell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checking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,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which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data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type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can be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used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spelling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correction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?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(Yazım denetimi yaparken hangi veri türü yazım düzeltmesi için kullanılabilir?)</w:t>
      </w:r>
    </w:p>
    <w:p w:rsidRPr="001A2E81" w:rsidR="001A2E81" w:rsidP="7F2FDBDD" w:rsidRDefault="001A2E81" w14:paraId="5357AED5" w14:textId="34400C58">
      <w:pPr>
        <w:pStyle w:val="Normal"/>
        <w:spacing w:before="240" w:beforeAutospacing="off" w:after="24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Yazım düzeltmesi için 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>trie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veri yapısı kullanılabilir. 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>Trie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ortak önekleri sakladığı için yanlış yazılmış kelimelere alternatif önerilerde bulunabilir. Bloom 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>filter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ise yalnızca üyelik testi yapar ve alternatif öneriler sunamaz.</w:t>
      </w:r>
    </w:p>
    <w:p w:rsidRPr="001A2E81" w:rsidR="001A2E81" w:rsidP="7F2FDBDD" w:rsidRDefault="001A2E81" w14:paraId="2445E0BA" w14:textId="1E65B665">
      <w:pPr>
        <w:pStyle w:val="ListeParagraf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How can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you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generate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more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than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one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hashing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function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for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use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in a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bloom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filter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?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(Bir 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>bloom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>filter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için birden fazla 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>hash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fonksiyonu nasıl oluşturabilirsiniz?) Bir 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>bloom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>filter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için birden fazla 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>hash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fonksiyonu şu yöntemlerle oluşturulabilir:</w:t>
      </w:r>
    </w:p>
    <w:p w:rsidRPr="001A2E81" w:rsidR="001A2E81" w:rsidP="7F2FDBDD" w:rsidRDefault="001A2E81" w14:paraId="1A0B49CE" w14:textId="13D2FF13">
      <w:pPr>
        <w:spacing w:before="240" w:beforeAutospacing="off" w:after="240" w:afterAutospacing="off"/>
        <w:ind w:firstLine="708"/>
      </w:pP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>Seed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(tohum) değeri kullanılarak bağımsız 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>hash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fonksiyonları oluşturulabilir. Aynı </w:t>
      </w:r>
      <w:r>
        <w:tab/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hash fonksiyonu, farklı 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>seed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değerleriyle tekrar çalıştırılarak farklı sonuçlar elde </w:t>
      </w:r>
      <w:r>
        <w:tab/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edilir. Alternatif olarak, 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>hashlenmeden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önce kelimenin sonuna belirli bir karakter </w:t>
      </w:r>
      <w:r>
        <w:tab/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(örneğin, 0, 1, 2) eklenebilir. Bu sayede aynı 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>hash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fonksiyonuyla farklı sonuçlar </w:t>
      </w:r>
      <w:r>
        <w:tab/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>alınabilir.</w:t>
      </w:r>
    </w:p>
    <w:p w:rsidRPr="001A2E81" w:rsidR="001A2E81" w:rsidP="7F2FDBDD" w:rsidRDefault="001A2E81" w14:paraId="635A55B5" w14:textId="37ADFB54">
      <w:pPr>
        <w:pStyle w:val="ListeParagraf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Add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the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words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“a”, “an”, “ant”, “bat”,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and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“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batter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”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to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a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trie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. Draw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the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trie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data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structure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showing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its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structure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after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inserting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the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words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in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the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order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given</w:t>
      </w:r>
      <w:r w:rsidRPr="7F2FDBDD" w:rsidR="42FC3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here.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(“a”, “an”, “ant”, “bat” ve “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>batter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” kelimelerini bir 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>trie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veri yapısına ekleyin. Verilen sıraya göre 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>trie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veri yapısını çizin.) Verilen sıraya göre 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>trie</w:t>
      </w:r>
      <w:r w:rsidRPr="7F2FDBDD" w:rsidR="42FC3E3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veri yapısı şu şekilde olur:</w:t>
      </w:r>
    </w:p>
    <w:p w:rsidRPr="001A2E81" w:rsidR="001A2E81" w:rsidP="7F2FDBDD" w:rsidRDefault="001A2E81" w14:paraId="3660B97C" w14:textId="15BC2AEC">
      <w:pPr>
        <w:jc w:val="left"/>
      </w:pPr>
      <w:r w:rsidR="42FC3E3B">
        <w:rPr/>
        <w:t>(a)</w:t>
      </w:r>
    </w:p>
    <w:p w:rsidRPr="001A2E81" w:rsidR="001A2E81" w:rsidP="7F2FDBDD" w:rsidRDefault="001A2E81" w14:paraId="572D4297" w14:textId="3D1A69AD">
      <w:pPr>
        <w:pStyle w:val="Normal"/>
        <w:jc w:val="left"/>
      </w:pPr>
      <w:r w:rsidR="42FC3E3B">
        <w:rPr/>
        <w:t>└─(n)</w:t>
      </w:r>
    </w:p>
    <w:p w:rsidRPr="001A2E81" w:rsidR="001A2E81" w:rsidP="7F2FDBDD" w:rsidRDefault="001A2E81" w14:paraId="750624AF" w14:textId="7DAB70A3">
      <w:pPr>
        <w:pStyle w:val="Normal"/>
        <w:jc w:val="left"/>
      </w:pPr>
      <w:r w:rsidR="42FC3E3B">
        <w:rPr/>
        <w:t xml:space="preserve">     └─(t)</w:t>
      </w:r>
    </w:p>
    <w:p w:rsidRPr="001A2E81" w:rsidR="001A2E81" w:rsidP="7F2FDBDD" w:rsidRDefault="001A2E81" w14:paraId="2C0793BF" w14:textId="0E25C400">
      <w:pPr>
        <w:pStyle w:val="Normal"/>
        <w:jc w:val="left"/>
      </w:pPr>
      <w:r w:rsidR="42FC3E3B">
        <w:rPr/>
        <w:t>(b)</w:t>
      </w:r>
    </w:p>
    <w:p w:rsidRPr="001A2E81" w:rsidR="001A2E81" w:rsidP="7F2FDBDD" w:rsidRDefault="001A2E81" w14:paraId="48B316A1" w14:textId="646345F7">
      <w:pPr>
        <w:pStyle w:val="Normal"/>
        <w:jc w:val="left"/>
      </w:pPr>
      <w:r w:rsidR="42FC3E3B">
        <w:rPr/>
        <w:t>└─(a)</w:t>
      </w:r>
    </w:p>
    <w:p w:rsidRPr="001A2E81" w:rsidR="001A2E81" w:rsidP="7F2FDBDD" w:rsidRDefault="001A2E81" w14:paraId="2C96CBD9" w14:textId="2780DDDE">
      <w:pPr>
        <w:pStyle w:val="Normal"/>
        <w:jc w:val="left"/>
      </w:pPr>
      <w:r w:rsidR="42FC3E3B">
        <w:rPr/>
        <w:t xml:space="preserve">     └─(t)</w:t>
      </w:r>
    </w:p>
    <w:p w:rsidRPr="001A2E81" w:rsidR="001A2E81" w:rsidP="7F2FDBDD" w:rsidRDefault="001A2E81" w14:paraId="415953B3" w14:textId="70C89D5F">
      <w:pPr>
        <w:pStyle w:val="Normal"/>
        <w:jc w:val="left"/>
      </w:pPr>
      <w:r w:rsidR="42FC3E3B">
        <w:rPr/>
        <w:t xml:space="preserve">         └─(t)</w:t>
      </w:r>
    </w:p>
    <w:p w:rsidRPr="001A2E81" w:rsidR="001A2E81" w:rsidP="7F2FDBDD" w:rsidRDefault="001A2E81" w14:paraId="1D4E1B00" w14:textId="5F6A08BD">
      <w:pPr>
        <w:pStyle w:val="Normal"/>
        <w:jc w:val="left"/>
      </w:pPr>
      <w:r w:rsidR="42FC3E3B">
        <w:rPr/>
        <w:t xml:space="preserve">             └─(e)</w:t>
      </w:r>
    </w:p>
    <w:p w:rsidRPr="001A2E81" w:rsidR="001A2E81" w:rsidP="7F2FDBDD" w:rsidRDefault="001A2E81" w14:paraId="5C615D3A" w14:textId="081F7837">
      <w:pPr>
        <w:pStyle w:val="Normal"/>
        <w:jc w:val="left"/>
      </w:pPr>
      <w:r w:rsidR="42FC3E3B">
        <w:rPr/>
        <w:t xml:space="preserve">                 └─(r)</w:t>
      </w:r>
    </w:p>
    <w:p w:rsidRPr="001A2E81" w:rsidR="001A2E81" w:rsidP="7F2FDBDD" w:rsidRDefault="001A2E81" w14:paraId="6E0BC3FF" w14:textId="7D34DA0B">
      <w:pPr>
        <w:pStyle w:val="Normal"/>
      </w:pPr>
    </w:p>
    <w:p w:rsidRPr="001A2E81" w:rsidR="001A2E81" w:rsidP="7F2FDBDD" w:rsidRDefault="001A2E81" w14:paraId="7E5003EC" w14:textId="7A4B3B7C">
      <w:pPr>
        <w:pStyle w:val="Normal"/>
        <w:rPr>
          <w:i w:val="1"/>
          <w:iCs w:val="1"/>
        </w:rPr>
      </w:pPr>
      <w:r w:rsidR="42FC3E3B">
        <w:rPr/>
        <w:t>Trie</w:t>
      </w:r>
      <w:r w:rsidR="42FC3E3B">
        <w:rPr/>
        <w:t xml:space="preserve"> veri yapısında, kelimelerin ortak önekleri paylaşılarak daha az yer kaplanır. Kelimelerin sonunu belirtmek için genellikle </w:t>
      </w:r>
      <w:r w:rsidR="42FC3E3B">
        <w:rPr/>
        <w:t>sentinel</w:t>
      </w:r>
      <w:r w:rsidR="42FC3E3B">
        <w:rPr/>
        <w:t xml:space="preserve"> karakteri ($) eklenir.</w:t>
      </w:r>
    </w:p>
    <w:p w:rsidRPr="001A2E81" w:rsidR="001A2E81" w:rsidP="7F2FDBDD" w:rsidRDefault="001A2E81" w14:paraId="253CC0B0" w14:textId="4FFBFC76">
      <w:pPr>
        <w:pStyle w:val="Normal"/>
        <w:jc w:val="right"/>
        <w:rPr>
          <w:i w:val="1"/>
          <w:iCs w:val="1"/>
        </w:rPr>
      </w:pPr>
      <w:r w:rsidRPr="7F2FDBDD" w:rsidR="5BE9117C">
        <w:rPr>
          <w:i w:val="1"/>
          <w:iCs w:val="1"/>
        </w:rPr>
        <w:t xml:space="preserve">Yusuf </w:t>
      </w:r>
      <w:r w:rsidRPr="7F2FDBDD" w:rsidR="5BE9117C">
        <w:rPr>
          <w:i w:val="1"/>
          <w:iCs w:val="1"/>
        </w:rPr>
        <w:t>Gökali</w:t>
      </w:r>
      <w:r w:rsidRPr="7F2FDBDD" w:rsidR="5BE9117C">
        <w:rPr>
          <w:i w:val="1"/>
          <w:iCs w:val="1"/>
        </w:rPr>
        <w:t xml:space="preserve"> -</w:t>
      </w:r>
      <w:r w:rsidRPr="7F2FDBDD" w:rsidR="5BE9117C">
        <w:rPr>
          <w:i w:val="1"/>
          <w:iCs w:val="1"/>
        </w:rPr>
        <w:t xml:space="preserve"> 2024481020</w:t>
      </w:r>
    </w:p>
    <w:sectPr w:rsidRPr="001A2E81" w:rsidR="001A2E8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71f3c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7F"/>
    <w:rsid w:val="001115C0"/>
    <w:rsid w:val="001A2E81"/>
    <w:rsid w:val="00306FC6"/>
    <w:rsid w:val="0034336F"/>
    <w:rsid w:val="003F652B"/>
    <w:rsid w:val="004E1391"/>
    <w:rsid w:val="00621A33"/>
    <w:rsid w:val="006D437F"/>
    <w:rsid w:val="008B3923"/>
    <w:rsid w:val="00B13646"/>
    <w:rsid w:val="00BC2FEA"/>
    <w:rsid w:val="00D170EB"/>
    <w:rsid w:val="00D723F6"/>
    <w:rsid w:val="06B89C50"/>
    <w:rsid w:val="0AA17CAC"/>
    <w:rsid w:val="1CC2CDB9"/>
    <w:rsid w:val="1ED80E53"/>
    <w:rsid w:val="2F30A37C"/>
    <w:rsid w:val="34FCFBE0"/>
    <w:rsid w:val="35D38B02"/>
    <w:rsid w:val="42FC3E3B"/>
    <w:rsid w:val="47910982"/>
    <w:rsid w:val="51C8032C"/>
    <w:rsid w:val="55EB197B"/>
    <w:rsid w:val="5BE9117C"/>
    <w:rsid w:val="661EEBD8"/>
    <w:rsid w:val="66E33175"/>
    <w:rsid w:val="687BBB7D"/>
    <w:rsid w:val="6B6FA53A"/>
    <w:rsid w:val="6C332267"/>
    <w:rsid w:val="77FE3C7C"/>
    <w:rsid w:val="7F2FDBDD"/>
    <w:rsid w:val="7FAC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98E9D"/>
  <w15:chartTrackingRefBased/>
  <w15:docId w15:val="{355AD153-2C7A-4C54-BE9E-84F2C616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D437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D437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D4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D4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D4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D4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D4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D4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D4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VarsaylanParagrafYazTipi" w:default="1">
    <w:name w:val="Default Paragraph Font"/>
    <w:uiPriority w:val="1"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character" w:styleId="Balk1Char" w:customStyle="1">
    <w:name w:val="Başlık 1 Char"/>
    <w:basedOn w:val="VarsaylanParagrafYazTipi"/>
    <w:link w:val="Balk1"/>
    <w:uiPriority w:val="9"/>
    <w:rsid w:val="006D437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alk2Char" w:customStyle="1">
    <w:name w:val="Başlık 2 Char"/>
    <w:basedOn w:val="VarsaylanParagrafYazTipi"/>
    <w:link w:val="Balk2"/>
    <w:uiPriority w:val="9"/>
    <w:semiHidden/>
    <w:rsid w:val="006D437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alk3Char" w:customStyle="1">
    <w:name w:val="Başlık 3 Char"/>
    <w:basedOn w:val="VarsaylanParagrafYazTipi"/>
    <w:link w:val="Balk3"/>
    <w:uiPriority w:val="9"/>
    <w:semiHidden/>
    <w:rsid w:val="006D437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alk4Char" w:customStyle="1">
    <w:name w:val="Başlık 4 Char"/>
    <w:basedOn w:val="VarsaylanParagrafYazTipi"/>
    <w:link w:val="Balk4"/>
    <w:uiPriority w:val="9"/>
    <w:semiHidden/>
    <w:rsid w:val="006D437F"/>
    <w:rPr>
      <w:rFonts w:eastAsiaTheme="majorEastAsia" w:cstheme="majorBidi"/>
      <w:i/>
      <w:iCs/>
      <w:color w:val="0F4761" w:themeColor="accent1" w:themeShade="BF"/>
    </w:rPr>
  </w:style>
  <w:style w:type="character" w:styleId="Balk5Char" w:customStyle="1">
    <w:name w:val="Başlık 5 Char"/>
    <w:basedOn w:val="VarsaylanParagrafYazTipi"/>
    <w:link w:val="Balk5"/>
    <w:uiPriority w:val="9"/>
    <w:semiHidden/>
    <w:rsid w:val="006D437F"/>
    <w:rPr>
      <w:rFonts w:eastAsiaTheme="majorEastAsia" w:cstheme="majorBidi"/>
      <w:color w:val="0F4761" w:themeColor="accent1" w:themeShade="BF"/>
    </w:rPr>
  </w:style>
  <w:style w:type="character" w:styleId="Balk6Char" w:customStyle="1">
    <w:name w:val="Başlık 6 Char"/>
    <w:basedOn w:val="VarsaylanParagrafYazTipi"/>
    <w:link w:val="Balk6"/>
    <w:uiPriority w:val="9"/>
    <w:semiHidden/>
    <w:rsid w:val="006D437F"/>
    <w:rPr>
      <w:rFonts w:eastAsiaTheme="majorEastAsia" w:cstheme="majorBidi"/>
      <w:i/>
      <w:iCs/>
      <w:color w:val="595959" w:themeColor="text1" w:themeTint="A6"/>
    </w:rPr>
  </w:style>
  <w:style w:type="character" w:styleId="Balk7Char" w:customStyle="1">
    <w:name w:val="Başlık 7 Char"/>
    <w:basedOn w:val="VarsaylanParagrafYazTipi"/>
    <w:link w:val="Balk7"/>
    <w:uiPriority w:val="9"/>
    <w:semiHidden/>
    <w:rsid w:val="006D437F"/>
    <w:rPr>
      <w:rFonts w:eastAsiaTheme="majorEastAsia" w:cstheme="majorBidi"/>
      <w:color w:val="595959" w:themeColor="text1" w:themeTint="A6"/>
    </w:rPr>
  </w:style>
  <w:style w:type="character" w:styleId="Balk8Char" w:customStyle="1">
    <w:name w:val="Başlık 8 Char"/>
    <w:basedOn w:val="VarsaylanParagrafYazTipi"/>
    <w:link w:val="Balk8"/>
    <w:uiPriority w:val="9"/>
    <w:semiHidden/>
    <w:rsid w:val="006D437F"/>
    <w:rPr>
      <w:rFonts w:eastAsiaTheme="majorEastAsia" w:cstheme="majorBidi"/>
      <w:i/>
      <w:iCs/>
      <w:color w:val="272727" w:themeColor="text1" w:themeTint="D8"/>
    </w:rPr>
  </w:style>
  <w:style w:type="character" w:styleId="Balk9Char" w:customStyle="1">
    <w:name w:val="Başlık 9 Char"/>
    <w:basedOn w:val="VarsaylanParagrafYazTipi"/>
    <w:link w:val="Balk9"/>
    <w:uiPriority w:val="9"/>
    <w:semiHidden/>
    <w:rsid w:val="006D437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D437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KonuBalChar" w:customStyle="1">
    <w:name w:val="Konu Başlığı Char"/>
    <w:basedOn w:val="VarsaylanParagrafYazTipi"/>
    <w:link w:val="KonuBal"/>
    <w:uiPriority w:val="10"/>
    <w:rsid w:val="006D437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D4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tyazChar" w:customStyle="1">
    <w:name w:val="Altyazı Char"/>
    <w:basedOn w:val="VarsaylanParagrafYazTipi"/>
    <w:link w:val="Altyaz"/>
    <w:uiPriority w:val="11"/>
    <w:rsid w:val="006D4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D437F"/>
    <w:pPr>
      <w:spacing w:before="160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6D437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D437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D437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D437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GlAlntChar" w:customStyle="1">
    <w:name w:val="Güçlü Alıntı Char"/>
    <w:basedOn w:val="VarsaylanParagrafYazTipi"/>
    <w:link w:val="GlAlnt"/>
    <w:uiPriority w:val="30"/>
    <w:rsid w:val="006D437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D43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9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customXml" Target="../customXml/item4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numbering" Target="numbering.xml" Id="R2a0bacf07ce7413e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064DD4D13F9294B9749602B25E25F21" ma:contentTypeVersion="10" ma:contentTypeDescription="Yeni belge oluşturun." ma:contentTypeScope="" ma:versionID="a349ccf1eefa06f33ec8194c4140c7e3">
  <xsd:schema xmlns:xsd="http://www.w3.org/2001/XMLSchema" xmlns:xs="http://www.w3.org/2001/XMLSchema" xmlns:p="http://schemas.microsoft.com/office/2006/metadata/properties" xmlns:ns3="55ea1606-2001-4b7c-983d-51acfaab25b3" targetNamespace="http://schemas.microsoft.com/office/2006/metadata/properties" ma:root="true" ma:fieldsID="612f00580cd6da7eac8bb9a97121e39b" ns3:_="">
    <xsd:import namespace="55ea1606-2001-4b7c-983d-51acfaab25b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a1606-2001-4b7c-983d-51acfaab25b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ea1606-2001-4b7c-983d-51acfaab25b3" xsi:nil="true"/>
  </documentManagement>
</p:properties>
</file>

<file path=customXml/itemProps1.xml><?xml version="1.0" encoding="utf-8"?>
<ds:datastoreItem xmlns:ds="http://schemas.openxmlformats.org/officeDocument/2006/customXml" ds:itemID="{943381D4-B6BF-4520-B061-D139E9E8E6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CA415A-DFE0-4B24-8607-C2D4E80AB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a1606-2001-4b7c-983d-51acfaab25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FAD059-AE31-44C1-AA37-58724E9BE1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C6FD20-3F36-46AF-ADD5-D75AB6FA1619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55ea1606-2001-4b7c-983d-51acfaab25b3"/>
    <ds:schemaRef ds:uri="http://schemas.microsoft.com/office/2006/metadata/properties"/>
    <ds:schemaRef ds:uri="http://purl.org/dc/terms/"/>
    <ds:schemaRef ds:uri="http://schemas.openxmlformats.org/package/2006/metadata/core-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YUSUF GÖKALİ</dc:creator>
  <keywords/>
  <dc:description/>
  <lastModifiedBy>YUSUF GÖKALİ</lastModifiedBy>
  <revision>12</revision>
  <dcterms:created xsi:type="dcterms:W3CDTF">2025-02-27T07:22:00.0000000Z</dcterms:created>
  <dcterms:modified xsi:type="dcterms:W3CDTF">2025-02-27T21:27:43.6224657Z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0x010100B064DD4D13F9294B9749602B25E25F21</vt:lpwstr>
  </property>
</Properties>
</file>