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9D417C" w:rsidR="00244BF5" w:rsidP="7D3CEE71" w:rsidRDefault="00244BF5" w14:paraId="24B798D2" wp14:textId="5DD11E23">
      <w:pPr>
        <w:pBdr>
          <w:bottom w:val="single" w:color="000000" w:sz="4" w:space="1"/>
        </w:pBdr>
        <w:spacing w:after="0"/>
      </w:pPr>
      <w:r w:rsidRPr="7D3CEE71" w:rsidR="00244BF5">
        <w:rPr>
          <w:b w:val="1"/>
          <w:bCs w:val="1"/>
          <w:sz w:val="24"/>
          <w:szCs w:val="24"/>
        </w:rPr>
        <w:t>9.12</w:t>
      </w:r>
      <w:r w:rsidRPr="7D3CEE71" w:rsidR="7B49A48E">
        <w:rPr>
          <w:b w:val="1"/>
          <w:bCs w:val="1"/>
          <w:sz w:val="24"/>
          <w:szCs w:val="24"/>
        </w:rPr>
        <w:t xml:space="preserve">ReviewQuestions </w:t>
      </w:r>
      <w:r w:rsidR="00244BF5">
        <w:rPr/>
        <w:t xml:space="preserve">      </w:t>
      </w:r>
      <w:r w:rsidR="00244BF5">
        <w:rPr/>
        <w:t xml:space="preserve">                                                                                                                    </w:t>
      </w:r>
      <w:r w:rsidR="503BC499">
        <w:rPr/>
        <w:t>235</w:t>
      </w:r>
      <w:r w:rsidR="00244BF5">
        <w:rPr/>
        <w:t xml:space="preserve"> </w:t>
      </w:r>
      <w:r w:rsidR="00244BF5">
        <w:rPr/>
        <w:t xml:space="preserve">                                                                               </w:t>
      </w:r>
      <w:r w:rsidR="00244BF5">
        <w:rPr/>
        <w:t xml:space="preserve">                               </w:t>
      </w:r>
    </w:p>
    <w:p xmlns:wp14="http://schemas.microsoft.com/office/word/2010/wordml" w:rsidRPr="004B4626" w:rsidR="00244BF5" w:rsidP="1AA3182F" w:rsidRDefault="00244BF5" w14:paraId="37F68E3E" wp14:textId="77777777" wp14:noSpellErr="1">
      <w:pPr>
        <w:spacing w:after="0"/>
        <w:jc w:val="both"/>
        <w:rPr>
          <w:b w:val="1"/>
          <w:bCs w:val="1"/>
        </w:rPr>
      </w:pPr>
      <w:r w:rsidRPr="1AA3182F" w:rsidR="00244BF5">
        <w:rPr>
          <w:b w:val="1"/>
          <w:bCs w:val="1"/>
        </w:rPr>
        <w:t xml:space="preserve">10. </w:t>
      </w:r>
      <w:r w:rsidRPr="1AA3182F" w:rsidR="00244BF5">
        <w:rPr>
          <w:b w:val="1"/>
          <w:bCs w:val="1"/>
        </w:rPr>
        <w:t>When</w:t>
      </w:r>
      <w:r w:rsidRPr="1AA3182F" w:rsidR="00244BF5">
        <w:rPr>
          <w:b w:val="1"/>
          <w:bCs w:val="1"/>
        </w:rPr>
        <w:t xml:space="preserve"> is a </w:t>
      </w:r>
      <w:r w:rsidRPr="1AA3182F" w:rsidR="00244BF5">
        <w:rPr>
          <w:b w:val="1"/>
          <w:bCs w:val="1"/>
        </w:rPr>
        <w:t>heap</w:t>
      </w:r>
      <w:r w:rsidRPr="1AA3182F" w:rsidR="00244BF5">
        <w:rPr>
          <w:b w:val="1"/>
          <w:bCs w:val="1"/>
        </w:rPr>
        <w:t xml:space="preserve"> </w:t>
      </w:r>
      <w:r w:rsidRPr="1AA3182F" w:rsidR="00244BF5">
        <w:rPr>
          <w:b w:val="1"/>
          <w:bCs w:val="1"/>
        </w:rPr>
        <w:t>commonly</w:t>
      </w:r>
      <w:r w:rsidRPr="1AA3182F" w:rsidR="00244BF5">
        <w:rPr>
          <w:b w:val="1"/>
          <w:bCs w:val="1"/>
        </w:rPr>
        <w:t xml:space="preserve"> </w:t>
      </w:r>
      <w:r w:rsidRPr="1AA3182F" w:rsidR="00244BF5">
        <w:rPr>
          <w:b w:val="1"/>
          <w:bCs w:val="1"/>
        </w:rPr>
        <w:t>used</w:t>
      </w:r>
      <w:r w:rsidRPr="1AA3182F" w:rsidR="00244BF5">
        <w:rPr>
          <w:b w:val="1"/>
          <w:bCs w:val="1"/>
        </w:rPr>
        <w:t>?</w:t>
      </w:r>
    </w:p>
    <w:p xmlns:wp14="http://schemas.microsoft.com/office/word/2010/wordml" w:rsidRPr="004B4626" w:rsidR="00244BF5" w:rsidP="1AA3182F" w:rsidRDefault="00244BF5" w14:paraId="4FBDE4CD" wp14:textId="77777777" wp14:noSpellErr="1">
      <w:pPr>
        <w:spacing w:after="0"/>
        <w:jc w:val="both"/>
        <w:rPr>
          <w:b w:val="1"/>
          <w:bCs w:val="1"/>
        </w:rPr>
      </w:pPr>
      <w:r w:rsidRPr="1AA3182F" w:rsidR="00244BF5">
        <w:rPr>
          <w:b w:val="1"/>
          <w:bCs w:val="1"/>
        </w:rPr>
        <w:t>Yığın ne zaman yaygın olarak kullanılır?</w:t>
      </w:r>
    </w:p>
    <w:p xmlns:wp14="http://schemas.microsoft.com/office/word/2010/wordml" w:rsidRPr="00B74269" w:rsidR="00244BF5" w:rsidP="1AA3182F" w:rsidRDefault="00244BF5" w14:paraId="2161CD15" wp14:textId="77777777" wp14:noSpellErr="1">
      <w:p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1. Öncelik Kuyrukları (</w:t>
      </w:r>
      <w:r w:rsidRPr="1AA3182F" w:rsidR="00244BF5">
        <w:rPr>
          <w:rFonts w:eastAsia="Times New Roman" w:cs="Calibri" w:cstheme="minorAscii"/>
          <w:b w:val="1"/>
          <w:bCs w:val="1"/>
        </w:rPr>
        <w:t>Priority</w:t>
      </w:r>
      <w:r w:rsidRPr="1AA3182F" w:rsidR="00244BF5">
        <w:rPr>
          <w:rFonts w:eastAsia="Times New Roman" w:cs="Calibri" w:cstheme="minorAscii"/>
          <w:b w:val="1"/>
          <w:bCs w:val="1"/>
        </w:rPr>
        <w:t xml:space="preserve"> </w:t>
      </w:r>
      <w:r w:rsidRPr="1AA3182F" w:rsidR="00244BF5">
        <w:rPr>
          <w:rFonts w:eastAsia="Times New Roman" w:cs="Calibri" w:cstheme="minorAscii"/>
          <w:b w:val="1"/>
          <w:bCs w:val="1"/>
        </w:rPr>
        <w:t>Queues</w:t>
      </w:r>
      <w:r w:rsidRPr="1AA3182F" w:rsidR="00244BF5">
        <w:rPr>
          <w:rFonts w:eastAsia="Times New Roman" w:cs="Calibri" w:cstheme="minorAscii"/>
          <w:b w:val="1"/>
          <w:bCs w:val="1"/>
        </w:rPr>
        <w:t>):</w:t>
      </w:r>
    </w:p>
    <w:p xmlns:wp14="http://schemas.microsoft.com/office/word/2010/wordml" w:rsidR="00244BF5" w:rsidP="1AA3182F" w:rsidRDefault="00244BF5" w14:paraId="422A799B" wp14:textId="77777777" wp14:noSpellErr="1">
      <w:pPr>
        <w:numPr>
          <w:ilvl w:val="0"/>
          <w:numId w:val="1"/>
        </w:num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rPr>
        <w:t xml:space="preserve">Yığınlar, öncelik kuyruklarının temelini oluşturur. Öncelik kuyruğu, her bir elemanın bir önceliği olduğu ve en yüksek öncelikli elemanın her zaman ilk olarak işlendiği bir veri yapısıdır. Yığınlar, en yüksek öncelikli elemana hızlı erişim </w:t>
      </w:r>
      <w:r w:rsidRPr="1AA3182F" w:rsidR="00244BF5">
        <w:rPr>
          <w:rFonts w:eastAsia="Times New Roman" w:cs="Calibri" w:cstheme="minorAscii"/>
        </w:rPr>
        <w:t>imkanı</w:t>
      </w:r>
      <w:r w:rsidRPr="1AA3182F" w:rsidR="00244BF5">
        <w:rPr>
          <w:rFonts w:eastAsia="Times New Roman" w:cs="Calibri" w:cstheme="minorAscii"/>
        </w:rPr>
        <w:t xml:space="preserve"> sağlayarak öncelik kuyruklarını verimli bir şekilde uygulamak için kullanılır.</w:t>
      </w:r>
    </w:p>
    <w:p xmlns:wp14="http://schemas.microsoft.com/office/word/2010/wordml" w:rsidRPr="00B74269" w:rsidR="00244BF5" w:rsidP="1AA3182F" w:rsidRDefault="00244BF5" w14:paraId="3BCD7D4A" wp14:textId="77777777" wp14:noSpellErr="1">
      <w:p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2. Sıralama Algoritmaları:</w:t>
      </w:r>
    </w:p>
    <w:p xmlns:wp14="http://schemas.microsoft.com/office/word/2010/wordml" w:rsidRPr="00B74269" w:rsidR="00244BF5" w:rsidP="1AA3182F" w:rsidRDefault="00244BF5" w14:paraId="0CB4F62A" wp14:textId="77777777" wp14:noSpellErr="1">
      <w:pPr>
        <w:numPr>
          <w:ilvl w:val="0"/>
          <w:numId w:val="2"/>
        </w:num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Yığın Sıralaması (</w:t>
      </w:r>
      <w:r w:rsidRPr="1AA3182F" w:rsidR="00244BF5">
        <w:rPr>
          <w:rFonts w:eastAsia="Times New Roman" w:cs="Calibri" w:cstheme="minorAscii"/>
          <w:b w:val="1"/>
          <w:bCs w:val="1"/>
        </w:rPr>
        <w:t>Heapsort</w:t>
      </w:r>
      <w:r w:rsidRPr="1AA3182F" w:rsidR="00244BF5">
        <w:rPr>
          <w:rFonts w:eastAsia="Times New Roman" w:cs="Calibri" w:cstheme="minorAscii"/>
          <w:b w:val="1"/>
          <w:bCs w:val="1"/>
        </w:rPr>
        <w:t>):</w:t>
      </w:r>
      <w:r w:rsidRPr="1AA3182F" w:rsidR="00244BF5">
        <w:rPr>
          <w:rFonts w:eastAsia="Times New Roman" w:cs="Calibri" w:cstheme="minorAscii"/>
        </w:rPr>
        <w:t xml:space="preserve"> Yığınlar, yığın sıralaması algoritmasının temelini oluşturur. Yığın sıralaması, bir diziyi sıralamak için yığın yapısını kullanan verimli bir sıralama algoritmasıdır. </w:t>
      </w:r>
      <w:r w:rsidRPr="1AA3182F" w:rsidR="00244BF5">
        <w:rPr>
          <w:rFonts w:eastAsia="Times New Roman" w:cs="Calibri" w:cstheme="minorAscii"/>
        </w:rPr>
        <w:t>O(</w:t>
      </w:r>
      <w:r w:rsidRPr="1AA3182F" w:rsidR="00244BF5">
        <w:rPr>
          <w:rFonts w:eastAsia="Times New Roman" w:cs="Calibri" w:cstheme="minorAscii"/>
        </w:rPr>
        <w:t>n log n) zaman karmaşıklığına sahiptir ve yerinde (in-</w:t>
      </w:r>
      <w:r w:rsidRPr="1AA3182F" w:rsidR="00244BF5">
        <w:rPr>
          <w:rFonts w:eastAsia="Times New Roman" w:cs="Calibri" w:cstheme="minorAscii"/>
        </w:rPr>
        <w:t>place</w:t>
      </w:r>
      <w:r w:rsidRPr="1AA3182F" w:rsidR="00244BF5">
        <w:rPr>
          <w:rFonts w:eastAsia="Times New Roman" w:cs="Calibri" w:cstheme="minorAscii"/>
        </w:rPr>
        <w:t>) bir sıralama algoritmasıdır, yani ek bellek alanı gerektirmez.</w:t>
      </w:r>
    </w:p>
    <w:p xmlns:wp14="http://schemas.microsoft.com/office/word/2010/wordml" w:rsidRPr="00B74269" w:rsidR="00244BF5" w:rsidP="1AA3182F" w:rsidRDefault="00244BF5" w14:paraId="1A7CCEF9" wp14:textId="77777777" wp14:noSpellErr="1">
      <w:p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3. Graf Algoritmaları:</w:t>
      </w:r>
    </w:p>
    <w:p xmlns:wp14="http://schemas.microsoft.com/office/word/2010/wordml" w:rsidRPr="00B74269" w:rsidR="00244BF5" w:rsidP="1AA3182F" w:rsidRDefault="00244BF5" w14:paraId="4E613531" wp14:textId="77777777" wp14:noSpellErr="1">
      <w:pPr>
        <w:numPr>
          <w:ilvl w:val="0"/>
          <w:numId w:val="3"/>
        </w:num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Dijkstra'nın</w:t>
      </w:r>
      <w:r w:rsidRPr="1AA3182F" w:rsidR="00244BF5">
        <w:rPr>
          <w:rFonts w:eastAsia="Times New Roman" w:cs="Calibri" w:cstheme="minorAscii"/>
          <w:b w:val="1"/>
          <w:bCs w:val="1"/>
        </w:rPr>
        <w:t xml:space="preserve"> Algoritması:</w:t>
      </w:r>
      <w:r w:rsidRPr="1AA3182F" w:rsidR="00244BF5">
        <w:rPr>
          <w:rFonts w:eastAsia="Times New Roman" w:cs="Calibri" w:cstheme="minorAscii"/>
        </w:rPr>
        <w:t xml:space="preserve"> En kısa yol bulma algoritmalarından biri olan </w:t>
      </w:r>
      <w:r w:rsidRPr="1AA3182F" w:rsidR="00244BF5">
        <w:rPr>
          <w:rFonts w:eastAsia="Times New Roman" w:cs="Calibri" w:cstheme="minorAscii"/>
        </w:rPr>
        <w:t>Dijkstra'nın</w:t>
      </w:r>
      <w:r w:rsidRPr="1AA3182F" w:rsidR="00244BF5">
        <w:rPr>
          <w:rFonts w:eastAsia="Times New Roman" w:cs="Calibri" w:cstheme="minorAscii"/>
        </w:rPr>
        <w:t xml:space="preserve"> algoritması, bir graf üzerindeki en kısa yolu bulmak için yığınları kullanır. Yığınlar, ziyaret edilecek bir sonraki düğümü seçmek için kullanılır ve bu da algoritmanın verimliliğini artırır.</w:t>
      </w:r>
    </w:p>
    <w:p xmlns:wp14="http://schemas.microsoft.com/office/word/2010/wordml" w:rsidRPr="00B74269" w:rsidR="00244BF5" w:rsidP="1AA3182F" w:rsidRDefault="00244BF5" w14:paraId="0640B171" wp14:textId="77777777" wp14:noSpellErr="1">
      <w:pPr>
        <w:numPr>
          <w:ilvl w:val="0"/>
          <w:numId w:val="3"/>
        </w:num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Prim'in</w:t>
      </w:r>
      <w:r w:rsidRPr="1AA3182F" w:rsidR="00244BF5">
        <w:rPr>
          <w:rFonts w:eastAsia="Times New Roman" w:cs="Calibri" w:cstheme="minorAscii"/>
          <w:b w:val="1"/>
          <w:bCs w:val="1"/>
        </w:rPr>
        <w:t xml:space="preserve"> Algoritması:</w:t>
      </w:r>
      <w:r w:rsidRPr="1AA3182F" w:rsidR="00244BF5">
        <w:rPr>
          <w:rFonts w:eastAsia="Times New Roman" w:cs="Calibri" w:cstheme="minorAscii"/>
        </w:rPr>
        <w:t xml:space="preserve"> Minimum kapsayan ağaç (minimum </w:t>
      </w:r>
      <w:r w:rsidRPr="1AA3182F" w:rsidR="00244BF5">
        <w:rPr>
          <w:rFonts w:eastAsia="Times New Roman" w:cs="Calibri" w:cstheme="minorAscii"/>
        </w:rPr>
        <w:t>spanning</w:t>
      </w:r>
      <w:r w:rsidRPr="1AA3182F" w:rsidR="00244BF5">
        <w:rPr>
          <w:rFonts w:eastAsia="Times New Roman" w:cs="Calibri" w:cstheme="minorAscii"/>
        </w:rPr>
        <w:t xml:space="preserve"> </w:t>
      </w:r>
      <w:r w:rsidRPr="1AA3182F" w:rsidR="00244BF5">
        <w:rPr>
          <w:rFonts w:eastAsia="Times New Roman" w:cs="Calibri" w:cstheme="minorAscii"/>
        </w:rPr>
        <w:t>tree</w:t>
      </w:r>
      <w:r w:rsidRPr="1AA3182F" w:rsidR="00244BF5">
        <w:rPr>
          <w:rFonts w:eastAsia="Times New Roman" w:cs="Calibri" w:cstheme="minorAscii"/>
        </w:rPr>
        <w:t xml:space="preserve">) bulma algoritması olan </w:t>
      </w:r>
      <w:r w:rsidRPr="1AA3182F" w:rsidR="00244BF5">
        <w:rPr>
          <w:rFonts w:eastAsia="Times New Roman" w:cs="Calibri" w:cstheme="minorAscii"/>
        </w:rPr>
        <w:t>Prim'in</w:t>
      </w:r>
      <w:r w:rsidRPr="1AA3182F" w:rsidR="00244BF5">
        <w:rPr>
          <w:rFonts w:eastAsia="Times New Roman" w:cs="Calibri" w:cstheme="minorAscii"/>
        </w:rPr>
        <w:t xml:space="preserve"> algoritması da yığınları kullanır. Yığınlar, ağaca eklenecek bir sonraki kenarı seçmek için kullanılır.</w:t>
      </w:r>
    </w:p>
    <w:p xmlns:wp14="http://schemas.microsoft.com/office/word/2010/wordml" w:rsidRPr="00B74269" w:rsidR="00244BF5" w:rsidP="1AA3182F" w:rsidRDefault="00244BF5" w14:paraId="6D723A4D" wp14:textId="77777777" wp14:noSpellErr="1">
      <w:p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4. Seçim Algoritmaları:</w:t>
      </w:r>
    </w:p>
    <w:p xmlns:wp14="http://schemas.microsoft.com/office/word/2010/wordml" w:rsidRPr="00B74269" w:rsidR="00244BF5" w:rsidP="1AA3182F" w:rsidRDefault="00244BF5" w14:paraId="5B4B5FD0" wp14:textId="77777777" wp14:noSpellErr="1">
      <w:pPr>
        <w:numPr>
          <w:ilvl w:val="0"/>
          <w:numId w:val="4"/>
        </w:num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k'ıncı</w:t>
      </w:r>
      <w:r w:rsidRPr="1AA3182F" w:rsidR="00244BF5">
        <w:rPr>
          <w:rFonts w:eastAsia="Times New Roman" w:cs="Calibri" w:cstheme="minorAscii"/>
          <w:b w:val="1"/>
          <w:bCs w:val="1"/>
        </w:rPr>
        <w:t xml:space="preserve"> En Büyük/En Küçük Elemanı Bulma:</w:t>
      </w:r>
      <w:r w:rsidRPr="1AA3182F" w:rsidR="00244BF5">
        <w:rPr>
          <w:rFonts w:eastAsia="Times New Roman" w:cs="Calibri" w:cstheme="minorAscii"/>
        </w:rPr>
        <w:t xml:space="preserve"> Bir veri kümesindeki </w:t>
      </w:r>
      <w:r w:rsidRPr="1AA3182F" w:rsidR="00244BF5">
        <w:rPr>
          <w:rFonts w:eastAsia="Times New Roman" w:cs="Calibri" w:cstheme="minorAscii"/>
        </w:rPr>
        <w:t>k'ıncı</w:t>
      </w:r>
      <w:r w:rsidRPr="1AA3182F" w:rsidR="00244BF5">
        <w:rPr>
          <w:rFonts w:eastAsia="Times New Roman" w:cs="Calibri" w:cstheme="minorAscii"/>
        </w:rPr>
        <w:t xml:space="preserve"> en büyük veya en küçük elemanı bulmak için yığınlar kullanılabilir. Yığınlar, bu elemanı verimli bir şekilde bulmaya yardımcı olur.</w:t>
      </w:r>
    </w:p>
    <w:p xmlns:wp14="http://schemas.microsoft.com/office/word/2010/wordml" w:rsidRPr="00B74269" w:rsidR="00244BF5" w:rsidP="1AA3182F" w:rsidRDefault="00244BF5" w14:paraId="5EFB711D" wp14:textId="77777777" wp14:noSpellErr="1">
      <w:p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5. İşletim Sistemleri:</w:t>
      </w:r>
    </w:p>
    <w:p xmlns:wp14="http://schemas.microsoft.com/office/word/2010/wordml" w:rsidRPr="00B74269" w:rsidR="00244BF5" w:rsidP="1AA3182F" w:rsidRDefault="00244BF5" w14:paraId="3326CCEE" wp14:textId="77777777" wp14:noSpellErr="1">
      <w:pPr>
        <w:numPr>
          <w:ilvl w:val="0"/>
          <w:numId w:val="5"/>
        </w:num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Görevlendirme (</w:t>
      </w:r>
      <w:r w:rsidRPr="1AA3182F" w:rsidR="00244BF5">
        <w:rPr>
          <w:rFonts w:eastAsia="Times New Roman" w:cs="Calibri" w:cstheme="minorAscii"/>
          <w:b w:val="1"/>
          <w:bCs w:val="1"/>
        </w:rPr>
        <w:t>Scheduling</w:t>
      </w:r>
      <w:r w:rsidRPr="1AA3182F" w:rsidR="00244BF5">
        <w:rPr>
          <w:rFonts w:eastAsia="Times New Roman" w:cs="Calibri" w:cstheme="minorAscii"/>
          <w:b w:val="1"/>
          <w:bCs w:val="1"/>
        </w:rPr>
        <w:t>):</w:t>
      </w:r>
      <w:r w:rsidRPr="1AA3182F" w:rsidR="00244BF5">
        <w:rPr>
          <w:rFonts w:eastAsia="Times New Roman" w:cs="Calibri" w:cstheme="minorAscii"/>
        </w:rPr>
        <w:t xml:space="preserve"> İşletim sistemleri, işlemleri önceliklerine göre sıralamak ve çalıştırmak için yığınları kullanır. Yüksek öncelikli işlemler, yığın sayesinde daha hızlı bir şekilde işlenir.</w:t>
      </w:r>
    </w:p>
    <w:p xmlns:wp14="http://schemas.microsoft.com/office/word/2010/wordml" w:rsidRPr="00B74269" w:rsidR="00244BF5" w:rsidP="1AA3182F" w:rsidRDefault="00244BF5" w14:paraId="3E35C3D8" wp14:textId="77777777" wp14:noSpellErr="1">
      <w:p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6. Veri Sıkıştırma:</w:t>
      </w:r>
    </w:p>
    <w:p xmlns:wp14="http://schemas.microsoft.com/office/word/2010/wordml" w:rsidRPr="00B74269" w:rsidR="00244BF5" w:rsidP="1AA3182F" w:rsidRDefault="00244BF5" w14:paraId="7649A620" wp14:textId="77777777" wp14:noSpellErr="1">
      <w:pPr>
        <w:numPr>
          <w:ilvl w:val="0"/>
          <w:numId w:val="6"/>
        </w:num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Huffman</w:t>
      </w:r>
      <w:r w:rsidRPr="1AA3182F" w:rsidR="00244BF5">
        <w:rPr>
          <w:rFonts w:eastAsia="Times New Roman" w:cs="Calibri" w:cstheme="minorAscii"/>
          <w:b w:val="1"/>
          <w:bCs w:val="1"/>
        </w:rPr>
        <w:t xml:space="preserve"> Kodlaması:</w:t>
      </w:r>
      <w:r w:rsidRPr="1AA3182F" w:rsidR="00244BF5">
        <w:rPr>
          <w:rFonts w:eastAsia="Times New Roman" w:cs="Calibri" w:cstheme="minorAscii"/>
        </w:rPr>
        <w:t xml:space="preserve"> </w:t>
      </w:r>
      <w:r w:rsidRPr="1AA3182F" w:rsidR="00244BF5">
        <w:rPr>
          <w:rFonts w:eastAsia="Times New Roman" w:cs="Calibri" w:cstheme="minorAscii"/>
        </w:rPr>
        <w:t>Huffman</w:t>
      </w:r>
      <w:r w:rsidRPr="1AA3182F" w:rsidR="00244BF5">
        <w:rPr>
          <w:rFonts w:eastAsia="Times New Roman" w:cs="Calibri" w:cstheme="minorAscii"/>
        </w:rPr>
        <w:t xml:space="preserve"> kodlaması, veri sıkıştırma algoritmalarından biridir ve yığınları kullanarak verileri daha verimli bir şekilde sıkıştırır.</w:t>
      </w:r>
    </w:p>
    <w:p xmlns:wp14="http://schemas.microsoft.com/office/word/2010/wordml" w:rsidRPr="00B74269" w:rsidR="00244BF5" w:rsidP="1AA3182F" w:rsidRDefault="00244BF5" w14:paraId="25699BD5" wp14:textId="77777777" wp14:noSpellErr="1">
      <w:p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7. Çevrimiçi Algoritmalar:</w:t>
      </w:r>
    </w:p>
    <w:p xmlns:wp14="http://schemas.microsoft.com/office/word/2010/wordml" w:rsidRPr="00B74269" w:rsidR="00244BF5" w:rsidP="1AA3182F" w:rsidRDefault="00244BF5" w14:paraId="4386D2F0" wp14:textId="77777777" wp14:noSpellErr="1">
      <w:pPr>
        <w:numPr>
          <w:ilvl w:val="0"/>
          <w:numId w:val="7"/>
        </w:num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Ortanca Değerini Koruma (</w:t>
      </w:r>
      <w:r w:rsidRPr="1AA3182F" w:rsidR="00244BF5">
        <w:rPr>
          <w:rFonts w:eastAsia="Times New Roman" w:cs="Calibri" w:cstheme="minorAscii"/>
          <w:b w:val="1"/>
          <w:bCs w:val="1"/>
        </w:rPr>
        <w:t>Median</w:t>
      </w:r>
      <w:r w:rsidRPr="1AA3182F" w:rsidR="00244BF5">
        <w:rPr>
          <w:rFonts w:eastAsia="Times New Roman" w:cs="Calibri" w:cstheme="minorAscii"/>
          <w:b w:val="1"/>
          <w:bCs w:val="1"/>
        </w:rPr>
        <w:t xml:space="preserve"> </w:t>
      </w:r>
      <w:r w:rsidRPr="1AA3182F" w:rsidR="00244BF5">
        <w:rPr>
          <w:rFonts w:eastAsia="Times New Roman" w:cs="Calibri" w:cstheme="minorAscii"/>
          <w:b w:val="1"/>
          <w:bCs w:val="1"/>
        </w:rPr>
        <w:t>Maintenance</w:t>
      </w:r>
      <w:r w:rsidRPr="1AA3182F" w:rsidR="00244BF5">
        <w:rPr>
          <w:rFonts w:eastAsia="Times New Roman" w:cs="Calibri" w:cstheme="minorAscii"/>
          <w:b w:val="1"/>
          <w:bCs w:val="1"/>
        </w:rPr>
        <w:t>):</w:t>
      </w:r>
      <w:r w:rsidRPr="1AA3182F" w:rsidR="00244BF5">
        <w:rPr>
          <w:rFonts w:eastAsia="Times New Roman" w:cs="Calibri" w:cstheme="minorAscii"/>
        </w:rPr>
        <w:t xml:space="preserve"> Sürekli olarak yeni veri eklendiğinde ortanca değeri korumak için yığınlar kullanılabilir. Bir </w:t>
      </w:r>
      <w:r w:rsidRPr="1AA3182F" w:rsidR="00244BF5">
        <w:rPr>
          <w:rFonts w:eastAsia="Times New Roman" w:cs="Calibri" w:cstheme="minorAscii"/>
        </w:rPr>
        <w:t>min</w:t>
      </w:r>
      <w:r w:rsidRPr="1AA3182F" w:rsidR="00244BF5">
        <w:rPr>
          <w:rFonts w:eastAsia="Times New Roman" w:cs="Calibri" w:cstheme="minorAscii"/>
        </w:rPr>
        <w:t xml:space="preserve">-yığını ve bir </w:t>
      </w:r>
      <w:r w:rsidRPr="1AA3182F" w:rsidR="00244BF5">
        <w:rPr>
          <w:rFonts w:eastAsia="Times New Roman" w:cs="Calibri" w:cstheme="minorAscii"/>
        </w:rPr>
        <w:t>max</w:t>
      </w:r>
      <w:r w:rsidRPr="1AA3182F" w:rsidR="00244BF5">
        <w:rPr>
          <w:rFonts w:eastAsia="Times New Roman" w:cs="Calibri" w:cstheme="minorAscii"/>
        </w:rPr>
        <w:t>-yığını kullanılarak ortanca değer verimli bir şekilde takip edilebilir.</w:t>
      </w:r>
    </w:p>
    <w:p xmlns:wp14="http://schemas.microsoft.com/office/word/2010/wordml" w:rsidRPr="00B74269" w:rsidR="00244BF5" w:rsidP="1AA3182F" w:rsidRDefault="00244BF5" w14:paraId="4C176784" wp14:textId="77777777" wp14:noSpellErr="1">
      <w:p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Yığınların Avantajları:</w:t>
      </w:r>
    </w:p>
    <w:p xmlns:wp14="http://schemas.microsoft.com/office/word/2010/wordml" w:rsidRPr="00B74269" w:rsidR="00244BF5" w:rsidP="1AA3182F" w:rsidRDefault="00244BF5" w14:paraId="5A35F9BE" wp14:textId="77777777" wp14:noSpellErr="1">
      <w:pPr>
        <w:numPr>
          <w:ilvl w:val="0"/>
          <w:numId w:val="8"/>
        </w:num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En Uç Değerlere Hızlı Erişim:</w:t>
      </w:r>
      <w:r w:rsidRPr="1AA3182F" w:rsidR="00244BF5">
        <w:rPr>
          <w:rFonts w:eastAsia="Times New Roman" w:cs="Calibri" w:cstheme="minorAscii"/>
        </w:rPr>
        <w:t xml:space="preserve"> Yığınlar, en küçük veya en büyük elemana hızlı bir şekilde erişim </w:t>
      </w:r>
      <w:r w:rsidRPr="1AA3182F" w:rsidR="00244BF5">
        <w:rPr>
          <w:rFonts w:eastAsia="Times New Roman" w:cs="Calibri" w:cstheme="minorAscii"/>
        </w:rPr>
        <w:t>imkanı</w:t>
      </w:r>
      <w:r w:rsidRPr="1AA3182F" w:rsidR="00244BF5">
        <w:rPr>
          <w:rFonts w:eastAsia="Times New Roman" w:cs="Calibri" w:cstheme="minorAscii"/>
        </w:rPr>
        <w:t xml:space="preserve"> sağlar.</w:t>
      </w:r>
    </w:p>
    <w:p xmlns:wp14="http://schemas.microsoft.com/office/word/2010/wordml" w:rsidRPr="00B74269" w:rsidR="00244BF5" w:rsidP="1AA3182F" w:rsidRDefault="00244BF5" w14:paraId="1B577AE7" wp14:textId="77777777" wp14:noSpellErr="1">
      <w:pPr>
        <w:numPr>
          <w:ilvl w:val="0"/>
          <w:numId w:val="8"/>
        </w:numPr>
        <w:spacing w:before="100" w:beforeAutospacing="on" w:after="0" w:line="240" w:lineRule="auto"/>
        <w:jc w:val="both"/>
        <w:rPr>
          <w:rFonts w:eastAsia="Times New Roman" w:cs="Calibri" w:cstheme="minorAscii"/>
          <w:lang w:eastAsia="tr-TR"/>
        </w:rPr>
      </w:pPr>
      <w:r w:rsidRPr="1AA3182F" w:rsidR="00244BF5">
        <w:rPr>
          <w:rFonts w:eastAsia="Times New Roman" w:cs="Calibri" w:cstheme="minorAscii"/>
          <w:b w:val="1"/>
          <w:bCs w:val="1"/>
        </w:rPr>
        <w:t>Logaritmik Zamanlı Ekleme ve Silme:</w:t>
      </w:r>
      <w:r w:rsidRPr="1AA3182F" w:rsidR="00244BF5">
        <w:rPr>
          <w:rFonts w:eastAsia="Times New Roman" w:cs="Calibri" w:cstheme="minorAscii"/>
        </w:rPr>
        <w:t xml:space="preserve"> Yığınlara eleman ekleme veya çıkarma işlemleri genellikle logaritmik zaman karmaşıklığına sahiptir, bu da onları verimli hale getirir.</w:t>
      </w:r>
    </w:p>
    <w:p xmlns:wp14="http://schemas.microsoft.com/office/word/2010/wordml" w:rsidRPr="00A73673" w:rsidR="00244BF5" w:rsidP="1AA3182F" w:rsidRDefault="00244BF5" w14:paraId="73170B79" wp14:textId="77777777" wp14:noSpellErr="1">
      <w:pPr>
        <w:numPr>
          <w:ilvl w:val="0"/>
          <w:numId w:val="8"/>
        </w:numPr>
        <w:spacing w:before="100" w:beforeAutospacing="on" w:after="0" w:line="240" w:lineRule="auto"/>
        <w:jc w:val="both"/>
        <w:rPr>
          <w:rFonts w:eastAsia="Times New Roman" w:cs="Calibri" w:cstheme="minorAscii"/>
          <w:sz w:val="24"/>
          <w:szCs w:val="24"/>
          <w:lang w:eastAsia="tr-TR"/>
        </w:rPr>
      </w:pPr>
      <w:r w:rsidRPr="1AA3182F" w:rsidR="00244BF5">
        <w:rPr>
          <w:rFonts w:eastAsia="Times New Roman" w:cs="Calibri" w:cstheme="minorAscii"/>
          <w:b w:val="1"/>
          <w:bCs w:val="1"/>
        </w:rPr>
        <w:t>Yerinde Sıralama (Yığın Sıralaması</w:t>
      </w:r>
      <w:r w:rsidRPr="1AA3182F" w:rsidR="00244BF5">
        <w:rPr>
          <w:rFonts w:eastAsia="Times New Roman" w:cs="Calibri" w:cstheme="minorAscii"/>
          <w:b w:val="1"/>
          <w:bCs w:val="1"/>
          <w:sz w:val="24"/>
          <w:szCs w:val="24"/>
        </w:rPr>
        <w:t>):</w:t>
      </w:r>
      <w:r w:rsidRPr="1AA3182F" w:rsidR="00244BF5">
        <w:rPr>
          <w:rFonts w:eastAsia="Times New Roman" w:cs="Calibri" w:cstheme="minorAscii"/>
          <w:sz w:val="24"/>
          <w:szCs w:val="24"/>
        </w:rPr>
        <w:t xml:space="preserve"> Yığın sıralaması, ek bellek alanı gerektirmeden verileri sıralayabilir.</w:t>
      </w:r>
    </w:p>
    <w:p xmlns:wp14="http://schemas.microsoft.com/office/word/2010/wordml" w:rsidR="00123BAA" w:rsidRDefault="00156087" w14:paraId="672A6659" wp14:textId="77777777" wp14:noSpellErr="1">
      <w:bookmarkStart w:name="_GoBack" w:id="0"/>
      <w:bookmarkEnd w:id="0"/>
    </w:p>
    <w:sectPr w:rsidR="00123BA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855"/>
    <w:multiLevelType w:val="multilevel"/>
    <w:tmpl w:val="EE68B7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640780C"/>
    <w:multiLevelType w:val="multilevel"/>
    <w:tmpl w:val="6938FA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309A4001"/>
    <w:multiLevelType w:val="multilevel"/>
    <w:tmpl w:val="62641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40582E77"/>
    <w:multiLevelType w:val="multilevel"/>
    <w:tmpl w:val="87EA7F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45C54A39"/>
    <w:multiLevelType w:val="multilevel"/>
    <w:tmpl w:val="6E9E0D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528748EC"/>
    <w:multiLevelType w:val="multilevel"/>
    <w:tmpl w:val="82D225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6CF24F0E"/>
    <w:multiLevelType w:val="multilevel"/>
    <w:tmpl w:val="1E424F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7B56525F"/>
    <w:multiLevelType w:val="multilevel"/>
    <w:tmpl w:val="B2C6FB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1"/>
  </w:num>
  <w:num w:numId="3">
    <w:abstractNumId w:val="3"/>
  </w:num>
  <w:num w:numId="4">
    <w:abstractNumId w:val="7"/>
  </w:num>
  <w:num w:numId="5">
    <w:abstractNumId w:val="4"/>
  </w:num>
  <w:num w:numId="6">
    <w:abstractNumId w:val="5"/>
  </w:num>
  <w:num w:numId="7">
    <w:abstractNumId w:val="2"/>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doNotDisplayPageBoundaries/>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BF5"/>
    <w:rsid w:val="00156087"/>
    <w:rsid w:val="00244BF5"/>
    <w:rsid w:val="003D08A5"/>
    <w:rsid w:val="008B3647"/>
    <w:rsid w:val="052D5467"/>
    <w:rsid w:val="055A410E"/>
    <w:rsid w:val="1AA3182F"/>
    <w:rsid w:val="350D54F0"/>
    <w:rsid w:val="3C46250C"/>
    <w:rsid w:val="49F36D00"/>
    <w:rsid w:val="503BC499"/>
    <w:rsid w:val="70F16285"/>
    <w:rsid w:val="7525B902"/>
    <w:rsid w:val="7A11E1DB"/>
    <w:rsid w:val="7B49A48E"/>
    <w:rsid w:val="7D3CEE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7538"/>
  <w15:docId w15:val="{C5748681-EAF1-4F7E-947C-879087C25C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uiPriority w:val="0"/>
    <w:name w:val="Normal"/>
    <w:qFormat/>
    <w:rsid w:val="1AA3182F"/>
    <w:rPr>
      <w:noProof/>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BF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Progressive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BÜŞRA KARAKAŞ</lastModifiedBy>
  <revision>5</revision>
  <dcterms:created xsi:type="dcterms:W3CDTF">2025-02-24T16:34:00.0000000Z</dcterms:created>
  <dcterms:modified xsi:type="dcterms:W3CDTF">2025-02-24T16:58:50.1956800Z</dcterms:modified>
</coreProperties>
</file>