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81"/>
        </w:rPr>
      </w:pPr>
      <w:r>
        <w:rPr>
          <w:sz w:val="81"/>
        </w:rPr>
        <mc:AlternateContent>
          <mc:Choice Requires="wps">
            <w:drawing>
              <wp:anchor distT="0" distB="0" distL="0" distR="0" allowOverlap="1" layoutInCell="1" locked="0" behindDoc="1" simplePos="0" relativeHeight="485204480">
                <wp:simplePos x="0" y="0"/>
                <wp:positionH relativeFrom="page">
                  <wp:posOffset>0</wp:posOffset>
                </wp:positionH>
                <wp:positionV relativeFrom="page">
                  <wp:posOffset>0</wp:posOffset>
                </wp:positionV>
                <wp:extent cx="7772400" cy="501142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772400" cy="5011420"/>
                          <a:chExt cx="7772400" cy="5011420"/>
                        </a:xfrm>
                      </wpg:grpSpPr>
                      <pic:pic>
                        <pic:nvPicPr>
                          <pic:cNvPr id="4" name="Image 4"/>
                          <pic:cNvPicPr/>
                        </pic:nvPicPr>
                        <pic:blipFill>
                          <a:blip r:embed="rId7" cstate="print"/>
                          <a:stretch>
                            <a:fillRect/>
                          </a:stretch>
                        </pic:blipFill>
                        <pic:spPr>
                          <a:xfrm>
                            <a:off x="0" y="0"/>
                            <a:ext cx="7772400" cy="4532630"/>
                          </a:xfrm>
                          <a:prstGeom prst="rect">
                            <a:avLst/>
                          </a:prstGeom>
                        </pic:spPr>
                      </pic:pic>
                      <pic:pic>
                        <pic:nvPicPr>
                          <pic:cNvPr id="5" name="Image 5"/>
                          <pic:cNvPicPr/>
                        </pic:nvPicPr>
                        <pic:blipFill>
                          <a:blip r:embed="rId8" cstate="print"/>
                          <a:stretch>
                            <a:fillRect/>
                          </a:stretch>
                        </pic:blipFill>
                        <pic:spPr>
                          <a:xfrm>
                            <a:off x="0" y="0"/>
                            <a:ext cx="7772400" cy="4499610"/>
                          </a:xfrm>
                          <a:prstGeom prst="rect">
                            <a:avLst/>
                          </a:prstGeom>
                        </pic:spPr>
                      </pic:pic>
                      <wps:wsp>
                        <wps:cNvPr id="6" name="Graphic 6"/>
                        <wps:cNvSpPr/>
                        <wps:spPr>
                          <a:xfrm>
                            <a:off x="0" y="3465576"/>
                            <a:ext cx="7772400" cy="1545590"/>
                          </a:xfrm>
                          <a:custGeom>
                            <a:avLst/>
                            <a:gdLst/>
                            <a:ahLst/>
                            <a:cxnLst/>
                            <a:rect l="l" t="t" r="r" b="b"/>
                            <a:pathLst>
                              <a:path w="7772400" h="1545590">
                                <a:moveTo>
                                  <a:pt x="0" y="0"/>
                                </a:moveTo>
                                <a:lnTo>
                                  <a:pt x="7772400" y="0"/>
                                </a:lnTo>
                                <a:lnTo>
                                  <a:pt x="7772400" y="1545310"/>
                                </a:lnTo>
                                <a:lnTo>
                                  <a:pt x="0" y="1545310"/>
                                </a:lnTo>
                                <a:lnTo>
                                  <a:pt x="0" y="0"/>
                                </a:lnTo>
                                <a:close/>
                              </a:path>
                            </a:pathLst>
                          </a:custGeom>
                          <a:solidFill>
                            <a:srgbClr val="48499E"/>
                          </a:solidFill>
                        </wps:spPr>
                        <wps:bodyPr wrap="square" lIns="0" tIns="0" rIns="0" bIns="0" rtlCol="0">
                          <a:prstTxWarp prst="textNoShape">
                            <a:avLst/>
                          </a:prstTxWarp>
                          <a:noAutofit/>
                        </wps:bodyPr>
                      </wps:wsp>
                      <wps:wsp>
                        <wps:cNvPr id="7" name="Graphic 7"/>
                        <wps:cNvSpPr/>
                        <wps:spPr>
                          <a:xfrm>
                            <a:off x="0" y="2681477"/>
                            <a:ext cx="7772400" cy="690245"/>
                          </a:xfrm>
                          <a:custGeom>
                            <a:avLst/>
                            <a:gdLst/>
                            <a:ahLst/>
                            <a:cxnLst/>
                            <a:rect l="l" t="t" r="r" b="b"/>
                            <a:pathLst>
                              <a:path w="7772400" h="690245">
                                <a:moveTo>
                                  <a:pt x="0" y="0"/>
                                </a:moveTo>
                                <a:lnTo>
                                  <a:pt x="7772400" y="0"/>
                                </a:lnTo>
                                <a:lnTo>
                                  <a:pt x="7772400" y="689711"/>
                                </a:lnTo>
                                <a:lnTo>
                                  <a:pt x="0" y="689711"/>
                                </a:lnTo>
                                <a:lnTo>
                                  <a:pt x="0" y="0"/>
                                </a:lnTo>
                                <a:close/>
                              </a:path>
                            </a:pathLst>
                          </a:custGeom>
                          <a:solidFill>
                            <a:srgbClr val="48499E">
                              <a:alpha val="25097"/>
                            </a:srgbClr>
                          </a:solidFill>
                        </wps:spPr>
                        <wps:bodyPr wrap="square" lIns="0" tIns="0" rIns="0" bIns="0" rtlCol="0">
                          <a:prstTxWarp prst="textNoShape">
                            <a:avLst/>
                          </a:prstTxWarp>
                          <a:noAutofit/>
                        </wps:bodyPr>
                      </wps:wsp>
                    </wpg:wgp>
                  </a:graphicData>
                </a:graphic>
              </wp:anchor>
            </w:drawing>
          </mc:Choice>
          <mc:Fallback>
            <w:pict>
              <v:group style="position:absolute;margin-left:0pt;margin-top:0pt;width:612pt;height:394.6pt;mso-position-horizontal-relative:page;mso-position-vertical-relative:page;z-index:-18112000" id="docshapegroup3" coordorigin="0,0" coordsize="12240,7892">
                <v:shape style="position:absolute;left:0;top:0;width:12240;height:7138" type="#_x0000_t75" id="docshape4" stroked="false">
                  <v:imagedata r:id="rId7" o:title=""/>
                </v:shape>
                <v:shape style="position:absolute;left:0;top:0;width:12240;height:7086" type="#_x0000_t75" id="docshape5" stroked="false">
                  <v:imagedata r:id="rId8" o:title=""/>
                </v:shape>
                <v:rect style="position:absolute;left:0;top:5457;width:12240;height:2434" id="docshape6" filled="true" fillcolor="#48499e" stroked="false">
                  <v:fill type="solid"/>
                </v:rect>
                <v:rect style="position:absolute;left:0;top:4222;width:12240;height:1087" id="docshape7" filled="true" fillcolor="#48499e" stroked="false">
                  <v:fill opacity="16448f" type="solid"/>
                </v:rect>
                <w10:wrap type="none"/>
              </v:group>
            </w:pict>
          </mc:Fallback>
        </mc:AlternateContent>
      </w:r>
    </w:p>
    <w:p>
      <w:pPr>
        <w:pStyle w:val="BodyText"/>
        <w:rPr>
          <w:sz w:val="81"/>
        </w:rPr>
      </w:pPr>
    </w:p>
    <w:p>
      <w:pPr>
        <w:pStyle w:val="BodyText"/>
        <w:rPr>
          <w:sz w:val="81"/>
        </w:rPr>
      </w:pPr>
    </w:p>
    <w:p>
      <w:pPr>
        <w:pStyle w:val="BodyText"/>
        <w:spacing w:before="621"/>
        <w:rPr>
          <w:sz w:val="81"/>
        </w:rPr>
      </w:pPr>
    </w:p>
    <w:p>
      <w:pPr>
        <w:spacing w:before="0"/>
        <w:ind w:left="1120" w:right="0" w:firstLine="0"/>
        <w:jc w:val="left"/>
        <w:rPr>
          <w:rFonts w:ascii="Arial Narrow" w:hAnsi="Arial Narrow"/>
          <w:sz w:val="81"/>
        </w:rPr>
      </w:pPr>
      <w:r>
        <w:rPr>
          <w:rFonts w:ascii="Arial Narrow" w:hAnsi="Arial Narrow"/>
          <w:color w:val="231F1F"/>
          <w:w w:val="90"/>
          <w:sz w:val="81"/>
        </w:rPr>
        <w:t>B</w:t>
      </w:r>
      <w:r>
        <w:rPr>
          <w:color w:val="231F1F"/>
          <w:w w:val="90"/>
          <w:sz w:val="81"/>
        </w:rPr>
        <w:t>ö</w:t>
      </w:r>
      <w:r>
        <w:rPr>
          <w:rFonts w:ascii="Arial Narrow" w:hAnsi="Arial Narrow"/>
          <w:color w:val="231F1F"/>
          <w:w w:val="90"/>
          <w:sz w:val="81"/>
        </w:rPr>
        <w:t>l</w:t>
      </w:r>
      <w:r>
        <w:rPr>
          <w:color w:val="231F1F"/>
          <w:w w:val="90"/>
          <w:sz w:val="81"/>
        </w:rPr>
        <w:t>ü</w:t>
      </w:r>
      <w:r>
        <w:rPr>
          <w:rFonts w:ascii="Arial Narrow" w:hAnsi="Arial Narrow"/>
          <w:color w:val="231F1F"/>
          <w:w w:val="90"/>
          <w:sz w:val="81"/>
        </w:rPr>
        <w:t>m</w:t>
      </w:r>
      <w:r>
        <w:rPr>
          <w:rFonts w:ascii="Arial Narrow" w:hAnsi="Arial Narrow"/>
          <w:color w:val="231F1F"/>
          <w:spacing w:val="-6"/>
          <w:w w:val="90"/>
          <w:sz w:val="81"/>
        </w:rPr>
        <w:t> </w:t>
      </w:r>
      <w:r>
        <w:rPr>
          <w:rFonts w:ascii="Arial Narrow" w:hAnsi="Arial Narrow"/>
          <w:color w:val="231F1F"/>
          <w:spacing w:val="-10"/>
          <w:sz w:val="81"/>
        </w:rPr>
        <w:t>4</w:t>
      </w:r>
    </w:p>
    <w:p>
      <w:pPr>
        <w:spacing w:line="216" w:lineRule="auto" w:before="530"/>
        <w:ind w:left="1120" w:right="2205" w:firstLine="0"/>
        <w:jc w:val="left"/>
        <w:rPr>
          <w:b/>
          <w:sz w:val="99"/>
        </w:rPr>
      </w:pPr>
      <w:r>
        <w:rPr>
          <w:b/>
          <w:color w:val="FFFFFF"/>
          <w:w w:val="85"/>
          <w:sz w:val="99"/>
        </w:rPr>
        <w:t>İ</w:t>
      </w:r>
      <w:r>
        <w:rPr>
          <w:rFonts w:ascii="Arial Narrow" w:hAnsi="Arial Narrow"/>
          <w:b/>
          <w:color w:val="FFFFFF"/>
          <w:w w:val="85"/>
          <w:sz w:val="99"/>
        </w:rPr>
        <w:t>leri </w:t>
      </w:r>
      <w:r>
        <w:rPr>
          <w:rFonts w:ascii="Arial Narrow" w:hAnsi="Arial Narrow"/>
          <w:b/>
          <w:color w:val="FFFFFF"/>
          <w:w w:val="85"/>
          <w:sz w:val="99"/>
        </w:rPr>
        <w:t>Veritaban</w:t>
      </w:r>
      <w:r>
        <w:rPr>
          <w:b/>
          <w:color w:val="FFFFFF"/>
          <w:w w:val="85"/>
          <w:sz w:val="99"/>
        </w:rPr>
        <w:t>ı </w:t>
      </w:r>
      <w:r>
        <w:rPr>
          <w:rFonts w:ascii="Arial Narrow" w:hAnsi="Arial Narrow"/>
          <w:b/>
          <w:color w:val="FFFFFF"/>
          <w:spacing w:val="-2"/>
          <w:w w:val="90"/>
          <w:sz w:val="99"/>
        </w:rPr>
        <w:t>Kavramlar</w:t>
      </w:r>
      <w:r>
        <w:rPr>
          <w:b/>
          <w:color w:val="FFFFFF"/>
          <w:spacing w:val="-2"/>
          <w:w w:val="90"/>
          <w:sz w:val="99"/>
        </w:rPr>
        <w:t>ı</w:t>
      </w:r>
    </w:p>
    <w:p>
      <w:pPr>
        <w:pStyle w:val="BodyText"/>
        <w:rPr>
          <w:b/>
          <w:sz w:val="35"/>
        </w:rPr>
      </w:pPr>
    </w:p>
    <w:p>
      <w:pPr>
        <w:pStyle w:val="BodyText"/>
        <w:spacing w:before="46"/>
        <w:rPr>
          <w:b/>
          <w:sz w:val="35"/>
        </w:rPr>
      </w:pPr>
    </w:p>
    <w:p>
      <w:pPr>
        <w:pStyle w:val="ListParagraph"/>
        <w:numPr>
          <w:ilvl w:val="0"/>
          <w:numId w:val="1"/>
        </w:numPr>
        <w:tabs>
          <w:tab w:pos="3384" w:val="left" w:leader="none"/>
        </w:tabs>
        <w:spacing w:line="240" w:lineRule="auto" w:before="1" w:after="0"/>
        <w:ind w:left="3384" w:right="0" w:hanging="619"/>
        <w:jc w:val="left"/>
        <w:rPr>
          <w:sz w:val="35"/>
        </w:rPr>
      </w:pPr>
      <w:r>
        <w:rPr>
          <w:color w:val="231F1F"/>
          <w:sz w:val="35"/>
        </w:rPr>
        <w:t>İş</w:t>
      </w:r>
      <w:r>
        <w:rPr>
          <w:rFonts w:ascii="Calibri" w:hAnsi="Calibri"/>
          <w:color w:val="231F1F"/>
          <w:sz w:val="35"/>
        </w:rPr>
        <w:t>lem</w:t>
      </w:r>
      <w:r>
        <w:rPr>
          <w:rFonts w:ascii="Calibri" w:hAnsi="Calibri"/>
          <w:color w:val="231F1F"/>
          <w:spacing w:val="18"/>
          <w:sz w:val="35"/>
        </w:rPr>
        <w:t> </w:t>
      </w:r>
      <w:r>
        <w:rPr>
          <w:rFonts w:ascii="Calibri" w:hAnsi="Calibri"/>
          <w:color w:val="231F1F"/>
          <w:sz w:val="35"/>
        </w:rPr>
        <w:t>Y</w:t>
      </w:r>
      <w:r>
        <w:rPr>
          <w:color w:val="231F1F"/>
          <w:sz w:val="35"/>
        </w:rPr>
        <w:t>ö</w:t>
      </w:r>
      <w:r>
        <w:rPr>
          <w:rFonts w:ascii="Calibri" w:hAnsi="Calibri"/>
          <w:color w:val="231F1F"/>
          <w:sz w:val="35"/>
        </w:rPr>
        <w:t>netimi</w:t>
      </w:r>
      <w:r>
        <w:rPr>
          <w:rFonts w:ascii="Calibri" w:hAnsi="Calibri"/>
          <w:color w:val="231F1F"/>
          <w:spacing w:val="18"/>
          <w:sz w:val="35"/>
        </w:rPr>
        <w:t> </w:t>
      </w:r>
      <w:r>
        <w:rPr>
          <w:rFonts w:ascii="Calibri" w:hAnsi="Calibri"/>
          <w:color w:val="231F1F"/>
          <w:sz w:val="35"/>
        </w:rPr>
        <w:t>ve</w:t>
      </w:r>
      <w:r>
        <w:rPr>
          <w:rFonts w:ascii="Calibri" w:hAnsi="Calibri"/>
          <w:color w:val="231F1F"/>
          <w:spacing w:val="18"/>
          <w:sz w:val="35"/>
        </w:rPr>
        <w:t> </w:t>
      </w:r>
      <w:r>
        <w:rPr>
          <w:rFonts w:ascii="Calibri" w:hAnsi="Calibri"/>
          <w:color w:val="231F1F"/>
          <w:sz w:val="35"/>
        </w:rPr>
        <w:t>E</w:t>
      </w:r>
      <w:r>
        <w:rPr>
          <w:color w:val="231F1F"/>
          <w:sz w:val="35"/>
        </w:rPr>
        <w:t>ş</w:t>
      </w:r>
      <w:r>
        <w:rPr>
          <w:rFonts w:ascii="Calibri" w:hAnsi="Calibri"/>
          <w:color w:val="231F1F"/>
          <w:sz w:val="35"/>
        </w:rPr>
        <w:t>zamanl</w:t>
      </w:r>
      <w:r>
        <w:rPr>
          <w:color w:val="231F1F"/>
          <w:sz w:val="35"/>
        </w:rPr>
        <w:t>ı</w:t>
      </w:r>
      <w:r>
        <w:rPr>
          <w:rFonts w:ascii="Calibri" w:hAnsi="Calibri"/>
          <w:color w:val="231F1F"/>
          <w:sz w:val="35"/>
        </w:rPr>
        <w:t>l</w:t>
      </w:r>
      <w:r>
        <w:rPr>
          <w:color w:val="231F1F"/>
          <w:sz w:val="35"/>
        </w:rPr>
        <w:t>ı</w:t>
      </w:r>
      <w:r>
        <w:rPr>
          <w:rFonts w:ascii="Calibri" w:hAnsi="Calibri"/>
          <w:color w:val="231F1F"/>
          <w:sz w:val="35"/>
        </w:rPr>
        <w:t>k</w:t>
      </w:r>
      <w:r>
        <w:rPr>
          <w:rFonts w:ascii="Calibri" w:hAnsi="Calibri"/>
          <w:color w:val="231F1F"/>
          <w:spacing w:val="18"/>
          <w:sz w:val="35"/>
        </w:rPr>
        <w:t> </w:t>
      </w:r>
      <w:r>
        <w:rPr>
          <w:rFonts w:ascii="Calibri" w:hAnsi="Calibri"/>
          <w:color w:val="231F1F"/>
          <w:spacing w:val="-2"/>
          <w:sz w:val="35"/>
        </w:rPr>
        <w:t>Kontrol</w:t>
      </w:r>
      <w:r>
        <w:rPr>
          <w:color w:val="231F1F"/>
          <w:spacing w:val="-2"/>
          <w:sz w:val="35"/>
        </w:rPr>
        <w:t>ü</w:t>
      </w:r>
    </w:p>
    <w:p>
      <w:pPr>
        <w:pStyle w:val="ListParagraph"/>
        <w:numPr>
          <w:ilvl w:val="0"/>
          <w:numId w:val="1"/>
        </w:numPr>
        <w:tabs>
          <w:tab w:pos="3385" w:val="left" w:leader="none"/>
        </w:tabs>
        <w:spacing w:line="235" w:lineRule="auto" w:before="179" w:after="0"/>
        <w:ind w:left="3385" w:right="2423" w:hanging="620"/>
        <w:jc w:val="left"/>
        <w:rPr>
          <w:rFonts w:ascii="Calibri" w:hAnsi="Calibri"/>
          <w:sz w:val="35"/>
        </w:rPr>
      </w:pPr>
      <w:r>
        <w:rPr>
          <w:rFonts w:ascii="Calibri" w:hAnsi="Calibri"/>
          <w:color w:val="231F1F"/>
          <w:sz w:val="35"/>
        </w:rPr>
        <w:t>Veritaban</w:t>
      </w:r>
      <w:r>
        <w:rPr>
          <w:color w:val="231F1F"/>
          <w:sz w:val="35"/>
        </w:rPr>
        <w:t>ı </w:t>
      </w:r>
      <w:r>
        <w:rPr>
          <w:rFonts w:ascii="Calibri" w:hAnsi="Calibri"/>
          <w:color w:val="231F1F"/>
          <w:sz w:val="35"/>
        </w:rPr>
        <w:t>Performans Ayarlama ve </w:t>
      </w:r>
      <w:r>
        <w:rPr>
          <w:rFonts w:ascii="Calibri" w:hAnsi="Calibri"/>
          <w:color w:val="231F1F"/>
          <w:sz w:val="35"/>
        </w:rPr>
        <w:t>Sorgu </w:t>
      </w:r>
      <w:r>
        <w:rPr>
          <w:rFonts w:ascii="Calibri" w:hAnsi="Calibri"/>
          <w:color w:val="231F1F"/>
          <w:spacing w:val="-2"/>
          <w:sz w:val="35"/>
        </w:rPr>
        <w:t>Optimizasyonu</w:t>
      </w:r>
    </w:p>
    <w:p>
      <w:pPr>
        <w:pStyle w:val="ListParagraph"/>
        <w:numPr>
          <w:ilvl w:val="0"/>
          <w:numId w:val="1"/>
        </w:numPr>
        <w:tabs>
          <w:tab w:pos="3384" w:val="left" w:leader="none"/>
        </w:tabs>
        <w:spacing w:line="240" w:lineRule="auto" w:before="176" w:after="0"/>
        <w:ind w:left="3384" w:right="0" w:hanging="619"/>
        <w:jc w:val="left"/>
        <w:rPr>
          <w:rFonts w:ascii="Calibri" w:hAnsi="Calibri"/>
          <w:sz w:val="35"/>
        </w:rPr>
      </w:pPr>
      <w:r>
        <w:rPr>
          <w:rFonts w:ascii="Calibri" w:hAnsi="Calibri"/>
          <w:color w:val="231F1F"/>
          <w:sz w:val="35"/>
        </w:rPr>
        <w:t>Da</w:t>
      </w:r>
      <w:r>
        <w:rPr>
          <w:color w:val="231F1F"/>
          <w:sz w:val="35"/>
        </w:rPr>
        <w:t>ğı</w:t>
      </w:r>
      <w:r>
        <w:rPr>
          <w:rFonts w:ascii="Calibri" w:hAnsi="Calibri"/>
          <w:color w:val="231F1F"/>
          <w:sz w:val="35"/>
        </w:rPr>
        <w:t>t</w:t>
      </w:r>
      <w:r>
        <w:rPr>
          <w:color w:val="231F1F"/>
          <w:sz w:val="35"/>
        </w:rPr>
        <w:t>ı</w:t>
      </w:r>
      <w:r>
        <w:rPr>
          <w:rFonts w:ascii="Calibri" w:hAnsi="Calibri"/>
          <w:color w:val="231F1F"/>
          <w:sz w:val="35"/>
        </w:rPr>
        <w:t>k</w:t>
      </w:r>
      <w:r>
        <w:rPr>
          <w:rFonts w:ascii="Calibri" w:hAnsi="Calibri"/>
          <w:color w:val="231F1F"/>
          <w:spacing w:val="14"/>
          <w:sz w:val="35"/>
        </w:rPr>
        <w:t> </w:t>
      </w:r>
      <w:r>
        <w:rPr>
          <w:rFonts w:ascii="Calibri" w:hAnsi="Calibri"/>
          <w:color w:val="231F1F"/>
          <w:sz w:val="35"/>
        </w:rPr>
        <w:t>Veritaban</w:t>
      </w:r>
      <w:r>
        <w:rPr>
          <w:color w:val="231F1F"/>
          <w:sz w:val="35"/>
        </w:rPr>
        <w:t>ı</w:t>
      </w:r>
      <w:r>
        <w:rPr>
          <w:color w:val="231F1F"/>
          <w:spacing w:val="5"/>
          <w:sz w:val="35"/>
        </w:rPr>
        <w:t> </w:t>
      </w:r>
      <w:r>
        <w:rPr>
          <w:rFonts w:ascii="Calibri" w:hAnsi="Calibri"/>
          <w:color w:val="231F1F"/>
          <w:sz w:val="35"/>
        </w:rPr>
        <w:t>Y</w:t>
      </w:r>
      <w:r>
        <w:rPr>
          <w:color w:val="231F1F"/>
          <w:sz w:val="35"/>
        </w:rPr>
        <w:t>ö</w:t>
      </w:r>
      <w:r>
        <w:rPr>
          <w:rFonts w:ascii="Calibri" w:hAnsi="Calibri"/>
          <w:color w:val="231F1F"/>
          <w:sz w:val="35"/>
        </w:rPr>
        <w:t>netim</w:t>
      </w:r>
      <w:r>
        <w:rPr>
          <w:rFonts w:ascii="Calibri" w:hAnsi="Calibri"/>
          <w:color w:val="231F1F"/>
          <w:spacing w:val="14"/>
          <w:sz w:val="35"/>
        </w:rPr>
        <w:t> </w:t>
      </w:r>
      <w:r>
        <w:rPr>
          <w:rFonts w:ascii="Calibri" w:hAnsi="Calibri"/>
          <w:color w:val="231F1F"/>
          <w:spacing w:val="-2"/>
          <w:sz w:val="35"/>
        </w:rPr>
        <w:t>Sistemleri</w:t>
      </w:r>
    </w:p>
    <w:p>
      <w:pPr>
        <w:pStyle w:val="ListParagraph"/>
        <w:numPr>
          <w:ilvl w:val="0"/>
          <w:numId w:val="1"/>
        </w:numPr>
        <w:tabs>
          <w:tab w:pos="3384" w:val="left" w:leader="none"/>
        </w:tabs>
        <w:spacing w:line="240" w:lineRule="auto" w:before="173" w:after="0"/>
        <w:ind w:left="3384" w:right="0" w:hanging="619"/>
        <w:jc w:val="left"/>
        <w:rPr>
          <w:sz w:val="35"/>
        </w:rPr>
      </w:pPr>
      <w:r>
        <w:rPr>
          <w:color w:val="231F1F"/>
          <w:sz w:val="35"/>
        </w:rPr>
        <w:t>İş</w:t>
      </w:r>
      <w:r>
        <w:rPr>
          <w:color w:val="231F1F"/>
          <w:spacing w:val="-7"/>
          <w:sz w:val="35"/>
        </w:rPr>
        <w:t> </w:t>
      </w:r>
      <w:r>
        <w:rPr>
          <w:rFonts w:ascii="Calibri" w:hAnsi="Calibri"/>
          <w:color w:val="231F1F"/>
          <w:sz w:val="35"/>
        </w:rPr>
        <w:t>Zekas</w:t>
      </w:r>
      <w:r>
        <w:rPr>
          <w:color w:val="231F1F"/>
          <w:sz w:val="35"/>
        </w:rPr>
        <w:t>ı</w:t>
      </w:r>
      <w:r>
        <w:rPr>
          <w:color w:val="231F1F"/>
          <w:spacing w:val="-7"/>
          <w:sz w:val="35"/>
        </w:rPr>
        <w:t> </w:t>
      </w:r>
      <w:r>
        <w:rPr>
          <w:rFonts w:ascii="Calibri" w:hAnsi="Calibri"/>
          <w:color w:val="231F1F"/>
          <w:sz w:val="35"/>
        </w:rPr>
        <w:t>ve</w:t>
      </w:r>
      <w:r>
        <w:rPr>
          <w:rFonts w:ascii="Calibri" w:hAnsi="Calibri"/>
          <w:color w:val="231F1F"/>
          <w:spacing w:val="2"/>
          <w:sz w:val="35"/>
        </w:rPr>
        <w:t> </w:t>
      </w:r>
      <w:r>
        <w:rPr>
          <w:rFonts w:ascii="Calibri" w:hAnsi="Calibri"/>
          <w:color w:val="231F1F"/>
          <w:sz w:val="35"/>
        </w:rPr>
        <w:t>Veri</w:t>
      </w:r>
      <w:r>
        <w:rPr>
          <w:rFonts w:ascii="Calibri" w:hAnsi="Calibri"/>
          <w:color w:val="231F1F"/>
          <w:spacing w:val="1"/>
          <w:sz w:val="35"/>
        </w:rPr>
        <w:t> </w:t>
      </w:r>
      <w:r>
        <w:rPr>
          <w:rFonts w:ascii="Calibri" w:hAnsi="Calibri"/>
          <w:color w:val="231F1F"/>
          <w:spacing w:val="-2"/>
          <w:sz w:val="35"/>
        </w:rPr>
        <w:t>Ambarlar</w:t>
      </w:r>
      <w:r>
        <w:rPr>
          <w:color w:val="231F1F"/>
          <w:spacing w:val="-2"/>
          <w:sz w:val="35"/>
        </w:rPr>
        <w:t>ı</w:t>
      </w:r>
    </w:p>
    <w:p>
      <w:pPr>
        <w:pStyle w:val="ListParagraph"/>
        <w:numPr>
          <w:ilvl w:val="0"/>
          <w:numId w:val="1"/>
        </w:numPr>
        <w:tabs>
          <w:tab w:pos="3384" w:val="left" w:leader="none"/>
        </w:tabs>
        <w:spacing w:line="240" w:lineRule="auto" w:before="173" w:after="0"/>
        <w:ind w:left="3384" w:right="0" w:hanging="619"/>
        <w:jc w:val="left"/>
        <w:rPr>
          <w:rFonts w:ascii="Calibri" w:hAnsi="Calibri"/>
          <w:sz w:val="35"/>
        </w:rPr>
      </w:pPr>
      <w:r>
        <w:rPr>
          <w:rFonts w:ascii="Calibri" w:hAnsi="Calibri"/>
          <w:color w:val="231F1F"/>
          <w:sz w:val="35"/>
        </w:rPr>
        <w:t>B</w:t>
      </w:r>
      <w:r>
        <w:rPr>
          <w:color w:val="231F1F"/>
          <w:sz w:val="35"/>
        </w:rPr>
        <w:t>ü</w:t>
      </w:r>
      <w:r>
        <w:rPr>
          <w:rFonts w:ascii="Calibri" w:hAnsi="Calibri"/>
          <w:color w:val="231F1F"/>
          <w:sz w:val="35"/>
        </w:rPr>
        <w:t>y</w:t>
      </w:r>
      <w:r>
        <w:rPr>
          <w:color w:val="231F1F"/>
          <w:sz w:val="35"/>
        </w:rPr>
        <w:t>ü</w:t>
      </w:r>
      <w:r>
        <w:rPr>
          <w:rFonts w:ascii="Calibri" w:hAnsi="Calibri"/>
          <w:color w:val="231F1F"/>
          <w:sz w:val="35"/>
        </w:rPr>
        <w:t>k</w:t>
      </w:r>
      <w:r>
        <w:rPr>
          <w:rFonts w:ascii="Calibri" w:hAnsi="Calibri"/>
          <w:color w:val="231F1F"/>
          <w:spacing w:val="-4"/>
          <w:sz w:val="35"/>
        </w:rPr>
        <w:t> </w:t>
      </w:r>
      <w:r>
        <w:rPr>
          <w:rFonts w:ascii="Calibri" w:hAnsi="Calibri"/>
          <w:color w:val="231F1F"/>
          <w:sz w:val="35"/>
        </w:rPr>
        <w:t>Veri</w:t>
      </w:r>
      <w:r>
        <w:rPr>
          <w:rFonts w:ascii="Calibri" w:hAnsi="Calibri"/>
          <w:color w:val="231F1F"/>
          <w:spacing w:val="-3"/>
          <w:sz w:val="35"/>
        </w:rPr>
        <w:t> </w:t>
      </w:r>
      <w:r>
        <w:rPr>
          <w:rFonts w:ascii="Calibri" w:hAnsi="Calibri"/>
          <w:color w:val="231F1F"/>
          <w:sz w:val="35"/>
        </w:rPr>
        <w:t>ve</w:t>
      </w:r>
      <w:r>
        <w:rPr>
          <w:rFonts w:ascii="Calibri" w:hAnsi="Calibri"/>
          <w:color w:val="231F1F"/>
          <w:spacing w:val="-3"/>
          <w:sz w:val="35"/>
        </w:rPr>
        <w:t> </w:t>
      </w:r>
      <w:r>
        <w:rPr>
          <w:rFonts w:ascii="Calibri" w:hAnsi="Calibri"/>
          <w:color w:val="231F1F"/>
          <w:spacing w:val="-4"/>
          <w:sz w:val="35"/>
        </w:rPr>
        <w:t>NoSQL</w:t>
      </w:r>
    </w:p>
    <w:p>
      <w:pPr>
        <w:pStyle w:val="ListParagraph"/>
        <w:spacing w:after="0" w:line="240" w:lineRule="auto"/>
        <w:jc w:val="left"/>
        <w:rPr>
          <w:rFonts w:ascii="Calibri" w:hAnsi="Calibri"/>
          <w:sz w:val="35"/>
        </w:rPr>
        <w:sectPr>
          <w:footerReference w:type="even" r:id="rId5"/>
          <w:footerReference w:type="default" r:id="rId6"/>
          <w:type w:val="continuous"/>
          <w:pgSz w:w="12240" w:h="15660"/>
          <w:pgMar w:header="0" w:footer="107" w:top="0" w:bottom="300" w:left="360" w:right="0"/>
          <w:pgNumType w:start="472"/>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55"/>
        <w:rPr>
          <w:rFonts w:ascii="Calibri"/>
          <w:sz w:val="20"/>
        </w:rPr>
      </w:pPr>
    </w:p>
    <w:p>
      <w:pPr>
        <w:pStyle w:val="BodyText"/>
        <w:spacing w:after="0"/>
        <w:rPr>
          <w:rFonts w:ascii="Calibri"/>
          <w:sz w:val="20"/>
        </w:rPr>
        <w:sectPr>
          <w:pgSz w:w="12240" w:h="15660"/>
          <w:pgMar w:header="0" w:footer="107" w:top="0" w:bottom="300" w:left="360" w:right="0"/>
        </w:sectPr>
      </w:pPr>
    </w:p>
    <w:p>
      <w:pPr>
        <w:spacing w:before="74"/>
        <w:ind w:left="1219" w:right="0" w:firstLine="0"/>
        <w:jc w:val="left"/>
        <w:rPr>
          <w:rFonts w:ascii="Calibri" w:hAnsi="Calibri"/>
          <w:b/>
          <w:sz w:val="44"/>
        </w:rPr>
      </w:pPr>
      <w:r>
        <w:rPr>
          <w:rFonts w:ascii="Calibri" w:hAnsi="Calibri"/>
          <w:b/>
          <w:color w:val="FFFFFF"/>
          <w:spacing w:val="-13"/>
          <w:sz w:val="44"/>
        </w:rPr>
        <w:t>B</w:t>
      </w:r>
      <w:r>
        <w:rPr>
          <w:b/>
          <w:color w:val="FFFFFF"/>
          <w:spacing w:val="-13"/>
          <w:sz w:val="44"/>
        </w:rPr>
        <w:t>ö</w:t>
      </w:r>
      <w:r>
        <w:rPr>
          <w:rFonts w:ascii="Calibri" w:hAnsi="Calibri"/>
          <w:b/>
          <w:color w:val="FFFFFF"/>
          <w:spacing w:val="-13"/>
          <w:sz w:val="44"/>
        </w:rPr>
        <w:t>l</w:t>
      </w:r>
      <w:r>
        <w:rPr>
          <w:b/>
          <w:color w:val="FFFFFF"/>
          <w:spacing w:val="-13"/>
          <w:sz w:val="44"/>
        </w:rPr>
        <w:t>ü</w:t>
      </w:r>
      <w:r>
        <w:rPr>
          <w:rFonts w:ascii="Calibri" w:hAnsi="Calibri"/>
          <w:b/>
          <w:color w:val="FFFFFF"/>
          <w:spacing w:val="-13"/>
          <w:sz w:val="44"/>
        </w:rPr>
        <w:t>m</w:t>
      </w:r>
    </w:p>
    <w:p>
      <w:pPr>
        <w:pStyle w:val="BodyText"/>
        <w:spacing w:before="117"/>
        <w:rPr>
          <w:rFonts w:ascii="Calibri"/>
          <w:b/>
          <w:sz w:val="44"/>
        </w:rPr>
      </w:pPr>
    </w:p>
    <w:p>
      <w:pPr>
        <w:pStyle w:val="Title"/>
      </w:pPr>
      <w:r>
        <w:rPr>
          <w:color w:val="FFFFFF"/>
          <w:spacing w:val="-122"/>
          <w:w w:val="95"/>
        </w:rPr>
        <w:t>1</w:t>
      </w:r>
      <w:r>
        <w:rPr>
          <w:color w:val="FFFFFF"/>
          <w:spacing w:val="-5"/>
          <w:w w:val="95"/>
        </w:rPr>
        <w:t>0</w:t>
      </w:r>
    </w:p>
    <w:p>
      <w:pPr>
        <w:spacing w:line="201" w:lineRule="auto" w:before="775"/>
        <w:ind w:left="981" w:right="1984" w:firstLine="0"/>
        <w:jc w:val="left"/>
        <w:rPr>
          <w:rFonts w:ascii="Arial Narrow" w:hAnsi="Arial Narrow"/>
          <w:sz w:val="99"/>
        </w:rPr>
      </w:pPr>
      <w:r>
        <w:rPr/>
        <w:br w:type="column"/>
      </w:r>
      <w:r>
        <w:rPr>
          <w:rFonts w:ascii="Arial Narrow" w:hAnsi="Arial Narrow"/>
          <w:color w:val="231F1F"/>
          <w:w w:val="85"/>
          <w:sz w:val="99"/>
        </w:rPr>
        <w:t>İşlem</w:t>
      </w:r>
      <w:r>
        <w:rPr>
          <w:rFonts w:ascii="Arial Narrow" w:hAnsi="Arial Narrow"/>
          <w:color w:val="231F1F"/>
          <w:spacing w:val="-30"/>
          <w:w w:val="85"/>
          <w:sz w:val="99"/>
        </w:rPr>
        <w:t> </w:t>
      </w:r>
      <w:r>
        <w:rPr>
          <w:rFonts w:ascii="Arial Narrow" w:hAnsi="Arial Narrow"/>
          <w:color w:val="231F1F"/>
          <w:w w:val="85"/>
          <w:sz w:val="99"/>
        </w:rPr>
        <w:t>Yönetimi</w:t>
      </w:r>
      <w:r>
        <w:rPr>
          <w:rFonts w:ascii="Arial Narrow" w:hAnsi="Arial Narrow"/>
          <w:color w:val="231F1F"/>
          <w:spacing w:val="-30"/>
          <w:w w:val="85"/>
          <w:sz w:val="99"/>
        </w:rPr>
        <w:t> </w:t>
      </w:r>
      <w:r>
        <w:rPr>
          <w:rFonts w:ascii="Arial Narrow" w:hAnsi="Arial Narrow"/>
          <w:color w:val="231F1F"/>
          <w:w w:val="85"/>
          <w:sz w:val="99"/>
        </w:rPr>
        <w:t>ve </w:t>
      </w:r>
      <w:r>
        <w:rPr>
          <w:rFonts w:ascii="Arial Narrow" w:hAnsi="Arial Narrow"/>
          <w:color w:val="231F1F"/>
          <w:w w:val="80"/>
          <w:sz w:val="99"/>
        </w:rPr>
        <w:t>Eşzamanlılık</w:t>
      </w:r>
      <w:r>
        <w:rPr>
          <w:rFonts w:ascii="Arial Narrow" w:hAnsi="Arial Narrow"/>
          <w:color w:val="231F1F"/>
          <w:sz w:val="99"/>
        </w:rPr>
        <w:t> </w:t>
      </w:r>
      <w:r>
        <w:rPr>
          <w:rFonts w:ascii="Arial Narrow" w:hAnsi="Arial Narrow"/>
          <w:color w:val="231F1F"/>
          <w:w w:val="80"/>
          <w:sz w:val="99"/>
        </w:rPr>
        <w:t>Kontrolü</w:t>
      </w:r>
    </w:p>
    <w:p>
      <w:pPr>
        <w:spacing w:after="0" w:line="201" w:lineRule="auto"/>
        <w:jc w:val="left"/>
        <w:rPr>
          <w:rFonts w:ascii="Arial Narrow" w:hAnsi="Arial Narrow"/>
          <w:sz w:val="99"/>
        </w:rPr>
        <w:sectPr>
          <w:type w:val="continuous"/>
          <w:pgSz w:w="12240" w:h="15660"/>
          <w:pgMar w:header="0" w:footer="107" w:top="0" w:bottom="300" w:left="360" w:right="0"/>
          <w:cols w:num="2" w:equalWidth="0">
            <w:col w:w="2347" w:space="40"/>
            <w:col w:w="9493"/>
          </w:cols>
        </w:sectPr>
      </w:pPr>
    </w:p>
    <w:p>
      <w:pPr>
        <w:pStyle w:val="BodyText"/>
        <w:rPr>
          <w:rFonts w:ascii="Arial Narrow"/>
          <w:sz w:val="20"/>
        </w:rPr>
      </w:pPr>
    </w:p>
    <w:p>
      <w:pPr>
        <w:pStyle w:val="BodyText"/>
        <w:spacing w:before="105"/>
        <w:rPr>
          <w:rFonts w:ascii="Arial Narrow"/>
          <w:sz w:val="20"/>
        </w:rPr>
      </w:pPr>
    </w:p>
    <w:p>
      <w:pPr>
        <w:pStyle w:val="BodyText"/>
        <w:spacing w:after="0"/>
        <w:rPr>
          <w:rFonts w:ascii="Arial Narrow"/>
          <w:sz w:val="20"/>
        </w:rPr>
        <w:sectPr>
          <w:type w:val="continuous"/>
          <w:pgSz w:w="12240" w:h="15660"/>
          <w:pgMar w:header="0" w:footer="107" w:top="0" w:bottom="300" w:left="360" w:right="0"/>
        </w:sectPr>
      </w:pPr>
    </w:p>
    <w:p>
      <w:pPr>
        <w:spacing w:before="50"/>
        <w:ind w:left="1080" w:right="0" w:firstLine="0"/>
        <w:jc w:val="left"/>
        <w:rPr>
          <w:rFonts w:ascii="Arial Narrow" w:hAnsi="Arial Narrow"/>
          <w:b/>
          <w:sz w:val="27"/>
        </w:rPr>
      </w:pPr>
      <w:r>
        <w:rPr>
          <w:rFonts w:ascii="Arial Narrow" w:hAnsi="Arial Narrow"/>
          <w:b/>
          <w:color w:val="231F1F"/>
          <w:w w:val="85"/>
          <w:sz w:val="27"/>
        </w:rPr>
        <w:t>Öğrenme</w:t>
      </w:r>
      <w:r>
        <w:rPr>
          <w:rFonts w:ascii="Arial Narrow" w:hAnsi="Arial Narrow"/>
          <w:b/>
          <w:color w:val="231F1F"/>
          <w:spacing w:val="8"/>
          <w:sz w:val="27"/>
        </w:rPr>
        <w:t> </w:t>
      </w:r>
      <w:r>
        <w:rPr>
          <w:rFonts w:ascii="Arial Narrow" w:hAnsi="Arial Narrow"/>
          <w:b/>
          <w:color w:val="231F1F"/>
          <w:spacing w:val="-2"/>
          <w:sz w:val="27"/>
        </w:rPr>
        <w:t>Hedefleri</w:t>
      </w:r>
    </w:p>
    <w:p>
      <w:pPr>
        <w:spacing w:before="92"/>
        <w:ind w:left="1080" w:right="0" w:firstLine="0"/>
        <w:jc w:val="left"/>
        <w:rPr>
          <w:rFonts w:ascii="Arial Narrow" w:hAnsi="Arial Narrow"/>
          <w:sz w:val="17"/>
        </w:rPr>
      </w:pPr>
      <w:r>
        <w:rPr>
          <w:rFonts w:ascii="Arial Narrow" w:hAnsi="Arial Narrow"/>
          <w:color w:val="231F1F"/>
          <w:spacing w:val="-2"/>
          <w:w w:val="105"/>
          <w:sz w:val="17"/>
        </w:rPr>
        <w:t>Bu</w:t>
      </w:r>
      <w:r>
        <w:rPr>
          <w:rFonts w:ascii="Arial Narrow" w:hAnsi="Arial Narrow"/>
          <w:color w:val="231F1F"/>
          <w:spacing w:val="2"/>
          <w:w w:val="105"/>
          <w:sz w:val="17"/>
        </w:rPr>
        <w:t> </w:t>
      </w:r>
      <w:r>
        <w:rPr>
          <w:rFonts w:ascii="Arial Narrow" w:hAnsi="Arial Narrow"/>
          <w:color w:val="231F1F"/>
          <w:spacing w:val="-2"/>
          <w:w w:val="105"/>
          <w:sz w:val="17"/>
        </w:rPr>
        <w:t>b</w:t>
      </w:r>
      <w:r>
        <w:rPr>
          <w:color w:val="231F1F"/>
          <w:spacing w:val="-2"/>
          <w:w w:val="105"/>
          <w:sz w:val="17"/>
        </w:rPr>
        <w:t>ö</w:t>
      </w:r>
      <w:r>
        <w:rPr>
          <w:rFonts w:ascii="Arial Narrow" w:hAnsi="Arial Narrow"/>
          <w:color w:val="231F1F"/>
          <w:spacing w:val="-2"/>
          <w:w w:val="105"/>
          <w:sz w:val="17"/>
        </w:rPr>
        <w:t>l</w:t>
      </w:r>
      <w:r>
        <w:rPr>
          <w:color w:val="231F1F"/>
          <w:spacing w:val="-2"/>
          <w:w w:val="105"/>
          <w:sz w:val="17"/>
        </w:rPr>
        <w:t>ü</w:t>
      </w:r>
      <w:r>
        <w:rPr>
          <w:rFonts w:ascii="Arial Narrow" w:hAnsi="Arial Narrow"/>
          <w:color w:val="231F1F"/>
          <w:spacing w:val="-2"/>
          <w:w w:val="105"/>
          <w:sz w:val="17"/>
        </w:rPr>
        <w:t>m</w:t>
      </w:r>
      <w:r>
        <w:rPr>
          <w:color w:val="231F1F"/>
          <w:spacing w:val="-2"/>
          <w:w w:val="105"/>
          <w:sz w:val="17"/>
        </w:rPr>
        <w:t>ü</w:t>
      </w:r>
      <w:r>
        <w:rPr>
          <w:color w:val="231F1F"/>
          <w:spacing w:val="-1"/>
          <w:w w:val="105"/>
          <w:sz w:val="17"/>
        </w:rPr>
        <w:t> </w:t>
      </w:r>
      <w:r>
        <w:rPr>
          <w:rFonts w:ascii="Arial Narrow" w:hAnsi="Arial Narrow"/>
          <w:color w:val="231F1F"/>
          <w:spacing w:val="-2"/>
          <w:w w:val="105"/>
          <w:sz w:val="17"/>
        </w:rPr>
        <w:t>tamamlad</w:t>
      </w:r>
      <w:r>
        <w:rPr>
          <w:color w:val="231F1F"/>
          <w:spacing w:val="-2"/>
          <w:w w:val="105"/>
          <w:sz w:val="17"/>
        </w:rPr>
        <w:t>ı</w:t>
      </w:r>
      <w:r>
        <w:rPr>
          <w:rFonts w:ascii="Arial Narrow" w:hAnsi="Arial Narrow"/>
          <w:color w:val="231F1F"/>
          <w:spacing w:val="-2"/>
          <w:w w:val="105"/>
          <w:sz w:val="17"/>
        </w:rPr>
        <w:t>ktan</w:t>
      </w:r>
      <w:r>
        <w:rPr>
          <w:rFonts w:ascii="Arial Narrow" w:hAnsi="Arial Narrow"/>
          <w:color w:val="231F1F"/>
          <w:spacing w:val="2"/>
          <w:w w:val="105"/>
          <w:sz w:val="17"/>
        </w:rPr>
        <w:t> </w:t>
      </w:r>
      <w:r>
        <w:rPr>
          <w:rFonts w:ascii="Arial Narrow" w:hAnsi="Arial Narrow"/>
          <w:color w:val="231F1F"/>
          <w:spacing w:val="-2"/>
          <w:w w:val="105"/>
          <w:sz w:val="17"/>
        </w:rPr>
        <w:t>sonra</w:t>
      </w:r>
      <w:r>
        <w:rPr>
          <w:rFonts w:ascii="Arial Narrow" w:hAnsi="Arial Narrow"/>
          <w:color w:val="231F1F"/>
          <w:spacing w:val="3"/>
          <w:w w:val="105"/>
          <w:sz w:val="17"/>
        </w:rPr>
        <w:t> </w:t>
      </w:r>
      <w:r>
        <w:rPr>
          <w:color w:val="231F1F"/>
          <w:spacing w:val="-2"/>
          <w:w w:val="105"/>
          <w:sz w:val="17"/>
        </w:rPr>
        <w:t>ş</w:t>
      </w:r>
      <w:r>
        <w:rPr>
          <w:rFonts w:ascii="Arial Narrow" w:hAnsi="Arial Narrow"/>
          <w:color w:val="231F1F"/>
          <w:spacing w:val="-2"/>
          <w:w w:val="105"/>
          <w:sz w:val="17"/>
        </w:rPr>
        <w:t>unlar</w:t>
      </w:r>
      <w:r>
        <w:rPr>
          <w:color w:val="231F1F"/>
          <w:spacing w:val="-2"/>
          <w:w w:val="105"/>
          <w:sz w:val="17"/>
        </w:rPr>
        <w:t>ı</w:t>
      </w:r>
      <w:r>
        <w:rPr>
          <w:color w:val="231F1F"/>
          <w:spacing w:val="-15"/>
          <w:w w:val="105"/>
          <w:sz w:val="17"/>
        </w:rPr>
        <w:t> </w:t>
      </w:r>
      <w:r>
        <w:rPr>
          <w:rFonts w:ascii="Arial Narrow" w:hAnsi="Arial Narrow"/>
          <w:color w:val="231F1F"/>
          <w:spacing w:val="-2"/>
          <w:w w:val="105"/>
          <w:sz w:val="17"/>
        </w:rPr>
        <w:t>yapabileceksiniz:</w:t>
      </w:r>
    </w:p>
    <w:p>
      <w:pPr>
        <w:pStyle w:val="ListParagraph"/>
        <w:numPr>
          <w:ilvl w:val="1"/>
          <w:numId w:val="2"/>
        </w:numPr>
        <w:tabs>
          <w:tab w:pos="1535" w:val="left" w:leader="none"/>
        </w:tabs>
        <w:spacing w:line="240" w:lineRule="auto" w:before="124" w:after="0"/>
        <w:ind w:left="1535" w:right="0" w:hanging="456"/>
        <w:jc w:val="left"/>
        <w:rPr>
          <w:rFonts w:ascii="Calibri" w:hAnsi="Calibri"/>
          <w:b/>
          <w:sz w:val="17"/>
        </w:rPr>
      </w:pPr>
      <w:r>
        <w:rPr>
          <w:rFonts w:ascii="Calibri" w:hAnsi="Calibri"/>
          <w:b/>
          <w:color w:val="231F1F"/>
          <w:spacing w:val="-4"/>
          <w:sz w:val="17"/>
        </w:rPr>
        <w:t>Veritaban</w:t>
      </w:r>
      <w:r>
        <w:rPr>
          <w:b/>
          <w:color w:val="231F1F"/>
          <w:spacing w:val="-4"/>
          <w:sz w:val="17"/>
        </w:rPr>
        <w:t>ı</w:t>
      </w:r>
      <w:r>
        <w:rPr>
          <w:b/>
          <w:color w:val="231F1F"/>
          <w:spacing w:val="-5"/>
          <w:sz w:val="17"/>
        </w:rPr>
        <w:t> </w:t>
      </w:r>
      <w:r>
        <w:rPr>
          <w:rFonts w:ascii="Calibri" w:hAnsi="Calibri"/>
          <w:b/>
          <w:color w:val="231F1F"/>
          <w:spacing w:val="-4"/>
          <w:sz w:val="17"/>
        </w:rPr>
        <w:t>i</w:t>
      </w:r>
      <w:r>
        <w:rPr>
          <w:b/>
          <w:color w:val="231F1F"/>
          <w:spacing w:val="-4"/>
          <w:sz w:val="17"/>
        </w:rPr>
        <w:t>ş</w:t>
      </w:r>
      <w:r>
        <w:rPr>
          <w:rFonts w:ascii="Calibri" w:hAnsi="Calibri"/>
          <w:b/>
          <w:color w:val="231F1F"/>
          <w:spacing w:val="-4"/>
          <w:sz w:val="17"/>
        </w:rPr>
        <w:t>lem</w:t>
      </w:r>
      <w:r>
        <w:rPr>
          <w:rFonts w:ascii="Calibri" w:hAnsi="Calibri"/>
          <w:b/>
          <w:color w:val="231F1F"/>
          <w:sz w:val="17"/>
        </w:rPr>
        <w:t> </w:t>
      </w:r>
      <w:r>
        <w:rPr>
          <w:rFonts w:ascii="Calibri" w:hAnsi="Calibri"/>
          <w:b/>
          <w:color w:val="231F1F"/>
          <w:spacing w:val="-4"/>
          <w:sz w:val="17"/>
        </w:rPr>
        <w:t>y</w:t>
      </w:r>
      <w:r>
        <w:rPr>
          <w:b/>
          <w:color w:val="231F1F"/>
          <w:spacing w:val="-4"/>
          <w:sz w:val="17"/>
        </w:rPr>
        <w:t>ö</w:t>
      </w:r>
      <w:r>
        <w:rPr>
          <w:rFonts w:ascii="Calibri" w:hAnsi="Calibri"/>
          <w:b/>
          <w:color w:val="231F1F"/>
          <w:spacing w:val="-4"/>
          <w:sz w:val="17"/>
        </w:rPr>
        <w:t>netimi</w:t>
      </w:r>
      <w:r>
        <w:rPr>
          <w:rFonts w:ascii="Calibri" w:hAnsi="Calibri"/>
          <w:b/>
          <w:color w:val="231F1F"/>
          <w:sz w:val="17"/>
        </w:rPr>
        <w:t> </w:t>
      </w:r>
      <w:r>
        <w:rPr>
          <w:rFonts w:ascii="Calibri" w:hAnsi="Calibri"/>
          <w:b/>
          <w:color w:val="231F1F"/>
          <w:spacing w:val="-4"/>
          <w:sz w:val="17"/>
        </w:rPr>
        <w:t>s</w:t>
      </w:r>
      <w:r>
        <w:rPr>
          <w:b/>
          <w:color w:val="231F1F"/>
          <w:spacing w:val="-4"/>
          <w:sz w:val="17"/>
        </w:rPr>
        <w:t>ü</w:t>
      </w:r>
      <w:r>
        <w:rPr>
          <w:rFonts w:ascii="Calibri" w:hAnsi="Calibri"/>
          <w:b/>
          <w:color w:val="231F1F"/>
          <w:spacing w:val="-4"/>
          <w:sz w:val="17"/>
        </w:rPr>
        <w:t>recini tan</w:t>
      </w:r>
      <w:r>
        <w:rPr>
          <w:b/>
          <w:color w:val="231F1F"/>
          <w:spacing w:val="-4"/>
          <w:sz w:val="17"/>
        </w:rPr>
        <w:t>ı</w:t>
      </w:r>
      <w:r>
        <w:rPr>
          <w:rFonts w:ascii="Calibri" w:hAnsi="Calibri"/>
          <w:b/>
          <w:color w:val="231F1F"/>
          <w:spacing w:val="-4"/>
          <w:sz w:val="17"/>
        </w:rPr>
        <w:t>mlama</w:t>
      </w:r>
    </w:p>
    <w:p>
      <w:pPr>
        <w:pStyle w:val="ListParagraph"/>
        <w:numPr>
          <w:ilvl w:val="1"/>
          <w:numId w:val="2"/>
        </w:numPr>
        <w:tabs>
          <w:tab w:pos="1537" w:val="left" w:leader="none"/>
        </w:tabs>
        <w:spacing w:line="240" w:lineRule="auto" w:before="114" w:after="0"/>
        <w:ind w:left="1537" w:right="0" w:hanging="457"/>
        <w:jc w:val="left"/>
        <w:rPr>
          <w:rFonts w:ascii="Calibri" w:hAnsi="Calibri"/>
          <w:b/>
          <w:sz w:val="17"/>
        </w:rPr>
      </w:pPr>
      <w:r>
        <w:rPr>
          <w:rFonts w:ascii="Calibri" w:hAnsi="Calibri"/>
          <w:b/>
          <w:color w:val="231F1F"/>
          <w:spacing w:val="-4"/>
          <w:sz w:val="17"/>
        </w:rPr>
        <w:t>Bir</w:t>
      </w:r>
      <w:r>
        <w:rPr>
          <w:rFonts w:ascii="Calibri" w:hAnsi="Calibri"/>
          <w:b/>
          <w:color w:val="231F1F"/>
          <w:spacing w:val="5"/>
          <w:sz w:val="17"/>
        </w:rPr>
        <w:t> </w:t>
      </w:r>
      <w:r>
        <w:rPr>
          <w:rFonts w:ascii="Calibri" w:hAnsi="Calibri"/>
          <w:b/>
          <w:color w:val="231F1F"/>
          <w:spacing w:val="-4"/>
          <w:sz w:val="17"/>
        </w:rPr>
        <w:t>veritaban</w:t>
      </w:r>
      <w:r>
        <w:rPr>
          <w:b/>
          <w:color w:val="231F1F"/>
          <w:spacing w:val="-4"/>
          <w:sz w:val="17"/>
        </w:rPr>
        <w:t>ı</w:t>
      </w:r>
      <w:r>
        <w:rPr>
          <w:b/>
          <w:color w:val="231F1F"/>
          <w:spacing w:val="1"/>
          <w:sz w:val="17"/>
        </w:rPr>
        <w:t> </w:t>
      </w:r>
      <w:r>
        <w:rPr>
          <w:rFonts w:ascii="Calibri" w:hAnsi="Calibri"/>
          <w:b/>
          <w:color w:val="231F1F"/>
          <w:spacing w:val="-4"/>
          <w:sz w:val="17"/>
        </w:rPr>
        <w:t>i</w:t>
      </w:r>
      <w:r>
        <w:rPr>
          <w:b/>
          <w:color w:val="231F1F"/>
          <w:spacing w:val="-4"/>
          <w:sz w:val="17"/>
        </w:rPr>
        <w:t>ş</w:t>
      </w:r>
      <w:r>
        <w:rPr>
          <w:rFonts w:ascii="Calibri" w:hAnsi="Calibri"/>
          <w:b/>
          <w:color w:val="231F1F"/>
          <w:spacing w:val="-4"/>
          <w:sz w:val="17"/>
        </w:rPr>
        <w:t>leminin</w:t>
      </w:r>
      <w:r>
        <w:rPr>
          <w:rFonts w:ascii="Calibri" w:hAnsi="Calibri"/>
          <w:b/>
          <w:color w:val="231F1F"/>
          <w:sz w:val="17"/>
        </w:rPr>
        <w:t> </w:t>
      </w:r>
      <w:r>
        <w:rPr>
          <w:rFonts w:ascii="Calibri" w:hAnsi="Calibri"/>
          <w:b/>
          <w:color w:val="231F1F"/>
          <w:spacing w:val="-4"/>
          <w:sz w:val="17"/>
        </w:rPr>
        <w:t>d</w:t>
      </w:r>
      <w:r>
        <w:rPr>
          <w:b/>
          <w:color w:val="231F1F"/>
          <w:spacing w:val="-4"/>
          <w:sz w:val="17"/>
        </w:rPr>
        <w:t>ö</w:t>
      </w:r>
      <w:r>
        <w:rPr>
          <w:rFonts w:ascii="Calibri" w:hAnsi="Calibri"/>
          <w:b/>
          <w:color w:val="231F1F"/>
          <w:spacing w:val="-4"/>
          <w:sz w:val="17"/>
        </w:rPr>
        <w:t>rt</w:t>
      </w:r>
      <w:r>
        <w:rPr>
          <w:rFonts w:ascii="Calibri" w:hAnsi="Calibri"/>
          <w:b/>
          <w:color w:val="231F1F"/>
          <w:spacing w:val="6"/>
          <w:sz w:val="17"/>
        </w:rPr>
        <w:t> </w:t>
      </w:r>
      <w:r>
        <w:rPr>
          <w:b/>
          <w:color w:val="231F1F"/>
          <w:spacing w:val="-4"/>
          <w:sz w:val="17"/>
        </w:rPr>
        <w:t>ö</w:t>
      </w:r>
      <w:r>
        <w:rPr>
          <w:rFonts w:ascii="Calibri" w:hAnsi="Calibri"/>
          <w:b/>
          <w:color w:val="231F1F"/>
          <w:spacing w:val="-4"/>
          <w:sz w:val="17"/>
        </w:rPr>
        <w:t>zelli</w:t>
      </w:r>
      <w:r>
        <w:rPr>
          <w:b/>
          <w:color w:val="231F1F"/>
          <w:spacing w:val="-4"/>
          <w:sz w:val="17"/>
        </w:rPr>
        <w:t>ğ</w:t>
      </w:r>
      <w:r>
        <w:rPr>
          <w:rFonts w:ascii="Calibri" w:hAnsi="Calibri"/>
          <w:b/>
          <w:color w:val="231F1F"/>
          <w:spacing w:val="-4"/>
          <w:sz w:val="17"/>
        </w:rPr>
        <w:t>ini</w:t>
      </w:r>
      <w:r>
        <w:rPr>
          <w:rFonts w:ascii="Calibri" w:hAnsi="Calibri"/>
          <w:b/>
          <w:color w:val="231F1F"/>
          <w:spacing w:val="5"/>
          <w:sz w:val="17"/>
        </w:rPr>
        <w:t> </w:t>
      </w:r>
      <w:r>
        <w:rPr>
          <w:rFonts w:ascii="Calibri" w:hAnsi="Calibri"/>
          <w:b/>
          <w:color w:val="231F1F"/>
          <w:spacing w:val="-4"/>
          <w:sz w:val="17"/>
        </w:rPr>
        <w:t>tan</w:t>
      </w:r>
      <w:r>
        <w:rPr>
          <w:b/>
          <w:color w:val="231F1F"/>
          <w:spacing w:val="-4"/>
          <w:sz w:val="17"/>
        </w:rPr>
        <w:t>ı</w:t>
      </w:r>
      <w:r>
        <w:rPr>
          <w:rFonts w:ascii="Calibri" w:hAnsi="Calibri"/>
          <w:b/>
          <w:color w:val="231F1F"/>
          <w:spacing w:val="-4"/>
          <w:sz w:val="17"/>
        </w:rPr>
        <w:t>mlama</w:t>
      </w:r>
    </w:p>
    <w:p>
      <w:pPr>
        <w:pStyle w:val="ListParagraph"/>
        <w:numPr>
          <w:ilvl w:val="1"/>
          <w:numId w:val="2"/>
        </w:numPr>
        <w:tabs>
          <w:tab w:pos="1535" w:val="left" w:leader="none"/>
          <w:tab w:pos="1539" w:val="left" w:leader="none"/>
        </w:tabs>
        <w:spacing w:line="218" w:lineRule="auto" w:before="129" w:after="0"/>
        <w:ind w:left="1539" w:right="183" w:hanging="461"/>
        <w:jc w:val="left"/>
        <w:rPr>
          <w:rFonts w:ascii="Calibri" w:hAnsi="Calibri"/>
          <w:b/>
          <w:sz w:val="17"/>
        </w:rPr>
      </w:pPr>
      <w:r>
        <w:rPr>
          <w:rFonts w:ascii="Calibri" w:hAnsi="Calibri"/>
          <w:b/>
          <w:color w:val="231F1F"/>
          <w:spacing w:val="-2"/>
          <w:sz w:val="17"/>
        </w:rPr>
        <w:t>E</w:t>
      </w:r>
      <w:r>
        <w:rPr>
          <w:b/>
          <w:color w:val="231F1F"/>
          <w:spacing w:val="-2"/>
          <w:sz w:val="17"/>
        </w:rPr>
        <w:t>ş</w:t>
      </w:r>
      <w:r>
        <w:rPr>
          <w:rFonts w:ascii="Calibri" w:hAnsi="Calibri"/>
          <w:b/>
          <w:color w:val="231F1F"/>
          <w:spacing w:val="-2"/>
          <w:sz w:val="17"/>
        </w:rPr>
        <w:t>zamanl</w:t>
      </w:r>
      <w:r>
        <w:rPr>
          <w:b/>
          <w:color w:val="231F1F"/>
          <w:spacing w:val="-2"/>
          <w:sz w:val="17"/>
        </w:rPr>
        <w:t>ı</w:t>
      </w:r>
      <w:r>
        <w:rPr>
          <w:rFonts w:ascii="Calibri" w:hAnsi="Calibri"/>
          <w:b/>
          <w:color w:val="231F1F"/>
          <w:spacing w:val="-2"/>
          <w:sz w:val="17"/>
        </w:rPr>
        <w:t>l</w:t>
      </w:r>
      <w:r>
        <w:rPr>
          <w:b/>
          <w:color w:val="231F1F"/>
          <w:spacing w:val="-2"/>
          <w:sz w:val="17"/>
        </w:rPr>
        <w:t>ı</w:t>
      </w:r>
      <w:r>
        <w:rPr>
          <w:rFonts w:ascii="Calibri" w:hAnsi="Calibri"/>
          <w:b/>
          <w:color w:val="231F1F"/>
          <w:spacing w:val="-2"/>
          <w:sz w:val="17"/>
        </w:rPr>
        <w:t>k</w:t>
      </w:r>
      <w:r>
        <w:rPr>
          <w:rFonts w:ascii="Calibri" w:hAnsi="Calibri"/>
          <w:b/>
          <w:color w:val="231F1F"/>
          <w:spacing w:val="-8"/>
          <w:sz w:val="17"/>
        </w:rPr>
        <w:t> </w:t>
      </w:r>
      <w:r>
        <w:rPr>
          <w:rFonts w:ascii="Calibri" w:hAnsi="Calibri"/>
          <w:b/>
          <w:color w:val="231F1F"/>
          <w:spacing w:val="-2"/>
          <w:sz w:val="17"/>
        </w:rPr>
        <w:t>kontrol</w:t>
      </w:r>
      <w:r>
        <w:rPr>
          <w:b/>
          <w:color w:val="231F1F"/>
          <w:spacing w:val="-2"/>
          <w:sz w:val="17"/>
        </w:rPr>
        <w:t>ü</w:t>
      </w:r>
      <w:r>
        <w:rPr>
          <w:rFonts w:ascii="Calibri" w:hAnsi="Calibri"/>
          <w:b/>
          <w:color w:val="231F1F"/>
          <w:spacing w:val="-2"/>
          <w:sz w:val="17"/>
        </w:rPr>
        <w:t>n</w:t>
      </w:r>
      <w:r>
        <w:rPr>
          <w:b/>
          <w:color w:val="231F1F"/>
          <w:spacing w:val="-2"/>
          <w:sz w:val="17"/>
        </w:rPr>
        <w:t>ü</w:t>
      </w:r>
      <w:r>
        <w:rPr>
          <w:b/>
          <w:color w:val="231F1F"/>
          <w:spacing w:val="-10"/>
          <w:sz w:val="17"/>
        </w:rPr>
        <w:t> </w:t>
      </w:r>
      <w:r>
        <w:rPr>
          <w:rFonts w:ascii="Calibri" w:hAnsi="Calibri"/>
          <w:b/>
          <w:color w:val="231F1F"/>
          <w:spacing w:val="-2"/>
          <w:sz w:val="17"/>
        </w:rPr>
        <w:t>ve</w:t>
      </w:r>
      <w:r>
        <w:rPr>
          <w:rFonts w:ascii="Calibri" w:hAnsi="Calibri"/>
          <w:b/>
          <w:color w:val="231F1F"/>
          <w:spacing w:val="-8"/>
          <w:sz w:val="17"/>
        </w:rPr>
        <w:t> </w:t>
      </w:r>
      <w:r>
        <w:rPr>
          <w:rFonts w:ascii="Calibri" w:hAnsi="Calibri"/>
          <w:b/>
          <w:color w:val="231F1F"/>
          <w:spacing w:val="-2"/>
          <w:sz w:val="17"/>
        </w:rPr>
        <w:t>veritaban</w:t>
      </w:r>
      <w:r>
        <w:rPr>
          <w:b/>
          <w:color w:val="231F1F"/>
          <w:spacing w:val="-2"/>
          <w:sz w:val="17"/>
        </w:rPr>
        <w:t>ı</w:t>
      </w:r>
      <w:r>
        <w:rPr>
          <w:b/>
          <w:color w:val="231F1F"/>
          <w:spacing w:val="-10"/>
          <w:sz w:val="17"/>
        </w:rPr>
        <w:t> </w:t>
      </w:r>
      <w:r>
        <w:rPr>
          <w:rFonts w:ascii="Calibri" w:hAnsi="Calibri"/>
          <w:b/>
          <w:color w:val="231F1F"/>
          <w:spacing w:val="-2"/>
          <w:sz w:val="17"/>
        </w:rPr>
        <w:t>b</w:t>
      </w:r>
      <w:r>
        <w:rPr>
          <w:b/>
          <w:color w:val="231F1F"/>
          <w:spacing w:val="-2"/>
          <w:sz w:val="17"/>
        </w:rPr>
        <w:t>ü</w:t>
      </w:r>
      <w:r>
        <w:rPr>
          <w:rFonts w:ascii="Calibri" w:hAnsi="Calibri"/>
          <w:b/>
          <w:color w:val="231F1F"/>
          <w:spacing w:val="-2"/>
          <w:sz w:val="17"/>
        </w:rPr>
        <w:t>t</w:t>
      </w:r>
      <w:r>
        <w:rPr>
          <w:b/>
          <w:color w:val="231F1F"/>
          <w:spacing w:val="-2"/>
          <w:sz w:val="17"/>
        </w:rPr>
        <w:t>ü</w:t>
      </w:r>
      <w:r>
        <w:rPr>
          <w:rFonts w:ascii="Calibri" w:hAnsi="Calibri"/>
          <w:b/>
          <w:color w:val="231F1F"/>
          <w:spacing w:val="-2"/>
          <w:sz w:val="17"/>
        </w:rPr>
        <w:t>nl</w:t>
      </w:r>
      <w:r>
        <w:rPr>
          <w:b/>
          <w:color w:val="231F1F"/>
          <w:spacing w:val="-2"/>
          <w:sz w:val="17"/>
        </w:rPr>
        <w:t>üğü</w:t>
      </w:r>
      <w:r>
        <w:rPr>
          <w:rFonts w:ascii="Calibri" w:hAnsi="Calibri"/>
          <w:b/>
          <w:color w:val="231F1F"/>
          <w:spacing w:val="-2"/>
          <w:sz w:val="17"/>
        </w:rPr>
        <w:t>n</w:t>
      </w:r>
      <w:r>
        <w:rPr>
          <w:b/>
          <w:color w:val="231F1F"/>
          <w:spacing w:val="-2"/>
          <w:sz w:val="17"/>
        </w:rPr>
        <w:t>ü </w:t>
      </w:r>
      <w:r>
        <w:rPr>
          <w:rFonts w:ascii="Calibri" w:hAnsi="Calibri"/>
          <w:b/>
          <w:color w:val="231F1F"/>
          <w:sz w:val="17"/>
        </w:rPr>
        <w:t>korumadaki rol</w:t>
      </w:r>
      <w:r>
        <w:rPr>
          <w:b/>
          <w:color w:val="231F1F"/>
          <w:sz w:val="17"/>
        </w:rPr>
        <w:t>ü</w:t>
      </w:r>
      <w:r>
        <w:rPr>
          <w:rFonts w:ascii="Calibri" w:hAnsi="Calibri"/>
          <w:b/>
          <w:color w:val="231F1F"/>
          <w:sz w:val="17"/>
        </w:rPr>
        <w:t>n</w:t>
      </w:r>
      <w:r>
        <w:rPr>
          <w:b/>
          <w:color w:val="231F1F"/>
          <w:sz w:val="17"/>
        </w:rPr>
        <w:t>ü </w:t>
      </w:r>
      <w:r>
        <w:rPr>
          <w:rFonts w:ascii="Calibri" w:hAnsi="Calibri"/>
          <w:b/>
          <w:color w:val="231F1F"/>
          <w:sz w:val="17"/>
        </w:rPr>
        <w:t>a</w:t>
      </w:r>
      <w:r>
        <w:rPr>
          <w:b/>
          <w:color w:val="231F1F"/>
          <w:sz w:val="17"/>
        </w:rPr>
        <w:t>çı</w:t>
      </w:r>
      <w:r>
        <w:rPr>
          <w:rFonts w:ascii="Calibri" w:hAnsi="Calibri"/>
          <w:b/>
          <w:color w:val="231F1F"/>
          <w:sz w:val="17"/>
        </w:rPr>
        <w:t>klama</w:t>
      </w:r>
    </w:p>
    <w:p>
      <w:pPr>
        <w:pStyle w:val="ListParagraph"/>
        <w:numPr>
          <w:ilvl w:val="1"/>
          <w:numId w:val="2"/>
        </w:numPr>
        <w:tabs>
          <w:tab w:pos="1534" w:val="left" w:leader="none"/>
          <w:tab w:pos="1539" w:val="left" w:leader="none"/>
        </w:tabs>
        <w:spacing w:line="218" w:lineRule="auto" w:before="135" w:after="0"/>
        <w:ind w:left="1539" w:right="0" w:hanging="461"/>
        <w:jc w:val="left"/>
        <w:rPr>
          <w:rFonts w:ascii="Calibri" w:hAnsi="Calibri"/>
          <w:b/>
          <w:sz w:val="17"/>
        </w:rPr>
      </w:pPr>
      <w:r>
        <w:rPr>
          <w:rFonts w:ascii="Calibri" w:hAnsi="Calibri"/>
          <w:b/>
          <w:color w:val="231F1F"/>
          <w:spacing w:val="-4"/>
          <w:sz w:val="17"/>
        </w:rPr>
        <w:t>Kilitleme y</w:t>
      </w:r>
      <w:r>
        <w:rPr>
          <w:b/>
          <w:color w:val="231F1F"/>
          <w:spacing w:val="-4"/>
          <w:sz w:val="17"/>
        </w:rPr>
        <w:t>ö</w:t>
      </w:r>
      <w:r>
        <w:rPr>
          <w:rFonts w:ascii="Calibri" w:hAnsi="Calibri"/>
          <w:b/>
          <w:color w:val="231F1F"/>
          <w:spacing w:val="-4"/>
          <w:sz w:val="17"/>
        </w:rPr>
        <w:t>ntemlerinin e</w:t>
      </w:r>
      <w:r>
        <w:rPr>
          <w:b/>
          <w:color w:val="231F1F"/>
          <w:spacing w:val="-4"/>
          <w:sz w:val="17"/>
        </w:rPr>
        <w:t>ş</w:t>
      </w:r>
      <w:r>
        <w:rPr>
          <w:rFonts w:ascii="Calibri" w:hAnsi="Calibri"/>
          <w:b/>
          <w:color w:val="231F1F"/>
          <w:spacing w:val="-4"/>
          <w:sz w:val="17"/>
        </w:rPr>
        <w:t>zamanl</w:t>
      </w:r>
      <w:r>
        <w:rPr>
          <w:b/>
          <w:color w:val="231F1F"/>
          <w:spacing w:val="-4"/>
          <w:sz w:val="17"/>
        </w:rPr>
        <w:t>ı</w:t>
      </w:r>
      <w:r>
        <w:rPr>
          <w:rFonts w:ascii="Calibri" w:hAnsi="Calibri"/>
          <w:b/>
          <w:color w:val="231F1F"/>
          <w:spacing w:val="-4"/>
          <w:sz w:val="17"/>
        </w:rPr>
        <w:t>l</w:t>
      </w:r>
      <w:r>
        <w:rPr>
          <w:b/>
          <w:color w:val="231F1F"/>
          <w:spacing w:val="-4"/>
          <w:sz w:val="17"/>
        </w:rPr>
        <w:t>ı</w:t>
      </w:r>
      <w:r>
        <w:rPr>
          <w:rFonts w:ascii="Calibri" w:hAnsi="Calibri"/>
          <w:b/>
          <w:color w:val="231F1F"/>
          <w:spacing w:val="-4"/>
          <w:sz w:val="17"/>
        </w:rPr>
        <w:t>k kontrol</w:t>
      </w:r>
      <w:r>
        <w:rPr>
          <w:b/>
          <w:color w:val="231F1F"/>
          <w:spacing w:val="-4"/>
          <w:sz w:val="17"/>
        </w:rPr>
        <w:t>ü </w:t>
      </w:r>
      <w:r>
        <w:rPr>
          <w:rFonts w:ascii="Calibri" w:hAnsi="Calibri"/>
          <w:b/>
          <w:color w:val="231F1F"/>
          <w:spacing w:val="-4"/>
          <w:sz w:val="17"/>
        </w:rPr>
        <w:t>i</w:t>
      </w:r>
      <w:r>
        <w:rPr>
          <w:b/>
          <w:color w:val="231F1F"/>
          <w:spacing w:val="-4"/>
          <w:sz w:val="17"/>
        </w:rPr>
        <w:t>ç</w:t>
      </w:r>
      <w:r>
        <w:rPr>
          <w:rFonts w:ascii="Calibri" w:hAnsi="Calibri"/>
          <w:b/>
          <w:color w:val="231F1F"/>
          <w:spacing w:val="-4"/>
          <w:sz w:val="17"/>
        </w:rPr>
        <w:t>in nas</w:t>
      </w:r>
      <w:r>
        <w:rPr>
          <w:b/>
          <w:color w:val="231F1F"/>
          <w:spacing w:val="-4"/>
          <w:sz w:val="17"/>
        </w:rPr>
        <w:t>ı</w:t>
      </w:r>
      <w:r>
        <w:rPr>
          <w:rFonts w:ascii="Calibri" w:hAnsi="Calibri"/>
          <w:b/>
          <w:color w:val="231F1F"/>
          <w:spacing w:val="-4"/>
          <w:sz w:val="17"/>
        </w:rPr>
        <w:t>l</w:t>
      </w:r>
      <w:r>
        <w:rPr>
          <w:rFonts w:ascii="Calibri" w:hAnsi="Calibri"/>
          <w:b/>
          <w:color w:val="231F1F"/>
          <w:spacing w:val="40"/>
          <w:sz w:val="17"/>
        </w:rPr>
        <w:t> </w:t>
      </w:r>
      <w:r>
        <w:rPr>
          <w:rFonts w:ascii="Calibri" w:hAnsi="Calibri"/>
          <w:b/>
          <w:color w:val="231F1F"/>
          <w:sz w:val="17"/>
        </w:rPr>
        <w:t>kullan</w:t>
      </w:r>
      <w:r>
        <w:rPr>
          <w:b/>
          <w:color w:val="231F1F"/>
          <w:sz w:val="17"/>
        </w:rPr>
        <w:t>ı</w:t>
      </w:r>
      <w:r>
        <w:rPr>
          <w:rFonts w:ascii="Calibri" w:hAnsi="Calibri"/>
          <w:b/>
          <w:color w:val="231F1F"/>
          <w:sz w:val="17"/>
        </w:rPr>
        <w:t>ld</w:t>
      </w:r>
      <w:r>
        <w:rPr>
          <w:b/>
          <w:color w:val="231F1F"/>
          <w:sz w:val="17"/>
        </w:rPr>
        <w:t>ığı</w:t>
      </w:r>
      <w:r>
        <w:rPr>
          <w:rFonts w:ascii="Calibri" w:hAnsi="Calibri"/>
          <w:b/>
          <w:color w:val="231F1F"/>
          <w:sz w:val="17"/>
        </w:rPr>
        <w:t>n</w:t>
      </w:r>
      <w:r>
        <w:rPr>
          <w:b/>
          <w:color w:val="231F1F"/>
          <w:sz w:val="17"/>
        </w:rPr>
        <w:t>ı</w:t>
      </w:r>
      <w:r>
        <w:rPr>
          <w:b/>
          <w:color w:val="231F1F"/>
          <w:spacing w:val="-11"/>
          <w:sz w:val="17"/>
        </w:rPr>
        <w:t> </w:t>
      </w:r>
      <w:r>
        <w:rPr>
          <w:rFonts w:ascii="Calibri" w:hAnsi="Calibri"/>
          <w:b/>
          <w:color w:val="231F1F"/>
          <w:sz w:val="17"/>
        </w:rPr>
        <w:t>a</w:t>
      </w:r>
      <w:r>
        <w:rPr>
          <w:b/>
          <w:color w:val="231F1F"/>
          <w:sz w:val="17"/>
        </w:rPr>
        <w:t>çı</w:t>
      </w:r>
      <w:r>
        <w:rPr>
          <w:rFonts w:ascii="Calibri" w:hAnsi="Calibri"/>
          <w:b/>
          <w:color w:val="231F1F"/>
          <w:sz w:val="17"/>
        </w:rPr>
        <w:t>klay</w:t>
      </w:r>
      <w:r>
        <w:rPr>
          <w:b/>
          <w:color w:val="231F1F"/>
          <w:sz w:val="17"/>
        </w:rPr>
        <w:t>ı</w:t>
      </w:r>
      <w:r>
        <w:rPr>
          <w:rFonts w:ascii="Calibri" w:hAnsi="Calibri"/>
          <w:b/>
          <w:color w:val="231F1F"/>
          <w:sz w:val="17"/>
        </w:rPr>
        <w:t>n</w:t>
      </w:r>
    </w:p>
    <w:p>
      <w:pPr>
        <w:spacing w:line="240" w:lineRule="auto" w:before="0"/>
        <w:rPr>
          <w:rFonts w:ascii="Calibri"/>
          <w:b/>
          <w:sz w:val="17"/>
        </w:rPr>
      </w:pPr>
      <w:r>
        <w:rPr/>
        <w:br w:type="column"/>
      </w:r>
      <w:r>
        <w:rPr>
          <w:rFonts w:ascii="Calibri"/>
          <w:b/>
          <w:sz w:val="17"/>
        </w:rPr>
      </w:r>
    </w:p>
    <w:p>
      <w:pPr>
        <w:pStyle w:val="BodyText"/>
        <w:rPr>
          <w:rFonts w:ascii="Calibri"/>
          <w:b/>
          <w:sz w:val="17"/>
        </w:rPr>
      </w:pPr>
    </w:p>
    <w:p>
      <w:pPr>
        <w:pStyle w:val="BodyText"/>
        <w:spacing w:before="140"/>
        <w:rPr>
          <w:rFonts w:ascii="Calibri"/>
          <w:b/>
          <w:sz w:val="17"/>
        </w:rPr>
      </w:pPr>
    </w:p>
    <w:p>
      <w:pPr>
        <w:pStyle w:val="ListParagraph"/>
        <w:numPr>
          <w:ilvl w:val="1"/>
          <w:numId w:val="2"/>
        </w:numPr>
        <w:tabs>
          <w:tab w:pos="1493" w:val="left" w:leader="none"/>
          <w:tab w:pos="1498" w:val="left" w:leader="none"/>
        </w:tabs>
        <w:spacing w:line="218" w:lineRule="auto" w:before="0" w:after="0"/>
        <w:ind w:left="1498" w:right="1097" w:hanging="461"/>
        <w:jc w:val="left"/>
        <w:rPr>
          <w:rFonts w:ascii="Calibri" w:hAnsi="Calibri"/>
          <w:b/>
          <w:sz w:val="17"/>
        </w:rPr>
      </w:pPr>
      <w:r>
        <w:rPr>
          <w:rFonts w:ascii="Calibri" w:hAnsi="Calibri"/>
          <w:b/>
          <w:color w:val="231F1F"/>
          <w:spacing w:val="-2"/>
          <w:sz w:val="17"/>
        </w:rPr>
        <w:t>Damgalama</w:t>
      </w:r>
      <w:r>
        <w:rPr>
          <w:rFonts w:ascii="Calibri" w:hAnsi="Calibri"/>
          <w:b/>
          <w:color w:val="231F1F"/>
          <w:spacing w:val="-8"/>
          <w:sz w:val="17"/>
        </w:rPr>
        <w:t> </w:t>
      </w:r>
      <w:r>
        <w:rPr>
          <w:rFonts w:ascii="Calibri" w:hAnsi="Calibri"/>
          <w:b/>
          <w:color w:val="231F1F"/>
          <w:spacing w:val="-2"/>
          <w:sz w:val="17"/>
        </w:rPr>
        <w:t>y</w:t>
      </w:r>
      <w:r>
        <w:rPr>
          <w:b/>
          <w:color w:val="231F1F"/>
          <w:spacing w:val="-2"/>
          <w:sz w:val="17"/>
        </w:rPr>
        <w:t>ö</w:t>
      </w:r>
      <w:r>
        <w:rPr>
          <w:rFonts w:ascii="Calibri" w:hAnsi="Calibri"/>
          <w:b/>
          <w:color w:val="231F1F"/>
          <w:spacing w:val="-2"/>
          <w:sz w:val="17"/>
        </w:rPr>
        <w:t>ntemlerinin</w:t>
      </w:r>
      <w:r>
        <w:rPr>
          <w:rFonts w:ascii="Calibri" w:hAnsi="Calibri"/>
          <w:b/>
          <w:color w:val="231F1F"/>
          <w:spacing w:val="-8"/>
          <w:sz w:val="17"/>
        </w:rPr>
        <w:t> </w:t>
      </w:r>
      <w:r>
        <w:rPr>
          <w:rFonts w:ascii="Calibri" w:hAnsi="Calibri"/>
          <w:b/>
          <w:color w:val="231F1F"/>
          <w:spacing w:val="-2"/>
          <w:sz w:val="17"/>
        </w:rPr>
        <w:t>e</w:t>
      </w:r>
      <w:r>
        <w:rPr>
          <w:b/>
          <w:color w:val="231F1F"/>
          <w:spacing w:val="-2"/>
          <w:sz w:val="17"/>
        </w:rPr>
        <w:t>ş</w:t>
      </w:r>
      <w:r>
        <w:rPr>
          <w:rFonts w:ascii="Calibri" w:hAnsi="Calibri"/>
          <w:b/>
          <w:color w:val="231F1F"/>
          <w:spacing w:val="-2"/>
          <w:sz w:val="17"/>
        </w:rPr>
        <w:t>zamanl</w:t>
      </w:r>
      <w:r>
        <w:rPr>
          <w:b/>
          <w:color w:val="231F1F"/>
          <w:spacing w:val="-2"/>
          <w:sz w:val="17"/>
        </w:rPr>
        <w:t>ı</w:t>
      </w:r>
      <w:r>
        <w:rPr>
          <w:rFonts w:ascii="Calibri" w:hAnsi="Calibri"/>
          <w:b/>
          <w:color w:val="231F1F"/>
          <w:spacing w:val="-2"/>
          <w:sz w:val="17"/>
        </w:rPr>
        <w:t>l</w:t>
      </w:r>
      <w:r>
        <w:rPr>
          <w:b/>
          <w:color w:val="231F1F"/>
          <w:spacing w:val="-2"/>
          <w:sz w:val="17"/>
        </w:rPr>
        <w:t>ı</w:t>
      </w:r>
      <w:r>
        <w:rPr>
          <w:rFonts w:ascii="Calibri" w:hAnsi="Calibri"/>
          <w:b/>
          <w:color w:val="231F1F"/>
          <w:spacing w:val="-2"/>
          <w:sz w:val="17"/>
        </w:rPr>
        <w:t>k</w:t>
      </w:r>
      <w:r>
        <w:rPr>
          <w:rFonts w:ascii="Calibri" w:hAnsi="Calibri"/>
          <w:b/>
          <w:color w:val="231F1F"/>
          <w:spacing w:val="-7"/>
          <w:sz w:val="17"/>
        </w:rPr>
        <w:t> </w:t>
      </w:r>
      <w:r>
        <w:rPr>
          <w:rFonts w:ascii="Calibri" w:hAnsi="Calibri"/>
          <w:b/>
          <w:color w:val="231F1F"/>
          <w:spacing w:val="-2"/>
          <w:sz w:val="17"/>
        </w:rPr>
        <w:t>kontrol</w:t>
      </w:r>
      <w:r>
        <w:rPr>
          <w:b/>
          <w:color w:val="231F1F"/>
          <w:spacing w:val="-2"/>
          <w:sz w:val="17"/>
        </w:rPr>
        <w:t>ü</w:t>
      </w:r>
      <w:r>
        <w:rPr>
          <w:b/>
          <w:color w:val="231F1F"/>
          <w:spacing w:val="-14"/>
          <w:sz w:val="17"/>
        </w:rPr>
        <w:t> </w:t>
      </w:r>
      <w:r>
        <w:rPr>
          <w:rFonts w:ascii="Calibri" w:hAnsi="Calibri"/>
          <w:b/>
          <w:color w:val="231F1F"/>
          <w:spacing w:val="-2"/>
          <w:sz w:val="17"/>
        </w:rPr>
        <w:t>i</w:t>
      </w:r>
      <w:r>
        <w:rPr>
          <w:b/>
          <w:color w:val="231F1F"/>
          <w:spacing w:val="-2"/>
          <w:sz w:val="17"/>
        </w:rPr>
        <w:t>ç</w:t>
      </w:r>
      <w:r>
        <w:rPr>
          <w:rFonts w:ascii="Calibri" w:hAnsi="Calibri"/>
          <w:b/>
          <w:color w:val="231F1F"/>
          <w:spacing w:val="-2"/>
          <w:sz w:val="17"/>
        </w:rPr>
        <w:t>in</w:t>
      </w:r>
      <w:r>
        <w:rPr>
          <w:rFonts w:ascii="Calibri" w:hAnsi="Calibri"/>
          <w:b/>
          <w:color w:val="231F1F"/>
          <w:spacing w:val="-8"/>
          <w:sz w:val="17"/>
        </w:rPr>
        <w:t> </w:t>
      </w:r>
      <w:r>
        <w:rPr>
          <w:rFonts w:ascii="Calibri" w:hAnsi="Calibri"/>
          <w:b/>
          <w:color w:val="231F1F"/>
          <w:spacing w:val="-2"/>
          <w:sz w:val="17"/>
        </w:rPr>
        <w:t>nas</w:t>
      </w:r>
      <w:r>
        <w:rPr>
          <w:b/>
          <w:color w:val="231F1F"/>
          <w:spacing w:val="-2"/>
          <w:sz w:val="17"/>
        </w:rPr>
        <w:t>ı</w:t>
      </w:r>
      <w:r>
        <w:rPr>
          <w:rFonts w:ascii="Calibri" w:hAnsi="Calibri"/>
          <w:b/>
          <w:color w:val="231F1F"/>
          <w:spacing w:val="-2"/>
          <w:sz w:val="17"/>
        </w:rPr>
        <w:t>l</w:t>
      </w:r>
      <w:r>
        <w:rPr>
          <w:rFonts w:ascii="Calibri" w:hAnsi="Calibri"/>
          <w:b/>
          <w:color w:val="231F1F"/>
          <w:spacing w:val="40"/>
          <w:sz w:val="17"/>
        </w:rPr>
        <w:t> </w:t>
      </w:r>
      <w:r>
        <w:rPr>
          <w:rFonts w:ascii="Calibri" w:hAnsi="Calibri"/>
          <w:b/>
          <w:color w:val="231F1F"/>
          <w:sz w:val="17"/>
        </w:rPr>
        <w:t>kullan</w:t>
      </w:r>
      <w:r>
        <w:rPr>
          <w:b/>
          <w:color w:val="231F1F"/>
          <w:sz w:val="17"/>
        </w:rPr>
        <w:t>ı</w:t>
      </w:r>
      <w:r>
        <w:rPr>
          <w:rFonts w:ascii="Calibri" w:hAnsi="Calibri"/>
          <w:b/>
          <w:color w:val="231F1F"/>
          <w:sz w:val="17"/>
        </w:rPr>
        <w:t>ld</w:t>
      </w:r>
      <w:r>
        <w:rPr>
          <w:b/>
          <w:color w:val="231F1F"/>
          <w:sz w:val="17"/>
        </w:rPr>
        <w:t>ığı</w:t>
      </w:r>
      <w:r>
        <w:rPr>
          <w:rFonts w:ascii="Calibri" w:hAnsi="Calibri"/>
          <w:b/>
          <w:color w:val="231F1F"/>
          <w:sz w:val="17"/>
        </w:rPr>
        <w:t>n</w:t>
      </w:r>
      <w:r>
        <w:rPr>
          <w:b/>
          <w:color w:val="231F1F"/>
          <w:sz w:val="17"/>
        </w:rPr>
        <w:t>ı</w:t>
      </w:r>
      <w:r>
        <w:rPr>
          <w:b/>
          <w:color w:val="231F1F"/>
          <w:spacing w:val="-11"/>
          <w:sz w:val="17"/>
        </w:rPr>
        <w:t> </w:t>
      </w:r>
      <w:r>
        <w:rPr>
          <w:rFonts w:ascii="Calibri" w:hAnsi="Calibri"/>
          <w:b/>
          <w:color w:val="231F1F"/>
          <w:sz w:val="17"/>
        </w:rPr>
        <w:t>a</w:t>
      </w:r>
      <w:r>
        <w:rPr>
          <w:b/>
          <w:color w:val="231F1F"/>
          <w:sz w:val="17"/>
        </w:rPr>
        <w:t>çı</w:t>
      </w:r>
      <w:r>
        <w:rPr>
          <w:rFonts w:ascii="Calibri" w:hAnsi="Calibri"/>
          <w:b/>
          <w:color w:val="231F1F"/>
          <w:sz w:val="17"/>
        </w:rPr>
        <w:t>klay</w:t>
      </w:r>
      <w:r>
        <w:rPr>
          <w:b/>
          <w:color w:val="231F1F"/>
          <w:sz w:val="17"/>
        </w:rPr>
        <w:t>ı</w:t>
      </w:r>
      <w:r>
        <w:rPr>
          <w:rFonts w:ascii="Calibri" w:hAnsi="Calibri"/>
          <w:b/>
          <w:color w:val="231F1F"/>
          <w:sz w:val="17"/>
        </w:rPr>
        <w:t>n</w:t>
      </w:r>
    </w:p>
    <w:p>
      <w:pPr>
        <w:pStyle w:val="ListParagraph"/>
        <w:numPr>
          <w:ilvl w:val="1"/>
          <w:numId w:val="2"/>
        </w:numPr>
        <w:tabs>
          <w:tab w:pos="1493" w:val="left" w:leader="none"/>
          <w:tab w:pos="1498" w:val="left" w:leader="none"/>
        </w:tabs>
        <w:spacing w:line="218" w:lineRule="auto" w:before="134" w:after="0"/>
        <w:ind w:left="1498" w:right="1532" w:hanging="460"/>
        <w:jc w:val="left"/>
        <w:rPr>
          <w:rFonts w:ascii="Calibri" w:hAnsi="Calibri"/>
          <w:b/>
          <w:sz w:val="17"/>
        </w:rPr>
      </w:pPr>
      <w:r>
        <w:rPr>
          <w:b/>
          <w:color w:val="231F1F"/>
          <w:spacing w:val="-4"/>
          <w:sz w:val="17"/>
        </w:rPr>
        <w:t>İ</w:t>
      </w:r>
      <w:r>
        <w:rPr>
          <w:rFonts w:ascii="Calibri" w:hAnsi="Calibri"/>
          <w:b/>
          <w:color w:val="231F1F"/>
          <w:spacing w:val="-4"/>
          <w:sz w:val="17"/>
        </w:rPr>
        <w:t>yimser y</w:t>
      </w:r>
      <w:r>
        <w:rPr>
          <w:b/>
          <w:color w:val="231F1F"/>
          <w:spacing w:val="-4"/>
          <w:sz w:val="17"/>
        </w:rPr>
        <w:t>ö</w:t>
      </w:r>
      <w:r>
        <w:rPr>
          <w:rFonts w:ascii="Calibri" w:hAnsi="Calibri"/>
          <w:b/>
          <w:color w:val="231F1F"/>
          <w:spacing w:val="-4"/>
          <w:sz w:val="17"/>
        </w:rPr>
        <w:t>ntemlerin e</w:t>
      </w:r>
      <w:r>
        <w:rPr>
          <w:b/>
          <w:color w:val="231F1F"/>
          <w:spacing w:val="-4"/>
          <w:sz w:val="17"/>
        </w:rPr>
        <w:t>ş</w:t>
      </w:r>
      <w:r>
        <w:rPr>
          <w:rFonts w:ascii="Calibri" w:hAnsi="Calibri"/>
          <w:b/>
          <w:color w:val="231F1F"/>
          <w:spacing w:val="-4"/>
          <w:sz w:val="17"/>
        </w:rPr>
        <w:t>zamanl</w:t>
      </w:r>
      <w:r>
        <w:rPr>
          <w:b/>
          <w:color w:val="231F1F"/>
          <w:spacing w:val="-4"/>
          <w:sz w:val="17"/>
        </w:rPr>
        <w:t>ı</w:t>
      </w:r>
      <w:r>
        <w:rPr>
          <w:rFonts w:ascii="Calibri" w:hAnsi="Calibri"/>
          <w:b/>
          <w:color w:val="231F1F"/>
          <w:spacing w:val="-4"/>
          <w:sz w:val="17"/>
        </w:rPr>
        <w:t>l</w:t>
      </w:r>
      <w:r>
        <w:rPr>
          <w:b/>
          <w:color w:val="231F1F"/>
          <w:spacing w:val="-4"/>
          <w:sz w:val="17"/>
        </w:rPr>
        <w:t>ı</w:t>
      </w:r>
      <w:r>
        <w:rPr>
          <w:rFonts w:ascii="Calibri" w:hAnsi="Calibri"/>
          <w:b/>
          <w:color w:val="231F1F"/>
          <w:spacing w:val="-4"/>
          <w:sz w:val="17"/>
        </w:rPr>
        <w:t>k kontrol</w:t>
      </w:r>
      <w:r>
        <w:rPr>
          <w:b/>
          <w:color w:val="231F1F"/>
          <w:spacing w:val="-4"/>
          <w:sz w:val="17"/>
        </w:rPr>
        <w:t>ü</w:t>
      </w:r>
      <w:r>
        <w:rPr>
          <w:b/>
          <w:color w:val="231F1F"/>
          <w:spacing w:val="-5"/>
          <w:sz w:val="17"/>
        </w:rPr>
        <w:t> </w:t>
      </w:r>
      <w:r>
        <w:rPr>
          <w:rFonts w:ascii="Calibri" w:hAnsi="Calibri"/>
          <w:b/>
          <w:color w:val="231F1F"/>
          <w:spacing w:val="-4"/>
          <w:sz w:val="17"/>
        </w:rPr>
        <w:t>i</w:t>
      </w:r>
      <w:r>
        <w:rPr>
          <w:b/>
          <w:color w:val="231F1F"/>
          <w:spacing w:val="-4"/>
          <w:sz w:val="17"/>
        </w:rPr>
        <w:t>ç</w:t>
      </w:r>
      <w:r>
        <w:rPr>
          <w:rFonts w:ascii="Calibri" w:hAnsi="Calibri"/>
          <w:b/>
          <w:color w:val="231F1F"/>
          <w:spacing w:val="-4"/>
          <w:sz w:val="17"/>
        </w:rPr>
        <w:t>in nas</w:t>
      </w:r>
      <w:r>
        <w:rPr>
          <w:b/>
          <w:color w:val="231F1F"/>
          <w:spacing w:val="-4"/>
          <w:sz w:val="17"/>
        </w:rPr>
        <w:t>ı</w:t>
      </w:r>
      <w:r>
        <w:rPr>
          <w:rFonts w:ascii="Calibri" w:hAnsi="Calibri"/>
          <w:b/>
          <w:color w:val="231F1F"/>
          <w:spacing w:val="-4"/>
          <w:sz w:val="17"/>
        </w:rPr>
        <w:t>l</w:t>
      </w:r>
      <w:r>
        <w:rPr>
          <w:rFonts w:ascii="Calibri" w:hAnsi="Calibri"/>
          <w:b/>
          <w:color w:val="231F1F"/>
          <w:spacing w:val="40"/>
          <w:sz w:val="17"/>
        </w:rPr>
        <w:t> </w:t>
      </w:r>
      <w:r>
        <w:rPr>
          <w:rFonts w:ascii="Calibri" w:hAnsi="Calibri"/>
          <w:b/>
          <w:color w:val="231F1F"/>
          <w:sz w:val="17"/>
        </w:rPr>
        <w:t>kullan</w:t>
      </w:r>
      <w:r>
        <w:rPr>
          <w:b/>
          <w:color w:val="231F1F"/>
          <w:sz w:val="17"/>
        </w:rPr>
        <w:t>ı</w:t>
      </w:r>
      <w:r>
        <w:rPr>
          <w:rFonts w:ascii="Calibri" w:hAnsi="Calibri"/>
          <w:b/>
          <w:color w:val="231F1F"/>
          <w:sz w:val="17"/>
        </w:rPr>
        <w:t>ld</w:t>
      </w:r>
      <w:r>
        <w:rPr>
          <w:b/>
          <w:color w:val="231F1F"/>
          <w:sz w:val="17"/>
        </w:rPr>
        <w:t>ığı</w:t>
      </w:r>
      <w:r>
        <w:rPr>
          <w:rFonts w:ascii="Calibri" w:hAnsi="Calibri"/>
          <w:b/>
          <w:color w:val="231F1F"/>
          <w:sz w:val="17"/>
        </w:rPr>
        <w:t>n</w:t>
      </w:r>
      <w:r>
        <w:rPr>
          <w:b/>
          <w:color w:val="231F1F"/>
          <w:sz w:val="17"/>
        </w:rPr>
        <w:t>ı</w:t>
      </w:r>
      <w:r>
        <w:rPr>
          <w:b/>
          <w:color w:val="231F1F"/>
          <w:spacing w:val="-11"/>
          <w:sz w:val="17"/>
        </w:rPr>
        <w:t> </w:t>
      </w:r>
      <w:r>
        <w:rPr>
          <w:rFonts w:ascii="Calibri" w:hAnsi="Calibri"/>
          <w:b/>
          <w:color w:val="231F1F"/>
          <w:sz w:val="17"/>
        </w:rPr>
        <w:t>a</w:t>
      </w:r>
      <w:r>
        <w:rPr>
          <w:b/>
          <w:color w:val="231F1F"/>
          <w:sz w:val="17"/>
        </w:rPr>
        <w:t>çı</w:t>
      </w:r>
      <w:r>
        <w:rPr>
          <w:rFonts w:ascii="Calibri" w:hAnsi="Calibri"/>
          <w:b/>
          <w:color w:val="231F1F"/>
          <w:sz w:val="17"/>
        </w:rPr>
        <w:t>klay</w:t>
      </w:r>
      <w:r>
        <w:rPr>
          <w:b/>
          <w:color w:val="231F1F"/>
          <w:sz w:val="17"/>
        </w:rPr>
        <w:t>ı</w:t>
      </w:r>
      <w:r>
        <w:rPr>
          <w:rFonts w:ascii="Calibri" w:hAnsi="Calibri"/>
          <w:b/>
          <w:color w:val="231F1F"/>
          <w:sz w:val="17"/>
        </w:rPr>
        <w:t>n</w:t>
      </w:r>
    </w:p>
    <w:p>
      <w:pPr>
        <w:pStyle w:val="ListParagraph"/>
        <w:numPr>
          <w:ilvl w:val="1"/>
          <w:numId w:val="2"/>
        </w:numPr>
        <w:tabs>
          <w:tab w:pos="1771" w:val="left" w:leader="none"/>
        </w:tabs>
        <w:spacing w:line="240" w:lineRule="auto" w:before="119" w:after="0"/>
        <w:ind w:left="1771" w:right="0" w:hanging="457"/>
        <w:jc w:val="left"/>
        <w:rPr>
          <w:rFonts w:ascii="Calibri" w:hAnsi="Calibri"/>
          <w:b/>
          <w:sz w:val="17"/>
        </w:rPr>
      </w:pPr>
      <w:r>
        <w:rPr>
          <w:rFonts w:ascii="Calibri" w:hAnsi="Calibri"/>
          <w:b/>
          <w:color w:val="231F1F"/>
          <w:spacing w:val="-4"/>
          <w:sz w:val="17"/>
        </w:rPr>
        <w:t>ANSI</w:t>
      </w:r>
      <w:r>
        <w:rPr>
          <w:rFonts w:ascii="Calibri" w:hAnsi="Calibri"/>
          <w:b/>
          <w:color w:val="231F1F"/>
          <w:spacing w:val="1"/>
          <w:sz w:val="17"/>
        </w:rPr>
        <w:t> </w:t>
      </w:r>
      <w:r>
        <w:rPr>
          <w:rFonts w:ascii="Calibri" w:hAnsi="Calibri"/>
          <w:b/>
          <w:color w:val="231F1F"/>
          <w:spacing w:val="-4"/>
          <w:sz w:val="17"/>
        </w:rPr>
        <w:t>i</w:t>
      </w:r>
      <w:r>
        <w:rPr>
          <w:b/>
          <w:color w:val="231F1F"/>
          <w:spacing w:val="-4"/>
          <w:sz w:val="17"/>
        </w:rPr>
        <w:t>ş</w:t>
      </w:r>
      <w:r>
        <w:rPr>
          <w:rFonts w:ascii="Calibri" w:hAnsi="Calibri"/>
          <w:b/>
          <w:color w:val="231F1F"/>
          <w:spacing w:val="-4"/>
          <w:sz w:val="17"/>
        </w:rPr>
        <w:t>lem</w:t>
      </w:r>
      <w:r>
        <w:rPr>
          <w:rFonts w:ascii="Calibri" w:hAnsi="Calibri"/>
          <w:b/>
          <w:color w:val="231F1F"/>
          <w:spacing w:val="1"/>
          <w:sz w:val="17"/>
        </w:rPr>
        <w:t> </w:t>
      </w:r>
      <w:r>
        <w:rPr>
          <w:rFonts w:ascii="Calibri" w:hAnsi="Calibri"/>
          <w:b/>
          <w:color w:val="231F1F"/>
          <w:spacing w:val="-4"/>
          <w:sz w:val="17"/>
        </w:rPr>
        <w:t>yal</w:t>
      </w:r>
      <w:r>
        <w:rPr>
          <w:b/>
          <w:color w:val="231F1F"/>
          <w:spacing w:val="-4"/>
          <w:sz w:val="17"/>
        </w:rPr>
        <w:t>ı</w:t>
      </w:r>
      <w:r>
        <w:rPr>
          <w:rFonts w:ascii="Calibri" w:hAnsi="Calibri"/>
          <w:b/>
          <w:color w:val="231F1F"/>
          <w:spacing w:val="-4"/>
          <w:sz w:val="17"/>
        </w:rPr>
        <w:t>t</w:t>
      </w:r>
      <w:r>
        <w:rPr>
          <w:b/>
          <w:color w:val="231F1F"/>
          <w:spacing w:val="-4"/>
          <w:sz w:val="17"/>
        </w:rPr>
        <w:t>ı</w:t>
      </w:r>
      <w:r>
        <w:rPr>
          <w:rFonts w:ascii="Calibri" w:hAnsi="Calibri"/>
          <w:b/>
          <w:color w:val="231F1F"/>
          <w:spacing w:val="-4"/>
          <w:sz w:val="17"/>
        </w:rPr>
        <w:t>m</w:t>
      </w:r>
      <w:r>
        <w:rPr>
          <w:b/>
          <w:color w:val="231F1F"/>
          <w:spacing w:val="-4"/>
          <w:sz w:val="17"/>
        </w:rPr>
        <w:t>ı</w:t>
      </w:r>
      <w:r>
        <w:rPr>
          <w:b/>
          <w:color w:val="231F1F"/>
          <w:spacing w:val="-7"/>
          <w:sz w:val="17"/>
        </w:rPr>
        <w:t> </w:t>
      </w:r>
      <w:r>
        <w:rPr>
          <w:rFonts w:ascii="Calibri" w:hAnsi="Calibri"/>
          <w:b/>
          <w:color w:val="231F1F"/>
          <w:spacing w:val="-4"/>
          <w:sz w:val="17"/>
        </w:rPr>
        <w:t>seviyelerini</w:t>
      </w:r>
      <w:r>
        <w:rPr>
          <w:rFonts w:ascii="Calibri" w:hAnsi="Calibri"/>
          <w:b/>
          <w:color w:val="231F1F"/>
          <w:spacing w:val="1"/>
          <w:sz w:val="17"/>
        </w:rPr>
        <w:t> </w:t>
      </w:r>
      <w:r>
        <w:rPr>
          <w:rFonts w:ascii="Calibri" w:hAnsi="Calibri"/>
          <w:b/>
          <w:color w:val="231F1F"/>
          <w:spacing w:val="-4"/>
          <w:sz w:val="17"/>
        </w:rPr>
        <w:t>listeleyin</w:t>
      </w:r>
      <w:r>
        <w:rPr>
          <w:rFonts w:ascii="Calibri" w:hAnsi="Calibri"/>
          <w:b/>
          <w:color w:val="231F1F"/>
          <w:spacing w:val="2"/>
          <w:sz w:val="17"/>
        </w:rPr>
        <w:t> </w:t>
      </w:r>
      <w:r>
        <w:rPr>
          <w:rFonts w:ascii="Calibri" w:hAnsi="Calibri"/>
          <w:b/>
          <w:color w:val="231F1F"/>
          <w:spacing w:val="-4"/>
          <w:sz w:val="17"/>
        </w:rPr>
        <w:t>a</w:t>
      </w:r>
      <w:r>
        <w:rPr>
          <w:b/>
          <w:color w:val="231F1F"/>
          <w:spacing w:val="-4"/>
          <w:sz w:val="17"/>
        </w:rPr>
        <w:t>çı</w:t>
      </w:r>
      <w:r>
        <w:rPr>
          <w:rFonts w:ascii="Calibri" w:hAnsi="Calibri"/>
          <w:b/>
          <w:color w:val="231F1F"/>
          <w:spacing w:val="-4"/>
          <w:sz w:val="17"/>
        </w:rPr>
        <w:t>klay</w:t>
      </w:r>
      <w:r>
        <w:rPr>
          <w:b/>
          <w:color w:val="231F1F"/>
          <w:spacing w:val="-4"/>
          <w:sz w:val="17"/>
        </w:rPr>
        <w:t>ı</w:t>
      </w:r>
      <w:r>
        <w:rPr>
          <w:rFonts w:ascii="Calibri" w:hAnsi="Calibri"/>
          <w:b/>
          <w:color w:val="231F1F"/>
          <w:spacing w:val="-4"/>
          <w:sz w:val="17"/>
        </w:rPr>
        <w:t>n</w:t>
      </w:r>
    </w:p>
    <w:p>
      <w:pPr>
        <w:pStyle w:val="ListParagraph"/>
        <w:numPr>
          <w:ilvl w:val="1"/>
          <w:numId w:val="2"/>
        </w:numPr>
        <w:tabs>
          <w:tab w:pos="1493" w:val="left" w:leader="none"/>
          <w:tab w:pos="1498" w:val="left" w:leader="none"/>
        </w:tabs>
        <w:spacing w:line="218" w:lineRule="auto" w:before="130" w:after="0"/>
        <w:ind w:left="1498" w:right="1532" w:hanging="461"/>
        <w:jc w:val="left"/>
        <w:rPr>
          <w:rFonts w:ascii="Calibri" w:hAnsi="Calibri"/>
          <w:b/>
          <w:sz w:val="17"/>
        </w:rPr>
      </w:pPr>
      <w:r>
        <w:rPr>
          <w:rFonts w:ascii="Calibri" w:hAnsi="Calibri"/>
          <w:b/>
          <w:color w:val="231F1F"/>
          <w:spacing w:val="-2"/>
          <w:sz w:val="17"/>
        </w:rPr>
        <w:t>Veritaban</w:t>
      </w:r>
      <w:r>
        <w:rPr>
          <w:b/>
          <w:color w:val="231F1F"/>
          <w:spacing w:val="-2"/>
          <w:sz w:val="17"/>
        </w:rPr>
        <w:t>ı</w:t>
      </w:r>
      <w:r>
        <w:rPr>
          <w:b/>
          <w:color w:val="231F1F"/>
          <w:spacing w:val="-10"/>
          <w:sz w:val="17"/>
        </w:rPr>
        <w:t> </w:t>
      </w:r>
      <w:r>
        <w:rPr>
          <w:rFonts w:ascii="Calibri" w:hAnsi="Calibri"/>
          <w:b/>
          <w:color w:val="231F1F"/>
          <w:spacing w:val="-2"/>
          <w:sz w:val="17"/>
        </w:rPr>
        <w:t>b</w:t>
      </w:r>
      <w:r>
        <w:rPr>
          <w:b/>
          <w:color w:val="231F1F"/>
          <w:spacing w:val="-2"/>
          <w:sz w:val="17"/>
        </w:rPr>
        <w:t>ü</w:t>
      </w:r>
      <w:r>
        <w:rPr>
          <w:rFonts w:ascii="Calibri" w:hAnsi="Calibri"/>
          <w:b/>
          <w:color w:val="231F1F"/>
          <w:spacing w:val="-2"/>
          <w:sz w:val="17"/>
        </w:rPr>
        <w:t>t</w:t>
      </w:r>
      <w:r>
        <w:rPr>
          <w:b/>
          <w:color w:val="231F1F"/>
          <w:spacing w:val="-2"/>
          <w:sz w:val="17"/>
        </w:rPr>
        <w:t>ü</w:t>
      </w:r>
      <w:r>
        <w:rPr>
          <w:rFonts w:ascii="Calibri" w:hAnsi="Calibri"/>
          <w:b/>
          <w:color w:val="231F1F"/>
          <w:spacing w:val="-2"/>
          <w:sz w:val="17"/>
        </w:rPr>
        <w:t>nl</w:t>
      </w:r>
      <w:r>
        <w:rPr>
          <w:b/>
          <w:color w:val="231F1F"/>
          <w:spacing w:val="-2"/>
          <w:sz w:val="17"/>
        </w:rPr>
        <w:t>üğü</w:t>
      </w:r>
      <w:r>
        <w:rPr>
          <w:rFonts w:ascii="Calibri" w:hAnsi="Calibri"/>
          <w:b/>
          <w:color w:val="231F1F"/>
          <w:spacing w:val="-2"/>
          <w:sz w:val="17"/>
        </w:rPr>
        <w:t>n</w:t>
      </w:r>
      <w:r>
        <w:rPr>
          <w:b/>
          <w:color w:val="231F1F"/>
          <w:spacing w:val="-2"/>
          <w:sz w:val="17"/>
        </w:rPr>
        <w:t>ü</w:t>
      </w:r>
      <w:r>
        <w:rPr>
          <w:rFonts w:ascii="Calibri" w:hAnsi="Calibri"/>
          <w:b/>
          <w:color w:val="231F1F"/>
          <w:spacing w:val="-2"/>
          <w:sz w:val="17"/>
        </w:rPr>
        <w:t>n</w:t>
      </w:r>
      <w:r>
        <w:rPr>
          <w:rFonts w:ascii="Calibri" w:hAnsi="Calibri"/>
          <w:b/>
          <w:color w:val="231F1F"/>
          <w:spacing w:val="-8"/>
          <w:sz w:val="17"/>
        </w:rPr>
        <w:t> </w:t>
      </w:r>
      <w:r>
        <w:rPr>
          <w:rFonts w:ascii="Calibri" w:hAnsi="Calibri"/>
          <w:b/>
          <w:color w:val="231F1F"/>
          <w:spacing w:val="-2"/>
          <w:sz w:val="17"/>
        </w:rPr>
        <w:t>korunmas</w:t>
      </w:r>
      <w:r>
        <w:rPr>
          <w:b/>
          <w:color w:val="231F1F"/>
          <w:spacing w:val="-2"/>
          <w:sz w:val="17"/>
        </w:rPr>
        <w:t>ı</w:t>
      </w:r>
      <w:r>
        <w:rPr>
          <w:rFonts w:ascii="Calibri" w:hAnsi="Calibri"/>
          <w:b/>
          <w:color w:val="231F1F"/>
          <w:spacing w:val="-2"/>
          <w:sz w:val="17"/>
        </w:rPr>
        <w:t>nda</w:t>
      </w:r>
      <w:r>
        <w:rPr>
          <w:rFonts w:ascii="Calibri" w:hAnsi="Calibri"/>
          <w:b/>
          <w:color w:val="231F1F"/>
          <w:spacing w:val="-8"/>
          <w:sz w:val="17"/>
        </w:rPr>
        <w:t> </w:t>
      </w:r>
      <w:r>
        <w:rPr>
          <w:rFonts w:ascii="Calibri" w:hAnsi="Calibri"/>
          <w:b/>
          <w:color w:val="231F1F"/>
          <w:spacing w:val="-2"/>
          <w:sz w:val="17"/>
        </w:rPr>
        <w:t>veritaban</w:t>
      </w:r>
      <w:r>
        <w:rPr>
          <w:b/>
          <w:color w:val="231F1F"/>
          <w:spacing w:val="-2"/>
          <w:sz w:val="17"/>
        </w:rPr>
        <w:t>ı </w:t>
      </w:r>
      <w:r>
        <w:rPr>
          <w:rFonts w:ascii="Calibri" w:hAnsi="Calibri"/>
          <w:b/>
          <w:color w:val="231F1F"/>
          <w:sz w:val="17"/>
        </w:rPr>
        <w:t>kurtarma y</w:t>
      </w:r>
      <w:r>
        <w:rPr>
          <w:b/>
          <w:color w:val="231F1F"/>
          <w:sz w:val="17"/>
        </w:rPr>
        <w:t>ö</w:t>
      </w:r>
      <w:r>
        <w:rPr>
          <w:rFonts w:ascii="Calibri" w:hAnsi="Calibri"/>
          <w:b/>
          <w:color w:val="231F1F"/>
          <w:sz w:val="17"/>
        </w:rPr>
        <w:t>netiminin rol</w:t>
      </w:r>
      <w:r>
        <w:rPr>
          <w:b/>
          <w:color w:val="231F1F"/>
          <w:sz w:val="17"/>
        </w:rPr>
        <w:t>ü</w:t>
      </w:r>
      <w:r>
        <w:rPr>
          <w:rFonts w:ascii="Calibri" w:hAnsi="Calibri"/>
          <w:b/>
          <w:color w:val="231F1F"/>
          <w:sz w:val="17"/>
        </w:rPr>
        <w:t>n</w:t>
      </w:r>
      <w:r>
        <w:rPr>
          <w:b/>
          <w:color w:val="231F1F"/>
          <w:sz w:val="17"/>
        </w:rPr>
        <w:t>ü </w:t>
      </w:r>
      <w:r>
        <w:rPr>
          <w:rFonts w:ascii="Calibri" w:hAnsi="Calibri"/>
          <w:b/>
          <w:color w:val="231F1F"/>
          <w:sz w:val="17"/>
        </w:rPr>
        <w:t>tan</w:t>
      </w:r>
      <w:r>
        <w:rPr>
          <w:b/>
          <w:color w:val="231F1F"/>
          <w:sz w:val="17"/>
        </w:rPr>
        <w:t>ı</w:t>
      </w:r>
      <w:r>
        <w:rPr>
          <w:rFonts w:ascii="Calibri" w:hAnsi="Calibri"/>
          <w:b/>
          <w:color w:val="231F1F"/>
          <w:sz w:val="17"/>
        </w:rPr>
        <w:t>mlama</w:t>
      </w:r>
    </w:p>
    <w:p>
      <w:pPr>
        <w:pStyle w:val="ListParagraph"/>
        <w:spacing w:after="0" w:line="218" w:lineRule="auto"/>
        <w:jc w:val="left"/>
        <w:rPr>
          <w:rFonts w:ascii="Calibri" w:hAnsi="Calibri"/>
          <w:b/>
          <w:sz w:val="17"/>
        </w:rPr>
        <w:sectPr>
          <w:type w:val="continuous"/>
          <w:pgSz w:w="12240" w:h="15660"/>
          <w:pgMar w:header="0" w:footer="107" w:top="0" w:bottom="300" w:left="360" w:right="0"/>
          <w:cols w:num="2" w:equalWidth="0">
            <w:col w:w="5282" w:space="40"/>
            <w:col w:w="6558"/>
          </w:cols>
        </w:sectPr>
      </w:pPr>
    </w:p>
    <w:p>
      <w:pPr>
        <w:pStyle w:val="BodyText"/>
        <w:spacing w:before="182"/>
        <w:rPr>
          <w:rFonts w:ascii="Calibri"/>
          <w:b/>
          <w:sz w:val="35"/>
        </w:rPr>
      </w:pPr>
      <w:r>
        <w:rPr>
          <w:rFonts w:ascii="Calibri"/>
          <w:b/>
          <w:sz w:val="35"/>
        </w:rPr>
        <mc:AlternateContent>
          <mc:Choice Requires="wps">
            <w:drawing>
              <wp:anchor distT="0" distB="0" distL="0" distR="0" allowOverlap="1" layoutInCell="1" locked="0" behindDoc="1" simplePos="0" relativeHeight="485204992">
                <wp:simplePos x="0" y="0"/>
                <wp:positionH relativeFrom="page">
                  <wp:posOffset>1905</wp:posOffset>
                </wp:positionH>
                <wp:positionV relativeFrom="page">
                  <wp:posOffset>0</wp:posOffset>
                </wp:positionV>
                <wp:extent cx="7770495" cy="4868545"/>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770495" cy="4868545"/>
                          <a:chExt cx="7770495" cy="4868545"/>
                        </a:xfrm>
                      </wpg:grpSpPr>
                      <pic:pic>
                        <pic:nvPicPr>
                          <pic:cNvPr id="9" name="Image 9"/>
                          <pic:cNvPicPr/>
                        </pic:nvPicPr>
                        <pic:blipFill>
                          <a:blip r:embed="rId9" cstate="print"/>
                          <a:stretch>
                            <a:fillRect/>
                          </a:stretch>
                        </pic:blipFill>
                        <pic:spPr>
                          <a:xfrm>
                            <a:off x="1278255" y="0"/>
                            <a:ext cx="6492240" cy="4868227"/>
                          </a:xfrm>
                          <a:prstGeom prst="rect">
                            <a:avLst/>
                          </a:prstGeom>
                        </pic:spPr>
                      </pic:pic>
                      <wps:wsp>
                        <wps:cNvPr id="10" name="Graphic 10"/>
                        <wps:cNvSpPr/>
                        <wps:spPr>
                          <a:xfrm>
                            <a:off x="2167127" y="0"/>
                            <a:ext cx="5603875" cy="2682875"/>
                          </a:xfrm>
                          <a:custGeom>
                            <a:avLst/>
                            <a:gdLst/>
                            <a:ahLst/>
                            <a:cxnLst/>
                            <a:rect l="l" t="t" r="r" b="b"/>
                            <a:pathLst>
                              <a:path w="5603875" h="2682875">
                                <a:moveTo>
                                  <a:pt x="0" y="2682811"/>
                                </a:moveTo>
                                <a:lnTo>
                                  <a:pt x="5603367" y="2682811"/>
                                </a:lnTo>
                                <a:lnTo>
                                  <a:pt x="5603367" y="0"/>
                                </a:lnTo>
                                <a:lnTo>
                                  <a:pt x="0" y="0"/>
                                </a:lnTo>
                                <a:lnTo>
                                  <a:pt x="0" y="2682811"/>
                                </a:lnTo>
                                <a:close/>
                              </a:path>
                            </a:pathLst>
                          </a:custGeom>
                          <a:solidFill>
                            <a:srgbClr val="48499E">
                              <a:alpha val="25097"/>
                            </a:srgbClr>
                          </a:solidFill>
                        </wps:spPr>
                        <wps:bodyPr wrap="square" lIns="0" tIns="0" rIns="0" bIns="0" rtlCol="0">
                          <a:prstTxWarp prst="textNoShape">
                            <a:avLst/>
                          </a:prstTxWarp>
                          <a:noAutofit/>
                        </wps:bodyPr>
                      </wps:wsp>
                      <wps:wsp>
                        <wps:cNvPr id="11" name="Graphic 11"/>
                        <wps:cNvSpPr/>
                        <wps:spPr>
                          <a:xfrm>
                            <a:off x="0" y="0"/>
                            <a:ext cx="2167255" cy="2682875"/>
                          </a:xfrm>
                          <a:custGeom>
                            <a:avLst/>
                            <a:gdLst/>
                            <a:ahLst/>
                            <a:cxnLst/>
                            <a:rect l="l" t="t" r="r" b="b"/>
                            <a:pathLst>
                              <a:path w="2167255" h="2682875">
                                <a:moveTo>
                                  <a:pt x="2167128" y="0"/>
                                </a:moveTo>
                                <a:lnTo>
                                  <a:pt x="0" y="0"/>
                                </a:lnTo>
                                <a:lnTo>
                                  <a:pt x="0" y="2682811"/>
                                </a:lnTo>
                                <a:lnTo>
                                  <a:pt x="2167128" y="2682811"/>
                                </a:lnTo>
                                <a:lnTo>
                                  <a:pt x="2167128" y="0"/>
                                </a:lnTo>
                                <a:close/>
                              </a:path>
                            </a:pathLst>
                          </a:custGeom>
                          <a:solidFill>
                            <a:srgbClr val="48499E"/>
                          </a:solidFill>
                        </wps:spPr>
                        <wps:bodyPr wrap="square" lIns="0" tIns="0" rIns="0" bIns="0" rtlCol="0">
                          <a:prstTxWarp prst="textNoShape">
                            <a:avLst/>
                          </a:prstTxWarp>
                          <a:noAutofit/>
                        </wps:bodyPr>
                      </wps:wsp>
                    </wpg:wgp>
                  </a:graphicData>
                </a:graphic>
              </wp:anchor>
            </w:drawing>
          </mc:Choice>
          <mc:Fallback>
            <w:pict>
              <v:group style="position:absolute;margin-left:.15pt;margin-top:0pt;width:611.85pt;height:383.35pt;mso-position-horizontal-relative:page;mso-position-vertical-relative:page;z-index:-18111488" id="docshapegroup8" coordorigin="3,0" coordsize="12237,7667">
                <v:shape style="position:absolute;left:2016;top:0;width:10224;height:7667" type="#_x0000_t75" id="docshape9" stroked="false">
                  <v:imagedata r:id="rId9" o:title=""/>
                </v:shape>
                <v:rect style="position:absolute;left:3415;top:0;width:8825;height:4225" id="docshape10" filled="true" fillcolor="#48499e" stroked="false">
                  <v:fill opacity="16448f" type="solid"/>
                </v:rect>
                <v:rect style="position:absolute;left:3;top:0;width:3413;height:4225" id="docshape11" filled="true" fillcolor="#48499e" stroked="false">
                  <v:fill type="solid"/>
                </v:rect>
                <w10:wrap type="none"/>
              </v:group>
            </w:pict>
          </mc:Fallback>
        </mc:AlternateContent>
      </w:r>
    </w:p>
    <w:p>
      <w:pPr>
        <w:spacing w:before="0"/>
        <w:ind w:left="1080" w:right="0" w:firstLine="0"/>
        <w:jc w:val="left"/>
        <w:rPr>
          <w:rFonts w:ascii="Arial Narrow" w:hAnsi="Arial Narrow"/>
          <w:b/>
          <w:sz w:val="35"/>
        </w:rPr>
      </w:pPr>
      <w:r>
        <w:rPr>
          <w:b/>
          <w:color w:val="231F1F"/>
          <w:spacing w:val="-2"/>
          <w:sz w:val="35"/>
        </w:rPr>
        <w:t>Ö</w:t>
      </w:r>
      <w:r>
        <w:rPr>
          <w:rFonts w:ascii="Arial Narrow" w:hAnsi="Arial Narrow"/>
          <w:b/>
          <w:color w:val="231F1F"/>
          <w:spacing w:val="-2"/>
          <w:sz w:val="35"/>
        </w:rPr>
        <w:t>nizleme</w:t>
      </w:r>
    </w:p>
    <w:p>
      <w:pPr>
        <w:spacing w:line="288" w:lineRule="auto" w:before="54"/>
        <w:ind w:left="1080" w:right="786" w:firstLine="0"/>
        <w:jc w:val="left"/>
        <w:rPr>
          <w:rFonts w:ascii="Calibri" w:hAnsi="Calibri"/>
          <w:sz w:val="25"/>
        </w:rPr>
      </w:pPr>
      <w:r>
        <w:rPr>
          <w:rFonts w:ascii="Calibri" w:hAnsi="Calibri"/>
          <w:color w:val="231F1F"/>
          <w:w w:val="105"/>
          <w:sz w:val="25"/>
        </w:rPr>
        <w:t>Veritabanı işlemleri, bir ürün satın almak, bir kursa kaydolmak veya bir çek hesabına para yatırmak</w:t>
      </w:r>
      <w:r>
        <w:rPr>
          <w:rFonts w:ascii="Calibri" w:hAnsi="Calibri"/>
          <w:color w:val="231F1F"/>
          <w:spacing w:val="-2"/>
          <w:w w:val="105"/>
          <w:sz w:val="25"/>
        </w:rPr>
        <w:t> </w:t>
      </w:r>
      <w:r>
        <w:rPr>
          <w:rFonts w:ascii="Calibri" w:hAnsi="Calibri"/>
          <w:color w:val="231F1F"/>
          <w:w w:val="105"/>
          <w:sz w:val="25"/>
        </w:rPr>
        <w:t>gibi</w:t>
      </w:r>
      <w:r>
        <w:rPr>
          <w:rFonts w:ascii="Calibri" w:hAnsi="Calibri"/>
          <w:color w:val="231F1F"/>
          <w:spacing w:val="-2"/>
          <w:w w:val="105"/>
          <w:sz w:val="25"/>
        </w:rPr>
        <w:t> </w:t>
      </w:r>
      <w:r>
        <w:rPr>
          <w:rFonts w:ascii="Calibri" w:hAnsi="Calibri"/>
          <w:color w:val="231F1F"/>
          <w:w w:val="105"/>
          <w:sz w:val="25"/>
        </w:rPr>
        <w:t>olaylar</w:t>
      </w:r>
      <w:r>
        <w:rPr>
          <w:rFonts w:ascii="Calibri" w:hAnsi="Calibri"/>
          <w:color w:val="231F1F"/>
          <w:spacing w:val="-2"/>
          <w:w w:val="105"/>
          <w:sz w:val="25"/>
        </w:rPr>
        <w:t> </w:t>
      </w:r>
      <w:r>
        <w:rPr>
          <w:rFonts w:ascii="Calibri" w:hAnsi="Calibri"/>
          <w:color w:val="231F1F"/>
          <w:w w:val="105"/>
          <w:sz w:val="25"/>
        </w:rPr>
        <w:t>tarafından</w:t>
      </w:r>
      <w:r>
        <w:rPr>
          <w:rFonts w:ascii="Calibri" w:hAnsi="Calibri"/>
          <w:color w:val="231F1F"/>
          <w:spacing w:val="-2"/>
          <w:w w:val="105"/>
          <w:sz w:val="25"/>
        </w:rPr>
        <w:t> </w:t>
      </w:r>
      <w:r>
        <w:rPr>
          <w:rFonts w:ascii="Calibri" w:hAnsi="Calibri"/>
          <w:color w:val="231F1F"/>
          <w:w w:val="105"/>
          <w:sz w:val="25"/>
        </w:rPr>
        <w:t>tetiklenen</w:t>
      </w:r>
      <w:r>
        <w:rPr>
          <w:rFonts w:ascii="Calibri" w:hAnsi="Calibri"/>
          <w:color w:val="231F1F"/>
          <w:spacing w:val="-2"/>
          <w:w w:val="105"/>
          <w:sz w:val="25"/>
        </w:rPr>
        <w:t> </w:t>
      </w:r>
      <w:r>
        <w:rPr>
          <w:rFonts w:ascii="Calibri" w:hAnsi="Calibri"/>
          <w:color w:val="231F1F"/>
          <w:w w:val="105"/>
          <w:sz w:val="25"/>
        </w:rPr>
        <w:t>gerçek</w:t>
      </w:r>
      <w:r>
        <w:rPr>
          <w:rFonts w:ascii="Calibri" w:hAnsi="Calibri"/>
          <w:color w:val="231F1F"/>
          <w:spacing w:val="-2"/>
          <w:w w:val="105"/>
          <w:sz w:val="25"/>
        </w:rPr>
        <w:t> </w:t>
      </w:r>
      <w:r>
        <w:rPr>
          <w:rFonts w:ascii="Calibri" w:hAnsi="Calibri"/>
          <w:color w:val="231F1F"/>
          <w:w w:val="105"/>
          <w:sz w:val="25"/>
        </w:rPr>
        <w:t>dünya</w:t>
      </w:r>
      <w:r>
        <w:rPr>
          <w:rFonts w:ascii="Calibri" w:hAnsi="Calibri"/>
          <w:color w:val="231F1F"/>
          <w:spacing w:val="-2"/>
          <w:w w:val="105"/>
          <w:sz w:val="25"/>
        </w:rPr>
        <w:t> </w:t>
      </w:r>
      <w:r>
        <w:rPr>
          <w:rFonts w:ascii="Calibri" w:hAnsi="Calibri"/>
          <w:color w:val="231F1F"/>
          <w:w w:val="105"/>
          <w:sz w:val="25"/>
        </w:rPr>
        <w:t>işlemlerini</w:t>
      </w:r>
      <w:r>
        <w:rPr>
          <w:rFonts w:ascii="Calibri" w:hAnsi="Calibri"/>
          <w:color w:val="231F1F"/>
          <w:spacing w:val="-2"/>
          <w:w w:val="105"/>
          <w:sz w:val="25"/>
        </w:rPr>
        <w:t> </w:t>
      </w:r>
      <w:r>
        <w:rPr>
          <w:rFonts w:ascii="Calibri" w:hAnsi="Calibri"/>
          <w:color w:val="231F1F"/>
          <w:w w:val="105"/>
          <w:sz w:val="25"/>
        </w:rPr>
        <w:t>yansıtır.</w:t>
      </w:r>
      <w:r>
        <w:rPr>
          <w:rFonts w:ascii="Calibri" w:hAnsi="Calibri"/>
          <w:color w:val="231F1F"/>
          <w:spacing w:val="-2"/>
          <w:w w:val="105"/>
          <w:sz w:val="25"/>
        </w:rPr>
        <w:t> </w:t>
      </w:r>
      <w:r>
        <w:rPr>
          <w:rFonts w:ascii="Calibri" w:hAnsi="Calibri"/>
          <w:color w:val="231F1F"/>
          <w:w w:val="105"/>
          <w:sz w:val="25"/>
        </w:rPr>
        <w:t>İşlemlerin,</w:t>
      </w:r>
      <w:r>
        <w:rPr>
          <w:rFonts w:ascii="Calibri" w:hAnsi="Calibri"/>
          <w:color w:val="231F1F"/>
          <w:spacing w:val="-2"/>
          <w:w w:val="105"/>
          <w:sz w:val="25"/>
        </w:rPr>
        <w:t> </w:t>
      </w:r>
      <w:r>
        <w:rPr>
          <w:rFonts w:ascii="Calibri" w:hAnsi="Calibri"/>
          <w:color w:val="231F1F"/>
          <w:w w:val="105"/>
          <w:sz w:val="25"/>
        </w:rPr>
        <w:t>bir müşterinin hesabının güncellenmesi, ürün envanterinin ayarlanması ve satıcının alacak hesaplarının güncellenmesi gibi birçok adım içermesi muhtemeldir.</w:t>
      </w:r>
    </w:p>
    <w:p>
      <w:pPr>
        <w:spacing w:line="288" w:lineRule="auto" w:before="0"/>
        <w:ind w:left="1080" w:right="786" w:firstLine="0"/>
        <w:jc w:val="left"/>
        <w:rPr>
          <w:rFonts w:ascii="Calibri" w:hAnsi="Calibri"/>
          <w:sz w:val="25"/>
        </w:rPr>
      </w:pPr>
      <w:r>
        <w:rPr>
          <w:rFonts w:ascii="Calibri" w:hAnsi="Calibri"/>
          <w:color w:val="231F1F"/>
          <w:w w:val="105"/>
          <w:sz w:val="25"/>
        </w:rPr>
        <w:t>Veri</w:t>
      </w:r>
      <w:r>
        <w:rPr>
          <w:rFonts w:ascii="Calibri" w:hAnsi="Calibri"/>
          <w:color w:val="231F1F"/>
          <w:spacing w:val="-8"/>
          <w:w w:val="105"/>
          <w:sz w:val="25"/>
        </w:rPr>
        <w:t> </w:t>
      </w:r>
      <w:r>
        <w:rPr>
          <w:rFonts w:ascii="Calibri" w:hAnsi="Calibri"/>
          <w:color w:val="231F1F"/>
          <w:w w:val="105"/>
          <w:sz w:val="25"/>
        </w:rPr>
        <w:t>b</w:t>
      </w:r>
      <w:r>
        <w:rPr>
          <w:color w:val="231F1F"/>
          <w:w w:val="105"/>
          <w:sz w:val="25"/>
        </w:rPr>
        <w:t>ü</w:t>
      </w:r>
      <w:r>
        <w:rPr>
          <w:rFonts w:ascii="Calibri" w:hAnsi="Calibri"/>
          <w:color w:val="231F1F"/>
          <w:w w:val="105"/>
          <w:sz w:val="25"/>
        </w:rPr>
        <w:t>t</w:t>
      </w:r>
      <w:r>
        <w:rPr>
          <w:color w:val="231F1F"/>
          <w:w w:val="105"/>
          <w:sz w:val="25"/>
        </w:rPr>
        <w:t>ü</w:t>
      </w:r>
      <w:r>
        <w:rPr>
          <w:rFonts w:ascii="Calibri" w:hAnsi="Calibri"/>
          <w:color w:val="231F1F"/>
          <w:w w:val="105"/>
          <w:sz w:val="25"/>
        </w:rPr>
        <w:t>nl</w:t>
      </w:r>
      <w:r>
        <w:rPr>
          <w:color w:val="231F1F"/>
          <w:w w:val="105"/>
          <w:sz w:val="25"/>
        </w:rPr>
        <w:t>üğü</w:t>
      </w:r>
      <w:r>
        <w:rPr>
          <w:color w:val="231F1F"/>
          <w:spacing w:val="-14"/>
          <w:w w:val="105"/>
          <w:sz w:val="25"/>
        </w:rPr>
        <w:t> </w:t>
      </w:r>
      <w:r>
        <w:rPr>
          <w:rFonts w:ascii="Calibri" w:hAnsi="Calibri"/>
          <w:color w:val="231F1F"/>
          <w:w w:val="105"/>
          <w:sz w:val="25"/>
        </w:rPr>
        <w:t>sorunlar</w:t>
      </w:r>
      <w:r>
        <w:rPr>
          <w:color w:val="231F1F"/>
          <w:w w:val="105"/>
          <w:sz w:val="25"/>
        </w:rPr>
        <w:t>ı</w:t>
      </w:r>
      <w:r>
        <w:rPr>
          <w:rFonts w:ascii="Calibri" w:hAnsi="Calibri"/>
          <w:color w:val="231F1F"/>
          <w:w w:val="105"/>
          <w:sz w:val="25"/>
        </w:rPr>
        <w:t>n</w:t>
      </w:r>
      <w:r>
        <w:rPr>
          <w:color w:val="231F1F"/>
          <w:w w:val="105"/>
          <w:sz w:val="25"/>
        </w:rPr>
        <w:t>ı</w:t>
      </w:r>
      <w:r>
        <w:rPr>
          <w:color w:val="231F1F"/>
          <w:spacing w:val="-14"/>
          <w:w w:val="105"/>
          <w:sz w:val="25"/>
        </w:rPr>
        <w:t> </w:t>
      </w:r>
      <w:r>
        <w:rPr>
          <w:color w:val="231F1F"/>
          <w:w w:val="105"/>
          <w:sz w:val="25"/>
        </w:rPr>
        <w:t>ö</w:t>
      </w:r>
      <w:r>
        <w:rPr>
          <w:rFonts w:ascii="Calibri" w:hAnsi="Calibri"/>
          <w:color w:val="231F1F"/>
          <w:w w:val="105"/>
          <w:sz w:val="25"/>
        </w:rPr>
        <w:t>nlemek</w:t>
      </w:r>
      <w:r>
        <w:rPr>
          <w:rFonts w:ascii="Calibri" w:hAnsi="Calibri"/>
          <w:color w:val="231F1F"/>
          <w:spacing w:val="-8"/>
          <w:w w:val="105"/>
          <w:sz w:val="25"/>
        </w:rPr>
        <w:t> </w:t>
      </w:r>
      <w:r>
        <w:rPr>
          <w:rFonts w:ascii="Calibri" w:hAnsi="Calibri"/>
          <w:color w:val="231F1F"/>
          <w:w w:val="105"/>
          <w:sz w:val="25"/>
        </w:rPr>
        <w:t>i</w:t>
      </w:r>
      <w:r>
        <w:rPr>
          <w:color w:val="231F1F"/>
          <w:w w:val="105"/>
          <w:sz w:val="25"/>
        </w:rPr>
        <w:t>ç</w:t>
      </w:r>
      <w:r>
        <w:rPr>
          <w:rFonts w:ascii="Calibri" w:hAnsi="Calibri"/>
          <w:color w:val="231F1F"/>
          <w:w w:val="105"/>
          <w:sz w:val="25"/>
        </w:rPr>
        <w:t>in</w:t>
      </w:r>
      <w:r>
        <w:rPr>
          <w:rFonts w:ascii="Calibri" w:hAnsi="Calibri"/>
          <w:color w:val="231F1F"/>
          <w:spacing w:val="-8"/>
          <w:w w:val="105"/>
          <w:sz w:val="25"/>
        </w:rPr>
        <w:t> </w:t>
      </w:r>
      <w:r>
        <w:rPr>
          <w:rFonts w:ascii="Calibri" w:hAnsi="Calibri"/>
          <w:color w:val="231F1F"/>
          <w:w w:val="105"/>
          <w:sz w:val="25"/>
        </w:rPr>
        <w:t>bir</w:t>
      </w:r>
      <w:r>
        <w:rPr>
          <w:rFonts w:ascii="Calibri" w:hAnsi="Calibri"/>
          <w:color w:val="231F1F"/>
          <w:spacing w:val="-8"/>
          <w:w w:val="105"/>
          <w:sz w:val="25"/>
        </w:rPr>
        <w:t> </w:t>
      </w:r>
      <w:r>
        <w:rPr>
          <w:rFonts w:ascii="Calibri" w:hAnsi="Calibri"/>
          <w:color w:val="231F1F"/>
          <w:w w:val="105"/>
          <w:sz w:val="25"/>
        </w:rPr>
        <w:t>i</w:t>
      </w:r>
      <w:r>
        <w:rPr>
          <w:color w:val="231F1F"/>
          <w:w w:val="105"/>
          <w:sz w:val="25"/>
        </w:rPr>
        <w:t>ş</w:t>
      </w:r>
      <w:r>
        <w:rPr>
          <w:rFonts w:ascii="Calibri" w:hAnsi="Calibri"/>
          <w:color w:val="231F1F"/>
          <w:w w:val="105"/>
          <w:sz w:val="25"/>
        </w:rPr>
        <w:t>lemin</w:t>
      </w:r>
      <w:r>
        <w:rPr>
          <w:rFonts w:ascii="Calibri" w:hAnsi="Calibri"/>
          <w:color w:val="231F1F"/>
          <w:spacing w:val="-8"/>
          <w:w w:val="105"/>
          <w:sz w:val="25"/>
        </w:rPr>
        <w:t> </w:t>
      </w:r>
      <w:r>
        <w:rPr>
          <w:rFonts w:ascii="Calibri" w:hAnsi="Calibri"/>
          <w:color w:val="231F1F"/>
          <w:w w:val="105"/>
          <w:sz w:val="25"/>
        </w:rPr>
        <w:t>t</w:t>
      </w:r>
      <w:r>
        <w:rPr>
          <w:color w:val="231F1F"/>
          <w:w w:val="105"/>
          <w:sz w:val="25"/>
        </w:rPr>
        <w:t>ü</w:t>
      </w:r>
      <w:r>
        <w:rPr>
          <w:rFonts w:ascii="Calibri" w:hAnsi="Calibri"/>
          <w:color w:val="231F1F"/>
          <w:w w:val="105"/>
          <w:sz w:val="25"/>
        </w:rPr>
        <w:t>m</w:t>
      </w:r>
      <w:r>
        <w:rPr>
          <w:rFonts w:ascii="Calibri" w:hAnsi="Calibri"/>
          <w:color w:val="231F1F"/>
          <w:spacing w:val="-8"/>
          <w:w w:val="105"/>
          <w:sz w:val="25"/>
        </w:rPr>
        <w:t> </w:t>
      </w:r>
      <w:r>
        <w:rPr>
          <w:rFonts w:ascii="Calibri" w:hAnsi="Calibri"/>
          <w:color w:val="231F1F"/>
          <w:w w:val="105"/>
          <w:sz w:val="25"/>
        </w:rPr>
        <w:t>par</w:t>
      </w:r>
      <w:r>
        <w:rPr>
          <w:color w:val="231F1F"/>
          <w:w w:val="105"/>
          <w:sz w:val="25"/>
        </w:rPr>
        <w:t>ç</w:t>
      </w:r>
      <w:r>
        <w:rPr>
          <w:rFonts w:ascii="Calibri" w:hAnsi="Calibri"/>
          <w:color w:val="231F1F"/>
          <w:w w:val="105"/>
          <w:sz w:val="25"/>
        </w:rPr>
        <w:t>alar</w:t>
      </w:r>
      <w:r>
        <w:rPr>
          <w:color w:val="231F1F"/>
          <w:w w:val="105"/>
          <w:sz w:val="25"/>
        </w:rPr>
        <w:t>ı</w:t>
      </w:r>
      <w:r>
        <w:rPr>
          <w:color w:val="231F1F"/>
          <w:spacing w:val="-14"/>
          <w:w w:val="105"/>
          <w:sz w:val="25"/>
        </w:rPr>
        <w:t> </w:t>
      </w:r>
      <w:r>
        <w:rPr>
          <w:rFonts w:ascii="Calibri" w:hAnsi="Calibri"/>
          <w:color w:val="231F1F"/>
          <w:w w:val="105"/>
          <w:sz w:val="25"/>
        </w:rPr>
        <w:t>ba</w:t>
      </w:r>
      <w:r>
        <w:rPr>
          <w:color w:val="231F1F"/>
          <w:w w:val="105"/>
          <w:sz w:val="25"/>
        </w:rPr>
        <w:t>ş</w:t>
      </w:r>
      <w:r>
        <w:rPr>
          <w:rFonts w:ascii="Calibri" w:hAnsi="Calibri"/>
          <w:color w:val="231F1F"/>
          <w:w w:val="105"/>
          <w:sz w:val="25"/>
        </w:rPr>
        <w:t>ar</w:t>
      </w:r>
      <w:r>
        <w:rPr>
          <w:color w:val="231F1F"/>
          <w:w w:val="105"/>
          <w:sz w:val="25"/>
        </w:rPr>
        <w:t>ı</w:t>
      </w:r>
      <w:r>
        <w:rPr>
          <w:rFonts w:ascii="Calibri" w:hAnsi="Calibri"/>
          <w:color w:val="231F1F"/>
          <w:w w:val="105"/>
          <w:sz w:val="25"/>
        </w:rPr>
        <w:t>yla</w:t>
      </w:r>
      <w:r>
        <w:rPr>
          <w:rFonts w:ascii="Calibri" w:hAnsi="Calibri"/>
          <w:color w:val="231F1F"/>
          <w:spacing w:val="-8"/>
          <w:w w:val="105"/>
          <w:sz w:val="25"/>
        </w:rPr>
        <w:t> </w:t>
      </w:r>
      <w:r>
        <w:rPr>
          <w:rFonts w:ascii="Calibri" w:hAnsi="Calibri"/>
          <w:color w:val="231F1F"/>
          <w:w w:val="105"/>
          <w:sz w:val="25"/>
        </w:rPr>
        <w:t>tamamlanmal</w:t>
      </w:r>
      <w:r>
        <w:rPr>
          <w:color w:val="231F1F"/>
          <w:w w:val="105"/>
          <w:sz w:val="25"/>
        </w:rPr>
        <w:t>ı</w:t>
      </w:r>
      <w:r>
        <w:rPr>
          <w:rFonts w:ascii="Calibri" w:hAnsi="Calibri"/>
          <w:color w:val="231F1F"/>
          <w:w w:val="105"/>
          <w:sz w:val="25"/>
        </w:rPr>
        <w:t>d</w:t>
      </w:r>
      <w:r>
        <w:rPr>
          <w:color w:val="231F1F"/>
          <w:w w:val="105"/>
          <w:sz w:val="25"/>
        </w:rPr>
        <w:t>ı</w:t>
      </w:r>
      <w:r>
        <w:rPr>
          <w:rFonts w:ascii="Calibri" w:hAnsi="Calibri"/>
          <w:color w:val="231F1F"/>
          <w:w w:val="105"/>
          <w:sz w:val="25"/>
        </w:rPr>
        <w:t>r. Bu nedenle, i</w:t>
      </w:r>
      <w:r>
        <w:rPr>
          <w:color w:val="231F1F"/>
          <w:w w:val="105"/>
          <w:sz w:val="25"/>
        </w:rPr>
        <w:t>ş</w:t>
      </w:r>
      <w:r>
        <w:rPr>
          <w:rFonts w:ascii="Calibri" w:hAnsi="Calibri"/>
          <w:color w:val="231F1F"/>
          <w:w w:val="105"/>
          <w:sz w:val="25"/>
        </w:rPr>
        <w:t>lemlerin y</w:t>
      </w:r>
      <w:r>
        <w:rPr>
          <w:color w:val="231F1F"/>
          <w:w w:val="105"/>
          <w:sz w:val="25"/>
        </w:rPr>
        <w:t>ü</w:t>
      </w:r>
      <w:r>
        <w:rPr>
          <w:rFonts w:ascii="Calibri" w:hAnsi="Calibri"/>
          <w:color w:val="231F1F"/>
          <w:w w:val="105"/>
          <w:sz w:val="25"/>
        </w:rPr>
        <w:t>r</w:t>
      </w:r>
      <w:r>
        <w:rPr>
          <w:color w:val="231F1F"/>
          <w:w w:val="105"/>
          <w:sz w:val="25"/>
        </w:rPr>
        <w:t>ü</w:t>
      </w:r>
      <w:r>
        <w:rPr>
          <w:rFonts w:ascii="Calibri" w:hAnsi="Calibri"/>
          <w:color w:val="231F1F"/>
          <w:w w:val="105"/>
          <w:sz w:val="25"/>
        </w:rPr>
        <w:t>t</w:t>
      </w:r>
      <w:r>
        <w:rPr>
          <w:color w:val="231F1F"/>
          <w:w w:val="105"/>
          <w:sz w:val="25"/>
        </w:rPr>
        <w:t>ü</w:t>
      </w:r>
      <w:r>
        <w:rPr>
          <w:rFonts w:ascii="Calibri" w:hAnsi="Calibri"/>
          <w:color w:val="231F1F"/>
          <w:w w:val="105"/>
          <w:sz w:val="25"/>
        </w:rPr>
        <w:t>lmesi ve y</w:t>
      </w:r>
      <w:r>
        <w:rPr>
          <w:color w:val="231F1F"/>
          <w:w w:val="105"/>
          <w:sz w:val="25"/>
        </w:rPr>
        <w:t>ö</w:t>
      </w:r>
      <w:r>
        <w:rPr>
          <w:rFonts w:ascii="Calibri" w:hAnsi="Calibri"/>
          <w:color w:val="231F1F"/>
          <w:w w:val="105"/>
          <w:sz w:val="25"/>
        </w:rPr>
        <w:t>netilmesi </w:t>
      </w:r>
      <w:r>
        <w:rPr>
          <w:color w:val="231F1F"/>
          <w:w w:val="105"/>
          <w:sz w:val="25"/>
        </w:rPr>
        <w:t>ö</w:t>
      </w:r>
      <w:r>
        <w:rPr>
          <w:rFonts w:ascii="Calibri" w:hAnsi="Calibri"/>
          <w:color w:val="231F1F"/>
          <w:w w:val="105"/>
          <w:sz w:val="25"/>
        </w:rPr>
        <w:t>nemli veritaban</w:t>
      </w:r>
      <w:r>
        <w:rPr>
          <w:color w:val="231F1F"/>
          <w:w w:val="105"/>
          <w:sz w:val="25"/>
        </w:rPr>
        <w:t>ı </w:t>
      </w:r>
      <w:r>
        <w:rPr>
          <w:rFonts w:ascii="Calibri" w:hAnsi="Calibri"/>
          <w:color w:val="231F1F"/>
          <w:w w:val="105"/>
          <w:sz w:val="25"/>
        </w:rPr>
        <w:t>sistemi faaliyetleridir.</w:t>
      </w:r>
    </w:p>
    <w:p>
      <w:pPr>
        <w:spacing w:line="288" w:lineRule="auto" w:before="0"/>
        <w:ind w:left="1080" w:right="1001" w:firstLine="360"/>
        <w:jc w:val="left"/>
        <w:rPr>
          <w:rFonts w:ascii="Calibri" w:hAnsi="Calibri"/>
          <w:sz w:val="25"/>
        </w:rPr>
      </w:pPr>
      <w:r>
        <w:rPr>
          <w:rFonts w:ascii="Calibri" w:hAnsi="Calibri"/>
          <w:color w:val="231F1F"/>
          <w:w w:val="105"/>
          <w:sz w:val="25"/>
        </w:rPr>
        <w:t>Bu bölümde, veritabanı işlemlerinin temel özellikleri hakkında bilgi edineceksiniz: atomiklik, tutarlılık, izolasyon ve dayanıklılık. İşlem özelliklerini tanımladıktan sonra, eş zamanlı işlemlerin veritabanı tutarlılığını ve bütünlüğünü korumasını sağlamak için serileştirilebilirliğin önemini öğreneceksiniz. Ardından, SQL'in işlemleri temsil etmek için nasıl kullanılabileceğini ve işlem günlüklerinin VTYS'nin işlemleri kurtarma yeteneğini nasıl sağlayabileceğini öğreneceksiniz.</w:t>
      </w:r>
    </w:p>
    <w:p>
      <w:pPr>
        <w:spacing w:after="0" w:line="288" w:lineRule="auto"/>
        <w:jc w:val="left"/>
        <w:rPr>
          <w:rFonts w:ascii="Calibri" w:hAnsi="Calibri"/>
          <w:sz w:val="25"/>
        </w:rPr>
        <w:sectPr>
          <w:type w:val="continuous"/>
          <w:pgSz w:w="12240" w:h="15660"/>
          <w:pgMar w:header="0" w:footer="107" w:top="0" w:bottom="300" w:left="360" w:right="0"/>
        </w:sectPr>
      </w:pPr>
    </w:p>
    <w:p>
      <w:pPr>
        <w:spacing w:line="288" w:lineRule="auto" w:before="165"/>
        <w:ind w:left="359" w:right="1593" w:firstLine="360"/>
        <w:jc w:val="left"/>
        <w:rPr>
          <w:rFonts w:ascii="Calibri" w:hAnsi="Calibri"/>
          <w:sz w:val="25"/>
        </w:rPr>
      </w:pPr>
      <w:r>
        <w:rPr>
          <w:rFonts w:ascii="Calibri" w:hAnsi="Calibri"/>
          <w:color w:val="231F1F"/>
          <w:w w:val="105"/>
          <w:sz w:val="25"/>
        </w:rPr>
        <w:t>Bir</w:t>
      </w:r>
      <w:r>
        <w:rPr>
          <w:color w:val="231F1F"/>
          <w:w w:val="105"/>
          <w:sz w:val="25"/>
        </w:rPr>
        <w:t>ç</w:t>
      </w:r>
      <w:r>
        <w:rPr>
          <w:rFonts w:ascii="Calibri" w:hAnsi="Calibri"/>
          <w:color w:val="231F1F"/>
          <w:w w:val="105"/>
          <w:sz w:val="25"/>
        </w:rPr>
        <w:t>ok i</w:t>
      </w:r>
      <w:r>
        <w:rPr>
          <w:color w:val="231F1F"/>
          <w:w w:val="105"/>
          <w:sz w:val="25"/>
        </w:rPr>
        <w:t>ş</w:t>
      </w:r>
      <w:r>
        <w:rPr>
          <w:rFonts w:ascii="Calibri" w:hAnsi="Calibri"/>
          <w:color w:val="231F1F"/>
          <w:w w:val="105"/>
          <w:sz w:val="25"/>
        </w:rPr>
        <w:t>lem ayn</w:t>
      </w:r>
      <w:r>
        <w:rPr>
          <w:color w:val="231F1F"/>
          <w:w w:val="105"/>
          <w:sz w:val="25"/>
        </w:rPr>
        <w:t>ı</w:t>
      </w:r>
      <w:r>
        <w:rPr>
          <w:color w:val="231F1F"/>
          <w:spacing w:val="-3"/>
          <w:w w:val="105"/>
          <w:sz w:val="25"/>
        </w:rPr>
        <w:t> </w:t>
      </w:r>
      <w:r>
        <w:rPr>
          <w:rFonts w:ascii="Calibri" w:hAnsi="Calibri"/>
          <w:color w:val="231F1F"/>
          <w:w w:val="105"/>
          <w:sz w:val="25"/>
        </w:rPr>
        <w:t>anda ger</w:t>
      </w:r>
      <w:r>
        <w:rPr>
          <w:color w:val="231F1F"/>
          <w:w w:val="105"/>
          <w:sz w:val="25"/>
        </w:rPr>
        <w:t>ç</w:t>
      </w:r>
      <w:r>
        <w:rPr>
          <w:rFonts w:ascii="Calibri" w:hAnsi="Calibri"/>
          <w:color w:val="231F1F"/>
          <w:w w:val="105"/>
          <w:sz w:val="25"/>
        </w:rPr>
        <w:t>ekle</w:t>
      </w:r>
      <w:r>
        <w:rPr>
          <w:color w:val="231F1F"/>
          <w:w w:val="105"/>
          <w:sz w:val="25"/>
        </w:rPr>
        <w:t>ş</w:t>
      </w:r>
      <w:r>
        <w:rPr>
          <w:rFonts w:ascii="Calibri" w:hAnsi="Calibri"/>
          <w:color w:val="231F1F"/>
          <w:w w:val="105"/>
          <w:sz w:val="25"/>
        </w:rPr>
        <w:t>ti</w:t>
      </w:r>
      <w:r>
        <w:rPr>
          <w:color w:val="231F1F"/>
          <w:w w:val="105"/>
          <w:sz w:val="25"/>
        </w:rPr>
        <w:t>ğ</w:t>
      </w:r>
      <w:r>
        <w:rPr>
          <w:rFonts w:ascii="Calibri" w:hAnsi="Calibri"/>
          <w:color w:val="231F1F"/>
          <w:w w:val="105"/>
          <w:sz w:val="25"/>
        </w:rPr>
        <w:t>inde, bunlara </w:t>
      </w:r>
      <w:r>
        <w:rPr>
          <w:rFonts w:ascii="Arial" w:hAnsi="Arial"/>
          <w:i/>
          <w:color w:val="231F1F"/>
          <w:w w:val="105"/>
          <w:sz w:val="25"/>
        </w:rPr>
        <w:t>e</w:t>
      </w:r>
      <w:r>
        <w:rPr>
          <w:i/>
          <w:color w:val="231F1F"/>
          <w:w w:val="105"/>
          <w:sz w:val="25"/>
        </w:rPr>
        <w:t>ş</w:t>
      </w:r>
      <w:r>
        <w:rPr>
          <w:rFonts w:ascii="Arial" w:hAnsi="Arial"/>
          <w:i/>
          <w:color w:val="231F1F"/>
          <w:w w:val="105"/>
          <w:sz w:val="25"/>
        </w:rPr>
        <w:t>zamanl</w:t>
      </w:r>
      <w:r>
        <w:rPr>
          <w:i/>
          <w:color w:val="231F1F"/>
          <w:w w:val="105"/>
          <w:sz w:val="25"/>
        </w:rPr>
        <w:t>ı</w:t>
      </w:r>
      <w:r>
        <w:rPr>
          <w:i/>
          <w:color w:val="231F1F"/>
          <w:spacing w:val="-3"/>
          <w:w w:val="105"/>
          <w:sz w:val="25"/>
        </w:rPr>
        <w:t> </w:t>
      </w:r>
      <w:r>
        <w:rPr>
          <w:rFonts w:ascii="Calibri" w:hAnsi="Calibri"/>
          <w:color w:val="231F1F"/>
          <w:w w:val="105"/>
          <w:sz w:val="25"/>
        </w:rPr>
        <w:t>i</w:t>
      </w:r>
      <w:r>
        <w:rPr>
          <w:color w:val="231F1F"/>
          <w:w w:val="105"/>
          <w:sz w:val="25"/>
        </w:rPr>
        <w:t>ş</w:t>
      </w:r>
      <w:r>
        <w:rPr>
          <w:rFonts w:ascii="Calibri" w:hAnsi="Calibri"/>
          <w:color w:val="231F1F"/>
          <w:w w:val="105"/>
          <w:sz w:val="25"/>
        </w:rPr>
        <w:t>lemler denir. Bu t</w:t>
      </w:r>
      <w:r>
        <w:rPr>
          <w:color w:val="231F1F"/>
          <w:w w:val="105"/>
          <w:sz w:val="25"/>
        </w:rPr>
        <w:t>ü</w:t>
      </w:r>
      <w:r>
        <w:rPr>
          <w:rFonts w:ascii="Calibri" w:hAnsi="Calibri"/>
          <w:color w:val="231F1F"/>
          <w:w w:val="105"/>
          <w:sz w:val="25"/>
        </w:rPr>
        <w:t>r i</w:t>
      </w:r>
      <w:r>
        <w:rPr>
          <w:color w:val="231F1F"/>
          <w:w w:val="105"/>
          <w:sz w:val="25"/>
        </w:rPr>
        <w:t>ş</w:t>
      </w:r>
      <w:r>
        <w:rPr>
          <w:rFonts w:ascii="Calibri" w:hAnsi="Calibri"/>
          <w:color w:val="231F1F"/>
          <w:w w:val="105"/>
          <w:sz w:val="25"/>
        </w:rPr>
        <w:t>lemlerin y</w:t>
      </w:r>
      <w:r>
        <w:rPr>
          <w:color w:val="231F1F"/>
          <w:w w:val="105"/>
          <w:sz w:val="25"/>
        </w:rPr>
        <w:t>ü</w:t>
      </w:r>
      <w:r>
        <w:rPr>
          <w:rFonts w:ascii="Calibri" w:hAnsi="Calibri"/>
          <w:color w:val="231F1F"/>
          <w:w w:val="105"/>
          <w:sz w:val="25"/>
        </w:rPr>
        <w:t>r</w:t>
      </w:r>
      <w:r>
        <w:rPr>
          <w:color w:val="231F1F"/>
          <w:w w:val="105"/>
          <w:sz w:val="25"/>
        </w:rPr>
        <w:t>ü</w:t>
      </w:r>
      <w:r>
        <w:rPr>
          <w:rFonts w:ascii="Calibri" w:hAnsi="Calibri"/>
          <w:color w:val="231F1F"/>
          <w:w w:val="105"/>
          <w:sz w:val="25"/>
        </w:rPr>
        <w:t>t</w:t>
      </w:r>
      <w:r>
        <w:rPr>
          <w:color w:val="231F1F"/>
          <w:w w:val="105"/>
          <w:sz w:val="25"/>
        </w:rPr>
        <w:t>ü</w:t>
      </w:r>
      <w:r>
        <w:rPr>
          <w:rFonts w:ascii="Calibri" w:hAnsi="Calibri"/>
          <w:color w:val="231F1F"/>
          <w:w w:val="105"/>
          <w:sz w:val="25"/>
        </w:rPr>
        <w:t>lmesini y</w:t>
      </w:r>
      <w:r>
        <w:rPr>
          <w:color w:val="231F1F"/>
          <w:w w:val="105"/>
          <w:sz w:val="25"/>
        </w:rPr>
        <w:t>ö</w:t>
      </w:r>
      <w:r>
        <w:rPr>
          <w:rFonts w:ascii="Calibri" w:hAnsi="Calibri"/>
          <w:color w:val="231F1F"/>
          <w:w w:val="105"/>
          <w:sz w:val="25"/>
        </w:rPr>
        <w:t>netmeye </w:t>
      </w:r>
      <w:r>
        <w:rPr>
          <w:rFonts w:ascii="Arial" w:hAnsi="Arial"/>
          <w:i/>
          <w:color w:val="231F1F"/>
          <w:w w:val="105"/>
          <w:sz w:val="25"/>
        </w:rPr>
        <w:t>e</w:t>
      </w:r>
      <w:r>
        <w:rPr>
          <w:i/>
          <w:color w:val="231F1F"/>
          <w:w w:val="105"/>
          <w:sz w:val="25"/>
        </w:rPr>
        <w:t>ş</w:t>
      </w:r>
      <w:r>
        <w:rPr>
          <w:rFonts w:ascii="Arial" w:hAnsi="Arial"/>
          <w:i/>
          <w:color w:val="231F1F"/>
          <w:w w:val="105"/>
          <w:sz w:val="25"/>
        </w:rPr>
        <w:t>zamanl</w:t>
      </w:r>
      <w:r>
        <w:rPr>
          <w:i/>
          <w:color w:val="231F1F"/>
          <w:w w:val="105"/>
          <w:sz w:val="25"/>
        </w:rPr>
        <w:t>ı</w:t>
      </w:r>
      <w:r>
        <w:rPr>
          <w:rFonts w:ascii="Arial" w:hAnsi="Arial"/>
          <w:i/>
          <w:color w:val="231F1F"/>
          <w:w w:val="105"/>
          <w:sz w:val="25"/>
        </w:rPr>
        <w:t>l</w:t>
      </w:r>
      <w:r>
        <w:rPr>
          <w:i/>
          <w:color w:val="231F1F"/>
          <w:w w:val="105"/>
          <w:sz w:val="25"/>
        </w:rPr>
        <w:t>ı</w:t>
      </w:r>
      <w:r>
        <w:rPr>
          <w:rFonts w:ascii="Arial" w:hAnsi="Arial"/>
          <w:i/>
          <w:color w:val="231F1F"/>
          <w:w w:val="105"/>
          <w:sz w:val="25"/>
        </w:rPr>
        <w:t>k</w:t>
      </w:r>
      <w:r>
        <w:rPr>
          <w:rFonts w:ascii="Arial" w:hAnsi="Arial"/>
          <w:i/>
          <w:color w:val="231F1F"/>
          <w:spacing w:val="-26"/>
          <w:w w:val="105"/>
          <w:sz w:val="25"/>
        </w:rPr>
        <w:t> </w:t>
      </w:r>
      <w:r>
        <w:rPr>
          <w:rFonts w:ascii="Arial" w:hAnsi="Arial"/>
          <w:i/>
          <w:color w:val="231F1F"/>
          <w:w w:val="105"/>
          <w:sz w:val="25"/>
        </w:rPr>
        <w:t>kontrol</w:t>
      </w:r>
      <w:r>
        <w:rPr>
          <w:i/>
          <w:color w:val="231F1F"/>
          <w:w w:val="105"/>
          <w:sz w:val="25"/>
        </w:rPr>
        <w:t>ü</w:t>
      </w:r>
      <w:r>
        <w:rPr>
          <w:i/>
          <w:color w:val="231F1F"/>
          <w:spacing w:val="-18"/>
          <w:w w:val="105"/>
          <w:sz w:val="25"/>
        </w:rPr>
        <w:t> </w:t>
      </w:r>
      <w:r>
        <w:rPr>
          <w:rFonts w:ascii="Calibri" w:hAnsi="Calibri"/>
          <w:color w:val="231F1F"/>
          <w:w w:val="105"/>
          <w:sz w:val="25"/>
        </w:rPr>
        <w:t>denir. Bu b</w:t>
      </w:r>
      <w:r>
        <w:rPr>
          <w:color w:val="231F1F"/>
          <w:w w:val="105"/>
          <w:sz w:val="25"/>
        </w:rPr>
        <w:t>ö</w:t>
      </w:r>
      <w:r>
        <w:rPr>
          <w:rFonts w:ascii="Calibri" w:hAnsi="Calibri"/>
          <w:color w:val="231F1F"/>
          <w:w w:val="105"/>
          <w:sz w:val="25"/>
        </w:rPr>
        <w:t>l</w:t>
      </w:r>
      <w:r>
        <w:rPr>
          <w:color w:val="231F1F"/>
          <w:w w:val="105"/>
          <w:sz w:val="25"/>
        </w:rPr>
        <w:t>ü</w:t>
      </w:r>
      <w:r>
        <w:rPr>
          <w:rFonts w:ascii="Calibri" w:hAnsi="Calibri"/>
          <w:color w:val="231F1F"/>
          <w:w w:val="105"/>
          <w:sz w:val="25"/>
        </w:rPr>
        <w:t>mde, e</w:t>
      </w:r>
      <w:r>
        <w:rPr>
          <w:color w:val="231F1F"/>
          <w:w w:val="105"/>
          <w:sz w:val="25"/>
        </w:rPr>
        <w:t>ş</w:t>
      </w:r>
      <w:r>
        <w:rPr>
          <w:rFonts w:ascii="Calibri" w:hAnsi="Calibri"/>
          <w:color w:val="231F1F"/>
          <w:w w:val="105"/>
          <w:sz w:val="25"/>
        </w:rPr>
        <w:t>zamanl</w:t>
      </w:r>
      <w:r>
        <w:rPr>
          <w:color w:val="231F1F"/>
          <w:w w:val="105"/>
          <w:sz w:val="25"/>
        </w:rPr>
        <w:t>ı </w:t>
      </w:r>
      <w:r>
        <w:rPr>
          <w:rFonts w:ascii="Calibri" w:hAnsi="Calibri"/>
          <w:color w:val="231F1F"/>
          <w:w w:val="105"/>
          <w:sz w:val="25"/>
        </w:rPr>
        <w:t>i</w:t>
      </w:r>
      <w:r>
        <w:rPr>
          <w:color w:val="231F1F"/>
          <w:w w:val="105"/>
          <w:sz w:val="25"/>
        </w:rPr>
        <w:t>ş</w:t>
      </w:r>
      <w:r>
        <w:rPr>
          <w:rFonts w:ascii="Calibri" w:hAnsi="Calibri"/>
          <w:color w:val="231F1F"/>
          <w:w w:val="105"/>
          <w:sz w:val="25"/>
        </w:rPr>
        <w:t>lemlerde ortaya </w:t>
      </w:r>
      <w:r>
        <w:rPr>
          <w:color w:val="231F1F"/>
          <w:w w:val="105"/>
          <w:sz w:val="25"/>
        </w:rPr>
        <w:t>çı</w:t>
      </w:r>
      <w:r>
        <w:rPr>
          <w:rFonts w:ascii="Calibri" w:hAnsi="Calibri"/>
          <w:color w:val="231F1F"/>
          <w:w w:val="105"/>
          <w:sz w:val="25"/>
        </w:rPr>
        <w:t>kabilecek baz</w:t>
      </w:r>
      <w:r>
        <w:rPr>
          <w:color w:val="231F1F"/>
          <w:w w:val="105"/>
          <w:sz w:val="25"/>
        </w:rPr>
        <w:t>ı</w:t>
      </w:r>
      <w:r>
        <w:rPr>
          <w:color w:val="231F1F"/>
          <w:spacing w:val="-4"/>
          <w:w w:val="105"/>
          <w:sz w:val="25"/>
        </w:rPr>
        <w:t> </w:t>
      </w:r>
      <w:r>
        <w:rPr>
          <w:rFonts w:ascii="Calibri" w:hAnsi="Calibri"/>
          <w:color w:val="231F1F"/>
          <w:w w:val="105"/>
          <w:sz w:val="25"/>
        </w:rPr>
        <w:t>sorunlar (kay</w:t>
      </w:r>
      <w:r>
        <w:rPr>
          <w:color w:val="231F1F"/>
          <w:w w:val="105"/>
          <w:sz w:val="25"/>
        </w:rPr>
        <w:t>ı</w:t>
      </w:r>
      <w:r>
        <w:rPr>
          <w:rFonts w:ascii="Calibri" w:hAnsi="Calibri"/>
          <w:color w:val="231F1F"/>
          <w:w w:val="105"/>
          <w:sz w:val="25"/>
        </w:rPr>
        <w:t>p g</w:t>
      </w:r>
      <w:r>
        <w:rPr>
          <w:color w:val="231F1F"/>
          <w:w w:val="105"/>
          <w:sz w:val="25"/>
        </w:rPr>
        <w:t>ü</w:t>
      </w:r>
      <w:r>
        <w:rPr>
          <w:rFonts w:ascii="Calibri" w:hAnsi="Calibri"/>
          <w:color w:val="231F1F"/>
          <w:w w:val="105"/>
          <w:sz w:val="25"/>
        </w:rPr>
        <w:t>ncellemeler, taahh</w:t>
      </w:r>
      <w:r>
        <w:rPr>
          <w:color w:val="231F1F"/>
          <w:w w:val="105"/>
          <w:sz w:val="25"/>
        </w:rPr>
        <w:t>ü</w:t>
      </w:r>
      <w:r>
        <w:rPr>
          <w:rFonts w:ascii="Calibri" w:hAnsi="Calibri"/>
          <w:color w:val="231F1F"/>
          <w:w w:val="105"/>
          <w:sz w:val="25"/>
        </w:rPr>
        <w:t>t edilmemi</w:t>
      </w:r>
      <w:r>
        <w:rPr>
          <w:color w:val="231F1F"/>
          <w:w w:val="105"/>
          <w:sz w:val="25"/>
        </w:rPr>
        <w:t>ş</w:t>
      </w:r>
      <w:r>
        <w:rPr>
          <w:color w:val="231F1F"/>
          <w:spacing w:val="-4"/>
          <w:w w:val="105"/>
          <w:sz w:val="25"/>
        </w:rPr>
        <w:t> </w:t>
      </w:r>
      <w:r>
        <w:rPr>
          <w:rFonts w:ascii="Calibri" w:hAnsi="Calibri"/>
          <w:color w:val="231F1F"/>
          <w:w w:val="105"/>
          <w:sz w:val="25"/>
        </w:rPr>
        <w:t>veriler ve tutars</w:t>
      </w:r>
      <w:r>
        <w:rPr>
          <w:color w:val="231F1F"/>
          <w:w w:val="105"/>
          <w:sz w:val="25"/>
        </w:rPr>
        <w:t>ı</w:t>
      </w:r>
      <w:r>
        <w:rPr>
          <w:rFonts w:ascii="Calibri" w:hAnsi="Calibri"/>
          <w:color w:val="231F1F"/>
          <w:w w:val="105"/>
          <w:sz w:val="25"/>
        </w:rPr>
        <w:t>z geri al</w:t>
      </w:r>
      <w:r>
        <w:rPr>
          <w:color w:val="231F1F"/>
          <w:w w:val="105"/>
          <w:sz w:val="25"/>
        </w:rPr>
        <w:t>ı</w:t>
      </w:r>
      <w:r>
        <w:rPr>
          <w:rFonts w:ascii="Calibri" w:hAnsi="Calibri"/>
          <w:color w:val="231F1F"/>
          <w:w w:val="105"/>
          <w:sz w:val="25"/>
        </w:rPr>
        <w:t>mlar) ve</w:t>
      </w:r>
    </w:p>
    <w:p>
      <w:pPr>
        <w:spacing w:line="288" w:lineRule="auto" w:before="0"/>
        <w:ind w:left="359" w:right="2205" w:firstLine="0"/>
        <w:jc w:val="left"/>
        <w:rPr>
          <w:rFonts w:ascii="Calibri" w:hAnsi="Calibri"/>
          <w:sz w:val="25"/>
        </w:rPr>
      </w:pPr>
      <w:r>
        <w:rPr>
          <w:rFonts w:ascii="Calibri" w:hAnsi="Calibri"/>
          <w:color w:val="231F1F"/>
          <w:w w:val="105"/>
          <w:sz w:val="25"/>
        </w:rPr>
        <w:t>eşzamanlılık kontrolü için en yaygın algoritmalar: kilitler, zaman damgası ve iyimser yöntemler. Son olarak, veritabanı kurtarma yönetiminin bir donanım veya yazılım</w:t>
      </w:r>
      <w:r>
        <w:rPr>
          <w:rFonts w:ascii="Calibri" w:hAnsi="Calibri"/>
          <w:color w:val="231F1F"/>
          <w:spacing w:val="80"/>
          <w:w w:val="105"/>
          <w:sz w:val="25"/>
        </w:rPr>
        <w:t> </w:t>
      </w:r>
      <w:r>
        <w:rPr>
          <w:rFonts w:ascii="Calibri" w:hAnsi="Calibri"/>
          <w:color w:val="231F1F"/>
          <w:w w:val="105"/>
          <w:sz w:val="25"/>
        </w:rPr>
        <w:t>arızası durumunda</w:t>
      </w:r>
      <w:r>
        <w:rPr>
          <w:rFonts w:ascii="Calibri" w:hAnsi="Calibri"/>
          <w:color w:val="231F1F"/>
          <w:spacing w:val="40"/>
          <w:w w:val="105"/>
          <w:sz w:val="25"/>
        </w:rPr>
        <w:t> </w:t>
      </w:r>
      <w:r>
        <w:rPr>
          <w:rFonts w:ascii="Calibri" w:hAnsi="Calibri"/>
          <w:color w:val="231F1F"/>
          <w:w w:val="105"/>
          <w:sz w:val="25"/>
        </w:rPr>
        <w:t>veritabanının içeriğinin geçerli bir tutarlı duruma geri yüklenmesini nasıl sağlayabileceğini göreceksiniz.</w:t>
      </w:r>
    </w:p>
    <w:p>
      <w:pPr>
        <w:pStyle w:val="BodyText"/>
        <w:rPr>
          <w:rFonts w:ascii="Calibri"/>
          <w:sz w:val="25"/>
        </w:rPr>
      </w:pPr>
    </w:p>
    <w:p>
      <w:pPr>
        <w:pStyle w:val="BodyText"/>
        <w:spacing w:before="105"/>
        <w:rPr>
          <w:rFonts w:ascii="Calibri"/>
          <w:sz w:val="25"/>
        </w:rPr>
      </w:pPr>
    </w:p>
    <w:p>
      <w:pPr>
        <w:spacing w:before="0"/>
        <w:ind w:left="329" w:right="1402" w:firstLine="0"/>
        <w:jc w:val="center"/>
        <w:rPr>
          <w:rFonts w:ascii="Arial Narrow" w:hAnsi="Arial Narrow"/>
          <w:b/>
          <w:sz w:val="35"/>
        </w:rPr>
      </w:pPr>
      <w:r>
        <w:rPr>
          <w:rFonts w:ascii="Arial Narrow" w:hAnsi="Arial Narrow"/>
          <w:b/>
          <w:color w:val="48499E"/>
          <w:w w:val="80"/>
          <w:sz w:val="35"/>
        </w:rPr>
        <w:t>Veri</w:t>
      </w:r>
      <w:r>
        <w:rPr>
          <w:rFonts w:ascii="Arial Narrow" w:hAnsi="Arial Narrow"/>
          <w:b/>
          <w:color w:val="48499E"/>
          <w:spacing w:val="3"/>
          <w:sz w:val="35"/>
        </w:rPr>
        <w:t> </w:t>
      </w:r>
      <w:r>
        <w:rPr>
          <w:rFonts w:ascii="Arial Narrow" w:hAnsi="Arial Narrow"/>
          <w:b/>
          <w:color w:val="48499E"/>
          <w:w w:val="80"/>
          <w:sz w:val="35"/>
        </w:rPr>
        <w:t>Dosyalar</w:t>
      </w:r>
      <w:r>
        <w:rPr>
          <w:b/>
          <w:color w:val="48499E"/>
          <w:w w:val="80"/>
          <w:sz w:val="35"/>
        </w:rPr>
        <w:t>ı</w:t>
      </w:r>
      <w:r>
        <w:rPr>
          <w:b/>
          <w:color w:val="48499E"/>
          <w:spacing w:val="-6"/>
          <w:sz w:val="35"/>
        </w:rPr>
        <w:t> </w:t>
      </w:r>
      <w:r>
        <w:rPr>
          <w:rFonts w:ascii="Arial Narrow" w:hAnsi="Arial Narrow"/>
          <w:b/>
          <w:color w:val="48499E"/>
          <w:w w:val="80"/>
          <w:sz w:val="35"/>
        </w:rPr>
        <w:t>ve</w:t>
      </w:r>
      <w:r>
        <w:rPr>
          <w:rFonts w:ascii="Arial Narrow" w:hAnsi="Arial Narrow"/>
          <w:b/>
          <w:color w:val="48499E"/>
          <w:spacing w:val="3"/>
          <w:sz w:val="35"/>
        </w:rPr>
        <w:t> </w:t>
      </w:r>
      <w:r>
        <w:rPr>
          <w:rFonts w:ascii="Arial Narrow" w:hAnsi="Arial Narrow"/>
          <w:b/>
          <w:color w:val="48499E"/>
          <w:w w:val="80"/>
          <w:sz w:val="35"/>
        </w:rPr>
        <w:t>Mevcut</w:t>
      </w:r>
      <w:r>
        <w:rPr>
          <w:rFonts w:ascii="Arial Narrow" w:hAnsi="Arial Narrow"/>
          <w:b/>
          <w:color w:val="48499E"/>
          <w:spacing w:val="3"/>
          <w:sz w:val="35"/>
        </w:rPr>
        <w:t> </w:t>
      </w:r>
      <w:r>
        <w:rPr>
          <w:rFonts w:ascii="Arial Narrow" w:hAnsi="Arial Narrow"/>
          <w:b/>
          <w:color w:val="48499E"/>
          <w:spacing w:val="-2"/>
          <w:w w:val="80"/>
          <w:sz w:val="35"/>
        </w:rPr>
        <w:t>Formatlar</w:t>
      </w:r>
    </w:p>
    <w:p>
      <w:pPr>
        <w:pStyle w:val="BodyText"/>
        <w:spacing w:before="5" w:after="1"/>
        <w:rPr>
          <w:rFonts w:ascii="Arial Narrow"/>
          <w:b/>
          <w:sz w:val="13"/>
        </w:rPr>
      </w:pPr>
    </w:p>
    <w:tbl>
      <w:tblPr>
        <w:tblW w:w="0" w:type="auto"/>
        <w:jc w:val="left"/>
        <w:tblInd w:w="2100"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2800"/>
        <w:gridCol w:w="960"/>
        <w:gridCol w:w="960"/>
        <w:gridCol w:w="960"/>
        <w:gridCol w:w="960"/>
      </w:tblGrid>
      <w:tr>
        <w:trPr>
          <w:trHeight w:val="229" w:hRule="atLeast"/>
        </w:trPr>
        <w:tc>
          <w:tcPr>
            <w:tcW w:w="3760" w:type="dxa"/>
            <w:gridSpan w:val="2"/>
            <w:tcBorders>
              <w:top w:val="nil"/>
              <w:left w:val="nil"/>
              <w:right w:val="nil"/>
            </w:tcBorders>
          </w:tcPr>
          <w:p>
            <w:pPr>
              <w:pStyle w:val="TableParagraph"/>
              <w:spacing w:line="179" w:lineRule="exact" w:before="29"/>
              <w:ind w:right="121"/>
              <w:jc w:val="right"/>
              <w:rPr>
                <w:rFonts w:ascii="Calibri" w:hAnsi="Calibri"/>
                <w:b/>
                <w:sz w:val="15"/>
              </w:rPr>
            </w:pPr>
            <w:r>
              <w:rPr>
                <w:rFonts w:ascii="Calibri" w:hAnsi="Calibri"/>
                <w:b/>
                <w:sz w:val="15"/>
              </w:rPr>
              <mc:AlternateContent>
                <mc:Choice Requires="wps">
                  <w:drawing>
                    <wp:anchor distT="0" distB="0" distL="0" distR="0" allowOverlap="1" layoutInCell="1" locked="0" behindDoc="1" simplePos="0" relativeHeight="485206528">
                      <wp:simplePos x="0" y="0"/>
                      <wp:positionH relativeFrom="column">
                        <wp:posOffset>1778000</wp:posOffset>
                      </wp:positionH>
                      <wp:positionV relativeFrom="paragraph">
                        <wp:posOffset>-481</wp:posOffset>
                      </wp:positionV>
                      <wp:extent cx="609600" cy="14605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609600" cy="146050"/>
                                <a:chExt cx="609600" cy="146050"/>
                              </a:xfrm>
                            </wpg:grpSpPr>
                            <wps:wsp>
                              <wps:cNvPr id="17" name="Graphic 17"/>
                              <wps:cNvSpPr/>
                              <wps:spPr>
                                <a:xfrm>
                                  <a:off x="0" y="0"/>
                                  <a:ext cx="609600" cy="146050"/>
                                </a:xfrm>
                                <a:custGeom>
                                  <a:avLst/>
                                  <a:gdLst/>
                                  <a:ahLst/>
                                  <a:cxnLst/>
                                  <a:rect l="l" t="t" r="r" b="b"/>
                                  <a:pathLst>
                                    <a:path w="609600" h="146050">
                                      <a:moveTo>
                                        <a:pt x="0" y="146050"/>
                                      </a:moveTo>
                                      <a:lnTo>
                                        <a:pt x="609600" y="146050"/>
                                      </a:lnTo>
                                      <a:lnTo>
                                        <a:pt x="609600" y="0"/>
                                      </a:lnTo>
                                      <a:lnTo>
                                        <a:pt x="0" y="0"/>
                                      </a:lnTo>
                                      <a:lnTo>
                                        <a:pt x="0" y="146050"/>
                                      </a:lnTo>
                                      <a:close/>
                                    </a:path>
                                  </a:pathLst>
                                </a:custGeom>
                                <a:solidFill>
                                  <a:srgbClr val="243F8E"/>
                                </a:solidFill>
                              </wps:spPr>
                              <wps:bodyPr wrap="square" lIns="0" tIns="0" rIns="0" bIns="0" rtlCol="0">
                                <a:prstTxWarp prst="textNoShape">
                                  <a:avLst/>
                                </a:prstTxWarp>
                                <a:noAutofit/>
                              </wps:bodyPr>
                            </wps:wsp>
                          </wpg:wgp>
                        </a:graphicData>
                      </a:graphic>
                    </wp:anchor>
                  </w:drawing>
                </mc:Choice>
                <mc:Fallback>
                  <w:pict>
                    <v:group style="position:absolute;margin-left:140pt;margin-top:-.037903pt;width:48pt;height:11.5pt;mso-position-horizontal-relative:column;mso-position-vertical-relative:paragraph;z-index:-18109952" id="docshapegroup16" coordorigin="2800,-1" coordsize="960,230">
                      <v:rect style="position:absolute;left:2800;top:-1;width:960;height:230" id="docshape17" filled="true" fillcolor="#243f8e" stroked="false">
                        <v:fill type="solid"/>
                      </v:rect>
                      <w10:wrap type="none"/>
                    </v:group>
                  </w:pict>
                </mc:Fallback>
              </mc:AlternateContent>
            </w:r>
            <w:r>
              <w:rPr>
                <w:rFonts w:ascii="Calibri" w:hAnsi="Calibri"/>
                <w:b/>
                <w:color w:val="FFFFFF"/>
                <w:spacing w:val="-8"/>
                <w:sz w:val="15"/>
              </w:rPr>
              <w:t>MS</w:t>
            </w:r>
            <w:r>
              <w:rPr>
                <w:rFonts w:ascii="Calibri" w:hAnsi="Calibri"/>
                <w:b/>
                <w:color w:val="FFFFFF"/>
                <w:spacing w:val="-3"/>
                <w:sz w:val="15"/>
              </w:rPr>
              <w:t> </w:t>
            </w:r>
            <w:r>
              <w:rPr>
                <w:rFonts w:ascii="Calibri" w:hAnsi="Calibri"/>
                <w:b/>
                <w:color w:val="FFFFFF"/>
                <w:spacing w:val="-2"/>
                <w:sz w:val="15"/>
              </w:rPr>
              <w:t>Erişim</w:t>
            </w:r>
          </w:p>
        </w:tc>
        <w:tc>
          <w:tcPr>
            <w:tcW w:w="960" w:type="dxa"/>
            <w:tcBorders>
              <w:top w:val="nil"/>
              <w:left w:val="nil"/>
              <w:right w:val="nil"/>
            </w:tcBorders>
            <w:shd w:val="clear" w:color="auto" w:fill="048041"/>
          </w:tcPr>
          <w:p>
            <w:pPr>
              <w:pStyle w:val="TableParagraph"/>
              <w:spacing w:line="179" w:lineRule="exact" w:before="29"/>
              <w:ind w:left="45" w:right="3"/>
              <w:jc w:val="center"/>
              <w:rPr>
                <w:rFonts w:ascii="Calibri"/>
                <w:b/>
                <w:sz w:val="15"/>
              </w:rPr>
            </w:pPr>
            <w:r>
              <w:rPr>
                <w:rFonts w:ascii="Calibri"/>
                <w:b/>
                <w:color w:val="FFFFFF"/>
                <w:spacing w:val="-2"/>
                <w:sz w:val="15"/>
              </w:rPr>
              <w:t>Oracle</w:t>
            </w:r>
          </w:p>
        </w:tc>
        <w:tc>
          <w:tcPr>
            <w:tcW w:w="960" w:type="dxa"/>
            <w:tcBorders>
              <w:top w:val="nil"/>
              <w:left w:val="nil"/>
              <w:right w:val="nil"/>
            </w:tcBorders>
            <w:shd w:val="clear" w:color="auto" w:fill="956B38"/>
          </w:tcPr>
          <w:p>
            <w:pPr>
              <w:pStyle w:val="TableParagraph"/>
              <w:spacing w:line="179" w:lineRule="exact" w:before="29"/>
              <w:ind w:left="45"/>
              <w:jc w:val="center"/>
              <w:rPr>
                <w:rFonts w:ascii="Calibri"/>
                <w:b/>
                <w:sz w:val="15"/>
              </w:rPr>
            </w:pPr>
            <w:r>
              <w:rPr>
                <w:rFonts w:ascii="Calibri"/>
                <w:b/>
                <w:color w:val="FFFFFF"/>
                <w:spacing w:val="-8"/>
                <w:sz w:val="15"/>
              </w:rPr>
              <w:t>MS</w:t>
            </w:r>
            <w:r>
              <w:rPr>
                <w:rFonts w:ascii="Calibri"/>
                <w:b/>
                <w:color w:val="FFFFFF"/>
                <w:spacing w:val="-3"/>
                <w:sz w:val="15"/>
              </w:rPr>
              <w:t> </w:t>
            </w:r>
            <w:r>
              <w:rPr>
                <w:rFonts w:ascii="Calibri"/>
                <w:b/>
                <w:color w:val="FFFFFF"/>
                <w:spacing w:val="-5"/>
                <w:sz w:val="15"/>
              </w:rPr>
              <w:t>SQL</w:t>
            </w:r>
          </w:p>
        </w:tc>
        <w:tc>
          <w:tcPr>
            <w:tcW w:w="960" w:type="dxa"/>
            <w:tcBorders>
              <w:top w:val="nil"/>
              <w:left w:val="nil"/>
              <w:right w:val="nil"/>
            </w:tcBorders>
            <w:shd w:val="clear" w:color="auto" w:fill="62468E"/>
          </w:tcPr>
          <w:p>
            <w:pPr>
              <w:pStyle w:val="TableParagraph"/>
              <w:spacing w:line="179" w:lineRule="exact" w:before="29"/>
              <w:ind w:left="45" w:right="3"/>
              <w:jc w:val="center"/>
              <w:rPr>
                <w:rFonts w:ascii="Calibri"/>
                <w:b/>
                <w:sz w:val="15"/>
              </w:rPr>
            </w:pPr>
            <w:r>
              <w:rPr>
                <w:rFonts w:ascii="Calibri"/>
                <w:b/>
                <w:color w:val="FFFFFF"/>
                <w:spacing w:val="-2"/>
                <w:sz w:val="15"/>
              </w:rPr>
              <w:t>MySQL</w:t>
            </w:r>
          </w:p>
        </w:tc>
      </w:tr>
      <w:tr>
        <w:trPr>
          <w:trHeight w:val="329" w:hRule="atLeast"/>
        </w:trPr>
        <w:tc>
          <w:tcPr>
            <w:tcW w:w="2800" w:type="dxa"/>
          </w:tcPr>
          <w:p>
            <w:pPr>
              <w:pStyle w:val="TableParagraph"/>
              <w:spacing w:before="49"/>
              <w:ind w:left="90"/>
              <w:rPr>
                <w:rFonts w:ascii="Calibri"/>
                <w:sz w:val="19"/>
              </w:rPr>
            </w:pPr>
            <w:r>
              <w:rPr>
                <w:rFonts w:ascii="Calibri"/>
                <w:color w:val="231F1F"/>
                <w:spacing w:val="-2"/>
                <w:w w:val="105"/>
                <w:sz w:val="19"/>
              </w:rPr>
              <w:t>Ch10_SaleCo</w:t>
            </w:r>
          </w:p>
        </w:tc>
        <w:tc>
          <w:tcPr>
            <w:tcW w:w="960" w:type="dxa"/>
          </w:tcPr>
          <w:p>
            <w:pPr>
              <w:pStyle w:val="TableParagraph"/>
              <w:spacing w:before="49"/>
              <w:ind w:left="45"/>
              <w:jc w:val="center"/>
              <w:rPr>
                <w:rFonts w:ascii="Calibri"/>
                <w:sz w:val="19"/>
              </w:rPr>
            </w:pPr>
            <w:r>
              <w:rPr>
                <w:rFonts w:ascii="Calibri"/>
                <w:color w:val="231F1F"/>
                <w:spacing w:val="-4"/>
                <w:sz w:val="19"/>
              </w:rPr>
              <w:t>Evet</w:t>
            </w:r>
          </w:p>
        </w:tc>
        <w:tc>
          <w:tcPr>
            <w:tcW w:w="960" w:type="dxa"/>
          </w:tcPr>
          <w:p>
            <w:pPr>
              <w:pStyle w:val="TableParagraph"/>
              <w:spacing w:before="49"/>
              <w:ind w:left="45"/>
              <w:jc w:val="center"/>
              <w:rPr>
                <w:rFonts w:ascii="Calibri"/>
                <w:sz w:val="19"/>
              </w:rPr>
            </w:pPr>
            <w:r>
              <w:rPr>
                <w:rFonts w:ascii="Calibri"/>
                <w:color w:val="231F1F"/>
                <w:spacing w:val="-4"/>
                <w:sz w:val="19"/>
              </w:rPr>
              <w:t>Evet</w:t>
            </w:r>
          </w:p>
        </w:tc>
        <w:tc>
          <w:tcPr>
            <w:tcW w:w="960" w:type="dxa"/>
          </w:tcPr>
          <w:p>
            <w:pPr>
              <w:pStyle w:val="TableParagraph"/>
              <w:spacing w:before="49"/>
              <w:ind w:left="45"/>
              <w:jc w:val="center"/>
              <w:rPr>
                <w:rFonts w:ascii="Calibri"/>
                <w:sz w:val="19"/>
              </w:rPr>
            </w:pPr>
            <w:r>
              <w:rPr>
                <w:rFonts w:ascii="Calibri"/>
                <w:color w:val="231F1F"/>
                <w:spacing w:val="-4"/>
                <w:sz w:val="19"/>
              </w:rPr>
              <w:t>Evet</w:t>
            </w:r>
          </w:p>
        </w:tc>
        <w:tc>
          <w:tcPr>
            <w:tcW w:w="960" w:type="dxa"/>
          </w:tcPr>
          <w:p>
            <w:pPr>
              <w:pStyle w:val="TableParagraph"/>
              <w:spacing w:before="49"/>
              <w:ind w:left="45"/>
              <w:jc w:val="center"/>
              <w:rPr>
                <w:rFonts w:ascii="Calibri"/>
                <w:sz w:val="19"/>
              </w:rPr>
            </w:pPr>
            <w:r>
              <w:rPr>
                <w:rFonts w:ascii="Calibri"/>
                <w:color w:val="231F1F"/>
                <w:spacing w:val="-4"/>
                <w:sz w:val="19"/>
              </w:rPr>
              <w:t>Evet</w:t>
            </w:r>
          </w:p>
        </w:tc>
      </w:tr>
      <w:tr>
        <w:trPr>
          <w:trHeight w:val="330" w:hRule="atLeast"/>
        </w:trPr>
        <w:tc>
          <w:tcPr>
            <w:tcW w:w="2800" w:type="dxa"/>
            <w:shd w:val="clear" w:color="auto" w:fill="F4F4C8"/>
          </w:tcPr>
          <w:p>
            <w:pPr>
              <w:pStyle w:val="TableParagraph"/>
              <w:spacing w:before="49"/>
              <w:ind w:left="90"/>
              <w:rPr>
                <w:rFonts w:ascii="Calibri"/>
                <w:sz w:val="19"/>
              </w:rPr>
            </w:pPr>
            <w:r>
              <w:rPr>
                <w:rFonts w:ascii="Calibri"/>
                <w:color w:val="231F1F"/>
                <w:spacing w:val="-2"/>
                <w:sz w:val="19"/>
              </w:rPr>
              <w:t>Ch10_ABC_Markets</w:t>
            </w:r>
          </w:p>
        </w:tc>
        <w:tc>
          <w:tcPr>
            <w:tcW w:w="960" w:type="dxa"/>
            <w:shd w:val="clear" w:color="auto" w:fill="F4F4C8"/>
          </w:tcPr>
          <w:p>
            <w:pPr>
              <w:pStyle w:val="TableParagraph"/>
              <w:spacing w:before="49"/>
              <w:ind w:left="45"/>
              <w:jc w:val="center"/>
              <w:rPr>
                <w:rFonts w:ascii="Calibri"/>
                <w:sz w:val="19"/>
              </w:rPr>
            </w:pPr>
            <w:r>
              <w:rPr>
                <w:rFonts w:ascii="Calibri"/>
                <w:color w:val="231F1F"/>
                <w:spacing w:val="-4"/>
                <w:sz w:val="19"/>
              </w:rPr>
              <w:t>Evet</w:t>
            </w:r>
          </w:p>
        </w:tc>
        <w:tc>
          <w:tcPr>
            <w:tcW w:w="960" w:type="dxa"/>
            <w:shd w:val="clear" w:color="auto" w:fill="F4F4C8"/>
          </w:tcPr>
          <w:p>
            <w:pPr>
              <w:pStyle w:val="TableParagraph"/>
              <w:spacing w:before="49"/>
              <w:ind w:left="45"/>
              <w:jc w:val="center"/>
              <w:rPr>
                <w:rFonts w:ascii="Calibri"/>
                <w:sz w:val="19"/>
              </w:rPr>
            </w:pPr>
            <w:r>
              <w:rPr>
                <w:rFonts w:ascii="Calibri"/>
                <w:color w:val="231F1F"/>
                <w:spacing w:val="-4"/>
                <w:sz w:val="19"/>
              </w:rPr>
              <w:t>Evet</w:t>
            </w:r>
          </w:p>
        </w:tc>
        <w:tc>
          <w:tcPr>
            <w:tcW w:w="960" w:type="dxa"/>
            <w:shd w:val="clear" w:color="auto" w:fill="F4F4C8"/>
          </w:tcPr>
          <w:p>
            <w:pPr>
              <w:pStyle w:val="TableParagraph"/>
              <w:spacing w:before="49"/>
              <w:ind w:left="45"/>
              <w:jc w:val="center"/>
              <w:rPr>
                <w:rFonts w:ascii="Calibri"/>
                <w:sz w:val="19"/>
              </w:rPr>
            </w:pPr>
            <w:r>
              <w:rPr>
                <w:rFonts w:ascii="Calibri"/>
                <w:color w:val="231F1F"/>
                <w:spacing w:val="-4"/>
                <w:sz w:val="19"/>
              </w:rPr>
              <w:t>Evet</w:t>
            </w:r>
          </w:p>
        </w:tc>
        <w:tc>
          <w:tcPr>
            <w:tcW w:w="960" w:type="dxa"/>
            <w:shd w:val="clear" w:color="auto" w:fill="F4F4C8"/>
          </w:tcPr>
          <w:p>
            <w:pPr>
              <w:pStyle w:val="TableParagraph"/>
              <w:spacing w:before="49"/>
              <w:ind w:left="45"/>
              <w:jc w:val="center"/>
              <w:rPr>
                <w:rFonts w:ascii="Calibri"/>
                <w:sz w:val="19"/>
              </w:rPr>
            </w:pPr>
            <w:r>
              <w:rPr>
                <w:rFonts w:ascii="Calibri"/>
                <w:color w:val="231F1F"/>
                <w:spacing w:val="-4"/>
                <w:sz w:val="19"/>
              </w:rPr>
              <w:t>Evet</w:t>
            </w:r>
          </w:p>
        </w:tc>
      </w:tr>
    </w:tbl>
    <w:p>
      <w:pPr>
        <w:spacing w:before="113"/>
        <w:ind w:left="329" w:right="1403" w:firstLine="0"/>
        <w:jc w:val="center"/>
        <w:rPr>
          <w:rFonts w:ascii="Calibri" w:hAnsi="Calibri"/>
          <w:sz w:val="25"/>
        </w:rPr>
      </w:pPr>
      <w:r>
        <w:rPr>
          <w:rFonts w:ascii="Calibri" w:hAnsi="Calibri"/>
          <w:color w:val="231F1F"/>
          <w:sz w:val="25"/>
        </w:rPr>
        <w:t>Veri</w:t>
      </w:r>
      <w:r>
        <w:rPr>
          <w:rFonts w:ascii="Calibri" w:hAnsi="Calibri"/>
          <w:color w:val="231F1F"/>
          <w:spacing w:val="12"/>
          <w:sz w:val="25"/>
        </w:rPr>
        <w:t> </w:t>
      </w:r>
      <w:r>
        <w:rPr>
          <w:rFonts w:ascii="Calibri" w:hAnsi="Calibri"/>
          <w:color w:val="231F1F"/>
          <w:sz w:val="25"/>
        </w:rPr>
        <w:t>Dosyalar</w:t>
      </w:r>
      <w:r>
        <w:rPr>
          <w:color w:val="231F1F"/>
          <w:sz w:val="25"/>
        </w:rPr>
        <w:t>ı</w:t>
      </w:r>
      <w:r>
        <w:rPr>
          <w:color w:val="231F1F"/>
          <w:spacing w:val="7"/>
          <w:sz w:val="25"/>
        </w:rPr>
        <w:t> </w:t>
      </w:r>
      <w:r>
        <w:rPr>
          <w:rFonts w:ascii="Calibri" w:hAnsi="Calibri"/>
          <w:color w:val="742F6B"/>
          <w:sz w:val="25"/>
        </w:rPr>
        <w:t>cengage.com</w:t>
      </w:r>
      <w:r>
        <w:rPr>
          <w:rFonts w:ascii="Calibri" w:hAnsi="Calibri"/>
          <w:color w:val="742F6B"/>
          <w:spacing w:val="7"/>
          <w:sz w:val="25"/>
        </w:rPr>
        <w:t> </w:t>
      </w:r>
      <w:r>
        <w:rPr>
          <w:rFonts w:ascii="Calibri" w:hAnsi="Calibri"/>
          <w:color w:val="231F1F"/>
          <w:sz w:val="25"/>
        </w:rPr>
        <w:t>adresinde</w:t>
      </w:r>
      <w:r>
        <w:rPr>
          <w:rFonts w:ascii="Calibri" w:hAnsi="Calibri"/>
          <w:color w:val="231F1F"/>
          <w:spacing w:val="13"/>
          <w:sz w:val="25"/>
        </w:rPr>
        <w:t> </w:t>
      </w:r>
      <w:r>
        <w:rPr>
          <w:rFonts w:ascii="Calibri" w:hAnsi="Calibri"/>
          <w:color w:val="231F1F"/>
          <w:spacing w:val="-2"/>
          <w:sz w:val="25"/>
        </w:rPr>
        <w:t>mevcuttur</w:t>
      </w:r>
    </w:p>
    <w:p>
      <w:pPr>
        <w:pStyle w:val="BodyText"/>
        <w:rPr>
          <w:rFonts w:ascii="Calibri"/>
          <w:sz w:val="25"/>
        </w:rPr>
      </w:pPr>
    </w:p>
    <w:p>
      <w:pPr>
        <w:pStyle w:val="BodyText"/>
        <w:spacing w:before="171"/>
        <w:rPr>
          <w:rFonts w:ascii="Calibri"/>
          <w:sz w:val="25"/>
        </w:rPr>
      </w:pPr>
    </w:p>
    <w:p>
      <w:pPr>
        <w:pStyle w:val="Heading1"/>
        <w:numPr>
          <w:ilvl w:val="1"/>
          <w:numId w:val="3"/>
        </w:numPr>
        <w:tabs>
          <w:tab w:pos="3633" w:val="left" w:leader="none"/>
        </w:tabs>
        <w:spacing w:line="240" w:lineRule="auto" w:before="1" w:after="0"/>
        <w:ind w:left="3633" w:right="0" w:hanging="873"/>
        <w:jc w:val="left"/>
        <w:rPr>
          <w:rFonts w:ascii="Tw Cen MT Condensed" w:hAnsi="Tw Cen MT Condensed"/>
          <w:color w:val="231F1F"/>
        </w:rPr>
      </w:pPr>
      <w:r>
        <w:rPr>
          <w:rFonts w:ascii="Tw Cen MT Condensed" w:hAnsi="Tw Cen MT Condensed"/>
        </w:rPr>
        <mc:AlternateContent>
          <mc:Choice Requires="wps">
            <w:drawing>
              <wp:anchor distT="0" distB="0" distL="0" distR="0" allowOverlap="1" layoutInCell="1" locked="0" behindDoc="0" simplePos="0" relativeHeight="15731200">
                <wp:simplePos x="0" y="0"/>
                <wp:positionH relativeFrom="page">
                  <wp:posOffset>1864677</wp:posOffset>
                </wp:positionH>
                <wp:positionV relativeFrom="paragraph">
                  <wp:posOffset>50681</wp:posOffset>
                </wp:positionV>
                <wp:extent cx="1270" cy="6826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1270" cy="682625"/>
                        </a:xfrm>
                        <a:custGeom>
                          <a:avLst/>
                          <a:gdLst/>
                          <a:ahLst/>
                          <a:cxnLst/>
                          <a:rect l="l" t="t" r="r" b="b"/>
                          <a:pathLst>
                            <a:path w="0" h="682625">
                              <a:moveTo>
                                <a:pt x="0" y="0"/>
                              </a:moveTo>
                              <a:lnTo>
                                <a:pt x="0" y="682625"/>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146.824997pt,3.990633pt" to="146.824997pt,57.740633pt" stroked="true" strokeweight=".35pt" strokecolor="#939597">
                <v:stroke dashstyle="solid"/>
                <w10:wrap type="none"/>
              </v:line>
            </w:pict>
          </mc:Fallback>
        </mc:AlternateContent>
      </w:r>
      <w:r>
        <w:rPr>
          <w:color w:val="231F1F"/>
          <w:w w:val="80"/>
        </w:rPr>
        <w:t>İşlem</w:t>
      </w:r>
      <w:r>
        <w:rPr>
          <w:color w:val="231F1F"/>
          <w:spacing w:val="-2"/>
        </w:rPr>
        <w:t> </w:t>
      </w:r>
      <w:r>
        <w:rPr>
          <w:color w:val="231F1F"/>
          <w:spacing w:val="-2"/>
          <w:w w:val="95"/>
        </w:rPr>
        <w:t>Nedir?</w:t>
      </w:r>
    </w:p>
    <w:p>
      <w:pPr>
        <w:pStyle w:val="BodyText"/>
        <w:spacing w:before="7"/>
        <w:rPr>
          <w:rFonts w:ascii="Arial Narrow"/>
          <w:b/>
          <w:sz w:val="4"/>
        </w:rPr>
      </w:pPr>
      <w:r>
        <w:rPr>
          <w:rFonts w:ascii="Arial Narrow"/>
          <w:b/>
          <w:sz w:val="4"/>
        </w:rPr>
        <mc:AlternateContent>
          <mc:Choice Requires="wps">
            <w:drawing>
              <wp:anchor distT="0" distB="0" distL="0" distR="0" allowOverlap="1" layoutInCell="1" locked="0" behindDoc="1" simplePos="0" relativeHeight="487588864">
                <wp:simplePos x="0" y="0"/>
                <wp:positionH relativeFrom="page">
                  <wp:posOffset>1981200</wp:posOffset>
                </wp:positionH>
                <wp:positionV relativeFrom="paragraph">
                  <wp:posOffset>49227</wp:posOffset>
                </wp:positionV>
                <wp:extent cx="487680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pt;margin-top:3.87618pt;width:384pt;height:.1pt;mso-position-horizontal-relative:page;mso-position-vertical-relative:paragraph;z-index:-15727616;mso-wrap-distance-left:0;mso-wrap-distance-right:0" id="docshape18" coordorigin="3120,78" coordsize="7680,0" path="m3120,78l10800,78e" filled="false" stroked="true" strokeweight="1.5pt" strokecolor="#d4df4d">
                <v:path arrowok="t"/>
                <v:stroke dashstyle="solid"/>
                <w10:wrap type="topAndBottom"/>
              </v:shape>
            </w:pict>
          </mc:Fallback>
        </mc:AlternateContent>
      </w:r>
    </w:p>
    <w:p>
      <w:pPr>
        <w:pStyle w:val="BodyText"/>
        <w:spacing w:before="143"/>
        <w:ind w:left="2760"/>
      </w:pPr>
      <w:r>
        <w:rPr>
          <w:color w:val="231F1F"/>
        </w:rPr>
        <w:t>İşlemlerin</w:t>
      </w:r>
      <w:r>
        <w:rPr>
          <w:color w:val="231F1F"/>
          <w:spacing w:val="-1"/>
        </w:rPr>
        <w:t> </w:t>
      </w:r>
      <w:r>
        <w:rPr>
          <w:color w:val="231F1F"/>
        </w:rPr>
        <w:t>ne</w:t>
      </w:r>
      <w:r>
        <w:rPr>
          <w:color w:val="231F1F"/>
          <w:spacing w:val="-1"/>
        </w:rPr>
        <w:t> </w:t>
      </w:r>
      <w:r>
        <w:rPr>
          <w:color w:val="231F1F"/>
        </w:rPr>
        <w:t>olduğunu</w:t>
      </w:r>
      <w:r>
        <w:rPr>
          <w:color w:val="231F1F"/>
          <w:spacing w:val="-1"/>
        </w:rPr>
        <w:t> </w:t>
      </w:r>
      <w:r>
        <w:rPr>
          <w:color w:val="231F1F"/>
        </w:rPr>
        <w:t>ve</w:t>
      </w:r>
      <w:r>
        <w:rPr>
          <w:color w:val="231F1F"/>
          <w:spacing w:val="-1"/>
        </w:rPr>
        <w:t> </w:t>
      </w:r>
      <w:r>
        <w:rPr>
          <w:color w:val="231F1F"/>
        </w:rPr>
        <w:t>nasıl</w:t>
      </w:r>
      <w:r>
        <w:rPr>
          <w:color w:val="231F1F"/>
          <w:spacing w:val="-2"/>
        </w:rPr>
        <w:t> </w:t>
      </w:r>
      <w:r>
        <w:rPr>
          <w:color w:val="231F1F"/>
        </w:rPr>
        <w:t>çalıştığını</w:t>
      </w:r>
      <w:r>
        <w:rPr>
          <w:color w:val="231F1F"/>
          <w:spacing w:val="-1"/>
        </w:rPr>
        <w:t> </w:t>
      </w:r>
      <w:r>
        <w:rPr>
          <w:color w:val="231F1F"/>
        </w:rPr>
        <w:t>göstermek</w:t>
      </w:r>
      <w:r>
        <w:rPr>
          <w:color w:val="231F1F"/>
          <w:spacing w:val="-1"/>
        </w:rPr>
        <w:t> </w:t>
      </w:r>
      <w:r>
        <w:rPr>
          <w:color w:val="231F1F"/>
        </w:rPr>
        <w:t>için</w:t>
      </w:r>
      <w:r>
        <w:rPr>
          <w:color w:val="231F1F"/>
          <w:spacing w:val="-1"/>
        </w:rPr>
        <w:t> </w:t>
      </w:r>
      <w:r>
        <w:rPr>
          <w:color w:val="231F1F"/>
        </w:rPr>
        <w:t>Ch10_SaleCo</w:t>
      </w:r>
      <w:r>
        <w:rPr>
          <w:color w:val="231F1F"/>
          <w:spacing w:val="-1"/>
        </w:rPr>
        <w:t> </w:t>
      </w:r>
      <w:r>
        <w:rPr>
          <w:color w:val="231F1F"/>
        </w:rPr>
        <w:t>veritabanını</w:t>
      </w:r>
      <w:r>
        <w:rPr>
          <w:color w:val="231F1F"/>
          <w:spacing w:val="-1"/>
        </w:rPr>
        <w:t> </w:t>
      </w:r>
      <w:r>
        <w:rPr>
          <w:color w:val="231F1F"/>
        </w:rPr>
        <w:t>kullanın.</w:t>
      </w:r>
      <w:r>
        <w:rPr>
          <w:color w:val="231F1F"/>
          <w:spacing w:val="-1"/>
        </w:rPr>
        <w:t> </w:t>
      </w:r>
      <w:r>
        <w:rPr>
          <w:color w:val="231F1F"/>
        </w:rPr>
        <w:t>Veritabanı </w:t>
      </w:r>
      <w:r>
        <w:rPr>
          <w:color w:val="231F1F"/>
          <w:spacing w:val="-4"/>
        </w:rPr>
        <w:t>için</w:t>
      </w:r>
    </w:p>
    <w:p>
      <w:pPr>
        <w:pStyle w:val="BodyText"/>
        <w:spacing w:before="28"/>
        <w:ind w:left="2760"/>
      </w:pPr>
      <w:r>
        <w:rPr>
          <w:color w:val="231F1F"/>
        </w:rPr>
        <w:t>ilişkisel</w:t>
      </w:r>
      <w:r>
        <w:rPr>
          <w:color w:val="231F1F"/>
          <w:spacing w:val="-2"/>
        </w:rPr>
        <w:t> </w:t>
      </w:r>
      <w:r>
        <w:rPr>
          <w:color w:val="231F1F"/>
        </w:rPr>
        <w:t>diyagram</w:t>
      </w:r>
      <w:r>
        <w:rPr>
          <w:color w:val="231F1F"/>
          <w:spacing w:val="-2"/>
        </w:rPr>
        <w:t> </w:t>
      </w:r>
      <w:r>
        <w:rPr>
          <w:color w:val="231F1F"/>
        </w:rPr>
        <w:t>Şekil</w:t>
      </w:r>
      <w:r>
        <w:rPr>
          <w:color w:val="231F1F"/>
          <w:spacing w:val="-3"/>
        </w:rPr>
        <w:t> </w:t>
      </w:r>
      <w:r>
        <w:rPr>
          <w:color w:val="231F1F"/>
        </w:rPr>
        <w:t>10.1'de</w:t>
      </w:r>
      <w:r>
        <w:rPr>
          <w:color w:val="231F1F"/>
          <w:spacing w:val="-2"/>
        </w:rPr>
        <w:t> gösterilmektedir.</w:t>
      </w:r>
    </w:p>
    <w:p>
      <w:pPr>
        <w:pStyle w:val="BodyText"/>
        <w:spacing w:before="189"/>
        <w:rPr>
          <w:sz w:val="25"/>
        </w:rPr>
      </w:pPr>
    </w:p>
    <w:p>
      <w:pPr>
        <w:tabs>
          <w:tab w:pos="1626" w:val="left" w:leader="none"/>
          <w:tab w:pos="10440" w:val="left" w:leader="none"/>
        </w:tabs>
        <w:spacing w:before="0"/>
        <w:ind w:left="359" w:right="0" w:firstLine="0"/>
        <w:jc w:val="left"/>
        <w:rPr>
          <w:b/>
          <w:sz w:val="25"/>
        </w:rPr>
      </w:pPr>
      <w:r>
        <w:rPr>
          <w:b/>
          <w:sz w:val="25"/>
        </w:rPr>
        <mc:AlternateContent>
          <mc:Choice Requires="wps">
            <w:drawing>
              <wp:anchor distT="0" distB="0" distL="0" distR="0" allowOverlap="1" layoutInCell="1" locked="0" behindDoc="1" simplePos="0" relativeHeight="487589376">
                <wp:simplePos x="0" y="0"/>
                <wp:positionH relativeFrom="page">
                  <wp:posOffset>367309</wp:posOffset>
                </wp:positionH>
                <wp:positionV relativeFrom="paragraph">
                  <wp:posOffset>221946</wp:posOffset>
                </wp:positionV>
                <wp:extent cx="6661784" cy="316420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6661784" cy="3164205"/>
                          <a:chExt cx="6661784" cy="3164205"/>
                        </a:xfrm>
                      </wpg:grpSpPr>
                      <wps:wsp>
                        <wps:cNvPr id="21" name="Graphic 21"/>
                        <wps:cNvSpPr/>
                        <wps:spPr>
                          <a:xfrm>
                            <a:off x="0" y="0"/>
                            <a:ext cx="6661784" cy="3164205"/>
                          </a:xfrm>
                          <a:custGeom>
                            <a:avLst/>
                            <a:gdLst/>
                            <a:ahLst/>
                            <a:cxnLst/>
                            <a:rect l="l" t="t" r="r" b="b"/>
                            <a:pathLst>
                              <a:path w="6661784" h="3164205">
                                <a:moveTo>
                                  <a:pt x="6661404" y="0"/>
                                </a:moveTo>
                                <a:lnTo>
                                  <a:pt x="0" y="0"/>
                                </a:lnTo>
                                <a:lnTo>
                                  <a:pt x="0" y="3163824"/>
                                </a:lnTo>
                                <a:lnTo>
                                  <a:pt x="6661404" y="3163824"/>
                                </a:lnTo>
                                <a:lnTo>
                                  <a:pt x="6661404" y="0"/>
                                </a:lnTo>
                                <a:close/>
                              </a:path>
                            </a:pathLst>
                          </a:custGeom>
                          <a:solidFill>
                            <a:srgbClr val="231F1F">
                              <a:alpha val="25097"/>
                            </a:srgbClr>
                          </a:solidFill>
                        </wps:spPr>
                        <wps:bodyPr wrap="square" lIns="0" tIns="0" rIns="0" bIns="0" rtlCol="0">
                          <a:prstTxWarp prst="textNoShape">
                            <a:avLst/>
                          </a:prstTxWarp>
                          <a:noAutofit/>
                        </wps:bodyPr>
                      </wps:wsp>
                      <pic:pic>
                        <pic:nvPicPr>
                          <pic:cNvPr id="22" name="Image 22"/>
                          <pic:cNvPicPr/>
                        </pic:nvPicPr>
                        <pic:blipFill>
                          <a:blip r:embed="rId14" cstate="print"/>
                          <a:stretch>
                            <a:fillRect/>
                          </a:stretch>
                        </pic:blipFill>
                        <pic:spPr>
                          <a:xfrm>
                            <a:off x="89889" y="87350"/>
                            <a:ext cx="6400800" cy="2905760"/>
                          </a:xfrm>
                          <a:prstGeom prst="rect">
                            <a:avLst/>
                          </a:prstGeom>
                        </pic:spPr>
                      </pic:pic>
                      <pic:pic>
                        <pic:nvPicPr>
                          <pic:cNvPr id="23" name="Image 23"/>
                          <pic:cNvPicPr/>
                        </pic:nvPicPr>
                        <pic:blipFill>
                          <a:blip r:embed="rId15" cstate="print"/>
                          <a:stretch>
                            <a:fillRect/>
                          </a:stretch>
                        </pic:blipFill>
                        <pic:spPr>
                          <a:xfrm>
                            <a:off x="566140" y="218423"/>
                            <a:ext cx="5388152" cy="2622283"/>
                          </a:xfrm>
                          <a:prstGeom prst="rect">
                            <a:avLst/>
                          </a:prstGeom>
                        </pic:spPr>
                      </pic:pic>
                    </wpg:wgp>
                  </a:graphicData>
                </a:graphic>
              </wp:anchor>
            </w:drawing>
          </mc:Choice>
          <mc:Fallback>
            <w:pict>
              <v:group style="position:absolute;margin-left:28.922001pt;margin-top:17.476076pt;width:524.550pt;height:249.15pt;mso-position-horizontal-relative:page;mso-position-vertical-relative:paragraph;z-index:-15727104;mso-wrap-distance-left:0;mso-wrap-distance-right:0" id="docshapegroup19" coordorigin="578,350" coordsize="10491,4983">
                <v:rect style="position:absolute;left:578;top:349;width:10491;height:4983" id="docshape20" filled="true" fillcolor="#231f1f" stroked="false">
                  <v:fill opacity="16448f" type="solid"/>
                </v:rect>
                <v:shape style="position:absolute;left:720;top:487;width:10080;height:4576" type="#_x0000_t75" id="docshape21" stroked="false">
                  <v:imagedata r:id="rId14" o:title=""/>
                </v:shape>
                <v:shape style="position:absolute;left:1470;top:693;width:8486;height:4130" type="#_x0000_t75" id="docshape22" stroked="false">
                  <v:imagedata r:id="rId15" o:title=""/>
                </v:shape>
                <w10:wrap type="topAndBottom"/>
              </v:group>
            </w:pict>
          </mc:Fallback>
        </mc:AlternateContent>
      </w:r>
      <w:r>
        <w:rPr>
          <w:color w:val="FFFFFF"/>
          <w:spacing w:val="25"/>
          <w:sz w:val="27"/>
          <w:shd w:fill="007EAF" w:color="auto" w:val="clear"/>
        </w:rPr>
        <w:t> </w:t>
      </w:r>
      <w:r>
        <w:rPr>
          <w:b/>
          <w:color w:val="FFFFFF"/>
          <w:spacing w:val="-7"/>
          <w:sz w:val="27"/>
          <w:shd w:fill="007EAF" w:color="auto" w:val="clear"/>
        </w:rPr>
        <w:t>Ş</w:t>
      </w:r>
      <w:r>
        <w:rPr>
          <w:rFonts w:ascii="Arial Narrow" w:hAnsi="Arial Narrow"/>
          <w:b/>
          <w:color w:val="FFFFFF"/>
          <w:spacing w:val="-7"/>
          <w:sz w:val="27"/>
          <w:shd w:fill="007EAF" w:color="auto" w:val="clear"/>
        </w:rPr>
        <w:t>ekil</w:t>
      </w:r>
      <w:r>
        <w:rPr>
          <w:rFonts w:ascii="Arial Narrow" w:hAnsi="Arial Narrow"/>
          <w:b/>
          <w:color w:val="FFFFFF"/>
          <w:spacing w:val="-16"/>
          <w:sz w:val="27"/>
          <w:shd w:fill="007EAF" w:color="auto" w:val="clear"/>
        </w:rPr>
        <w:t> </w:t>
      </w:r>
      <w:r>
        <w:rPr>
          <w:rFonts w:ascii="Arial Narrow" w:hAnsi="Arial Narrow"/>
          <w:b/>
          <w:color w:val="FFFFFF"/>
          <w:spacing w:val="-4"/>
          <w:sz w:val="27"/>
          <w:shd w:fill="007EAF" w:color="auto" w:val="clear"/>
        </w:rPr>
        <w:t>10.1</w:t>
      </w:r>
      <w:r>
        <w:rPr>
          <w:rFonts w:ascii="Arial Narrow" w:hAnsi="Arial Narrow"/>
          <w:b/>
          <w:color w:val="FFFFFF"/>
          <w:sz w:val="27"/>
          <w:shd w:fill="007EAF" w:color="auto" w:val="clear"/>
        </w:rPr>
        <w:tab/>
      </w:r>
      <w:r>
        <w:rPr>
          <w:rFonts w:ascii="Calibri" w:hAnsi="Calibri"/>
          <w:b/>
          <w:color w:val="FFFFFF"/>
          <w:spacing w:val="40"/>
          <w:sz w:val="25"/>
          <w:shd w:fill="007EAF" w:color="auto" w:val="clear"/>
        </w:rPr>
        <w:t> </w:t>
      </w:r>
      <w:r>
        <w:rPr>
          <w:rFonts w:ascii="Calibri" w:hAnsi="Calibri"/>
          <w:b/>
          <w:color w:val="FFFFFF"/>
          <w:spacing w:val="-4"/>
          <w:sz w:val="25"/>
          <w:shd w:fill="007EAF" w:color="auto" w:val="clear"/>
        </w:rPr>
        <w:t>Ch10_SaleCo Veritaban</w:t>
      </w:r>
      <w:r>
        <w:rPr>
          <w:b/>
          <w:color w:val="FFFFFF"/>
          <w:spacing w:val="-4"/>
          <w:sz w:val="25"/>
          <w:shd w:fill="007EAF" w:color="auto" w:val="clear"/>
        </w:rPr>
        <w:t>ı İ</w:t>
      </w:r>
      <w:r>
        <w:rPr>
          <w:rFonts w:ascii="Calibri" w:hAnsi="Calibri"/>
          <w:b/>
          <w:color w:val="FFFFFF"/>
          <w:spacing w:val="-4"/>
          <w:sz w:val="25"/>
          <w:shd w:fill="007EAF" w:color="auto" w:val="clear"/>
        </w:rPr>
        <w:t>li</w:t>
      </w:r>
      <w:r>
        <w:rPr>
          <w:b/>
          <w:color w:val="FFFFFF"/>
          <w:spacing w:val="-4"/>
          <w:sz w:val="25"/>
          <w:shd w:fill="007EAF" w:color="auto" w:val="clear"/>
        </w:rPr>
        <w:t>ş</w:t>
      </w:r>
      <w:r>
        <w:rPr>
          <w:rFonts w:ascii="Calibri" w:hAnsi="Calibri"/>
          <w:b/>
          <w:color w:val="FFFFFF"/>
          <w:spacing w:val="-4"/>
          <w:sz w:val="25"/>
          <w:shd w:fill="007EAF" w:color="auto" w:val="clear"/>
        </w:rPr>
        <w:t>kisel Diyagram</w:t>
      </w:r>
      <w:r>
        <w:rPr>
          <w:b/>
          <w:color w:val="FFFFFF"/>
          <w:spacing w:val="-4"/>
          <w:sz w:val="25"/>
          <w:shd w:fill="007EAF" w:color="auto" w:val="clear"/>
        </w:rPr>
        <w:t>ı</w:t>
      </w:r>
      <w:r>
        <w:rPr>
          <w:b/>
          <w:color w:val="FFFFFF"/>
          <w:sz w:val="25"/>
          <w:shd w:fill="007EAF" w:color="auto" w:val="clear"/>
        </w:rPr>
        <w:tab/>
      </w:r>
    </w:p>
    <w:p>
      <w:pPr>
        <w:spacing w:after="0"/>
        <w:jc w:val="left"/>
        <w:rPr>
          <w:b/>
          <w:sz w:val="25"/>
        </w:rPr>
        <w:sectPr>
          <w:headerReference w:type="even" r:id="rId10"/>
          <w:headerReference w:type="default" r:id="rId11"/>
          <w:footerReference w:type="even" r:id="rId12"/>
          <w:footerReference w:type="default" r:id="rId13"/>
          <w:pgSz w:w="12240" w:h="15660"/>
          <w:pgMar w:header="540" w:footer="107" w:top="760" w:bottom="300" w:left="360" w:right="0"/>
          <w:pgNumType w:start="474"/>
        </w:sectPr>
      </w:pPr>
    </w:p>
    <w:p>
      <w:pPr>
        <w:pStyle w:val="BodyText"/>
        <w:spacing w:before="11"/>
        <w:rPr>
          <w:b/>
          <w:sz w:val="17"/>
        </w:rPr>
      </w:pPr>
    </w:p>
    <w:p>
      <w:pPr>
        <w:pStyle w:val="BodyText"/>
        <w:ind w:left="1080"/>
        <w:rPr>
          <w:sz w:val="20"/>
        </w:rPr>
      </w:pPr>
      <w:r>
        <w:rPr>
          <w:sz w:val="20"/>
        </w:rPr>
        <mc:AlternateContent>
          <mc:Choice Requires="wps">
            <w:drawing>
              <wp:inline distT="0" distB="0" distL="0" distR="0">
                <wp:extent cx="4876800" cy="1289050"/>
                <wp:effectExtent l="0" t="0" r="0" b="0"/>
                <wp:docPr id="24" name="Textbox 24"/>
                <wp:cNvGraphicFramePr>
                  <a:graphicFrameLocks/>
                </wp:cNvGraphicFramePr>
                <a:graphic>
                  <a:graphicData uri="http://schemas.microsoft.com/office/word/2010/wordprocessingShape">
                    <wps:wsp>
                      <wps:cNvPr id="24" name="Textbox 24"/>
                      <wps:cNvSpPr txBox="1"/>
                      <wps:spPr>
                        <a:xfrm>
                          <a:off x="0" y="0"/>
                          <a:ext cx="4876800" cy="1289050"/>
                        </a:xfrm>
                        <a:prstGeom prst="rect">
                          <a:avLst/>
                        </a:prstGeom>
                        <a:solidFill>
                          <a:srgbClr val="EBEBF6"/>
                        </a:solidFill>
                      </wps:spPr>
                      <wps:txbx>
                        <w:txbxContent>
                          <w:p>
                            <w:pPr>
                              <w:spacing w:before="111"/>
                              <w:ind w:left="180" w:right="0" w:firstLine="0"/>
                              <w:jc w:val="left"/>
                              <w:rPr>
                                <w:rFonts w:ascii="Calibri"/>
                                <w:b/>
                                <w:color w:val="000000"/>
                                <w:sz w:val="33"/>
                              </w:rPr>
                            </w:pPr>
                            <w:r>
                              <w:rPr>
                                <w:rFonts w:ascii="Calibri"/>
                                <w:b/>
                                <w:color w:val="742F6B"/>
                                <w:spacing w:val="-5"/>
                                <w:w w:val="105"/>
                                <w:sz w:val="33"/>
                              </w:rPr>
                              <w:t>Not</w:t>
                            </w:r>
                          </w:p>
                          <w:p>
                            <w:pPr>
                              <w:pStyle w:val="BodyText"/>
                              <w:spacing w:line="254" w:lineRule="auto" w:before="39"/>
                              <w:ind w:left="180" w:right="169"/>
                              <w:jc w:val="both"/>
                              <w:rPr>
                                <w:rFonts w:ascii="Calibri" w:hAnsi="Calibri"/>
                                <w:color w:val="000000"/>
                              </w:rPr>
                            </w:pPr>
                            <w:r>
                              <w:rPr>
                                <w:rFonts w:ascii="Calibri" w:hAnsi="Calibri"/>
                                <w:color w:val="231F1F"/>
                              </w:rPr>
                              <w:t>SQL komutları çeşitli işlem ve eşzamanlılık kontrolü konularını açıklasa da, Bölüm 7, Yapısal Sorgu Diline (SQL) Giriş ve Bölüm 8, Gelişmiş SQL'i çalışmamış olsanız bile tartışmaları takip edebilmeniz gerekir. SQL bilmiyorsanız, SQL komutlarını görmezden gelin ve tartışmalara odaklanın. SQL bilginiz varsa, Ch10_SaleCo veritabanını kullanarak kendi SELECT ve UPDATE örneklerinizi</w:t>
                            </w:r>
                            <w:r>
                              <w:rPr>
                                <w:rFonts w:ascii="Calibri" w:hAnsi="Calibri"/>
                                <w:color w:val="231F1F"/>
                                <w:spacing w:val="30"/>
                              </w:rPr>
                              <w:t> </w:t>
                            </w:r>
                            <w:r>
                              <w:rPr>
                                <w:rFonts w:ascii="Calibri" w:hAnsi="Calibri"/>
                                <w:color w:val="231F1F"/>
                              </w:rPr>
                              <w:t>oluşturabilir</w:t>
                            </w:r>
                            <w:r>
                              <w:rPr>
                                <w:rFonts w:ascii="Calibri" w:hAnsi="Calibri"/>
                                <w:color w:val="231F1F"/>
                                <w:spacing w:val="30"/>
                              </w:rPr>
                              <w:t> </w:t>
                            </w:r>
                            <w:r>
                              <w:rPr>
                                <w:rFonts w:ascii="Calibri" w:hAnsi="Calibri"/>
                                <w:color w:val="231F1F"/>
                              </w:rPr>
                              <w:t>ve</w:t>
                            </w:r>
                            <w:r>
                              <w:rPr>
                                <w:rFonts w:ascii="Calibri" w:hAnsi="Calibri"/>
                                <w:color w:val="231F1F"/>
                                <w:spacing w:val="30"/>
                              </w:rPr>
                              <w:t> </w:t>
                            </w:r>
                            <w:r>
                              <w:rPr>
                                <w:rFonts w:ascii="Calibri" w:hAnsi="Calibri"/>
                                <w:color w:val="231F1F"/>
                              </w:rPr>
                              <w:t>kendi</w:t>
                            </w:r>
                            <w:r>
                              <w:rPr>
                                <w:rFonts w:ascii="Calibri" w:hAnsi="Calibri"/>
                                <w:color w:val="231F1F"/>
                                <w:spacing w:val="30"/>
                              </w:rPr>
                              <w:t> </w:t>
                            </w:r>
                            <w:r>
                              <w:rPr>
                                <w:rFonts w:ascii="Calibri" w:hAnsi="Calibri"/>
                                <w:color w:val="231F1F"/>
                              </w:rPr>
                              <w:t>tetikleyicilerinizi</w:t>
                            </w:r>
                            <w:r>
                              <w:rPr>
                                <w:rFonts w:ascii="Calibri" w:hAnsi="Calibri"/>
                                <w:color w:val="231F1F"/>
                                <w:spacing w:val="30"/>
                              </w:rPr>
                              <w:t> </w:t>
                            </w:r>
                            <w:r>
                              <w:rPr>
                                <w:rFonts w:ascii="Calibri" w:hAnsi="Calibri"/>
                                <w:color w:val="231F1F"/>
                              </w:rPr>
                              <w:t>ve</w:t>
                            </w:r>
                            <w:r>
                              <w:rPr>
                                <w:rFonts w:ascii="Calibri" w:hAnsi="Calibri"/>
                                <w:color w:val="231F1F"/>
                                <w:spacing w:val="30"/>
                              </w:rPr>
                              <w:t> </w:t>
                            </w:r>
                            <w:r>
                              <w:rPr>
                                <w:rFonts w:ascii="Calibri" w:hAnsi="Calibri"/>
                                <w:color w:val="231F1F"/>
                              </w:rPr>
                              <w:t>saklı</w:t>
                            </w:r>
                            <w:r>
                              <w:rPr>
                                <w:rFonts w:ascii="Calibri" w:hAnsi="Calibri"/>
                                <w:color w:val="231F1F"/>
                                <w:spacing w:val="30"/>
                              </w:rPr>
                              <w:t> </w:t>
                            </w:r>
                            <w:r>
                              <w:rPr>
                                <w:rFonts w:ascii="Calibri" w:hAnsi="Calibri"/>
                                <w:color w:val="231F1F"/>
                              </w:rPr>
                              <w:t>yordamlarınızı</w:t>
                            </w:r>
                            <w:r>
                              <w:rPr>
                                <w:rFonts w:ascii="Calibri" w:hAnsi="Calibri"/>
                                <w:color w:val="231F1F"/>
                                <w:spacing w:val="30"/>
                              </w:rPr>
                              <w:t> </w:t>
                            </w:r>
                            <w:r>
                              <w:rPr>
                                <w:rFonts w:ascii="Calibri" w:hAnsi="Calibri"/>
                                <w:color w:val="231F1F"/>
                              </w:rPr>
                              <w:t>yazarak</w:t>
                            </w:r>
                            <w:r>
                              <w:rPr>
                                <w:rFonts w:ascii="Calibri" w:hAnsi="Calibri"/>
                                <w:color w:val="231F1F"/>
                                <w:spacing w:val="30"/>
                              </w:rPr>
                              <w:t> </w:t>
                            </w:r>
                            <w:r>
                              <w:rPr>
                                <w:rFonts w:ascii="Calibri" w:hAnsi="Calibri"/>
                                <w:color w:val="231F1F"/>
                              </w:rPr>
                              <w:t>Bölüm</w:t>
                            </w:r>
                            <w:r>
                              <w:rPr>
                                <w:rFonts w:ascii="Calibri" w:hAnsi="Calibri"/>
                                <w:color w:val="231F1F"/>
                                <w:spacing w:val="30"/>
                              </w:rPr>
                              <w:t> </w:t>
                            </w:r>
                            <w:r>
                              <w:rPr>
                                <w:rFonts w:ascii="Calibri" w:hAnsi="Calibri"/>
                                <w:color w:val="231F1F"/>
                              </w:rPr>
                              <w:t>7 ve 8'deki materyali geliştirebilirsiniz.</w:t>
                            </w:r>
                          </w:p>
                        </w:txbxContent>
                      </wps:txbx>
                      <wps:bodyPr wrap="square" lIns="0" tIns="0" rIns="0" bIns="0" rtlCol="0">
                        <a:noAutofit/>
                      </wps:bodyPr>
                    </wps:wsp>
                  </a:graphicData>
                </a:graphic>
              </wp:inline>
            </w:drawing>
          </mc:Choice>
          <mc:Fallback>
            <w:pict>
              <v:shape style="width:384pt;height:101.5pt;mso-position-horizontal-relative:char;mso-position-vertical-relative:line" type="#_x0000_t202" id="docshape23" filled="true" fillcolor="#ebebf6" stroked="false">
                <w10:anchorlock/>
                <v:textbox inset="0,0,0,0">
                  <w:txbxContent>
                    <w:p>
                      <w:pPr>
                        <w:spacing w:before="111"/>
                        <w:ind w:left="180" w:right="0" w:firstLine="0"/>
                        <w:jc w:val="left"/>
                        <w:rPr>
                          <w:rFonts w:ascii="Calibri"/>
                          <w:b/>
                          <w:color w:val="000000"/>
                          <w:sz w:val="33"/>
                        </w:rPr>
                      </w:pPr>
                      <w:r>
                        <w:rPr>
                          <w:rFonts w:ascii="Calibri"/>
                          <w:b/>
                          <w:color w:val="742F6B"/>
                          <w:spacing w:val="-5"/>
                          <w:w w:val="105"/>
                          <w:sz w:val="33"/>
                        </w:rPr>
                        <w:t>Not</w:t>
                      </w:r>
                    </w:p>
                    <w:p>
                      <w:pPr>
                        <w:pStyle w:val="BodyText"/>
                        <w:spacing w:line="254" w:lineRule="auto" w:before="39"/>
                        <w:ind w:left="180" w:right="169"/>
                        <w:jc w:val="both"/>
                        <w:rPr>
                          <w:rFonts w:ascii="Calibri" w:hAnsi="Calibri"/>
                          <w:color w:val="000000"/>
                        </w:rPr>
                      </w:pPr>
                      <w:r>
                        <w:rPr>
                          <w:rFonts w:ascii="Calibri" w:hAnsi="Calibri"/>
                          <w:color w:val="231F1F"/>
                        </w:rPr>
                        <w:t>SQL komutları çeşitli işlem ve eşzamanlılık kontrolü konularını açıklasa da, Bölüm 7, Yapısal Sorgu Diline (SQL) Giriş ve Bölüm 8, Gelişmiş SQL'i çalışmamış olsanız bile tartışmaları takip edebilmeniz gerekir. SQL bilmiyorsanız, SQL komutlarını görmezden gelin ve tartışmalara odaklanın. SQL bilginiz varsa, Ch10_SaleCo veritabanını kullanarak kendi SELECT ve UPDATE örneklerinizi</w:t>
                      </w:r>
                      <w:r>
                        <w:rPr>
                          <w:rFonts w:ascii="Calibri" w:hAnsi="Calibri"/>
                          <w:color w:val="231F1F"/>
                          <w:spacing w:val="30"/>
                        </w:rPr>
                        <w:t> </w:t>
                      </w:r>
                      <w:r>
                        <w:rPr>
                          <w:rFonts w:ascii="Calibri" w:hAnsi="Calibri"/>
                          <w:color w:val="231F1F"/>
                        </w:rPr>
                        <w:t>oluşturabilir</w:t>
                      </w:r>
                      <w:r>
                        <w:rPr>
                          <w:rFonts w:ascii="Calibri" w:hAnsi="Calibri"/>
                          <w:color w:val="231F1F"/>
                          <w:spacing w:val="30"/>
                        </w:rPr>
                        <w:t> </w:t>
                      </w:r>
                      <w:r>
                        <w:rPr>
                          <w:rFonts w:ascii="Calibri" w:hAnsi="Calibri"/>
                          <w:color w:val="231F1F"/>
                        </w:rPr>
                        <w:t>ve</w:t>
                      </w:r>
                      <w:r>
                        <w:rPr>
                          <w:rFonts w:ascii="Calibri" w:hAnsi="Calibri"/>
                          <w:color w:val="231F1F"/>
                          <w:spacing w:val="30"/>
                        </w:rPr>
                        <w:t> </w:t>
                      </w:r>
                      <w:r>
                        <w:rPr>
                          <w:rFonts w:ascii="Calibri" w:hAnsi="Calibri"/>
                          <w:color w:val="231F1F"/>
                        </w:rPr>
                        <w:t>kendi</w:t>
                      </w:r>
                      <w:r>
                        <w:rPr>
                          <w:rFonts w:ascii="Calibri" w:hAnsi="Calibri"/>
                          <w:color w:val="231F1F"/>
                          <w:spacing w:val="30"/>
                        </w:rPr>
                        <w:t> </w:t>
                      </w:r>
                      <w:r>
                        <w:rPr>
                          <w:rFonts w:ascii="Calibri" w:hAnsi="Calibri"/>
                          <w:color w:val="231F1F"/>
                        </w:rPr>
                        <w:t>tetikleyicilerinizi</w:t>
                      </w:r>
                      <w:r>
                        <w:rPr>
                          <w:rFonts w:ascii="Calibri" w:hAnsi="Calibri"/>
                          <w:color w:val="231F1F"/>
                          <w:spacing w:val="30"/>
                        </w:rPr>
                        <w:t> </w:t>
                      </w:r>
                      <w:r>
                        <w:rPr>
                          <w:rFonts w:ascii="Calibri" w:hAnsi="Calibri"/>
                          <w:color w:val="231F1F"/>
                        </w:rPr>
                        <w:t>ve</w:t>
                      </w:r>
                      <w:r>
                        <w:rPr>
                          <w:rFonts w:ascii="Calibri" w:hAnsi="Calibri"/>
                          <w:color w:val="231F1F"/>
                          <w:spacing w:val="30"/>
                        </w:rPr>
                        <w:t> </w:t>
                      </w:r>
                      <w:r>
                        <w:rPr>
                          <w:rFonts w:ascii="Calibri" w:hAnsi="Calibri"/>
                          <w:color w:val="231F1F"/>
                        </w:rPr>
                        <w:t>saklı</w:t>
                      </w:r>
                      <w:r>
                        <w:rPr>
                          <w:rFonts w:ascii="Calibri" w:hAnsi="Calibri"/>
                          <w:color w:val="231F1F"/>
                          <w:spacing w:val="30"/>
                        </w:rPr>
                        <w:t> </w:t>
                      </w:r>
                      <w:r>
                        <w:rPr>
                          <w:rFonts w:ascii="Calibri" w:hAnsi="Calibri"/>
                          <w:color w:val="231F1F"/>
                        </w:rPr>
                        <w:t>yordamlarınızı</w:t>
                      </w:r>
                      <w:r>
                        <w:rPr>
                          <w:rFonts w:ascii="Calibri" w:hAnsi="Calibri"/>
                          <w:color w:val="231F1F"/>
                          <w:spacing w:val="30"/>
                        </w:rPr>
                        <w:t> </w:t>
                      </w:r>
                      <w:r>
                        <w:rPr>
                          <w:rFonts w:ascii="Calibri" w:hAnsi="Calibri"/>
                          <w:color w:val="231F1F"/>
                        </w:rPr>
                        <w:t>yazarak</w:t>
                      </w:r>
                      <w:r>
                        <w:rPr>
                          <w:rFonts w:ascii="Calibri" w:hAnsi="Calibri"/>
                          <w:color w:val="231F1F"/>
                          <w:spacing w:val="30"/>
                        </w:rPr>
                        <w:t> </w:t>
                      </w:r>
                      <w:r>
                        <w:rPr>
                          <w:rFonts w:ascii="Calibri" w:hAnsi="Calibri"/>
                          <w:color w:val="231F1F"/>
                        </w:rPr>
                        <w:t>Bölüm</w:t>
                      </w:r>
                      <w:r>
                        <w:rPr>
                          <w:rFonts w:ascii="Calibri" w:hAnsi="Calibri"/>
                          <w:color w:val="231F1F"/>
                          <w:spacing w:val="30"/>
                        </w:rPr>
                        <w:t> </w:t>
                      </w:r>
                      <w:r>
                        <w:rPr>
                          <w:rFonts w:ascii="Calibri" w:hAnsi="Calibri"/>
                          <w:color w:val="231F1F"/>
                        </w:rPr>
                        <w:t>7 ve 8'deki materyali geliştirebilirsiniz.</w:t>
                      </w:r>
                    </w:p>
                  </w:txbxContent>
                </v:textbox>
                <v:fill type="solid"/>
              </v:shape>
            </w:pict>
          </mc:Fallback>
        </mc:AlternateContent>
      </w:r>
      <w:r>
        <w:rPr>
          <w:sz w:val="20"/>
        </w:rPr>
      </w:r>
    </w:p>
    <w:p>
      <w:pPr>
        <w:pStyle w:val="BodyText"/>
        <w:spacing w:before="5"/>
        <w:rPr>
          <w:b/>
          <w:sz w:val="17"/>
        </w:rPr>
      </w:pPr>
    </w:p>
    <w:p>
      <w:pPr>
        <w:pStyle w:val="BodyText"/>
        <w:spacing w:after="0"/>
        <w:rPr>
          <w:b/>
          <w:sz w:val="17"/>
        </w:rPr>
        <w:sectPr>
          <w:pgSz w:w="12240" w:h="15660"/>
          <w:pgMar w:header="540" w:footer="107" w:top="760" w:bottom="300" w:left="360" w:right="0"/>
        </w:sectPr>
      </w:pPr>
    </w:p>
    <w:p>
      <w:pPr>
        <w:pStyle w:val="BodyText"/>
        <w:spacing w:before="92"/>
        <w:ind w:left="1440"/>
        <w:jc w:val="both"/>
      </w:pPr>
      <w:r>
        <w:rPr/>
        <mc:AlternateContent>
          <mc:Choice Requires="wps">
            <w:drawing>
              <wp:anchor distT="0" distB="0" distL="0" distR="0" allowOverlap="1" layoutInCell="1" locked="0" behindDoc="0" simplePos="0" relativeHeight="15733248">
                <wp:simplePos x="0" y="0"/>
                <wp:positionH relativeFrom="page">
                  <wp:posOffset>5908103</wp:posOffset>
                </wp:positionH>
                <wp:positionV relativeFrom="page">
                  <wp:posOffset>628650</wp:posOffset>
                </wp:positionV>
                <wp:extent cx="1270" cy="87439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1270" cy="8743950"/>
                        </a:xfrm>
                        <a:custGeom>
                          <a:avLst/>
                          <a:gdLst/>
                          <a:ahLst/>
                          <a:cxnLst/>
                          <a:rect l="l" t="t" r="r" b="b"/>
                          <a:pathLst>
                            <a:path w="0" h="8743950">
                              <a:moveTo>
                                <a:pt x="0" y="0"/>
                              </a:moveTo>
                              <a:lnTo>
                                <a:pt x="0" y="87439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3248" from="465.204987pt,49.5pt" to="465.204987pt,738pt" stroked="true" strokeweight=".35pt" strokecolor="#939597">
                <v:stroke dashstyle="solid"/>
                <w10:wrap type="none"/>
              </v:line>
            </w:pict>
          </mc:Fallback>
        </mc:AlternateContent>
      </w:r>
      <w:r>
        <w:rPr>
          <w:color w:val="231F1F"/>
        </w:rPr>
        <w:t>Şekil</w:t>
      </w:r>
      <w:r>
        <w:rPr>
          <w:color w:val="231F1F"/>
          <w:spacing w:val="-6"/>
        </w:rPr>
        <w:t> </w:t>
      </w:r>
      <w:r>
        <w:rPr>
          <w:color w:val="231F1F"/>
        </w:rPr>
        <w:t>10.1'deki</w:t>
      </w:r>
      <w:r>
        <w:rPr>
          <w:color w:val="231F1F"/>
          <w:spacing w:val="-4"/>
        </w:rPr>
        <w:t> </w:t>
      </w:r>
      <w:r>
        <w:rPr>
          <w:color w:val="231F1F"/>
        </w:rPr>
        <w:t>ilişkisel</w:t>
      </w:r>
      <w:r>
        <w:rPr>
          <w:color w:val="231F1F"/>
          <w:spacing w:val="-4"/>
        </w:rPr>
        <w:t> </w:t>
      </w:r>
      <w:r>
        <w:rPr>
          <w:color w:val="231F1F"/>
        </w:rPr>
        <w:t>diyagramı</w:t>
      </w:r>
      <w:r>
        <w:rPr>
          <w:color w:val="231F1F"/>
          <w:spacing w:val="-4"/>
        </w:rPr>
        <w:t> </w:t>
      </w:r>
      <w:r>
        <w:rPr>
          <w:color w:val="231F1F"/>
        </w:rPr>
        <w:t>incelerken</w:t>
      </w:r>
      <w:r>
        <w:rPr>
          <w:color w:val="231F1F"/>
          <w:spacing w:val="-3"/>
        </w:rPr>
        <w:t> </w:t>
      </w:r>
      <w:r>
        <w:rPr>
          <w:color w:val="231F1F"/>
        </w:rPr>
        <w:t>aşağıdaki</w:t>
      </w:r>
      <w:r>
        <w:rPr>
          <w:color w:val="231F1F"/>
          <w:spacing w:val="-4"/>
        </w:rPr>
        <w:t> </w:t>
      </w:r>
      <w:r>
        <w:rPr>
          <w:color w:val="231F1F"/>
        </w:rPr>
        <w:t>özelliklere</w:t>
      </w:r>
      <w:r>
        <w:rPr>
          <w:color w:val="231F1F"/>
          <w:spacing w:val="-8"/>
        </w:rPr>
        <w:t> </w:t>
      </w:r>
      <w:r>
        <w:rPr>
          <w:color w:val="231F1F"/>
        </w:rPr>
        <w:t>dikkat</w:t>
      </w:r>
      <w:r>
        <w:rPr>
          <w:color w:val="231F1F"/>
          <w:spacing w:val="-4"/>
        </w:rPr>
        <w:t> </w:t>
      </w:r>
      <w:r>
        <w:rPr>
          <w:color w:val="231F1F"/>
          <w:spacing w:val="-2"/>
        </w:rPr>
        <w:t>edin:</w:t>
      </w:r>
    </w:p>
    <w:p>
      <w:pPr>
        <w:pStyle w:val="ListParagraph"/>
        <w:numPr>
          <w:ilvl w:val="0"/>
          <w:numId w:val="4"/>
        </w:numPr>
        <w:tabs>
          <w:tab w:pos="1440" w:val="left" w:leader="none"/>
        </w:tabs>
        <w:spacing w:line="271" w:lineRule="auto" w:before="150" w:after="0"/>
        <w:ind w:left="1440" w:right="0" w:hanging="360"/>
        <w:jc w:val="both"/>
        <w:rPr>
          <w:sz w:val="19"/>
        </w:rPr>
      </w:pPr>
      <w:r>
        <w:rPr>
          <w:color w:val="231F1F"/>
          <w:sz w:val="19"/>
        </w:rPr>
        <w:t>Tasarım, müşterinin borçlu olduğu toplam tutarı göstermek için müşteri </w:t>
      </w:r>
      <w:r>
        <w:rPr>
          <w:color w:val="231F1F"/>
          <w:sz w:val="19"/>
        </w:rPr>
        <w:t>bakiyesi (CUST_BALANCE) değerini CUSTOMER tablosunda saklar (bunun türetilmiş bir nitelik olduğunu Bölüm 4'ten hatırlayın). CUST_BALANCE özniteliği, müşteri kredili bir satın alma yaptığında artar ve müşteri bir ödeme yaptığında azalır. Mevcut müşteri hesap bakiyesinin CUSTOMER tablosuna dahil edilmesi, herhangi bir müşterinin mevcut bakiyesini belirlemek</w:t>
      </w:r>
      <w:r>
        <w:rPr>
          <w:color w:val="231F1F"/>
          <w:spacing w:val="40"/>
          <w:sz w:val="19"/>
        </w:rPr>
        <w:t> </w:t>
      </w:r>
      <w:r>
        <w:rPr>
          <w:color w:val="231F1F"/>
          <w:sz w:val="19"/>
        </w:rPr>
        <w:t>ve toplam, ortalama, minimum ve maksimum bakiyeler gibi önemli özetler oluşturmak için bir sorgu yazmayı kolaylaştırır.</w:t>
      </w:r>
    </w:p>
    <w:p>
      <w:pPr>
        <w:pStyle w:val="ListParagraph"/>
        <w:numPr>
          <w:ilvl w:val="0"/>
          <w:numId w:val="4"/>
        </w:numPr>
        <w:tabs>
          <w:tab w:pos="1439" w:val="left" w:leader="none"/>
        </w:tabs>
        <w:spacing w:line="240" w:lineRule="auto" w:before="90" w:after="0"/>
        <w:ind w:left="1439" w:right="0" w:hanging="359"/>
        <w:jc w:val="both"/>
        <w:rPr>
          <w:sz w:val="19"/>
        </w:rPr>
      </w:pPr>
      <w:r>
        <w:rPr>
          <w:color w:val="231F1F"/>
          <w:sz w:val="19"/>
        </w:rPr>
        <w:t>ACCT_TRANSACTION</w:t>
      </w:r>
      <w:r>
        <w:rPr>
          <w:color w:val="231F1F"/>
          <w:spacing w:val="20"/>
          <w:sz w:val="19"/>
        </w:rPr>
        <w:t> </w:t>
      </w:r>
      <w:r>
        <w:rPr>
          <w:color w:val="231F1F"/>
          <w:sz w:val="19"/>
        </w:rPr>
        <w:t>tablosu,</w:t>
      </w:r>
      <w:r>
        <w:rPr>
          <w:color w:val="231F1F"/>
          <w:spacing w:val="21"/>
          <w:sz w:val="19"/>
        </w:rPr>
        <w:t> </w:t>
      </w:r>
      <w:r>
        <w:rPr>
          <w:color w:val="231F1F"/>
          <w:sz w:val="19"/>
        </w:rPr>
        <w:t>müşteri</w:t>
      </w:r>
      <w:r>
        <w:rPr>
          <w:color w:val="231F1F"/>
          <w:spacing w:val="22"/>
          <w:sz w:val="19"/>
        </w:rPr>
        <w:t> </w:t>
      </w:r>
      <w:r>
        <w:rPr>
          <w:color w:val="231F1F"/>
          <w:sz w:val="19"/>
        </w:rPr>
        <w:t>hesabı</w:t>
      </w:r>
      <w:r>
        <w:rPr>
          <w:color w:val="231F1F"/>
          <w:spacing w:val="22"/>
          <w:sz w:val="19"/>
        </w:rPr>
        <w:t> </w:t>
      </w:r>
      <w:r>
        <w:rPr>
          <w:color w:val="231F1F"/>
          <w:sz w:val="19"/>
        </w:rPr>
        <w:t>faaliyetlerinin</w:t>
      </w:r>
      <w:r>
        <w:rPr>
          <w:color w:val="231F1F"/>
          <w:spacing w:val="22"/>
          <w:sz w:val="19"/>
        </w:rPr>
        <w:t> </w:t>
      </w:r>
      <w:r>
        <w:rPr>
          <w:color w:val="231F1F"/>
          <w:sz w:val="19"/>
        </w:rPr>
        <w:t>ayrıntılarını</w:t>
      </w:r>
      <w:r>
        <w:rPr>
          <w:color w:val="231F1F"/>
          <w:spacing w:val="22"/>
          <w:sz w:val="19"/>
        </w:rPr>
        <w:t> </w:t>
      </w:r>
      <w:r>
        <w:rPr>
          <w:color w:val="231F1F"/>
          <w:sz w:val="19"/>
        </w:rPr>
        <w:t>izlemek</w:t>
      </w:r>
      <w:r>
        <w:rPr>
          <w:color w:val="231F1F"/>
          <w:spacing w:val="22"/>
          <w:sz w:val="19"/>
        </w:rPr>
        <w:t> </w:t>
      </w:r>
      <w:r>
        <w:rPr>
          <w:color w:val="231F1F"/>
          <w:sz w:val="19"/>
        </w:rPr>
        <w:t>için</w:t>
      </w:r>
      <w:r>
        <w:rPr>
          <w:color w:val="231F1F"/>
          <w:spacing w:val="22"/>
          <w:sz w:val="19"/>
        </w:rPr>
        <w:t> </w:t>
      </w:r>
      <w:r>
        <w:rPr>
          <w:color w:val="231F1F"/>
          <w:spacing w:val="-5"/>
          <w:sz w:val="19"/>
        </w:rPr>
        <w:t>tüm</w:t>
      </w:r>
    </w:p>
    <w:p>
      <w:pPr>
        <w:pStyle w:val="BodyText"/>
        <w:spacing w:before="28"/>
        <w:ind w:left="1440"/>
        <w:jc w:val="both"/>
      </w:pPr>
      <w:r>
        <w:rPr>
          <w:color w:val="231F1F"/>
        </w:rPr>
        <w:t>müşteri</w:t>
      </w:r>
      <w:r>
        <w:rPr>
          <w:color w:val="231F1F"/>
          <w:spacing w:val="-2"/>
        </w:rPr>
        <w:t> </w:t>
      </w:r>
      <w:r>
        <w:rPr>
          <w:color w:val="231F1F"/>
        </w:rPr>
        <w:t>satın</w:t>
      </w:r>
      <w:r>
        <w:rPr>
          <w:color w:val="231F1F"/>
          <w:spacing w:val="-1"/>
        </w:rPr>
        <w:t> </w:t>
      </w:r>
      <w:r>
        <w:rPr>
          <w:color w:val="231F1F"/>
        </w:rPr>
        <w:t>alımlarını ve</w:t>
      </w:r>
      <w:r>
        <w:rPr>
          <w:color w:val="231F1F"/>
          <w:spacing w:val="-1"/>
        </w:rPr>
        <w:t> </w:t>
      </w:r>
      <w:r>
        <w:rPr>
          <w:color w:val="231F1F"/>
        </w:rPr>
        <w:t>ödemelerini </w:t>
      </w:r>
      <w:r>
        <w:rPr>
          <w:color w:val="231F1F"/>
          <w:spacing w:val="-2"/>
        </w:rPr>
        <w:t>kaydeder.</w:t>
      </w:r>
    </w:p>
    <w:p>
      <w:pPr>
        <w:pStyle w:val="BodyText"/>
        <w:spacing w:line="271" w:lineRule="auto" w:before="149"/>
        <w:ind w:left="1080" w:right="1" w:firstLine="360"/>
        <w:jc w:val="both"/>
      </w:pPr>
      <w:r>
        <w:rPr>
          <w:color w:val="231F1F"/>
          <w:w w:val="105"/>
        </w:rPr>
        <w:t>Muhasebe</w:t>
      </w:r>
      <w:r>
        <w:rPr>
          <w:color w:val="231F1F"/>
          <w:spacing w:val="-8"/>
          <w:w w:val="105"/>
        </w:rPr>
        <w:t> </w:t>
      </w:r>
      <w:r>
        <w:rPr>
          <w:color w:val="231F1F"/>
          <w:w w:val="105"/>
        </w:rPr>
        <w:t>uygulamalarını</w:t>
      </w:r>
      <w:r>
        <w:rPr>
          <w:color w:val="231F1F"/>
          <w:spacing w:val="-8"/>
          <w:w w:val="105"/>
        </w:rPr>
        <w:t> </w:t>
      </w:r>
      <w:r>
        <w:rPr>
          <w:color w:val="231F1F"/>
          <w:w w:val="105"/>
        </w:rPr>
        <w:t>daha</w:t>
      </w:r>
      <w:r>
        <w:rPr>
          <w:color w:val="231F1F"/>
          <w:spacing w:val="-10"/>
          <w:w w:val="105"/>
        </w:rPr>
        <w:t> </w:t>
      </w:r>
      <w:r>
        <w:rPr>
          <w:color w:val="231F1F"/>
          <w:w w:val="105"/>
        </w:rPr>
        <w:t>doğru</w:t>
      </w:r>
      <w:r>
        <w:rPr>
          <w:color w:val="231F1F"/>
          <w:spacing w:val="-10"/>
          <w:w w:val="105"/>
        </w:rPr>
        <w:t> </w:t>
      </w:r>
      <w:r>
        <w:rPr>
          <w:color w:val="231F1F"/>
          <w:w w:val="105"/>
        </w:rPr>
        <w:t>yansıtmak</w:t>
      </w:r>
      <w:r>
        <w:rPr>
          <w:color w:val="231F1F"/>
          <w:spacing w:val="-8"/>
          <w:w w:val="105"/>
        </w:rPr>
        <w:t> </w:t>
      </w:r>
      <w:r>
        <w:rPr>
          <w:color w:val="231F1F"/>
          <w:w w:val="105"/>
        </w:rPr>
        <w:t>için</w:t>
      </w:r>
      <w:r>
        <w:rPr>
          <w:color w:val="231F1F"/>
          <w:spacing w:val="-7"/>
          <w:w w:val="105"/>
        </w:rPr>
        <w:t> </w:t>
      </w:r>
      <w:r>
        <w:rPr>
          <w:color w:val="231F1F"/>
          <w:w w:val="105"/>
        </w:rPr>
        <w:t>Ch10_SaleCo</w:t>
      </w:r>
      <w:r>
        <w:rPr>
          <w:color w:val="231F1F"/>
          <w:spacing w:val="-7"/>
          <w:w w:val="105"/>
        </w:rPr>
        <w:t> </w:t>
      </w:r>
      <w:r>
        <w:rPr>
          <w:color w:val="231F1F"/>
          <w:w w:val="105"/>
        </w:rPr>
        <w:t>veritabanının</w:t>
      </w:r>
      <w:r>
        <w:rPr>
          <w:color w:val="231F1F"/>
          <w:spacing w:val="-7"/>
          <w:w w:val="105"/>
        </w:rPr>
        <w:t> </w:t>
      </w:r>
      <w:r>
        <w:rPr>
          <w:color w:val="231F1F"/>
          <w:w w:val="105"/>
        </w:rPr>
        <w:t>tasarımını değiştirebilirsiniz,</w:t>
      </w:r>
      <w:r>
        <w:rPr>
          <w:color w:val="231F1F"/>
          <w:w w:val="105"/>
        </w:rPr>
        <w:t> ancak</w:t>
      </w:r>
      <w:r>
        <w:rPr>
          <w:color w:val="231F1F"/>
          <w:w w:val="105"/>
        </w:rPr>
        <w:t> burada</w:t>
      </w:r>
      <w:r>
        <w:rPr>
          <w:color w:val="231F1F"/>
          <w:w w:val="105"/>
        </w:rPr>
        <w:t> sağlanan</w:t>
      </w:r>
      <w:r>
        <w:rPr>
          <w:color w:val="231F1F"/>
          <w:w w:val="105"/>
        </w:rPr>
        <w:t> uygulama,</w:t>
      </w:r>
      <w:r>
        <w:rPr>
          <w:color w:val="231F1F"/>
          <w:w w:val="105"/>
        </w:rPr>
        <w:t> bölümün</w:t>
      </w:r>
      <w:r>
        <w:rPr>
          <w:color w:val="231F1F"/>
          <w:w w:val="105"/>
        </w:rPr>
        <w:t> tartışmalarını</w:t>
      </w:r>
      <w:r>
        <w:rPr>
          <w:color w:val="231F1F"/>
          <w:w w:val="105"/>
        </w:rPr>
        <w:t> anlamak</w:t>
      </w:r>
      <w:r>
        <w:rPr>
          <w:color w:val="231F1F"/>
          <w:w w:val="105"/>
        </w:rPr>
        <w:t> için işlemleri yeterince iyi izlemenizi sağlayacaktır.</w:t>
      </w:r>
    </w:p>
    <w:p>
      <w:pPr>
        <w:pStyle w:val="BodyText"/>
        <w:spacing w:line="271" w:lineRule="auto"/>
        <w:ind w:left="1080" w:right="1"/>
        <w:jc w:val="both"/>
      </w:pPr>
      <w:r>
        <w:rPr>
          <w:color w:val="231F1F"/>
          <w:w w:val="105"/>
        </w:rPr>
        <w:t>İşlem kavramını anlamak için, bir müşteriye bir ürün sattığınızı varsayalım. Ayrıca, müşterinin satın</w:t>
      </w:r>
      <w:r>
        <w:rPr>
          <w:color w:val="231F1F"/>
          <w:w w:val="105"/>
        </w:rPr>
        <w:t> aldığı</w:t>
      </w:r>
      <w:r>
        <w:rPr>
          <w:color w:val="231F1F"/>
          <w:w w:val="105"/>
        </w:rPr>
        <w:t> ürünü</w:t>
      </w:r>
      <w:r>
        <w:rPr>
          <w:color w:val="231F1F"/>
          <w:w w:val="105"/>
        </w:rPr>
        <w:t> kendi</w:t>
      </w:r>
      <w:r>
        <w:rPr>
          <w:color w:val="231F1F"/>
          <w:w w:val="105"/>
        </w:rPr>
        <w:t> hesabından</w:t>
      </w:r>
      <w:r>
        <w:rPr>
          <w:color w:val="231F1F"/>
          <w:w w:val="105"/>
        </w:rPr>
        <w:t> tahsil</w:t>
      </w:r>
      <w:r>
        <w:rPr>
          <w:color w:val="231F1F"/>
          <w:w w:val="105"/>
        </w:rPr>
        <w:t> edebileceğini</w:t>
      </w:r>
      <w:r>
        <w:rPr>
          <w:color w:val="231F1F"/>
          <w:w w:val="105"/>
        </w:rPr>
        <w:t> varsayalım.</w:t>
      </w:r>
      <w:r>
        <w:rPr>
          <w:color w:val="231F1F"/>
          <w:w w:val="105"/>
        </w:rPr>
        <w:t> Bu</w:t>
      </w:r>
      <w:r>
        <w:rPr>
          <w:color w:val="231F1F"/>
          <w:w w:val="105"/>
        </w:rPr>
        <w:t> senaryo</w:t>
      </w:r>
      <w:r>
        <w:rPr>
          <w:color w:val="231F1F"/>
          <w:w w:val="105"/>
        </w:rPr>
        <w:t> göz</w:t>
      </w:r>
      <w:r>
        <w:rPr>
          <w:color w:val="231F1F"/>
          <w:w w:val="105"/>
        </w:rPr>
        <w:t> önüne alındığında, satış işleminiz en azından aşağıdaki bölümlerden oluşur:</w:t>
      </w:r>
    </w:p>
    <w:p>
      <w:pPr>
        <w:pStyle w:val="ListParagraph"/>
        <w:numPr>
          <w:ilvl w:val="0"/>
          <w:numId w:val="4"/>
        </w:numPr>
        <w:tabs>
          <w:tab w:pos="1439" w:val="left" w:leader="none"/>
        </w:tabs>
        <w:spacing w:line="240" w:lineRule="auto" w:before="119" w:after="0"/>
        <w:ind w:left="1439" w:right="0" w:hanging="359"/>
        <w:jc w:val="both"/>
        <w:rPr>
          <w:sz w:val="19"/>
        </w:rPr>
      </w:pPr>
      <w:r>
        <w:rPr>
          <w:color w:val="231F1F"/>
          <w:sz w:val="19"/>
        </w:rPr>
        <w:t>Yeni</w:t>
      </w:r>
      <w:r>
        <w:rPr>
          <w:color w:val="231F1F"/>
          <w:spacing w:val="-5"/>
          <w:sz w:val="19"/>
        </w:rPr>
        <w:t> </w:t>
      </w:r>
      <w:r>
        <w:rPr>
          <w:color w:val="231F1F"/>
          <w:sz w:val="19"/>
        </w:rPr>
        <w:t>bir</w:t>
      </w:r>
      <w:r>
        <w:rPr>
          <w:color w:val="231F1F"/>
          <w:spacing w:val="-5"/>
          <w:sz w:val="19"/>
        </w:rPr>
        <w:t> </w:t>
      </w:r>
      <w:r>
        <w:rPr>
          <w:color w:val="231F1F"/>
          <w:sz w:val="19"/>
        </w:rPr>
        <w:t>müşteri</w:t>
      </w:r>
      <w:r>
        <w:rPr>
          <w:color w:val="231F1F"/>
          <w:spacing w:val="-5"/>
          <w:sz w:val="19"/>
        </w:rPr>
        <w:t> </w:t>
      </w:r>
      <w:r>
        <w:rPr>
          <w:color w:val="231F1F"/>
          <w:sz w:val="19"/>
        </w:rPr>
        <w:t>faturası</w:t>
      </w:r>
      <w:r>
        <w:rPr>
          <w:color w:val="231F1F"/>
          <w:spacing w:val="-8"/>
          <w:sz w:val="19"/>
        </w:rPr>
        <w:t> </w:t>
      </w:r>
      <w:r>
        <w:rPr>
          <w:color w:val="231F1F"/>
          <w:spacing w:val="-2"/>
          <w:sz w:val="19"/>
        </w:rPr>
        <w:t>yazmalısınız.</w:t>
      </w:r>
    </w:p>
    <w:p>
      <w:pPr>
        <w:pStyle w:val="ListParagraph"/>
        <w:numPr>
          <w:ilvl w:val="0"/>
          <w:numId w:val="4"/>
        </w:numPr>
        <w:tabs>
          <w:tab w:pos="1439" w:val="left" w:leader="none"/>
        </w:tabs>
        <w:spacing w:line="240" w:lineRule="auto" w:before="120" w:after="0"/>
        <w:ind w:left="1439" w:right="0" w:hanging="359"/>
        <w:jc w:val="both"/>
        <w:rPr>
          <w:sz w:val="19"/>
        </w:rPr>
      </w:pPr>
      <w:r>
        <w:rPr>
          <w:color w:val="231F1F"/>
          <w:sz w:val="19"/>
        </w:rPr>
        <w:t>Ürünün</w:t>
      </w:r>
      <w:r>
        <w:rPr>
          <w:color w:val="231F1F"/>
          <w:spacing w:val="-8"/>
          <w:sz w:val="19"/>
        </w:rPr>
        <w:t> </w:t>
      </w:r>
      <w:r>
        <w:rPr>
          <w:color w:val="231F1F"/>
          <w:sz w:val="19"/>
        </w:rPr>
        <w:t>envanterindeki</w:t>
      </w:r>
      <w:r>
        <w:rPr>
          <w:color w:val="231F1F"/>
          <w:spacing w:val="-11"/>
          <w:sz w:val="19"/>
        </w:rPr>
        <w:t> </w:t>
      </w:r>
      <w:r>
        <w:rPr>
          <w:color w:val="231F1F"/>
          <w:sz w:val="19"/>
        </w:rPr>
        <w:t>eldeki</w:t>
      </w:r>
      <w:r>
        <w:rPr>
          <w:color w:val="231F1F"/>
          <w:spacing w:val="-7"/>
          <w:sz w:val="19"/>
        </w:rPr>
        <w:t> </w:t>
      </w:r>
      <w:r>
        <w:rPr>
          <w:color w:val="231F1F"/>
          <w:sz w:val="19"/>
        </w:rPr>
        <w:t>miktarı</w:t>
      </w:r>
      <w:r>
        <w:rPr>
          <w:color w:val="231F1F"/>
          <w:spacing w:val="-8"/>
          <w:sz w:val="19"/>
        </w:rPr>
        <w:t> </w:t>
      </w:r>
      <w:r>
        <w:rPr>
          <w:color w:val="231F1F"/>
          <w:sz w:val="19"/>
        </w:rPr>
        <w:t>azaltmanız</w:t>
      </w:r>
      <w:r>
        <w:rPr>
          <w:color w:val="231F1F"/>
          <w:spacing w:val="-7"/>
          <w:sz w:val="19"/>
        </w:rPr>
        <w:t> </w:t>
      </w:r>
      <w:r>
        <w:rPr>
          <w:color w:val="231F1F"/>
          <w:spacing w:val="-2"/>
          <w:sz w:val="19"/>
        </w:rPr>
        <w:t>gerekir.</w:t>
      </w:r>
    </w:p>
    <w:p>
      <w:pPr>
        <w:pStyle w:val="ListParagraph"/>
        <w:numPr>
          <w:ilvl w:val="0"/>
          <w:numId w:val="4"/>
        </w:numPr>
        <w:tabs>
          <w:tab w:pos="1439" w:val="left" w:leader="none"/>
        </w:tabs>
        <w:spacing w:line="240" w:lineRule="auto" w:before="120" w:after="0"/>
        <w:ind w:left="1439" w:right="0" w:hanging="359"/>
        <w:jc w:val="both"/>
        <w:rPr>
          <w:sz w:val="19"/>
        </w:rPr>
      </w:pPr>
      <w:r>
        <w:rPr>
          <w:color w:val="231F1F"/>
          <w:sz w:val="19"/>
        </w:rPr>
        <w:t>Hesap</w:t>
      </w:r>
      <w:r>
        <w:rPr>
          <w:color w:val="231F1F"/>
          <w:spacing w:val="-11"/>
          <w:sz w:val="19"/>
        </w:rPr>
        <w:t> </w:t>
      </w:r>
      <w:r>
        <w:rPr>
          <w:color w:val="231F1F"/>
          <w:sz w:val="19"/>
        </w:rPr>
        <w:t>işlemlerini</w:t>
      </w:r>
      <w:r>
        <w:rPr>
          <w:color w:val="231F1F"/>
          <w:spacing w:val="-12"/>
          <w:sz w:val="19"/>
        </w:rPr>
        <w:t> </w:t>
      </w:r>
      <w:r>
        <w:rPr>
          <w:color w:val="231F1F"/>
          <w:sz w:val="19"/>
        </w:rPr>
        <w:t>güncellemeniz</w:t>
      </w:r>
      <w:r>
        <w:rPr>
          <w:color w:val="231F1F"/>
          <w:spacing w:val="-9"/>
          <w:sz w:val="19"/>
        </w:rPr>
        <w:t> </w:t>
      </w:r>
      <w:r>
        <w:rPr>
          <w:color w:val="231F1F"/>
          <w:spacing w:val="-2"/>
          <w:sz w:val="19"/>
        </w:rPr>
        <w:t>gerekir.</w:t>
      </w:r>
    </w:p>
    <w:p>
      <w:pPr>
        <w:pStyle w:val="ListParagraph"/>
        <w:numPr>
          <w:ilvl w:val="0"/>
          <w:numId w:val="4"/>
        </w:numPr>
        <w:tabs>
          <w:tab w:pos="1439" w:val="left" w:leader="none"/>
        </w:tabs>
        <w:spacing w:line="240" w:lineRule="auto" w:before="120" w:after="0"/>
        <w:ind w:left="1439" w:right="0" w:hanging="359"/>
        <w:jc w:val="both"/>
        <w:rPr>
          <w:sz w:val="19"/>
        </w:rPr>
      </w:pPr>
      <w:r>
        <w:rPr>
          <w:color w:val="231F1F"/>
          <w:w w:val="105"/>
          <w:sz w:val="19"/>
        </w:rPr>
        <w:t>Müşteri</w:t>
      </w:r>
      <w:r>
        <w:rPr>
          <w:color w:val="231F1F"/>
          <w:spacing w:val="-7"/>
          <w:w w:val="105"/>
          <w:sz w:val="19"/>
        </w:rPr>
        <w:t> </w:t>
      </w:r>
      <w:r>
        <w:rPr>
          <w:color w:val="231F1F"/>
          <w:w w:val="105"/>
          <w:sz w:val="19"/>
        </w:rPr>
        <w:t>bakiyesini</w:t>
      </w:r>
      <w:r>
        <w:rPr>
          <w:color w:val="231F1F"/>
          <w:spacing w:val="-11"/>
          <w:w w:val="105"/>
          <w:sz w:val="19"/>
        </w:rPr>
        <w:t> </w:t>
      </w:r>
      <w:r>
        <w:rPr>
          <w:color w:val="231F1F"/>
          <w:w w:val="105"/>
          <w:sz w:val="19"/>
        </w:rPr>
        <w:t>güncellemeniz</w:t>
      </w:r>
      <w:r>
        <w:rPr>
          <w:color w:val="231F1F"/>
          <w:spacing w:val="-7"/>
          <w:w w:val="105"/>
          <w:sz w:val="19"/>
        </w:rPr>
        <w:t> </w:t>
      </w:r>
      <w:r>
        <w:rPr>
          <w:color w:val="231F1F"/>
          <w:spacing w:val="-2"/>
          <w:w w:val="105"/>
          <w:sz w:val="19"/>
        </w:rPr>
        <w:t>gerekir.</w:t>
      </w:r>
    </w:p>
    <w:p>
      <w:pPr>
        <w:pStyle w:val="BodyText"/>
        <w:spacing w:line="271" w:lineRule="auto" w:before="150"/>
        <w:ind w:left="1080" w:firstLine="360"/>
        <w:jc w:val="both"/>
      </w:pPr>
      <w:r>
        <w:rPr>
          <w:color w:val="231F1F"/>
          <w:w w:val="105"/>
        </w:rPr>
        <w:t>Önceki</w:t>
      </w:r>
      <w:r>
        <w:rPr>
          <w:color w:val="231F1F"/>
          <w:w w:val="105"/>
        </w:rPr>
        <w:t> satış</w:t>
      </w:r>
      <w:r>
        <w:rPr>
          <w:color w:val="231F1F"/>
          <w:w w:val="105"/>
        </w:rPr>
        <w:t> işlemi</w:t>
      </w:r>
      <w:r>
        <w:rPr>
          <w:color w:val="231F1F"/>
          <w:w w:val="105"/>
        </w:rPr>
        <w:t> veritabanına</w:t>
      </w:r>
      <w:r>
        <w:rPr>
          <w:color w:val="231F1F"/>
          <w:w w:val="105"/>
        </w:rPr>
        <w:t> yansıtılmalıdır.</w:t>
      </w:r>
      <w:r>
        <w:rPr>
          <w:color w:val="231F1F"/>
          <w:w w:val="105"/>
        </w:rPr>
        <w:t> Veritabanı</w:t>
      </w:r>
      <w:r>
        <w:rPr>
          <w:color w:val="231F1F"/>
          <w:w w:val="105"/>
        </w:rPr>
        <w:t> açısından</w:t>
      </w:r>
      <w:r>
        <w:rPr>
          <w:color w:val="231F1F"/>
          <w:w w:val="105"/>
        </w:rPr>
        <w:t> bir</w:t>
      </w:r>
      <w:r>
        <w:rPr>
          <w:color w:val="231F1F"/>
          <w:w w:val="105"/>
        </w:rPr>
        <w:t> işlem,</w:t>
      </w:r>
      <w:r>
        <w:rPr>
          <w:color w:val="231F1F"/>
          <w:w w:val="105"/>
        </w:rPr>
        <w:t> bir veritabanından okuyan veya veritabanına yazan herhangi bir eylemdir. Bir işlem</w:t>
      </w:r>
      <w:r>
        <w:rPr>
          <w:color w:val="231F1F"/>
          <w:spacing w:val="40"/>
          <w:w w:val="105"/>
        </w:rPr>
        <w:t> </w:t>
      </w:r>
      <w:r>
        <w:rPr>
          <w:color w:val="231F1F"/>
          <w:w w:val="105"/>
        </w:rPr>
        <w:t>aşağıdakilerden oluşabilir:</w:t>
      </w:r>
    </w:p>
    <w:p>
      <w:pPr>
        <w:pStyle w:val="ListParagraph"/>
        <w:numPr>
          <w:ilvl w:val="0"/>
          <w:numId w:val="4"/>
        </w:numPr>
        <w:tabs>
          <w:tab w:pos="1439" w:val="left" w:leader="none"/>
        </w:tabs>
        <w:spacing w:line="240" w:lineRule="auto" w:before="121" w:after="0"/>
        <w:ind w:left="1439" w:right="0" w:hanging="359"/>
        <w:jc w:val="both"/>
        <w:rPr>
          <w:sz w:val="19"/>
        </w:rPr>
      </w:pPr>
      <w:r>
        <w:rPr>
          <w:color w:val="231F1F"/>
          <w:w w:val="105"/>
          <w:sz w:val="19"/>
        </w:rPr>
        <w:t>Tablo</w:t>
      </w:r>
      <w:r>
        <w:rPr>
          <w:color w:val="231F1F"/>
          <w:spacing w:val="-4"/>
          <w:w w:val="105"/>
          <w:sz w:val="19"/>
        </w:rPr>
        <w:t> </w:t>
      </w:r>
      <w:r>
        <w:rPr>
          <w:color w:val="231F1F"/>
          <w:w w:val="105"/>
          <w:sz w:val="19"/>
        </w:rPr>
        <w:t>içeriklerinin</w:t>
      </w:r>
      <w:r>
        <w:rPr>
          <w:color w:val="231F1F"/>
          <w:spacing w:val="-7"/>
          <w:w w:val="105"/>
          <w:sz w:val="19"/>
        </w:rPr>
        <w:t> </w:t>
      </w:r>
      <w:r>
        <w:rPr>
          <w:color w:val="231F1F"/>
          <w:w w:val="105"/>
          <w:sz w:val="19"/>
        </w:rPr>
        <w:t>bir</w:t>
      </w:r>
      <w:r>
        <w:rPr>
          <w:color w:val="231F1F"/>
          <w:spacing w:val="-3"/>
          <w:w w:val="105"/>
          <w:sz w:val="19"/>
        </w:rPr>
        <w:t> </w:t>
      </w:r>
      <w:r>
        <w:rPr>
          <w:color w:val="231F1F"/>
          <w:w w:val="105"/>
          <w:sz w:val="19"/>
        </w:rPr>
        <w:t>listesini</w:t>
      </w:r>
      <w:r>
        <w:rPr>
          <w:color w:val="231F1F"/>
          <w:spacing w:val="-3"/>
          <w:w w:val="105"/>
          <w:sz w:val="19"/>
        </w:rPr>
        <w:t> </w:t>
      </w:r>
      <w:r>
        <w:rPr>
          <w:color w:val="231F1F"/>
          <w:w w:val="105"/>
          <w:sz w:val="19"/>
        </w:rPr>
        <w:t>oluşturmak</w:t>
      </w:r>
      <w:r>
        <w:rPr>
          <w:color w:val="231F1F"/>
          <w:spacing w:val="-3"/>
          <w:w w:val="105"/>
          <w:sz w:val="19"/>
        </w:rPr>
        <w:t> </w:t>
      </w:r>
      <w:r>
        <w:rPr>
          <w:color w:val="231F1F"/>
          <w:w w:val="105"/>
          <w:sz w:val="19"/>
        </w:rPr>
        <w:t>için</w:t>
      </w:r>
      <w:r>
        <w:rPr>
          <w:color w:val="231F1F"/>
          <w:spacing w:val="-3"/>
          <w:w w:val="105"/>
          <w:sz w:val="19"/>
        </w:rPr>
        <w:t> </w:t>
      </w:r>
      <w:r>
        <w:rPr>
          <w:color w:val="231F1F"/>
          <w:w w:val="105"/>
          <w:sz w:val="19"/>
        </w:rPr>
        <w:t>basit</w:t>
      </w:r>
      <w:r>
        <w:rPr>
          <w:color w:val="231F1F"/>
          <w:spacing w:val="-4"/>
          <w:w w:val="105"/>
          <w:sz w:val="19"/>
        </w:rPr>
        <w:t> </w:t>
      </w:r>
      <w:r>
        <w:rPr>
          <w:color w:val="231F1F"/>
          <w:w w:val="105"/>
          <w:sz w:val="19"/>
        </w:rPr>
        <w:t>bir</w:t>
      </w:r>
      <w:r>
        <w:rPr>
          <w:color w:val="231F1F"/>
          <w:spacing w:val="-3"/>
          <w:w w:val="105"/>
          <w:sz w:val="19"/>
        </w:rPr>
        <w:t> </w:t>
      </w:r>
      <w:r>
        <w:rPr>
          <w:color w:val="231F1F"/>
          <w:w w:val="105"/>
          <w:sz w:val="19"/>
        </w:rPr>
        <w:t>SELECT</w:t>
      </w:r>
      <w:r>
        <w:rPr>
          <w:color w:val="231F1F"/>
          <w:spacing w:val="-3"/>
          <w:w w:val="105"/>
          <w:sz w:val="19"/>
        </w:rPr>
        <w:t> </w:t>
      </w:r>
      <w:r>
        <w:rPr>
          <w:color w:val="231F1F"/>
          <w:spacing w:val="-2"/>
          <w:w w:val="105"/>
          <w:sz w:val="19"/>
        </w:rPr>
        <w:t>deyimi.</w:t>
      </w:r>
    </w:p>
    <w:p>
      <w:pPr>
        <w:pStyle w:val="ListParagraph"/>
        <w:numPr>
          <w:ilvl w:val="0"/>
          <w:numId w:val="4"/>
        </w:numPr>
        <w:tabs>
          <w:tab w:pos="1438" w:val="left" w:leader="none"/>
        </w:tabs>
        <w:spacing w:line="240" w:lineRule="auto" w:before="120" w:after="0"/>
        <w:ind w:left="1438" w:right="0" w:hanging="358"/>
        <w:jc w:val="both"/>
        <w:rPr>
          <w:sz w:val="19"/>
        </w:rPr>
      </w:pPr>
      <w:r>
        <w:rPr>
          <w:color w:val="231F1F"/>
          <w:sz w:val="19"/>
        </w:rPr>
        <w:t>Çeşitli</w:t>
      </w:r>
      <w:r>
        <w:rPr>
          <w:color w:val="231F1F"/>
          <w:spacing w:val="-6"/>
          <w:sz w:val="19"/>
        </w:rPr>
        <w:t> </w:t>
      </w:r>
      <w:r>
        <w:rPr>
          <w:color w:val="231F1F"/>
          <w:sz w:val="19"/>
        </w:rPr>
        <w:t>tablolardaki</w:t>
      </w:r>
      <w:r>
        <w:rPr>
          <w:color w:val="231F1F"/>
          <w:spacing w:val="-8"/>
          <w:sz w:val="19"/>
        </w:rPr>
        <w:t> </w:t>
      </w:r>
      <w:r>
        <w:rPr>
          <w:color w:val="231F1F"/>
          <w:sz w:val="19"/>
        </w:rPr>
        <w:t>özniteliklerin</w:t>
      </w:r>
      <w:r>
        <w:rPr>
          <w:color w:val="231F1F"/>
          <w:spacing w:val="-4"/>
          <w:sz w:val="19"/>
        </w:rPr>
        <w:t> </w:t>
      </w:r>
      <w:r>
        <w:rPr>
          <w:color w:val="231F1F"/>
          <w:sz w:val="19"/>
        </w:rPr>
        <w:t>değerlerini</w:t>
      </w:r>
      <w:r>
        <w:rPr>
          <w:color w:val="231F1F"/>
          <w:spacing w:val="-4"/>
          <w:sz w:val="19"/>
        </w:rPr>
        <w:t> </w:t>
      </w:r>
      <w:r>
        <w:rPr>
          <w:color w:val="231F1F"/>
          <w:sz w:val="19"/>
        </w:rPr>
        <w:t>değiştirmek</w:t>
      </w:r>
      <w:r>
        <w:rPr>
          <w:color w:val="231F1F"/>
          <w:spacing w:val="-3"/>
          <w:sz w:val="19"/>
        </w:rPr>
        <w:t> </w:t>
      </w:r>
      <w:r>
        <w:rPr>
          <w:color w:val="231F1F"/>
          <w:sz w:val="19"/>
        </w:rPr>
        <w:t>için</w:t>
      </w:r>
      <w:r>
        <w:rPr>
          <w:color w:val="231F1F"/>
          <w:spacing w:val="-4"/>
          <w:sz w:val="19"/>
        </w:rPr>
        <w:t> </w:t>
      </w:r>
      <w:r>
        <w:rPr>
          <w:color w:val="231F1F"/>
          <w:sz w:val="19"/>
        </w:rPr>
        <w:t>bir</w:t>
      </w:r>
      <w:r>
        <w:rPr>
          <w:color w:val="231F1F"/>
          <w:spacing w:val="-4"/>
          <w:sz w:val="19"/>
        </w:rPr>
        <w:t> </w:t>
      </w:r>
      <w:r>
        <w:rPr>
          <w:color w:val="231F1F"/>
          <w:sz w:val="19"/>
        </w:rPr>
        <w:t>dizi</w:t>
      </w:r>
      <w:r>
        <w:rPr>
          <w:color w:val="231F1F"/>
          <w:spacing w:val="-3"/>
          <w:sz w:val="19"/>
        </w:rPr>
        <w:t> </w:t>
      </w:r>
      <w:r>
        <w:rPr>
          <w:color w:val="231F1F"/>
          <w:sz w:val="19"/>
        </w:rPr>
        <w:t>ilgili</w:t>
      </w:r>
      <w:r>
        <w:rPr>
          <w:color w:val="231F1F"/>
          <w:spacing w:val="-4"/>
          <w:sz w:val="19"/>
        </w:rPr>
        <w:t> </w:t>
      </w:r>
      <w:r>
        <w:rPr>
          <w:color w:val="231F1F"/>
          <w:sz w:val="19"/>
        </w:rPr>
        <w:t>UPDATE</w:t>
      </w:r>
      <w:r>
        <w:rPr>
          <w:color w:val="231F1F"/>
          <w:spacing w:val="-4"/>
          <w:sz w:val="19"/>
        </w:rPr>
        <w:t> </w:t>
      </w:r>
      <w:r>
        <w:rPr>
          <w:color w:val="231F1F"/>
          <w:spacing w:val="-2"/>
          <w:sz w:val="19"/>
        </w:rPr>
        <w:t>deyimi.</w:t>
      </w:r>
    </w:p>
    <w:p>
      <w:pPr>
        <w:pStyle w:val="ListParagraph"/>
        <w:numPr>
          <w:ilvl w:val="0"/>
          <w:numId w:val="4"/>
        </w:numPr>
        <w:tabs>
          <w:tab w:pos="1438" w:val="left" w:leader="none"/>
        </w:tabs>
        <w:spacing w:line="240" w:lineRule="auto" w:before="120" w:after="0"/>
        <w:ind w:left="1438" w:right="0" w:hanging="358"/>
        <w:jc w:val="both"/>
        <w:rPr>
          <w:sz w:val="19"/>
        </w:rPr>
      </w:pPr>
      <w:r>
        <w:rPr>
          <w:color w:val="231F1F"/>
          <w:w w:val="105"/>
          <w:sz w:val="19"/>
        </w:rPr>
        <w:t>Bir</w:t>
      </w:r>
      <w:r>
        <w:rPr>
          <w:color w:val="231F1F"/>
          <w:spacing w:val="-2"/>
          <w:w w:val="105"/>
          <w:sz w:val="19"/>
        </w:rPr>
        <w:t> </w:t>
      </w:r>
      <w:r>
        <w:rPr>
          <w:color w:val="231F1F"/>
          <w:w w:val="105"/>
          <w:sz w:val="19"/>
        </w:rPr>
        <w:t>veya</w:t>
      </w:r>
      <w:r>
        <w:rPr>
          <w:color w:val="231F1F"/>
          <w:spacing w:val="-2"/>
          <w:w w:val="105"/>
          <w:sz w:val="19"/>
        </w:rPr>
        <w:t> </w:t>
      </w:r>
      <w:r>
        <w:rPr>
          <w:color w:val="231F1F"/>
          <w:w w:val="105"/>
          <w:sz w:val="19"/>
        </w:rPr>
        <w:t>daha</w:t>
      </w:r>
      <w:r>
        <w:rPr>
          <w:color w:val="231F1F"/>
          <w:spacing w:val="-1"/>
          <w:w w:val="105"/>
          <w:sz w:val="19"/>
        </w:rPr>
        <w:t> </w:t>
      </w:r>
      <w:r>
        <w:rPr>
          <w:color w:val="231F1F"/>
          <w:w w:val="105"/>
          <w:sz w:val="19"/>
        </w:rPr>
        <w:t>fazla</w:t>
      </w:r>
      <w:r>
        <w:rPr>
          <w:color w:val="231F1F"/>
          <w:spacing w:val="-2"/>
          <w:w w:val="105"/>
          <w:sz w:val="19"/>
        </w:rPr>
        <w:t> </w:t>
      </w:r>
      <w:r>
        <w:rPr>
          <w:color w:val="231F1F"/>
          <w:w w:val="105"/>
          <w:sz w:val="19"/>
        </w:rPr>
        <w:t>tabloya</w:t>
      </w:r>
      <w:r>
        <w:rPr>
          <w:color w:val="231F1F"/>
          <w:spacing w:val="-5"/>
          <w:w w:val="105"/>
          <w:sz w:val="19"/>
        </w:rPr>
        <w:t> </w:t>
      </w:r>
      <w:r>
        <w:rPr>
          <w:color w:val="231F1F"/>
          <w:w w:val="105"/>
          <w:sz w:val="19"/>
        </w:rPr>
        <w:t>satır</w:t>
      </w:r>
      <w:r>
        <w:rPr>
          <w:color w:val="231F1F"/>
          <w:spacing w:val="-2"/>
          <w:w w:val="105"/>
          <w:sz w:val="19"/>
        </w:rPr>
        <w:t> </w:t>
      </w:r>
      <w:r>
        <w:rPr>
          <w:color w:val="231F1F"/>
          <w:w w:val="105"/>
          <w:sz w:val="19"/>
        </w:rPr>
        <w:t>eklemek</w:t>
      </w:r>
      <w:r>
        <w:rPr>
          <w:color w:val="231F1F"/>
          <w:spacing w:val="-1"/>
          <w:w w:val="105"/>
          <w:sz w:val="19"/>
        </w:rPr>
        <w:t> </w:t>
      </w:r>
      <w:r>
        <w:rPr>
          <w:color w:val="231F1F"/>
          <w:w w:val="105"/>
          <w:sz w:val="19"/>
        </w:rPr>
        <w:t>için</w:t>
      </w:r>
      <w:r>
        <w:rPr>
          <w:color w:val="231F1F"/>
          <w:spacing w:val="-2"/>
          <w:w w:val="105"/>
          <w:sz w:val="19"/>
        </w:rPr>
        <w:t> </w:t>
      </w:r>
      <w:r>
        <w:rPr>
          <w:color w:val="231F1F"/>
          <w:w w:val="105"/>
          <w:sz w:val="19"/>
        </w:rPr>
        <w:t>bir</w:t>
      </w:r>
      <w:r>
        <w:rPr>
          <w:color w:val="231F1F"/>
          <w:spacing w:val="-1"/>
          <w:w w:val="105"/>
          <w:sz w:val="19"/>
        </w:rPr>
        <w:t> </w:t>
      </w:r>
      <w:r>
        <w:rPr>
          <w:color w:val="231F1F"/>
          <w:w w:val="105"/>
          <w:sz w:val="19"/>
        </w:rPr>
        <w:t>dizi</w:t>
      </w:r>
      <w:r>
        <w:rPr>
          <w:color w:val="231F1F"/>
          <w:spacing w:val="-2"/>
          <w:w w:val="105"/>
          <w:sz w:val="19"/>
        </w:rPr>
        <w:t> </w:t>
      </w:r>
      <w:r>
        <w:rPr>
          <w:color w:val="231F1F"/>
          <w:w w:val="105"/>
          <w:sz w:val="19"/>
        </w:rPr>
        <w:t>INSERT</w:t>
      </w:r>
      <w:r>
        <w:rPr>
          <w:color w:val="231F1F"/>
          <w:spacing w:val="-2"/>
          <w:w w:val="105"/>
          <w:sz w:val="19"/>
        </w:rPr>
        <w:t> deyimi.</w:t>
      </w:r>
    </w:p>
    <w:p>
      <w:pPr>
        <w:pStyle w:val="ListParagraph"/>
        <w:numPr>
          <w:ilvl w:val="0"/>
          <w:numId w:val="4"/>
        </w:numPr>
        <w:tabs>
          <w:tab w:pos="1438" w:val="left" w:leader="none"/>
        </w:tabs>
        <w:spacing w:line="240" w:lineRule="auto" w:before="120" w:after="0"/>
        <w:ind w:left="1438" w:right="0" w:hanging="358"/>
        <w:jc w:val="both"/>
        <w:rPr>
          <w:sz w:val="19"/>
        </w:rPr>
      </w:pPr>
      <w:r>
        <w:rPr>
          <w:color w:val="231F1F"/>
          <w:spacing w:val="-2"/>
          <w:w w:val="105"/>
          <w:sz w:val="19"/>
        </w:rPr>
        <w:t>SELECT,</w:t>
      </w:r>
      <w:r>
        <w:rPr>
          <w:color w:val="231F1F"/>
          <w:spacing w:val="-3"/>
          <w:w w:val="105"/>
          <w:sz w:val="19"/>
        </w:rPr>
        <w:t> </w:t>
      </w:r>
      <w:r>
        <w:rPr>
          <w:color w:val="231F1F"/>
          <w:spacing w:val="-2"/>
          <w:w w:val="105"/>
          <w:sz w:val="19"/>
        </w:rPr>
        <w:t>UPDATE ve</w:t>
      </w:r>
      <w:r>
        <w:rPr>
          <w:color w:val="231F1F"/>
          <w:spacing w:val="-3"/>
          <w:w w:val="105"/>
          <w:sz w:val="19"/>
        </w:rPr>
        <w:t> </w:t>
      </w:r>
      <w:r>
        <w:rPr>
          <w:color w:val="231F1F"/>
          <w:spacing w:val="-2"/>
          <w:w w:val="105"/>
          <w:sz w:val="19"/>
        </w:rPr>
        <w:t>INSERT deyimlerinin bir</w:t>
      </w:r>
      <w:r>
        <w:rPr>
          <w:color w:val="231F1F"/>
          <w:spacing w:val="-3"/>
          <w:w w:val="105"/>
          <w:sz w:val="19"/>
        </w:rPr>
        <w:t> </w:t>
      </w:r>
      <w:r>
        <w:rPr>
          <w:color w:val="231F1F"/>
          <w:spacing w:val="-2"/>
          <w:w w:val="105"/>
          <w:sz w:val="19"/>
        </w:rPr>
        <w:t>kombinasyonu.</w:t>
      </w:r>
    </w:p>
    <w:p>
      <w:pPr>
        <w:pStyle w:val="BodyText"/>
        <w:spacing w:before="150"/>
        <w:ind w:left="1440"/>
        <w:jc w:val="both"/>
      </w:pPr>
      <w:r>
        <w:rPr>
          <w:color w:val="231F1F"/>
        </w:rPr>
        <w:t>Satış</w:t>
      </w:r>
      <w:r>
        <w:rPr>
          <w:color w:val="231F1F"/>
          <w:spacing w:val="40"/>
        </w:rPr>
        <w:t> </w:t>
      </w:r>
      <w:r>
        <w:rPr>
          <w:color w:val="231F1F"/>
        </w:rPr>
        <w:t>işlemi</w:t>
      </w:r>
      <w:r>
        <w:rPr>
          <w:color w:val="231F1F"/>
          <w:spacing w:val="40"/>
        </w:rPr>
        <w:t> </w:t>
      </w:r>
      <w:r>
        <w:rPr>
          <w:color w:val="231F1F"/>
        </w:rPr>
        <w:t>örneği</w:t>
      </w:r>
      <w:r>
        <w:rPr>
          <w:color w:val="231F1F"/>
          <w:spacing w:val="40"/>
        </w:rPr>
        <w:t> </w:t>
      </w:r>
      <w:r>
        <w:rPr>
          <w:color w:val="231F1F"/>
        </w:rPr>
        <w:t>INSERT</w:t>
      </w:r>
      <w:r>
        <w:rPr>
          <w:color w:val="231F1F"/>
          <w:spacing w:val="40"/>
        </w:rPr>
        <w:t> </w:t>
      </w:r>
      <w:r>
        <w:rPr>
          <w:color w:val="231F1F"/>
        </w:rPr>
        <w:t>ve</w:t>
      </w:r>
      <w:r>
        <w:rPr>
          <w:color w:val="231F1F"/>
          <w:spacing w:val="41"/>
        </w:rPr>
        <w:t> </w:t>
      </w:r>
      <w:r>
        <w:rPr>
          <w:color w:val="231F1F"/>
        </w:rPr>
        <w:t>UPDATE</w:t>
      </w:r>
      <w:r>
        <w:rPr>
          <w:color w:val="231F1F"/>
          <w:spacing w:val="40"/>
        </w:rPr>
        <w:t> </w:t>
      </w:r>
      <w:r>
        <w:rPr>
          <w:color w:val="231F1F"/>
        </w:rPr>
        <w:t>deyimlerinin</w:t>
      </w:r>
      <w:r>
        <w:rPr>
          <w:color w:val="231F1F"/>
          <w:spacing w:val="40"/>
        </w:rPr>
        <w:t> </w:t>
      </w:r>
      <w:r>
        <w:rPr>
          <w:color w:val="231F1F"/>
        </w:rPr>
        <w:t>bir</w:t>
      </w:r>
      <w:r>
        <w:rPr>
          <w:color w:val="231F1F"/>
          <w:spacing w:val="40"/>
        </w:rPr>
        <w:t> </w:t>
      </w:r>
      <w:r>
        <w:rPr>
          <w:color w:val="231F1F"/>
        </w:rPr>
        <w:t>kombinasyonunu</w:t>
      </w:r>
      <w:r>
        <w:rPr>
          <w:color w:val="231F1F"/>
          <w:spacing w:val="40"/>
        </w:rPr>
        <w:t> </w:t>
      </w:r>
      <w:r>
        <w:rPr>
          <w:color w:val="231F1F"/>
        </w:rPr>
        <w:t>içerir.</w:t>
      </w:r>
      <w:r>
        <w:rPr>
          <w:color w:val="231F1F"/>
          <w:spacing w:val="41"/>
        </w:rPr>
        <w:t> </w:t>
      </w:r>
      <w:r>
        <w:rPr>
          <w:color w:val="231F1F"/>
          <w:spacing w:val="-2"/>
        </w:rPr>
        <w:t>Önceki</w:t>
      </w:r>
    </w:p>
    <w:p>
      <w:pPr>
        <w:pStyle w:val="BodyText"/>
        <w:spacing w:before="28"/>
        <w:ind w:left="1440"/>
        <w:jc w:val="both"/>
      </w:pPr>
      <w:r>
        <w:rPr>
          <w:color w:val="231F1F"/>
          <w:w w:val="105"/>
        </w:rPr>
        <w:t>tartışma</w:t>
      </w:r>
      <w:r>
        <w:rPr>
          <w:color w:val="231F1F"/>
          <w:spacing w:val="-3"/>
          <w:w w:val="105"/>
        </w:rPr>
        <w:t> </w:t>
      </w:r>
      <w:r>
        <w:rPr>
          <w:color w:val="231F1F"/>
          <w:w w:val="105"/>
        </w:rPr>
        <w:t>göz</w:t>
      </w:r>
      <w:r>
        <w:rPr>
          <w:color w:val="231F1F"/>
          <w:spacing w:val="-3"/>
          <w:w w:val="105"/>
        </w:rPr>
        <w:t> </w:t>
      </w:r>
      <w:r>
        <w:rPr>
          <w:color w:val="231F1F"/>
          <w:w w:val="105"/>
        </w:rPr>
        <w:t>önüne</w:t>
      </w:r>
      <w:r>
        <w:rPr>
          <w:color w:val="231F1F"/>
          <w:spacing w:val="-3"/>
          <w:w w:val="105"/>
        </w:rPr>
        <w:t> </w:t>
      </w:r>
      <w:r>
        <w:rPr>
          <w:color w:val="231F1F"/>
          <w:w w:val="105"/>
        </w:rPr>
        <w:t>alındığında,</w:t>
      </w:r>
      <w:r>
        <w:rPr>
          <w:color w:val="231F1F"/>
          <w:spacing w:val="-2"/>
          <w:w w:val="105"/>
        </w:rPr>
        <w:t> </w:t>
      </w:r>
      <w:r>
        <w:rPr>
          <w:color w:val="231F1F"/>
          <w:w w:val="105"/>
        </w:rPr>
        <w:t>bir</w:t>
      </w:r>
      <w:r>
        <w:rPr>
          <w:color w:val="231F1F"/>
          <w:spacing w:val="-3"/>
          <w:w w:val="105"/>
        </w:rPr>
        <w:t> </w:t>
      </w:r>
      <w:r>
        <w:rPr>
          <w:color w:val="231F1F"/>
          <w:w w:val="105"/>
        </w:rPr>
        <w:t>işlemin</w:t>
      </w:r>
      <w:r>
        <w:rPr>
          <w:color w:val="231F1F"/>
          <w:spacing w:val="-6"/>
          <w:w w:val="105"/>
        </w:rPr>
        <w:t> </w:t>
      </w:r>
      <w:r>
        <w:rPr>
          <w:color w:val="231F1F"/>
          <w:w w:val="105"/>
        </w:rPr>
        <w:t>tanımını</w:t>
      </w:r>
      <w:r>
        <w:rPr>
          <w:color w:val="231F1F"/>
          <w:spacing w:val="-3"/>
          <w:w w:val="105"/>
        </w:rPr>
        <w:t> </w:t>
      </w:r>
      <w:r>
        <w:rPr>
          <w:color w:val="231F1F"/>
          <w:spacing w:val="-2"/>
          <w:w w:val="105"/>
        </w:rPr>
        <w:t>artırabilirsiniz.</w:t>
      </w:r>
    </w:p>
    <w:p>
      <w:pPr>
        <w:pStyle w:val="BodyText"/>
        <w:spacing w:line="266" w:lineRule="auto" w:before="28"/>
        <w:ind w:left="1080" w:right="2"/>
        <w:jc w:val="both"/>
      </w:pPr>
      <w:r>
        <w:rPr>
          <w:color w:val="231F1F"/>
        </w:rPr>
        <w:t>Bir </w:t>
      </w:r>
      <w:r>
        <w:rPr>
          <w:rFonts w:ascii="Calibri" w:hAnsi="Calibri"/>
          <w:b/>
          <w:color w:val="007EAF"/>
        </w:rPr>
        <w:t>i</w:t>
      </w:r>
      <w:r>
        <w:rPr>
          <w:b/>
          <w:color w:val="007EAF"/>
        </w:rPr>
        <w:t>ş</w:t>
      </w:r>
      <w:r>
        <w:rPr>
          <w:rFonts w:ascii="Calibri" w:hAnsi="Calibri"/>
          <w:b/>
          <w:color w:val="007EAF"/>
        </w:rPr>
        <w:t>lem</w:t>
      </w:r>
      <w:r>
        <w:rPr>
          <w:color w:val="231F1F"/>
        </w:rPr>
        <w:t>, tamamen tamamlanması veya tamamen iptal edilmesi gereken </w:t>
      </w:r>
      <w:r>
        <w:rPr>
          <w:i/>
          <w:color w:val="231F1F"/>
        </w:rPr>
        <w:t>mantıksal </w:t>
      </w:r>
      <w:r>
        <w:rPr>
          <w:color w:val="231F1F"/>
        </w:rPr>
        <w:t>bir iş birimidir; </w:t>
      </w:r>
      <w:r>
        <w:rPr>
          <w:color w:val="231F1F"/>
          <w:w w:val="105"/>
        </w:rPr>
        <w:t>hiçbir</w:t>
      </w:r>
      <w:r>
        <w:rPr>
          <w:color w:val="231F1F"/>
          <w:spacing w:val="-6"/>
          <w:w w:val="105"/>
        </w:rPr>
        <w:t> </w:t>
      </w:r>
      <w:r>
        <w:rPr>
          <w:color w:val="231F1F"/>
          <w:w w:val="105"/>
        </w:rPr>
        <w:t>ara</w:t>
      </w:r>
      <w:r>
        <w:rPr>
          <w:color w:val="231F1F"/>
          <w:spacing w:val="-4"/>
          <w:w w:val="105"/>
        </w:rPr>
        <w:t> </w:t>
      </w:r>
      <w:r>
        <w:rPr>
          <w:color w:val="231F1F"/>
          <w:w w:val="105"/>
        </w:rPr>
        <w:t>durum</w:t>
      </w:r>
      <w:r>
        <w:rPr>
          <w:color w:val="231F1F"/>
          <w:spacing w:val="-4"/>
          <w:w w:val="105"/>
        </w:rPr>
        <w:t> </w:t>
      </w:r>
      <w:r>
        <w:rPr>
          <w:color w:val="231F1F"/>
          <w:w w:val="105"/>
        </w:rPr>
        <w:t>kabul</w:t>
      </w:r>
      <w:r>
        <w:rPr>
          <w:color w:val="231F1F"/>
          <w:spacing w:val="-4"/>
          <w:w w:val="105"/>
        </w:rPr>
        <w:t> </w:t>
      </w:r>
      <w:r>
        <w:rPr>
          <w:color w:val="231F1F"/>
          <w:w w:val="105"/>
        </w:rPr>
        <w:t>edilemez.</w:t>
      </w:r>
      <w:r>
        <w:rPr>
          <w:color w:val="231F1F"/>
          <w:spacing w:val="-4"/>
          <w:w w:val="105"/>
        </w:rPr>
        <w:t> </w:t>
      </w:r>
      <w:r>
        <w:rPr>
          <w:color w:val="231F1F"/>
          <w:w w:val="105"/>
        </w:rPr>
        <w:t>Başka</w:t>
      </w:r>
      <w:r>
        <w:rPr>
          <w:color w:val="231F1F"/>
          <w:spacing w:val="-4"/>
          <w:w w:val="105"/>
        </w:rPr>
        <w:t> </w:t>
      </w:r>
      <w:r>
        <w:rPr>
          <w:color w:val="231F1F"/>
          <w:w w:val="105"/>
        </w:rPr>
        <w:t>bir</w:t>
      </w:r>
      <w:r>
        <w:rPr>
          <w:color w:val="231F1F"/>
          <w:spacing w:val="-4"/>
          <w:w w:val="105"/>
        </w:rPr>
        <w:t> </w:t>
      </w:r>
      <w:r>
        <w:rPr>
          <w:color w:val="231F1F"/>
          <w:w w:val="105"/>
        </w:rPr>
        <w:t>deyişle,</w:t>
      </w:r>
      <w:r>
        <w:rPr>
          <w:color w:val="231F1F"/>
          <w:spacing w:val="-4"/>
          <w:w w:val="105"/>
        </w:rPr>
        <w:t> </w:t>
      </w:r>
      <w:r>
        <w:rPr>
          <w:color w:val="231F1F"/>
          <w:w w:val="105"/>
        </w:rPr>
        <w:t>daha</w:t>
      </w:r>
      <w:r>
        <w:rPr>
          <w:color w:val="231F1F"/>
          <w:spacing w:val="-4"/>
          <w:w w:val="105"/>
        </w:rPr>
        <w:t> </w:t>
      </w:r>
      <w:r>
        <w:rPr>
          <w:color w:val="231F1F"/>
          <w:w w:val="105"/>
        </w:rPr>
        <w:t>önce</w:t>
      </w:r>
      <w:r>
        <w:rPr>
          <w:color w:val="231F1F"/>
          <w:spacing w:val="-4"/>
          <w:w w:val="105"/>
        </w:rPr>
        <w:t> </w:t>
      </w:r>
      <w:r>
        <w:rPr>
          <w:color w:val="231F1F"/>
          <w:w w:val="105"/>
        </w:rPr>
        <w:t>bahsedilen</w:t>
      </w:r>
      <w:r>
        <w:rPr>
          <w:color w:val="231F1F"/>
          <w:spacing w:val="-4"/>
          <w:w w:val="105"/>
        </w:rPr>
        <w:t> </w:t>
      </w:r>
      <w:r>
        <w:rPr>
          <w:color w:val="231F1F"/>
          <w:w w:val="105"/>
        </w:rPr>
        <w:t>satış</w:t>
      </w:r>
      <w:r>
        <w:rPr>
          <w:color w:val="231F1F"/>
          <w:spacing w:val="-4"/>
          <w:w w:val="105"/>
        </w:rPr>
        <w:t> </w:t>
      </w:r>
      <w:r>
        <w:rPr>
          <w:color w:val="231F1F"/>
          <w:w w:val="105"/>
        </w:rPr>
        <w:t>gibi</w:t>
      </w:r>
      <w:r>
        <w:rPr>
          <w:color w:val="231F1F"/>
          <w:spacing w:val="-4"/>
          <w:w w:val="105"/>
        </w:rPr>
        <w:t> </w:t>
      </w:r>
      <w:r>
        <w:rPr>
          <w:color w:val="231F1F"/>
          <w:w w:val="105"/>
        </w:rPr>
        <w:t>çok</w:t>
      </w:r>
      <w:r>
        <w:rPr>
          <w:color w:val="231F1F"/>
          <w:spacing w:val="-4"/>
          <w:w w:val="105"/>
        </w:rPr>
        <w:t> </w:t>
      </w:r>
      <w:r>
        <w:rPr>
          <w:color w:val="231F1F"/>
          <w:w w:val="105"/>
        </w:rPr>
        <w:t>bileşenli bir işlem kısmen . Yalnızca envanterin veya yalnızca alacak hesaplarının güncellenmesi kabul edilemez.</w:t>
      </w:r>
      <w:r>
        <w:rPr>
          <w:color w:val="231F1F"/>
          <w:w w:val="105"/>
        </w:rPr>
        <w:t> İşlemdeki</w:t>
      </w:r>
      <w:r>
        <w:rPr>
          <w:color w:val="231F1F"/>
          <w:w w:val="105"/>
        </w:rPr>
        <w:t> tüm</w:t>
      </w:r>
      <w:r>
        <w:rPr>
          <w:color w:val="231F1F"/>
          <w:w w:val="105"/>
        </w:rPr>
        <w:t> SQL</w:t>
      </w:r>
      <w:r>
        <w:rPr>
          <w:color w:val="231F1F"/>
          <w:w w:val="105"/>
        </w:rPr>
        <w:t> deyimleri</w:t>
      </w:r>
      <w:r>
        <w:rPr>
          <w:color w:val="231F1F"/>
          <w:w w:val="105"/>
        </w:rPr>
        <w:t> başarıyla</w:t>
      </w:r>
      <w:r>
        <w:rPr>
          <w:color w:val="231F1F"/>
          <w:w w:val="105"/>
        </w:rPr>
        <w:t> tamamlanmalıdır.</w:t>
      </w:r>
      <w:r>
        <w:rPr>
          <w:color w:val="231F1F"/>
          <w:w w:val="105"/>
        </w:rPr>
        <w:t> SQL</w:t>
      </w:r>
      <w:r>
        <w:rPr>
          <w:color w:val="231F1F"/>
          <w:w w:val="105"/>
        </w:rPr>
        <w:t> deyimlerinden herhangi biri başarısız olursa, tüm işlem, işlem</w:t>
      </w:r>
      <w:r>
        <w:rPr>
          <w:color w:val="231F1F"/>
          <w:w w:val="105"/>
        </w:rPr>
        <w:t> başlamadan</w:t>
      </w:r>
      <w:r>
        <w:rPr>
          <w:color w:val="231F1F"/>
          <w:w w:val="105"/>
        </w:rPr>
        <w:t> önce</w:t>
      </w:r>
      <w:r>
        <w:rPr>
          <w:color w:val="231F1F"/>
          <w:w w:val="105"/>
        </w:rPr>
        <w:t> var</w:t>
      </w:r>
      <w:r>
        <w:rPr>
          <w:color w:val="231F1F"/>
          <w:w w:val="105"/>
        </w:rPr>
        <w:t> olan</w:t>
      </w:r>
      <w:r>
        <w:rPr>
          <w:color w:val="231F1F"/>
          <w:w w:val="105"/>
        </w:rPr>
        <w:t> orijinal</w:t>
      </w:r>
      <w:r>
        <w:rPr>
          <w:color w:val="231F1F"/>
          <w:w w:val="105"/>
        </w:rPr>
        <w:t> veritabanı durumuna</w:t>
      </w:r>
      <w:r>
        <w:rPr>
          <w:color w:val="231F1F"/>
          <w:spacing w:val="-13"/>
          <w:w w:val="105"/>
        </w:rPr>
        <w:t> </w:t>
      </w:r>
      <w:r>
        <w:rPr>
          <w:color w:val="231F1F"/>
          <w:w w:val="105"/>
        </w:rPr>
        <w:t>geri</w:t>
      </w:r>
      <w:r>
        <w:rPr>
          <w:color w:val="231F1F"/>
          <w:spacing w:val="-12"/>
          <w:w w:val="105"/>
        </w:rPr>
        <w:t> </w:t>
      </w:r>
      <w:r>
        <w:rPr>
          <w:color w:val="231F1F"/>
          <w:w w:val="105"/>
        </w:rPr>
        <w:t>döndürülür.</w:t>
      </w:r>
      <w:r>
        <w:rPr>
          <w:color w:val="231F1F"/>
          <w:spacing w:val="-13"/>
          <w:w w:val="105"/>
        </w:rPr>
        <w:t> </w:t>
      </w:r>
      <w:r>
        <w:rPr>
          <w:color w:val="231F1F"/>
          <w:w w:val="105"/>
        </w:rPr>
        <w:t>Başarılı</w:t>
      </w:r>
      <w:r>
        <w:rPr>
          <w:color w:val="231F1F"/>
          <w:spacing w:val="-12"/>
          <w:w w:val="105"/>
        </w:rPr>
        <w:t> </w:t>
      </w:r>
      <w:r>
        <w:rPr>
          <w:color w:val="231F1F"/>
          <w:w w:val="105"/>
        </w:rPr>
        <w:t>bir</w:t>
      </w:r>
      <w:r>
        <w:rPr>
          <w:color w:val="231F1F"/>
          <w:spacing w:val="-13"/>
          <w:w w:val="105"/>
        </w:rPr>
        <w:t> </w:t>
      </w:r>
      <w:r>
        <w:rPr>
          <w:color w:val="231F1F"/>
          <w:w w:val="105"/>
        </w:rPr>
        <w:t>işlem,</w:t>
      </w:r>
      <w:r>
        <w:rPr>
          <w:color w:val="231F1F"/>
          <w:spacing w:val="-12"/>
          <w:w w:val="105"/>
        </w:rPr>
        <w:t> </w:t>
      </w:r>
      <w:r>
        <w:rPr>
          <w:color w:val="231F1F"/>
          <w:w w:val="105"/>
        </w:rPr>
        <w:t>veritabanını</w:t>
      </w:r>
      <w:r>
        <w:rPr>
          <w:color w:val="231F1F"/>
          <w:spacing w:val="-13"/>
          <w:w w:val="105"/>
        </w:rPr>
        <w:t> </w:t>
      </w:r>
      <w:r>
        <w:rPr>
          <w:color w:val="231F1F"/>
          <w:w w:val="105"/>
        </w:rPr>
        <w:t>tutarlı</w:t>
      </w:r>
      <w:r>
        <w:rPr>
          <w:color w:val="231F1F"/>
          <w:spacing w:val="-12"/>
          <w:w w:val="105"/>
        </w:rPr>
        <w:t> </w:t>
      </w:r>
      <w:r>
        <w:rPr>
          <w:color w:val="231F1F"/>
          <w:w w:val="105"/>
        </w:rPr>
        <w:t>bir</w:t>
      </w:r>
      <w:r>
        <w:rPr>
          <w:color w:val="231F1F"/>
          <w:spacing w:val="-13"/>
          <w:w w:val="105"/>
        </w:rPr>
        <w:t> </w:t>
      </w:r>
      <w:r>
        <w:rPr>
          <w:color w:val="231F1F"/>
          <w:w w:val="105"/>
        </w:rPr>
        <w:t>durumdan</w:t>
      </w:r>
      <w:r>
        <w:rPr>
          <w:color w:val="231F1F"/>
          <w:spacing w:val="-12"/>
          <w:w w:val="105"/>
        </w:rPr>
        <w:t> </w:t>
      </w:r>
      <w:r>
        <w:rPr>
          <w:color w:val="231F1F"/>
          <w:w w:val="105"/>
        </w:rPr>
        <w:t>diğerine</w:t>
      </w:r>
      <w:r>
        <w:rPr>
          <w:color w:val="231F1F"/>
          <w:spacing w:val="-13"/>
          <w:w w:val="105"/>
        </w:rPr>
        <w:t> </w:t>
      </w:r>
      <w:r>
        <w:rPr>
          <w:color w:val="231F1F"/>
          <w:w w:val="105"/>
        </w:rPr>
        <w:t>değiştirir. </w:t>
      </w:r>
      <w:r>
        <w:rPr>
          <w:rFonts w:ascii="Calibri" w:hAnsi="Calibri"/>
          <w:b/>
          <w:color w:val="007EAF"/>
          <w:w w:val="105"/>
        </w:rPr>
        <w:t>Tutarl</w:t>
      </w:r>
      <w:r>
        <w:rPr>
          <w:b/>
          <w:color w:val="007EAF"/>
          <w:w w:val="105"/>
        </w:rPr>
        <w:t>ı </w:t>
      </w:r>
      <w:r>
        <w:rPr>
          <w:color w:val="231F1F"/>
          <w:w w:val="105"/>
        </w:rPr>
        <w:t>bir </w:t>
      </w:r>
      <w:r>
        <w:rPr>
          <w:rFonts w:ascii="Calibri" w:hAnsi="Calibri"/>
          <w:b/>
          <w:color w:val="007EAF"/>
          <w:w w:val="105"/>
        </w:rPr>
        <w:t>veritaban</w:t>
      </w:r>
      <w:r>
        <w:rPr>
          <w:b/>
          <w:color w:val="007EAF"/>
          <w:w w:val="105"/>
        </w:rPr>
        <w:t>ı </w:t>
      </w:r>
      <w:r>
        <w:rPr>
          <w:rFonts w:ascii="Calibri" w:hAnsi="Calibri"/>
          <w:b/>
          <w:color w:val="007EAF"/>
          <w:w w:val="105"/>
        </w:rPr>
        <w:t>durumu</w:t>
      </w:r>
      <w:r>
        <w:rPr>
          <w:color w:val="231F1F"/>
          <w:w w:val="105"/>
        </w:rPr>
        <w:t>, tüm veri bütünlüğü kısıtlamalarının karşılandığı bir durumdur.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1"/>
        <w:rPr>
          <w:sz w:val="20"/>
        </w:rPr>
      </w:pPr>
      <w:r>
        <w:rPr>
          <w:sz w:val="20"/>
        </w:rPr>
        <mc:AlternateContent>
          <mc:Choice Requires="wps">
            <w:drawing>
              <wp:anchor distT="0" distB="0" distL="0" distR="0" allowOverlap="1" layoutInCell="1" locked="0" behindDoc="1" simplePos="0" relativeHeight="487591424">
                <wp:simplePos x="0" y="0"/>
                <wp:positionH relativeFrom="page">
                  <wp:posOffset>6019800</wp:posOffset>
                </wp:positionH>
                <wp:positionV relativeFrom="paragraph">
                  <wp:posOffset>193791</wp:posOffset>
                </wp:positionV>
                <wp:extent cx="1295400" cy="127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5.259173pt;width:102pt;height:.1pt;mso-position-horizontal-relative:page;mso-position-vertical-relative:paragraph;z-index:-15725056;mso-wrap-distance-left:0;mso-wrap-distance-right:0" id="docshape24" coordorigin="9480,305" coordsize="2040,0" path="m9480,305l11520,305e" filled="false" stroked="true" strokeweight="1.5pt" strokecolor="#dddbed">
                <v:path arrowok="t"/>
                <v:stroke dashstyle="solid"/>
                <w10:wrap type="topAndBottom"/>
              </v:shape>
            </w:pict>
          </mc:Fallback>
        </mc:AlternateContent>
      </w:r>
    </w:p>
    <w:p>
      <w:pPr>
        <w:pStyle w:val="Heading4"/>
        <w:spacing w:before="63"/>
        <w:ind w:left="313"/>
      </w:pPr>
      <w:r>
        <w:rPr>
          <w:color w:val="007EAF"/>
          <w:spacing w:val="-2"/>
        </w:rPr>
        <w:t>işlem</w:t>
      </w:r>
    </w:p>
    <w:p>
      <w:pPr>
        <w:spacing w:line="249" w:lineRule="auto" w:before="0"/>
        <w:ind w:left="313" w:right="809" w:firstLine="0"/>
        <w:jc w:val="left"/>
        <w:rPr>
          <w:rFonts w:ascii="Arial Narrow" w:hAnsi="Arial Narrow"/>
          <w:sz w:val="17"/>
        </w:rPr>
      </w:pPr>
      <w:r>
        <w:rPr>
          <w:rFonts w:ascii="Arial Narrow" w:hAnsi="Arial Narrow"/>
          <w:color w:val="231F1F"/>
          <w:w w:val="105"/>
          <w:sz w:val="17"/>
        </w:rPr>
        <w:t>Veritabanına erişen bir dizi veritabanı isteği. Bir işlem mantıksal</w:t>
      </w:r>
      <w:r>
        <w:rPr>
          <w:rFonts w:ascii="Arial Narrow" w:hAnsi="Arial Narrow"/>
          <w:color w:val="231F1F"/>
          <w:spacing w:val="-4"/>
          <w:w w:val="105"/>
          <w:sz w:val="17"/>
        </w:rPr>
        <w:t> </w:t>
      </w:r>
      <w:r>
        <w:rPr>
          <w:rFonts w:ascii="Arial Narrow" w:hAnsi="Arial Narrow"/>
          <w:color w:val="231F1F"/>
          <w:w w:val="105"/>
          <w:sz w:val="17"/>
        </w:rPr>
        <w:t>bir</w:t>
      </w:r>
      <w:r>
        <w:rPr>
          <w:rFonts w:ascii="Arial Narrow" w:hAnsi="Arial Narrow"/>
          <w:color w:val="231F1F"/>
          <w:spacing w:val="-5"/>
          <w:w w:val="105"/>
          <w:sz w:val="17"/>
        </w:rPr>
        <w:t> </w:t>
      </w:r>
      <w:r>
        <w:rPr>
          <w:rFonts w:ascii="Arial Narrow" w:hAnsi="Arial Narrow"/>
          <w:color w:val="231F1F"/>
          <w:w w:val="105"/>
          <w:sz w:val="17"/>
        </w:rPr>
        <w:t>iş</w:t>
      </w:r>
      <w:r>
        <w:rPr>
          <w:rFonts w:ascii="Arial Narrow" w:hAnsi="Arial Narrow"/>
          <w:color w:val="231F1F"/>
          <w:spacing w:val="-4"/>
          <w:w w:val="105"/>
          <w:sz w:val="17"/>
        </w:rPr>
        <w:t> </w:t>
      </w:r>
      <w:r>
        <w:rPr>
          <w:rFonts w:ascii="Arial Narrow" w:hAnsi="Arial Narrow"/>
          <w:color w:val="231F1F"/>
          <w:w w:val="105"/>
          <w:sz w:val="17"/>
        </w:rPr>
        <w:t>birimidir;</w:t>
      </w:r>
      <w:r>
        <w:rPr>
          <w:rFonts w:ascii="Arial Narrow" w:hAnsi="Arial Narrow"/>
          <w:color w:val="231F1F"/>
          <w:spacing w:val="-5"/>
          <w:w w:val="105"/>
          <w:sz w:val="17"/>
        </w:rPr>
        <w:t> </w:t>
      </w:r>
      <w:r>
        <w:rPr>
          <w:rFonts w:ascii="Arial Narrow" w:hAnsi="Arial Narrow"/>
          <w:color w:val="231F1F"/>
          <w:w w:val="105"/>
          <w:sz w:val="17"/>
        </w:rPr>
        <w:t>yani, </w:t>
      </w:r>
      <w:r>
        <w:rPr>
          <w:rFonts w:ascii="Gill Sans MT" w:hAnsi="Gill Sans MT"/>
          <w:i/>
          <w:color w:val="231F1F"/>
          <w:w w:val="105"/>
          <w:sz w:val="17"/>
        </w:rPr>
        <w:t>tamamen</w:t>
      </w:r>
      <w:r>
        <w:rPr>
          <w:rFonts w:ascii="Gill Sans MT" w:hAnsi="Gill Sans MT"/>
          <w:i/>
          <w:color w:val="231F1F"/>
          <w:spacing w:val="-22"/>
          <w:w w:val="105"/>
          <w:sz w:val="17"/>
        </w:rPr>
        <w:t> </w:t>
      </w:r>
      <w:r>
        <w:rPr>
          <w:rFonts w:ascii="Arial Narrow" w:hAnsi="Arial Narrow"/>
          <w:color w:val="231F1F"/>
          <w:w w:val="105"/>
          <w:sz w:val="17"/>
        </w:rPr>
        <w:t>tamamlanmalı</w:t>
      </w:r>
      <w:r>
        <w:rPr>
          <w:rFonts w:ascii="Arial Narrow" w:hAnsi="Arial Narrow"/>
          <w:color w:val="231F1F"/>
          <w:spacing w:val="-10"/>
          <w:w w:val="105"/>
          <w:sz w:val="17"/>
        </w:rPr>
        <w:t> </w:t>
      </w:r>
      <w:r>
        <w:rPr>
          <w:rFonts w:ascii="Arial Narrow" w:hAnsi="Arial Narrow"/>
          <w:color w:val="231F1F"/>
          <w:w w:val="105"/>
          <w:sz w:val="17"/>
        </w:rPr>
        <w:t>veya iptal edilmelidir - hiçbir ara bitiş durumu kabul edilmez. Tüm işlemler atomiklik, tutarlılık, izolasyon ve dayanıklılık</w:t>
      </w:r>
      <w:r>
        <w:rPr>
          <w:rFonts w:ascii="Arial Narrow" w:hAnsi="Arial Narrow"/>
          <w:color w:val="231F1F"/>
          <w:spacing w:val="-12"/>
          <w:w w:val="105"/>
          <w:sz w:val="17"/>
        </w:rPr>
        <w:t> </w:t>
      </w:r>
      <w:r>
        <w:rPr>
          <w:rFonts w:ascii="Arial Narrow" w:hAnsi="Arial Narrow"/>
          <w:color w:val="231F1F"/>
          <w:w w:val="105"/>
          <w:sz w:val="17"/>
        </w:rPr>
        <w:t>özelliklerine</w:t>
      </w:r>
      <w:r>
        <w:rPr>
          <w:rFonts w:ascii="Arial Narrow" w:hAnsi="Arial Narrow"/>
          <w:color w:val="231F1F"/>
          <w:spacing w:val="-11"/>
          <w:w w:val="105"/>
          <w:sz w:val="17"/>
        </w:rPr>
        <w:t> </w:t>
      </w:r>
      <w:r>
        <w:rPr>
          <w:rFonts w:ascii="Arial Narrow" w:hAnsi="Arial Narrow"/>
          <w:color w:val="231F1F"/>
          <w:w w:val="105"/>
          <w:sz w:val="17"/>
        </w:rPr>
        <w:t>sahip </w:t>
      </w:r>
      <w:r>
        <w:rPr>
          <w:rFonts w:ascii="Arial Narrow" w:hAnsi="Arial Narrow"/>
          <w:color w:val="231F1F"/>
          <w:spacing w:val="-2"/>
          <w:w w:val="105"/>
          <w:sz w:val="17"/>
        </w:rPr>
        <w:t>olmalıdır.</w:t>
      </w:r>
    </w:p>
    <w:p>
      <w:pPr>
        <w:pStyle w:val="BodyText"/>
        <w:spacing w:before="9"/>
        <w:rPr>
          <w:rFonts w:ascii="Arial Narrow"/>
          <w:sz w:val="5"/>
        </w:rPr>
      </w:pPr>
      <w:r>
        <w:rPr>
          <w:rFonts w:ascii="Arial Narrow"/>
          <w:sz w:val="5"/>
        </w:rPr>
        <mc:AlternateContent>
          <mc:Choice Requires="wps">
            <w:drawing>
              <wp:anchor distT="0" distB="0" distL="0" distR="0" allowOverlap="1" layoutInCell="1" locked="0" behindDoc="1" simplePos="0" relativeHeight="487591936">
                <wp:simplePos x="0" y="0"/>
                <wp:positionH relativeFrom="page">
                  <wp:posOffset>6019800</wp:posOffset>
                </wp:positionH>
                <wp:positionV relativeFrom="paragraph">
                  <wp:posOffset>57758</wp:posOffset>
                </wp:positionV>
                <wp:extent cx="1295400" cy="127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547891pt;width:102pt;height:.1pt;mso-position-horizontal-relative:page;mso-position-vertical-relative:paragraph;z-index:-15724544;mso-wrap-distance-left:0;mso-wrap-distance-right:0" id="docshape25" coordorigin="9480,91" coordsize="2040,0" path="m9480,91l11520,91e" filled="false" stroked="true" strokeweight="1.5pt" strokecolor="#dddbed">
                <v:path arrowok="t"/>
                <v:stroke dashstyle="solid"/>
                <w10:wrap type="topAndBottom"/>
              </v:shape>
            </w:pict>
          </mc:Fallback>
        </mc:AlternateContent>
      </w:r>
    </w:p>
    <w:p>
      <w:pPr>
        <w:pStyle w:val="Heading4"/>
        <w:tabs>
          <w:tab w:pos="1178" w:val="left" w:leader="none"/>
        </w:tabs>
        <w:spacing w:line="235" w:lineRule="auto" w:before="178"/>
        <w:ind w:left="313" w:right="1094"/>
      </w:pPr>
      <w:r>
        <w:rPr>
          <w:color w:val="007EAF"/>
          <w:spacing w:val="-2"/>
        </w:rPr>
        <w:t>tutarlı</w:t>
      </w:r>
      <w:r>
        <w:rPr>
          <w:color w:val="007EAF"/>
        </w:rPr>
        <w:tab/>
      </w:r>
      <w:r>
        <w:rPr>
          <w:color w:val="007EAF"/>
          <w:spacing w:val="-2"/>
        </w:rPr>
        <w:t>veritabanı durumu</w:t>
      </w:r>
    </w:p>
    <w:p>
      <w:pPr>
        <w:spacing w:line="249" w:lineRule="auto" w:before="0"/>
        <w:ind w:left="313" w:right="777" w:firstLine="0"/>
        <w:jc w:val="both"/>
        <w:rPr>
          <w:rFonts w:ascii="Arial Narrow" w:hAnsi="Arial Narrow"/>
          <w:sz w:val="17"/>
        </w:rPr>
      </w:pPr>
      <w:r>
        <w:rPr>
          <w:rFonts w:ascii="Arial Narrow" w:hAnsi="Arial Narrow"/>
          <w:color w:val="231F1F"/>
          <w:w w:val="105"/>
          <w:sz w:val="17"/>
        </w:rPr>
        <w:t>T</w:t>
      </w:r>
      <w:r>
        <w:rPr>
          <w:color w:val="231F1F"/>
          <w:w w:val="105"/>
          <w:sz w:val="17"/>
        </w:rPr>
        <w:t>ü</w:t>
      </w:r>
      <w:r>
        <w:rPr>
          <w:rFonts w:ascii="Arial Narrow" w:hAnsi="Arial Narrow"/>
          <w:color w:val="231F1F"/>
          <w:w w:val="105"/>
          <w:sz w:val="17"/>
        </w:rPr>
        <w:t>m</w:t>
      </w:r>
      <w:r>
        <w:rPr>
          <w:rFonts w:ascii="Arial Narrow" w:hAnsi="Arial Narrow"/>
          <w:color w:val="231F1F"/>
          <w:w w:val="105"/>
          <w:sz w:val="17"/>
        </w:rPr>
        <w:t> veri</w:t>
      </w:r>
      <w:r>
        <w:rPr>
          <w:rFonts w:ascii="Arial Narrow" w:hAnsi="Arial Narrow"/>
          <w:color w:val="231F1F"/>
          <w:w w:val="105"/>
          <w:sz w:val="17"/>
        </w:rPr>
        <w:t> </w:t>
      </w:r>
      <w:r>
        <w:rPr>
          <w:rFonts w:ascii="Arial Narrow" w:hAnsi="Arial Narrow"/>
          <w:color w:val="231F1F"/>
          <w:w w:val="105"/>
          <w:sz w:val="17"/>
        </w:rPr>
        <w:t>b</w:t>
      </w:r>
      <w:r>
        <w:rPr>
          <w:color w:val="231F1F"/>
          <w:w w:val="105"/>
          <w:sz w:val="17"/>
        </w:rPr>
        <w:t>ü</w:t>
      </w:r>
      <w:r>
        <w:rPr>
          <w:rFonts w:ascii="Arial Narrow" w:hAnsi="Arial Narrow"/>
          <w:color w:val="231F1F"/>
          <w:w w:val="105"/>
          <w:sz w:val="17"/>
        </w:rPr>
        <w:t>t</w:t>
      </w:r>
      <w:r>
        <w:rPr>
          <w:color w:val="231F1F"/>
          <w:w w:val="105"/>
          <w:sz w:val="17"/>
        </w:rPr>
        <w:t>ü</w:t>
      </w:r>
      <w:r>
        <w:rPr>
          <w:rFonts w:ascii="Arial Narrow" w:hAnsi="Arial Narrow"/>
          <w:color w:val="231F1F"/>
          <w:w w:val="105"/>
          <w:sz w:val="17"/>
        </w:rPr>
        <w:t>nl</w:t>
      </w:r>
      <w:r>
        <w:rPr>
          <w:color w:val="231F1F"/>
          <w:w w:val="105"/>
          <w:sz w:val="17"/>
        </w:rPr>
        <w:t>üğü </w:t>
      </w:r>
      <w:r>
        <w:rPr>
          <w:rFonts w:ascii="Arial Narrow" w:hAnsi="Arial Narrow"/>
          <w:color w:val="231F1F"/>
          <w:w w:val="105"/>
          <w:sz w:val="17"/>
        </w:rPr>
        <w:t>k</w:t>
      </w:r>
      <w:r>
        <w:rPr>
          <w:color w:val="231F1F"/>
          <w:w w:val="105"/>
          <w:sz w:val="17"/>
        </w:rPr>
        <w:t>ı</w:t>
      </w:r>
      <w:r>
        <w:rPr>
          <w:rFonts w:ascii="Arial Narrow" w:hAnsi="Arial Narrow"/>
          <w:color w:val="231F1F"/>
          <w:w w:val="105"/>
          <w:sz w:val="17"/>
        </w:rPr>
        <w:t>s</w:t>
      </w:r>
      <w:r>
        <w:rPr>
          <w:color w:val="231F1F"/>
          <w:w w:val="105"/>
          <w:sz w:val="17"/>
        </w:rPr>
        <w:t>ı</w:t>
      </w:r>
      <w:r>
        <w:rPr>
          <w:rFonts w:ascii="Arial Narrow" w:hAnsi="Arial Narrow"/>
          <w:color w:val="231F1F"/>
          <w:w w:val="105"/>
          <w:sz w:val="17"/>
        </w:rPr>
        <w:t>tlamalar</w:t>
      </w:r>
      <w:r>
        <w:rPr>
          <w:color w:val="231F1F"/>
          <w:w w:val="105"/>
          <w:sz w:val="17"/>
        </w:rPr>
        <w:t>ı</w:t>
      </w:r>
      <w:r>
        <w:rPr>
          <w:rFonts w:ascii="Arial Narrow" w:hAnsi="Arial Narrow"/>
          <w:color w:val="231F1F"/>
          <w:w w:val="105"/>
          <w:sz w:val="17"/>
        </w:rPr>
        <w:t>n</w:t>
      </w:r>
      <w:r>
        <w:rPr>
          <w:color w:val="231F1F"/>
          <w:w w:val="105"/>
          <w:sz w:val="17"/>
        </w:rPr>
        <w:t>ı</w:t>
      </w:r>
      <w:r>
        <w:rPr>
          <w:rFonts w:ascii="Arial Narrow" w:hAnsi="Arial Narrow"/>
          <w:color w:val="231F1F"/>
          <w:w w:val="105"/>
          <w:sz w:val="17"/>
        </w:rPr>
        <w:t>n</w:t>
      </w:r>
      <w:r>
        <w:rPr>
          <w:rFonts w:ascii="Arial Narrow" w:hAnsi="Arial Narrow"/>
          <w:color w:val="231F1F"/>
          <w:w w:val="105"/>
          <w:sz w:val="17"/>
        </w:rPr>
        <w:t> kar</w:t>
      </w:r>
      <w:r>
        <w:rPr>
          <w:color w:val="231F1F"/>
          <w:w w:val="105"/>
          <w:sz w:val="17"/>
        </w:rPr>
        <w:t>şı</w:t>
      </w:r>
      <w:r>
        <w:rPr>
          <w:rFonts w:ascii="Arial Narrow" w:hAnsi="Arial Narrow"/>
          <w:color w:val="231F1F"/>
          <w:w w:val="105"/>
          <w:sz w:val="17"/>
        </w:rPr>
        <w:t>land</w:t>
      </w:r>
      <w:r>
        <w:rPr>
          <w:color w:val="231F1F"/>
          <w:w w:val="105"/>
          <w:sz w:val="17"/>
        </w:rPr>
        <w:t>ığı </w:t>
      </w:r>
      <w:r>
        <w:rPr>
          <w:rFonts w:ascii="Arial Narrow" w:hAnsi="Arial Narrow"/>
          <w:color w:val="231F1F"/>
          <w:w w:val="105"/>
          <w:sz w:val="17"/>
        </w:rPr>
        <w:t>bir veritaban</w:t>
      </w:r>
      <w:r>
        <w:rPr>
          <w:color w:val="231F1F"/>
          <w:w w:val="105"/>
          <w:sz w:val="17"/>
        </w:rPr>
        <w:t>ı </w:t>
      </w:r>
      <w:r>
        <w:rPr>
          <w:rFonts w:ascii="Arial Narrow" w:hAnsi="Arial Narrow"/>
          <w:color w:val="231F1F"/>
          <w:w w:val="105"/>
          <w:sz w:val="17"/>
        </w:rPr>
        <w:t>durumu.</w:t>
      </w:r>
    </w:p>
    <w:p>
      <w:pPr>
        <w:spacing w:after="0" w:line="249" w:lineRule="auto"/>
        <w:jc w:val="both"/>
        <w:rPr>
          <w:rFonts w:ascii="Arial Narrow" w:hAnsi="Arial Narrow"/>
          <w:sz w:val="17"/>
        </w:rPr>
        <w:sectPr>
          <w:type w:val="continuous"/>
          <w:pgSz w:w="12240" w:h="15660"/>
          <w:pgMar w:header="540" w:footer="107" w:top="0" w:bottom="300" w:left="360" w:right="0"/>
          <w:cols w:num="2" w:equalWidth="0">
            <w:col w:w="8767" w:space="40"/>
            <w:col w:w="3073"/>
          </w:cols>
        </w:sect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rPr>
          <w:rFonts w:ascii="Arial Narrow"/>
        </w:rPr>
      </w:pPr>
    </w:p>
    <w:p>
      <w:pPr>
        <w:pStyle w:val="BodyText"/>
        <w:spacing w:before="133"/>
        <w:rPr>
          <w:rFonts w:ascii="Arial Narrow"/>
        </w:rPr>
      </w:pPr>
    </w:p>
    <w:p>
      <w:pPr>
        <w:pStyle w:val="Heading4"/>
        <w:spacing w:before="1"/>
      </w:pPr>
      <w:r>
        <w:rPr>
          <w:color w:val="007EAF"/>
        </w:rPr>
        <w:t>veritabanı</w:t>
      </w:r>
      <w:r>
        <w:rPr>
          <w:color w:val="007EAF"/>
          <w:spacing w:val="-3"/>
        </w:rPr>
        <w:t> </w:t>
      </w:r>
      <w:r>
        <w:rPr>
          <w:color w:val="007EAF"/>
          <w:spacing w:val="-2"/>
        </w:rPr>
        <w:t>talebi</w:t>
      </w:r>
    </w:p>
    <w:p>
      <w:pPr>
        <w:spacing w:line="249" w:lineRule="auto" w:before="0"/>
        <w:ind w:left="360" w:right="0" w:firstLine="0"/>
        <w:jc w:val="left"/>
        <w:rPr>
          <w:rFonts w:ascii="Arial Narrow" w:hAnsi="Arial Narrow"/>
          <w:sz w:val="17"/>
        </w:rPr>
      </w:pPr>
      <w:r>
        <w:rPr>
          <w:rFonts w:ascii="Arial Narrow" w:hAnsi="Arial Narrow"/>
          <w:color w:val="231F1F"/>
          <w:w w:val="105"/>
          <w:sz w:val="17"/>
        </w:rPr>
        <w:t>Bir</w:t>
      </w:r>
      <w:r>
        <w:rPr>
          <w:rFonts w:ascii="Arial Narrow" w:hAnsi="Arial Narrow"/>
          <w:color w:val="231F1F"/>
          <w:spacing w:val="-11"/>
          <w:w w:val="105"/>
          <w:sz w:val="17"/>
        </w:rPr>
        <w:t> </w:t>
      </w:r>
      <w:r>
        <w:rPr>
          <w:rFonts w:ascii="Arial Narrow" w:hAnsi="Arial Narrow"/>
          <w:color w:val="231F1F"/>
          <w:w w:val="105"/>
          <w:sz w:val="17"/>
        </w:rPr>
        <w:t>uygulama program</w:t>
      </w:r>
      <w:r>
        <w:rPr>
          <w:color w:val="231F1F"/>
          <w:w w:val="105"/>
          <w:sz w:val="17"/>
        </w:rPr>
        <w:t>ı</w:t>
      </w:r>
      <w:r>
        <w:rPr>
          <w:rFonts w:ascii="Arial Narrow" w:hAnsi="Arial Narrow"/>
          <w:color w:val="231F1F"/>
          <w:w w:val="105"/>
          <w:sz w:val="17"/>
        </w:rPr>
        <w:t>ndaki</w:t>
      </w:r>
      <w:r>
        <w:rPr>
          <w:rFonts w:ascii="Arial Narrow" w:hAnsi="Arial Narrow"/>
          <w:color w:val="231F1F"/>
          <w:spacing w:val="-6"/>
          <w:w w:val="105"/>
          <w:sz w:val="17"/>
        </w:rPr>
        <w:t> </w:t>
      </w:r>
      <w:r>
        <w:rPr>
          <w:rFonts w:ascii="Arial Narrow" w:hAnsi="Arial Narrow"/>
          <w:color w:val="231F1F"/>
          <w:w w:val="105"/>
          <w:sz w:val="17"/>
        </w:rPr>
        <w:t>veya</w:t>
      </w:r>
      <w:r>
        <w:rPr>
          <w:rFonts w:ascii="Arial Narrow" w:hAnsi="Arial Narrow"/>
          <w:color w:val="231F1F"/>
          <w:spacing w:val="-7"/>
          <w:w w:val="105"/>
          <w:sz w:val="17"/>
        </w:rPr>
        <w:t> </w:t>
      </w:r>
      <w:r>
        <w:rPr>
          <w:rFonts w:ascii="Arial Narrow" w:hAnsi="Arial Narrow"/>
          <w:color w:val="231F1F"/>
          <w:w w:val="105"/>
          <w:sz w:val="17"/>
        </w:rPr>
        <w:t>bir i</w:t>
      </w:r>
      <w:r>
        <w:rPr>
          <w:color w:val="231F1F"/>
          <w:w w:val="105"/>
          <w:sz w:val="17"/>
        </w:rPr>
        <w:t>ş</w:t>
      </w:r>
      <w:r>
        <w:rPr>
          <w:rFonts w:ascii="Arial Narrow" w:hAnsi="Arial Narrow"/>
          <w:color w:val="231F1F"/>
          <w:w w:val="105"/>
          <w:sz w:val="17"/>
        </w:rPr>
        <w:t>lemdeki tek bir SQL deyiminin</w:t>
      </w:r>
      <w:r>
        <w:rPr>
          <w:rFonts w:ascii="Arial Narrow" w:hAnsi="Arial Narrow"/>
          <w:color w:val="231F1F"/>
          <w:spacing w:val="-11"/>
          <w:w w:val="105"/>
          <w:sz w:val="17"/>
        </w:rPr>
        <w:t> </w:t>
      </w:r>
      <w:r>
        <w:rPr>
          <w:rFonts w:ascii="Arial Narrow" w:hAnsi="Arial Narrow"/>
          <w:color w:val="231F1F"/>
          <w:w w:val="105"/>
          <w:sz w:val="17"/>
        </w:rPr>
        <w:t>e</w:t>
      </w:r>
      <w:r>
        <w:rPr>
          <w:color w:val="231F1F"/>
          <w:w w:val="105"/>
          <w:sz w:val="17"/>
        </w:rPr>
        <w:t>ş</w:t>
      </w:r>
      <w:r>
        <w:rPr>
          <w:rFonts w:ascii="Arial Narrow" w:hAnsi="Arial Narrow"/>
          <w:color w:val="231F1F"/>
          <w:w w:val="105"/>
          <w:sz w:val="17"/>
        </w:rPr>
        <w:t>de</w:t>
      </w:r>
      <w:r>
        <w:rPr>
          <w:color w:val="231F1F"/>
          <w:w w:val="105"/>
          <w:sz w:val="17"/>
        </w:rPr>
        <w:t>ğ</w:t>
      </w:r>
      <w:r>
        <w:rPr>
          <w:rFonts w:ascii="Arial Narrow" w:hAnsi="Arial Narrow"/>
          <w:color w:val="231F1F"/>
          <w:w w:val="105"/>
          <w:sz w:val="17"/>
        </w:rPr>
        <w:t>eri.</w:t>
      </w:r>
    </w:p>
    <w:p>
      <w:pPr>
        <w:pStyle w:val="BodyText"/>
        <w:spacing w:line="271" w:lineRule="auto" w:before="179"/>
        <w:ind w:left="360" w:right="1430" w:firstLine="360"/>
        <w:jc w:val="both"/>
      </w:pPr>
      <w:r>
        <w:rPr/>
        <w:br w:type="column"/>
      </w:r>
      <w:r>
        <w:rPr>
          <w:color w:val="231F1F"/>
          <w:w w:val="105"/>
        </w:rPr>
        <w:t>Veritabanının</w:t>
      </w:r>
      <w:r>
        <w:rPr>
          <w:color w:val="231F1F"/>
          <w:w w:val="105"/>
        </w:rPr>
        <w:t> tutarlılığını</w:t>
      </w:r>
      <w:r>
        <w:rPr>
          <w:color w:val="231F1F"/>
          <w:w w:val="105"/>
        </w:rPr>
        <w:t> sağlamak</w:t>
      </w:r>
      <w:r>
        <w:rPr>
          <w:color w:val="231F1F"/>
          <w:w w:val="105"/>
        </w:rPr>
        <w:t> için,</w:t>
      </w:r>
      <w:r>
        <w:rPr>
          <w:color w:val="231F1F"/>
          <w:w w:val="105"/>
        </w:rPr>
        <w:t> her</w:t>
      </w:r>
      <w:r>
        <w:rPr>
          <w:color w:val="231F1F"/>
          <w:w w:val="105"/>
        </w:rPr>
        <w:t> işlem</w:t>
      </w:r>
      <w:r>
        <w:rPr>
          <w:color w:val="231F1F"/>
          <w:w w:val="105"/>
        </w:rPr>
        <w:t> veritabanı</w:t>
      </w:r>
      <w:r>
        <w:rPr>
          <w:color w:val="231F1F"/>
          <w:w w:val="105"/>
        </w:rPr>
        <w:t> bilinen</w:t>
      </w:r>
      <w:r>
        <w:rPr>
          <w:color w:val="231F1F"/>
          <w:w w:val="105"/>
        </w:rPr>
        <w:t> tutarlı</w:t>
      </w:r>
      <w:r>
        <w:rPr>
          <w:color w:val="231F1F"/>
          <w:w w:val="105"/>
        </w:rPr>
        <w:t> bir durumdayken</w:t>
      </w:r>
      <w:r>
        <w:rPr>
          <w:color w:val="231F1F"/>
          <w:w w:val="105"/>
        </w:rPr>
        <w:t> başlamalıdır.</w:t>
      </w:r>
      <w:r>
        <w:rPr>
          <w:color w:val="231F1F"/>
          <w:w w:val="105"/>
        </w:rPr>
        <w:t> Veritabanı</w:t>
      </w:r>
      <w:r>
        <w:rPr>
          <w:color w:val="231F1F"/>
          <w:w w:val="105"/>
        </w:rPr>
        <w:t> tutarlı</w:t>
      </w:r>
      <w:r>
        <w:rPr>
          <w:color w:val="231F1F"/>
          <w:w w:val="105"/>
        </w:rPr>
        <w:t> bir</w:t>
      </w:r>
      <w:r>
        <w:rPr>
          <w:color w:val="231F1F"/>
          <w:w w:val="105"/>
        </w:rPr>
        <w:t> durumda</w:t>
      </w:r>
      <w:r>
        <w:rPr>
          <w:color w:val="231F1F"/>
          <w:w w:val="105"/>
        </w:rPr>
        <w:t> değilse,</w:t>
      </w:r>
      <w:r>
        <w:rPr>
          <w:color w:val="231F1F"/>
          <w:w w:val="105"/>
        </w:rPr>
        <w:t> işlem</w:t>
      </w:r>
      <w:r>
        <w:rPr>
          <w:color w:val="231F1F"/>
          <w:w w:val="105"/>
        </w:rPr>
        <w:t> bütünlüğünü</w:t>
      </w:r>
      <w:r>
        <w:rPr>
          <w:color w:val="231F1F"/>
          <w:w w:val="105"/>
        </w:rPr>
        <w:t> ve</w:t>
      </w:r>
      <w:r>
        <w:rPr>
          <w:color w:val="231F1F"/>
          <w:w w:val="105"/>
        </w:rPr>
        <w:t> iş kurallarını</w:t>
      </w:r>
      <w:r>
        <w:rPr>
          <w:color w:val="231F1F"/>
          <w:w w:val="105"/>
        </w:rPr>
        <w:t> ihlal</w:t>
      </w:r>
      <w:r>
        <w:rPr>
          <w:color w:val="231F1F"/>
          <w:w w:val="105"/>
        </w:rPr>
        <w:t> eden</w:t>
      </w:r>
      <w:r>
        <w:rPr>
          <w:color w:val="231F1F"/>
          <w:w w:val="105"/>
        </w:rPr>
        <w:t> tutarsız</w:t>
      </w:r>
      <w:r>
        <w:rPr>
          <w:color w:val="231F1F"/>
          <w:w w:val="105"/>
        </w:rPr>
        <w:t> bir</w:t>
      </w:r>
      <w:r>
        <w:rPr>
          <w:color w:val="231F1F"/>
          <w:w w:val="105"/>
        </w:rPr>
        <w:t> veritabanı</w:t>
      </w:r>
      <w:r>
        <w:rPr>
          <w:color w:val="231F1F"/>
          <w:w w:val="105"/>
        </w:rPr>
        <w:t> ortaya</w:t>
      </w:r>
      <w:r>
        <w:rPr>
          <w:color w:val="231F1F"/>
          <w:w w:val="105"/>
        </w:rPr>
        <w:t> çıkaracaktır.</w:t>
      </w:r>
      <w:r>
        <w:rPr>
          <w:color w:val="231F1F"/>
          <w:w w:val="105"/>
        </w:rPr>
        <w:t> Bu</w:t>
      </w:r>
      <w:r>
        <w:rPr>
          <w:color w:val="231F1F"/>
          <w:w w:val="105"/>
        </w:rPr>
        <w:t> nedenle,</w:t>
      </w:r>
      <w:r>
        <w:rPr>
          <w:color w:val="231F1F"/>
          <w:w w:val="105"/>
        </w:rPr>
        <w:t> daha</w:t>
      </w:r>
      <w:r>
        <w:rPr>
          <w:color w:val="231F1F"/>
          <w:w w:val="105"/>
        </w:rPr>
        <w:t> sonra</w:t>
      </w:r>
      <w:r>
        <w:rPr>
          <w:color w:val="231F1F"/>
          <w:w w:val="105"/>
        </w:rPr>
        <w:t> ele alınacak</w:t>
      </w:r>
      <w:r>
        <w:rPr>
          <w:color w:val="231F1F"/>
          <w:w w:val="105"/>
        </w:rPr>
        <w:t> sınırlamalara</w:t>
      </w:r>
      <w:r>
        <w:rPr>
          <w:color w:val="231F1F"/>
          <w:w w:val="105"/>
        </w:rPr>
        <w:t> tabi</w:t>
      </w:r>
      <w:r>
        <w:rPr>
          <w:color w:val="231F1F"/>
          <w:w w:val="105"/>
        </w:rPr>
        <w:t> olarak,</w:t>
      </w:r>
      <w:r>
        <w:rPr>
          <w:color w:val="231F1F"/>
          <w:w w:val="105"/>
        </w:rPr>
        <w:t> veritabanı</w:t>
      </w:r>
      <w:r>
        <w:rPr>
          <w:color w:val="231F1F"/>
          <w:w w:val="105"/>
        </w:rPr>
        <w:t> bütünlüğünü</w:t>
      </w:r>
      <w:r>
        <w:rPr>
          <w:color w:val="231F1F"/>
          <w:w w:val="105"/>
        </w:rPr>
        <w:t> garanti</w:t>
      </w:r>
      <w:r>
        <w:rPr>
          <w:color w:val="231F1F"/>
          <w:w w:val="105"/>
        </w:rPr>
        <w:t> etmek</w:t>
      </w:r>
      <w:r>
        <w:rPr>
          <w:color w:val="231F1F"/>
          <w:w w:val="105"/>
        </w:rPr>
        <w:t> için</w:t>
      </w:r>
      <w:r>
        <w:rPr>
          <w:color w:val="231F1F"/>
          <w:w w:val="105"/>
        </w:rPr>
        <w:t> tüm</w:t>
      </w:r>
      <w:r>
        <w:rPr>
          <w:color w:val="231F1F"/>
          <w:w w:val="105"/>
        </w:rPr>
        <w:t> işlemler</w:t>
      </w:r>
      <w:r>
        <w:rPr>
          <w:color w:val="231F1F"/>
          <w:spacing w:val="40"/>
          <w:w w:val="105"/>
        </w:rPr>
        <w:t> </w:t>
      </w:r>
      <w:r>
        <w:rPr>
          <w:color w:val="231F1F"/>
          <w:w w:val="105"/>
        </w:rPr>
        <w:t>VTYS tarafından kontrol edilir ve yürütülür.</w:t>
      </w:r>
    </w:p>
    <w:p>
      <w:pPr>
        <w:pStyle w:val="BodyText"/>
        <w:spacing w:line="266" w:lineRule="auto"/>
        <w:ind w:left="360" w:right="1430" w:firstLine="360"/>
        <w:jc w:val="both"/>
      </w:pPr>
      <w:r>
        <w:rPr/>
        <mc:AlternateContent>
          <mc:Choice Requires="wps">
            <w:drawing>
              <wp:anchor distT="0" distB="0" distL="0" distR="0" allowOverlap="1" layoutInCell="1" locked="0" behindDoc="0" simplePos="0" relativeHeight="15733760">
                <wp:simplePos x="0" y="0"/>
                <wp:positionH relativeFrom="page">
                  <wp:posOffset>1864677</wp:posOffset>
                </wp:positionH>
                <wp:positionV relativeFrom="paragraph">
                  <wp:posOffset>-800773</wp:posOffset>
                </wp:positionV>
                <wp:extent cx="1270" cy="809244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1270" cy="8092440"/>
                        </a:xfrm>
                        <a:custGeom>
                          <a:avLst/>
                          <a:gdLst/>
                          <a:ahLst/>
                          <a:cxnLst/>
                          <a:rect l="l" t="t" r="r" b="b"/>
                          <a:pathLst>
                            <a:path w="0" h="8092440">
                              <a:moveTo>
                                <a:pt x="0" y="0"/>
                              </a:moveTo>
                              <a:lnTo>
                                <a:pt x="0" y="8092427"/>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146.824997pt,-63.053009pt" to="146.824997pt,574.145991pt" stroked="true" strokeweight=".35pt" strokecolor="#939597">
                <v:stroke dashstyle="solid"/>
                <w10:wrap type="none"/>
              </v:line>
            </w:pict>
          </mc:Fallback>
        </mc:AlternateContent>
      </w:r>
      <w:r>
        <w:rPr/>
        <mc:AlternateContent>
          <mc:Choice Requires="wps">
            <w:drawing>
              <wp:anchor distT="0" distB="0" distL="0" distR="0" allowOverlap="1" layoutInCell="1" locked="0" behindDoc="0" simplePos="0" relativeHeight="15734272">
                <wp:simplePos x="0" y="0"/>
                <wp:positionH relativeFrom="page">
                  <wp:posOffset>457200</wp:posOffset>
                </wp:positionH>
                <wp:positionV relativeFrom="paragraph">
                  <wp:posOffset>117805</wp:posOffset>
                </wp:positionV>
                <wp:extent cx="1295400"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272" from="36pt,9.275991pt" to="138pt,9.275991pt" stroked="true" strokeweight="1.5pt" strokecolor="#dddbed">
                <v:stroke dashstyle="solid"/>
                <w10:wrap type="none"/>
              </v:line>
            </w:pict>
          </mc:Fallback>
        </mc:AlternateContent>
      </w:r>
      <w:r>
        <w:rPr>
          <w:color w:val="231F1F"/>
          <w:w w:val="105"/>
        </w:rPr>
        <w:t>Gerçek</w:t>
      </w:r>
      <w:r>
        <w:rPr>
          <w:color w:val="231F1F"/>
          <w:w w:val="105"/>
        </w:rPr>
        <w:t> dünyadaki</w:t>
      </w:r>
      <w:r>
        <w:rPr>
          <w:color w:val="231F1F"/>
          <w:w w:val="105"/>
        </w:rPr>
        <w:t> veritabanı</w:t>
      </w:r>
      <w:r>
        <w:rPr>
          <w:color w:val="231F1F"/>
          <w:w w:val="105"/>
        </w:rPr>
        <w:t> işlemlerinin</w:t>
      </w:r>
      <w:r>
        <w:rPr>
          <w:color w:val="231F1F"/>
          <w:w w:val="105"/>
        </w:rPr>
        <w:t> çoğu</w:t>
      </w:r>
      <w:r>
        <w:rPr>
          <w:color w:val="231F1F"/>
          <w:w w:val="105"/>
        </w:rPr>
        <w:t> iki</w:t>
      </w:r>
      <w:r>
        <w:rPr>
          <w:color w:val="231F1F"/>
          <w:w w:val="105"/>
        </w:rPr>
        <w:t> veya</w:t>
      </w:r>
      <w:r>
        <w:rPr>
          <w:color w:val="231F1F"/>
          <w:w w:val="105"/>
        </w:rPr>
        <w:t> daha</w:t>
      </w:r>
      <w:r>
        <w:rPr>
          <w:color w:val="231F1F"/>
          <w:w w:val="105"/>
        </w:rPr>
        <w:t> fazla</w:t>
      </w:r>
      <w:r>
        <w:rPr>
          <w:color w:val="231F1F"/>
          <w:w w:val="105"/>
        </w:rPr>
        <w:t> veritabanı</w:t>
      </w:r>
      <w:r>
        <w:rPr>
          <w:color w:val="231F1F"/>
          <w:w w:val="105"/>
        </w:rPr>
        <w:t> </w:t>
      </w:r>
      <w:r>
        <w:rPr>
          <w:color w:val="231F1F"/>
          <w:w w:val="105"/>
        </w:rPr>
        <w:t>isteğinden oluşur.</w:t>
      </w:r>
      <w:r>
        <w:rPr>
          <w:color w:val="231F1F"/>
          <w:w w:val="105"/>
        </w:rPr>
        <w:t> Bir</w:t>
      </w:r>
      <w:r>
        <w:rPr>
          <w:color w:val="231F1F"/>
          <w:w w:val="105"/>
        </w:rPr>
        <w:t> </w:t>
      </w:r>
      <w:r>
        <w:rPr>
          <w:rFonts w:ascii="Calibri" w:hAnsi="Calibri"/>
          <w:b/>
          <w:color w:val="007EAF"/>
          <w:w w:val="105"/>
        </w:rPr>
        <w:t>veritaban</w:t>
      </w:r>
      <w:r>
        <w:rPr>
          <w:b/>
          <w:color w:val="007EAF"/>
          <w:w w:val="105"/>
        </w:rPr>
        <w:t>ı</w:t>
      </w:r>
      <w:r>
        <w:rPr>
          <w:b/>
          <w:color w:val="007EAF"/>
          <w:w w:val="105"/>
        </w:rPr>
        <w:t> </w:t>
      </w:r>
      <w:r>
        <w:rPr>
          <w:rFonts w:ascii="Calibri" w:hAnsi="Calibri"/>
          <w:b/>
          <w:color w:val="007EAF"/>
          <w:w w:val="105"/>
        </w:rPr>
        <w:t>iste</w:t>
      </w:r>
      <w:r>
        <w:rPr>
          <w:b/>
          <w:color w:val="007EAF"/>
          <w:w w:val="105"/>
        </w:rPr>
        <w:t>ğ</w:t>
      </w:r>
      <w:r>
        <w:rPr>
          <w:rFonts w:ascii="Calibri" w:hAnsi="Calibri"/>
          <w:b/>
          <w:color w:val="007EAF"/>
          <w:w w:val="105"/>
        </w:rPr>
        <w:t>i</w:t>
      </w:r>
      <w:r>
        <w:rPr>
          <w:color w:val="231F1F"/>
          <w:w w:val="105"/>
        </w:rPr>
        <w:t>,</w:t>
      </w:r>
      <w:r>
        <w:rPr>
          <w:color w:val="231F1F"/>
          <w:w w:val="105"/>
        </w:rPr>
        <w:t> bir</w:t>
      </w:r>
      <w:r>
        <w:rPr>
          <w:color w:val="231F1F"/>
          <w:w w:val="105"/>
        </w:rPr>
        <w:t> uygulama</w:t>
      </w:r>
      <w:r>
        <w:rPr>
          <w:color w:val="231F1F"/>
          <w:w w:val="105"/>
        </w:rPr>
        <w:t> programındaki</w:t>
      </w:r>
      <w:r>
        <w:rPr>
          <w:color w:val="231F1F"/>
          <w:w w:val="105"/>
        </w:rPr>
        <w:t> veya</w:t>
      </w:r>
      <w:r>
        <w:rPr>
          <w:color w:val="231F1F"/>
          <w:w w:val="105"/>
        </w:rPr>
        <w:t> işlemdeki</w:t>
      </w:r>
      <w:r>
        <w:rPr>
          <w:color w:val="231F1F"/>
          <w:w w:val="105"/>
        </w:rPr>
        <w:t> tek</w:t>
      </w:r>
      <w:r>
        <w:rPr>
          <w:color w:val="231F1F"/>
          <w:w w:val="105"/>
        </w:rPr>
        <w:t> bir</w:t>
      </w:r>
      <w:r>
        <w:rPr>
          <w:color w:val="231F1F"/>
          <w:w w:val="105"/>
        </w:rPr>
        <w:t> SQL</w:t>
      </w:r>
      <w:r>
        <w:rPr>
          <w:color w:val="231F1F"/>
          <w:spacing w:val="80"/>
          <w:w w:val="105"/>
        </w:rPr>
        <w:t> </w:t>
      </w:r>
      <w:r>
        <w:rPr>
          <w:color w:val="231F1F"/>
          <w:w w:val="105"/>
        </w:rPr>
        <w:t>deyimine</w:t>
      </w:r>
      <w:r>
        <w:rPr>
          <w:color w:val="231F1F"/>
          <w:w w:val="105"/>
        </w:rPr>
        <w:t> eşdeğerdir.</w:t>
      </w:r>
      <w:r>
        <w:rPr>
          <w:color w:val="231F1F"/>
          <w:w w:val="105"/>
        </w:rPr>
        <w:t> Örneğin,</w:t>
      </w:r>
      <w:r>
        <w:rPr>
          <w:color w:val="231F1F"/>
          <w:w w:val="105"/>
        </w:rPr>
        <w:t> bir</w:t>
      </w:r>
      <w:r>
        <w:rPr>
          <w:color w:val="231F1F"/>
          <w:w w:val="105"/>
        </w:rPr>
        <w:t> işlem</w:t>
      </w:r>
      <w:r>
        <w:rPr>
          <w:color w:val="231F1F"/>
          <w:w w:val="105"/>
        </w:rPr>
        <w:t> iki</w:t>
      </w:r>
      <w:r>
        <w:rPr>
          <w:color w:val="231F1F"/>
          <w:w w:val="105"/>
        </w:rPr>
        <w:t> UPDATE</w:t>
      </w:r>
      <w:r>
        <w:rPr>
          <w:color w:val="231F1F"/>
          <w:w w:val="105"/>
        </w:rPr>
        <w:t> deyimi</w:t>
      </w:r>
      <w:r>
        <w:rPr>
          <w:color w:val="231F1F"/>
          <w:w w:val="105"/>
        </w:rPr>
        <w:t> ve</w:t>
      </w:r>
      <w:r>
        <w:rPr>
          <w:color w:val="231F1F"/>
          <w:w w:val="105"/>
        </w:rPr>
        <w:t> bir</w:t>
      </w:r>
      <w:r>
        <w:rPr>
          <w:color w:val="231F1F"/>
          <w:w w:val="105"/>
        </w:rPr>
        <w:t> INSERT</w:t>
      </w:r>
      <w:r>
        <w:rPr>
          <w:color w:val="231F1F"/>
          <w:w w:val="105"/>
        </w:rPr>
        <w:t> deyiminden oluşuyorsa,</w:t>
      </w:r>
      <w:r>
        <w:rPr>
          <w:color w:val="231F1F"/>
          <w:w w:val="105"/>
        </w:rPr>
        <w:t> işlem</w:t>
      </w:r>
      <w:r>
        <w:rPr>
          <w:color w:val="231F1F"/>
          <w:w w:val="105"/>
        </w:rPr>
        <w:t> üç</w:t>
      </w:r>
      <w:r>
        <w:rPr>
          <w:color w:val="231F1F"/>
          <w:w w:val="105"/>
        </w:rPr>
        <w:t> veritabanı</w:t>
      </w:r>
      <w:r>
        <w:rPr>
          <w:color w:val="231F1F"/>
          <w:w w:val="105"/>
        </w:rPr>
        <w:t> isteği</w:t>
      </w:r>
      <w:r>
        <w:rPr>
          <w:color w:val="231F1F"/>
          <w:w w:val="105"/>
        </w:rPr>
        <w:t> kullanır.</w:t>
      </w:r>
      <w:r>
        <w:rPr>
          <w:color w:val="231F1F"/>
          <w:w w:val="105"/>
        </w:rPr>
        <w:t> Buna</w:t>
      </w:r>
      <w:r>
        <w:rPr>
          <w:color w:val="231F1F"/>
          <w:w w:val="105"/>
        </w:rPr>
        <w:t> karşılık,</w:t>
      </w:r>
      <w:r>
        <w:rPr>
          <w:color w:val="231F1F"/>
          <w:w w:val="105"/>
        </w:rPr>
        <w:t> her</w:t>
      </w:r>
      <w:r>
        <w:rPr>
          <w:color w:val="231F1F"/>
          <w:w w:val="105"/>
        </w:rPr>
        <w:t> veritabanı</w:t>
      </w:r>
      <w:r>
        <w:rPr>
          <w:color w:val="231F1F"/>
          <w:w w:val="105"/>
        </w:rPr>
        <w:t> isteği</w:t>
      </w:r>
      <w:r>
        <w:rPr>
          <w:color w:val="231F1F"/>
          <w:w w:val="105"/>
        </w:rPr>
        <w:t> fiziksel depolama</w:t>
      </w:r>
      <w:r>
        <w:rPr>
          <w:color w:val="231F1F"/>
          <w:w w:val="105"/>
        </w:rPr>
        <w:t> ortamından</w:t>
      </w:r>
      <w:r>
        <w:rPr>
          <w:color w:val="231F1F"/>
          <w:w w:val="105"/>
        </w:rPr>
        <w:t> okuyan</w:t>
      </w:r>
      <w:r>
        <w:rPr>
          <w:color w:val="231F1F"/>
          <w:w w:val="105"/>
        </w:rPr>
        <w:t> veya</w:t>
      </w:r>
      <w:r>
        <w:rPr>
          <w:color w:val="231F1F"/>
          <w:w w:val="105"/>
        </w:rPr>
        <w:t> fiziksel</w:t>
      </w:r>
      <w:r>
        <w:rPr>
          <w:color w:val="231F1F"/>
          <w:w w:val="105"/>
        </w:rPr>
        <w:t> depolama</w:t>
      </w:r>
      <w:r>
        <w:rPr>
          <w:color w:val="231F1F"/>
          <w:w w:val="105"/>
        </w:rPr>
        <w:t> ortamına</w:t>
      </w:r>
      <w:r>
        <w:rPr>
          <w:color w:val="231F1F"/>
          <w:w w:val="105"/>
        </w:rPr>
        <w:t> yazan</w:t>
      </w:r>
      <w:r>
        <w:rPr>
          <w:color w:val="231F1F"/>
          <w:w w:val="105"/>
        </w:rPr>
        <w:t> birkaç</w:t>
      </w:r>
      <w:r>
        <w:rPr>
          <w:color w:val="231F1F"/>
          <w:w w:val="105"/>
        </w:rPr>
        <w:t> giriş/çıkış</w:t>
      </w:r>
      <w:r>
        <w:rPr>
          <w:color w:val="231F1F"/>
          <w:w w:val="105"/>
        </w:rPr>
        <w:t> (I/O) işlemi oluşturur.</w:t>
      </w:r>
    </w:p>
    <w:p>
      <w:pPr>
        <w:pStyle w:val="BodyText"/>
        <w:spacing w:before="23"/>
      </w:pPr>
    </w:p>
    <w:p>
      <w:pPr>
        <w:pStyle w:val="Heading2"/>
        <w:numPr>
          <w:ilvl w:val="1"/>
          <w:numId w:val="5"/>
        </w:numPr>
        <w:tabs>
          <w:tab w:pos="777" w:val="left" w:leader="none"/>
        </w:tabs>
        <w:spacing w:line="240" w:lineRule="auto" w:before="0" w:after="0"/>
        <w:ind w:left="777" w:right="0" w:hanging="417"/>
        <w:jc w:val="both"/>
      </w:pPr>
      <w:r>
        <w:rPr>
          <w:color w:val="231F1F"/>
          <w:w w:val="85"/>
        </w:rPr>
        <w:t>a</w:t>
      </w:r>
      <w:r>
        <w:rPr>
          <w:color w:val="231F1F"/>
          <w:spacing w:val="-4"/>
        </w:rPr>
        <w:t> </w:t>
      </w:r>
      <w:r>
        <w:rPr>
          <w:color w:val="004D8C"/>
          <w:w w:val="85"/>
        </w:rPr>
        <w:t>İşlem</w:t>
      </w:r>
      <w:r>
        <w:rPr>
          <w:color w:val="004D8C"/>
          <w:spacing w:val="-6"/>
        </w:rPr>
        <w:t> </w:t>
      </w:r>
      <w:r>
        <w:rPr>
          <w:color w:val="004D8C"/>
          <w:w w:val="85"/>
        </w:rPr>
        <w:t>Sonuçlarının</w:t>
      </w:r>
      <w:r>
        <w:rPr>
          <w:color w:val="004D8C"/>
          <w:spacing w:val="-10"/>
        </w:rPr>
        <w:t> </w:t>
      </w:r>
      <w:r>
        <w:rPr>
          <w:color w:val="004D8C"/>
          <w:spacing w:val="-2"/>
          <w:w w:val="85"/>
        </w:rPr>
        <w:t>Değerlendirilmesi</w:t>
      </w:r>
    </w:p>
    <w:p>
      <w:pPr>
        <w:pStyle w:val="BodyText"/>
        <w:spacing w:line="271" w:lineRule="auto" w:before="150"/>
        <w:ind w:left="360" w:right="1434"/>
        <w:jc w:val="both"/>
      </w:pPr>
      <w:r>
        <w:rPr>
          <w:color w:val="231F1F"/>
          <w:w w:val="105"/>
        </w:rPr>
        <w:t>Tüm</w:t>
      </w:r>
      <w:r>
        <w:rPr>
          <w:color w:val="231F1F"/>
          <w:w w:val="105"/>
        </w:rPr>
        <w:t> işlemler</w:t>
      </w:r>
      <w:r>
        <w:rPr>
          <w:color w:val="231F1F"/>
          <w:w w:val="105"/>
        </w:rPr>
        <w:t> veritabanını</w:t>
      </w:r>
      <w:r>
        <w:rPr>
          <w:color w:val="231F1F"/>
          <w:w w:val="105"/>
        </w:rPr>
        <w:t> güncellemez.</w:t>
      </w:r>
      <w:r>
        <w:rPr>
          <w:color w:val="231F1F"/>
          <w:w w:val="105"/>
        </w:rPr>
        <w:t> Diyelim</w:t>
      </w:r>
      <w:r>
        <w:rPr>
          <w:color w:val="231F1F"/>
          <w:w w:val="105"/>
        </w:rPr>
        <w:t> ki</w:t>
      </w:r>
      <w:r>
        <w:rPr>
          <w:color w:val="231F1F"/>
          <w:w w:val="105"/>
        </w:rPr>
        <w:t> 10016</w:t>
      </w:r>
      <w:r>
        <w:rPr>
          <w:color w:val="231F1F"/>
          <w:w w:val="105"/>
        </w:rPr>
        <w:t> numaralı</w:t>
      </w:r>
      <w:r>
        <w:rPr>
          <w:color w:val="231F1F"/>
          <w:w w:val="105"/>
        </w:rPr>
        <w:t> müşterinin</w:t>
      </w:r>
      <w:r>
        <w:rPr>
          <w:color w:val="231F1F"/>
          <w:w w:val="105"/>
        </w:rPr>
        <w:t> mevcut bakiyesini</w:t>
      </w:r>
      <w:r>
        <w:rPr>
          <w:color w:val="231F1F"/>
          <w:w w:val="105"/>
        </w:rPr>
        <w:t> belirlemek</w:t>
      </w:r>
      <w:r>
        <w:rPr>
          <w:color w:val="231F1F"/>
          <w:w w:val="105"/>
        </w:rPr>
        <w:t> için</w:t>
      </w:r>
      <w:r>
        <w:rPr>
          <w:color w:val="231F1F"/>
          <w:w w:val="105"/>
        </w:rPr>
        <w:t> CUSTOMER</w:t>
      </w:r>
      <w:r>
        <w:rPr>
          <w:color w:val="231F1F"/>
          <w:w w:val="105"/>
        </w:rPr>
        <w:t> tablosunu</w:t>
      </w:r>
      <w:r>
        <w:rPr>
          <w:color w:val="231F1F"/>
          <w:w w:val="105"/>
        </w:rPr>
        <w:t> incelemek</w:t>
      </w:r>
      <w:r>
        <w:rPr>
          <w:color w:val="231F1F"/>
          <w:w w:val="105"/>
        </w:rPr>
        <w:t> istiyorsunuz.</w:t>
      </w:r>
      <w:r>
        <w:rPr>
          <w:color w:val="231F1F"/>
          <w:w w:val="105"/>
        </w:rPr>
        <w:t> Böyle</w:t>
      </w:r>
      <w:r>
        <w:rPr>
          <w:color w:val="231F1F"/>
          <w:w w:val="105"/>
        </w:rPr>
        <w:t> bir</w:t>
      </w:r>
      <w:r>
        <w:rPr>
          <w:color w:val="231F1F"/>
          <w:w w:val="105"/>
        </w:rPr>
        <w:t> </w:t>
      </w:r>
      <w:r>
        <w:rPr>
          <w:color w:val="231F1F"/>
          <w:w w:val="105"/>
        </w:rPr>
        <w:t>işlem aşağıdaki SQL kodu kullanılarak tamamlanabilir:</w:t>
      </w:r>
    </w:p>
    <w:p>
      <w:pPr>
        <w:pStyle w:val="BodyText"/>
        <w:tabs>
          <w:tab w:pos="1759" w:val="left" w:leader="none"/>
        </w:tabs>
        <w:spacing w:line="280" w:lineRule="auto" w:before="148"/>
        <w:ind w:left="360" w:right="4751"/>
      </w:pPr>
      <w:r>
        <w:rPr>
          <w:color w:val="231F1F"/>
          <w:spacing w:val="-2"/>
        </w:rPr>
        <w:t>SEÇİNİZ</w:t>
      </w:r>
      <w:r>
        <w:rPr>
          <w:color w:val="231F1F"/>
        </w:rPr>
        <w:tab/>
        <w:t>CUST_NUMBER,</w:t>
      </w:r>
      <w:r>
        <w:rPr>
          <w:color w:val="231F1F"/>
          <w:spacing w:val="-12"/>
        </w:rPr>
        <w:t> </w:t>
      </w:r>
      <w:r>
        <w:rPr>
          <w:color w:val="231F1F"/>
        </w:rPr>
        <w:t>CUST_BALANCE </w:t>
      </w:r>
      <w:r>
        <w:rPr>
          <w:color w:val="231F1F"/>
          <w:spacing w:val="-4"/>
        </w:rPr>
        <w:t>FROM</w:t>
      </w:r>
      <w:r>
        <w:rPr>
          <w:color w:val="231F1F"/>
        </w:rPr>
        <w:tab/>
      </w:r>
      <w:r>
        <w:rPr>
          <w:color w:val="231F1F"/>
          <w:spacing w:val="-2"/>
        </w:rPr>
        <w:t>MÜŞTERİ</w:t>
      </w:r>
    </w:p>
    <w:p>
      <w:pPr>
        <w:pStyle w:val="BodyText"/>
        <w:tabs>
          <w:tab w:pos="1759" w:val="left" w:leader="none"/>
        </w:tabs>
        <w:spacing w:before="5"/>
        <w:ind w:left="360"/>
      </w:pPr>
      <w:r>
        <w:rPr>
          <w:color w:val="231F1F"/>
          <w:spacing w:val="-2"/>
          <w:w w:val="105"/>
        </w:rPr>
        <w:t>NEREDE</w:t>
      </w:r>
      <w:r>
        <w:rPr>
          <w:color w:val="231F1F"/>
        </w:rPr>
        <w:tab/>
      </w:r>
      <w:r>
        <w:rPr>
          <w:color w:val="231F1F"/>
          <w:w w:val="105"/>
        </w:rPr>
        <w:t>CUST_NUMBER</w:t>
      </w:r>
      <w:r>
        <w:rPr>
          <w:color w:val="231F1F"/>
          <w:spacing w:val="-5"/>
          <w:w w:val="105"/>
        </w:rPr>
        <w:t> </w:t>
      </w:r>
      <w:r>
        <w:rPr>
          <w:color w:val="231F1F"/>
          <w:w w:val="105"/>
        </w:rPr>
        <w:t>5</w:t>
      </w:r>
      <w:r>
        <w:rPr>
          <w:color w:val="231F1F"/>
          <w:spacing w:val="-4"/>
          <w:w w:val="105"/>
        </w:rPr>
        <w:t> </w:t>
      </w:r>
      <w:r>
        <w:rPr>
          <w:color w:val="231F1F"/>
          <w:spacing w:val="-2"/>
          <w:w w:val="105"/>
        </w:rPr>
        <w:t>10016;</w:t>
      </w:r>
    </w:p>
    <w:p>
      <w:pPr>
        <w:pStyle w:val="BodyText"/>
        <w:spacing w:line="271" w:lineRule="auto" w:before="194"/>
        <w:ind w:left="360" w:right="1436" w:firstLine="360"/>
        <w:jc w:val="both"/>
      </w:pPr>
      <w:r>
        <w:rPr>
          <w:color w:val="231F1F"/>
          <w:w w:val="105"/>
        </w:rPr>
        <w:t>Sorgu</w:t>
      </w:r>
      <w:r>
        <w:rPr>
          <w:color w:val="231F1F"/>
          <w:w w:val="105"/>
        </w:rPr>
        <w:t> CUSTOMER</w:t>
      </w:r>
      <w:r>
        <w:rPr>
          <w:color w:val="231F1F"/>
          <w:w w:val="105"/>
        </w:rPr>
        <w:t> tablosunda</w:t>
      </w:r>
      <w:r>
        <w:rPr>
          <w:color w:val="231F1F"/>
          <w:w w:val="105"/>
        </w:rPr>
        <w:t> herhangi</w:t>
      </w:r>
      <w:r>
        <w:rPr>
          <w:color w:val="231F1F"/>
          <w:w w:val="105"/>
        </w:rPr>
        <w:t> bir</w:t>
      </w:r>
      <w:r>
        <w:rPr>
          <w:color w:val="231F1F"/>
          <w:w w:val="105"/>
        </w:rPr>
        <w:t> değişiklik</w:t>
      </w:r>
      <w:r>
        <w:rPr>
          <w:color w:val="231F1F"/>
          <w:w w:val="105"/>
        </w:rPr>
        <w:t> yapmamasına</w:t>
      </w:r>
      <w:r>
        <w:rPr>
          <w:color w:val="231F1F"/>
          <w:w w:val="105"/>
        </w:rPr>
        <w:t> rağmen,</w:t>
      </w:r>
      <w:r>
        <w:rPr>
          <w:color w:val="231F1F"/>
          <w:w w:val="105"/>
        </w:rPr>
        <w:t> SQL</w:t>
      </w:r>
      <w:r>
        <w:rPr>
          <w:color w:val="231F1F"/>
          <w:w w:val="105"/>
        </w:rPr>
        <w:t> </w:t>
      </w:r>
      <w:r>
        <w:rPr>
          <w:color w:val="231F1F"/>
          <w:w w:val="105"/>
        </w:rPr>
        <w:t>kodu veritabanına</w:t>
      </w:r>
      <w:r>
        <w:rPr>
          <w:color w:val="231F1F"/>
          <w:spacing w:val="-11"/>
          <w:w w:val="105"/>
        </w:rPr>
        <w:t> </w:t>
      </w:r>
      <w:r>
        <w:rPr>
          <w:i/>
          <w:color w:val="231F1F"/>
          <w:w w:val="105"/>
        </w:rPr>
        <w:t>eriştiği</w:t>
      </w:r>
      <w:r>
        <w:rPr>
          <w:i/>
          <w:color w:val="231F1F"/>
          <w:spacing w:val="-11"/>
          <w:w w:val="105"/>
        </w:rPr>
        <w:t> </w:t>
      </w:r>
      <w:r>
        <w:rPr>
          <w:color w:val="231F1F"/>
          <w:w w:val="105"/>
        </w:rPr>
        <w:t>için</w:t>
      </w:r>
      <w:r>
        <w:rPr>
          <w:color w:val="231F1F"/>
          <w:spacing w:val="-11"/>
          <w:w w:val="105"/>
        </w:rPr>
        <w:t> </w:t>
      </w:r>
      <w:r>
        <w:rPr>
          <w:color w:val="231F1F"/>
          <w:w w:val="105"/>
        </w:rPr>
        <w:t>bir</w:t>
      </w:r>
      <w:r>
        <w:rPr>
          <w:color w:val="231F1F"/>
          <w:spacing w:val="-11"/>
          <w:w w:val="105"/>
        </w:rPr>
        <w:t> </w:t>
      </w:r>
      <w:r>
        <w:rPr>
          <w:color w:val="231F1F"/>
          <w:w w:val="105"/>
        </w:rPr>
        <w:t>işlemi</w:t>
      </w:r>
      <w:r>
        <w:rPr>
          <w:color w:val="231F1F"/>
          <w:spacing w:val="-11"/>
          <w:w w:val="105"/>
        </w:rPr>
        <w:t> </w:t>
      </w:r>
      <w:r>
        <w:rPr>
          <w:color w:val="231F1F"/>
          <w:w w:val="105"/>
        </w:rPr>
        <w:t>temsil</w:t>
      </w:r>
      <w:r>
        <w:rPr>
          <w:color w:val="231F1F"/>
          <w:spacing w:val="-11"/>
          <w:w w:val="105"/>
        </w:rPr>
        <w:t> </w:t>
      </w:r>
      <w:r>
        <w:rPr>
          <w:color w:val="231F1F"/>
          <w:w w:val="105"/>
        </w:rPr>
        <w:t>eder.</w:t>
      </w:r>
      <w:r>
        <w:rPr>
          <w:color w:val="231F1F"/>
          <w:spacing w:val="-11"/>
          <w:w w:val="105"/>
        </w:rPr>
        <w:t> </w:t>
      </w:r>
      <w:r>
        <w:rPr>
          <w:color w:val="231F1F"/>
          <w:w w:val="105"/>
        </w:rPr>
        <w:t>Veritabanı</w:t>
      </w:r>
      <w:r>
        <w:rPr>
          <w:color w:val="231F1F"/>
          <w:spacing w:val="-11"/>
          <w:w w:val="105"/>
        </w:rPr>
        <w:t> </w:t>
      </w:r>
      <w:r>
        <w:rPr>
          <w:color w:val="231F1F"/>
          <w:w w:val="105"/>
        </w:rPr>
        <w:t>erişimden</w:t>
      </w:r>
      <w:r>
        <w:rPr>
          <w:color w:val="231F1F"/>
          <w:spacing w:val="-9"/>
          <w:w w:val="105"/>
        </w:rPr>
        <w:t> </w:t>
      </w:r>
      <w:r>
        <w:rPr>
          <w:color w:val="231F1F"/>
          <w:w w:val="105"/>
        </w:rPr>
        <w:t>önce</w:t>
      </w:r>
      <w:r>
        <w:rPr>
          <w:color w:val="231F1F"/>
          <w:spacing w:val="-10"/>
          <w:w w:val="105"/>
        </w:rPr>
        <w:t> </w:t>
      </w:r>
      <w:r>
        <w:rPr>
          <w:color w:val="231F1F"/>
          <w:w w:val="105"/>
        </w:rPr>
        <w:t>tutarlı</w:t>
      </w:r>
      <w:r>
        <w:rPr>
          <w:color w:val="231F1F"/>
          <w:spacing w:val="-11"/>
          <w:w w:val="105"/>
        </w:rPr>
        <w:t> </w:t>
      </w:r>
      <w:r>
        <w:rPr>
          <w:color w:val="231F1F"/>
          <w:w w:val="105"/>
        </w:rPr>
        <w:t>bir</w:t>
      </w:r>
      <w:r>
        <w:rPr>
          <w:color w:val="231F1F"/>
          <w:spacing w:val="-11"/>
          <w:w w:val="105"/>
        </w:rPr>
        <w:t> </w:t>
      </w:r>
      <w:r>
        <w:rPr>
          <w:color w:val="231F1F"/>
          <w:w w:val="105"/>
        </w:rPr>
        <w:t>durumdaysa, işlem veritabanını değiştirmediği için veritabanı erişimden sonra tutarlı bir durumda kalır.</w:t>
      </w:r>
    </w:p>
    <w:p>
      <w:pPr>
        <w:pStyle w:val="BodyText"/>
        <w:spacing w:line="271" w:lineRule="auto"/>
        <w:ind w:left="360" w:right="1431" w:firstLine="360"/>
        <w:jc w:val="both"/>
      </w:pPr>
      <w:r>
        <w:rPr>
          <w:color w:val="231F1F"/>
        </w:rPr>
        <w:t>Bir işlemin tek bir SQL deyiminden veya ilgili SQL deyimleri koleksiyonundan oluşabileceğini unutmayın. Ch10_SaleCo veritabanını kullanarak daha karmaşık bir işlemi göstermek için önceki satış örneğini tekrar gözden geçirin. Diyelim ki 18 Ocak 2022 tarihinde, 89-WRE-Q ürününün bir biriminin 10016 numaralı müşteriye 277,55 $ karşılığında kredili satışını kaydediyorsunuz. Gerekli işlem INVOICE, LINE, PRODUCT, CUSTOMER ve ACCT_TRANSACTION tablolarını etkiler. Bu işlemi temsil eden SQL deyimleri aşağıdaki gibidir:</w:t>
      </w:r>
    </w:p>
    <w:p>
      <w:pPr>
        <w:pStyle w:val="BodyText"/>
        <w:spacing w:before="140"/>
        <w:ind w:left="360"/>
      </w:pPr>
      <w:r>
        <w:rPr>
          <w:color w:val="231F1F"/>
          <w:spacing w:val="-2"/>
          <w:w w:val="105"/>
        </w:rPr>
        <w:t>FATURAYA</w:t>
      </w:r>
      <w:r>
        <w:rPr>
          <w:color w:val="231F1F"/>
          <w:spacing w:val="-3"/>
          <w:w w:val="105"/>
        </w:rPr>
        <w:t> </w:t>
      </w:r>
      <w:r>
        <w:rPr>
          <w:color w:val="231F1F"/>
          <w:spacing w:val="-4"/>
          <w:w w:val="105"/>
        </w:rPr>
        <w:t>EKLE</w:t>
      </w:r>
    </w:p>
    <w:p>
      <w:pPr>
        <w:pStyle w:val="BodyText"/>
        <w:spacing w:before="30"/>
        <w:ind w:left="325"/>
        <w:jc w:val="center"/>
      </w:pPr>
      <w:r>
        <w:rPr>
          <w:color w:val="231F1F"/>
        </w:rPr>
        <w:t>VALUES</w:t>
      </w:r>
      <w:r>
        <w:rPr>
          <w:color w:val="231F1F"/>
          <w:spacing w:val="-2"/>
        </w:rPr>
        <w:t> </w:t>
      </w:r>
      <w:r>
        <w:rPr>
          <w:color w:val="231F1F"/>
        </w:rPr>
        <w:t>(1009, 10016,</w:t>
      </w:r>
      <w:r>
        <w:rPr>
          <w:color w:val="231F1F"/>
          <w:spacing w:val="-1"/>
        </w:rPr>
        <w:t> </w:t>
      </w:r>
      <w:r>
        <w:rPr>
          <w:color w:val="231F1F"/>
        </w:rPr>
        <w:t>'18-Jan-2022', 256.99,</w:t>
      </w:r>
      <w:r>
        <w:rPr>
          <w:color w:val="231F1F"/>
          <w:spacing w:val="-1"/>
        </w:rPr>
        <w:t> </w:t>
      </w:r>
      <w:r>
        <w:rPr>
          <w:color w:val="231F1F"/>
        </w:rPr>
        <w:t>20.56, 277.55,</w:t>
      </w:r>
      <w:r>
        <w:rPr>
          <w:color w:val="231F1F"/>
          <w:spacing w:val="-1"/>
        </w:rPr>
        <w:t> </w:t>
      </w:r>
      <w:r>
        <w:rPr>
          <w:color w:val="231F1F"/>
        </w:rPr>
        <w:t>'cred', 0.00,</w:t>
      </w:r>
      <w:r>
        <w:rPr>
          <w:color w:val="231F1F"/>
          <w:spacing w:val="-1"/>
        </w:rPr>
        <w:t> </w:t>
      </w:r>
      <w:r>
        <w:rPr>
          <w:color w:val="231F1F"/>
        </w:rPr>
        <w:t>277.55); </w:t>
      </w:r>
      <w:r>
        <w:rPr>
          <w:color w:val="231F1F"/>
          <w:spacing w:val="-2"/>
        </w:rPr>
        <w:t>INSERT</w:t>
      </w:r>
    </w:p>
    <w:p>
      <w:pPr>
        <w:pStyle w:val="BodyText"/>
        <w:spacing w:after="0"/>
        <w:jc w:val="center"/>
        <w:sectPr>
          <w:pgSz w:w="12240" w:h="15660"/>
          <w:pgMar w:header="540" w:footer="107" w:top="760" w:bottom="300" w:left="360" w:right="0"/>
          <w:cols w:num="2" w:equalWidth="0">
            <w:col w:w="1924" w:space="476"/>
            <w:col w:w="9480"/>
          </w:cols>
        </w:sectPr>
      </w:pPr>
    </w:p>
    <w:p>
      <w:pPr>
        <w:pStyle w:val="BodyText"/>
        <w:spacing w:before="28"/>
        <w:ind w:left="2760"/>
      </w:pPr>
      <w:r>
        <w:rPr>
          <w:color w:val="231F1F"/>
        </w:rPr>
        <w:t>INTO</w:t>
      </w:r>
      <w:r>
        <w:rPr>
          <w:color w:val="231F1F"/>
          <w:spacing w:val="-4"/>
        </w:rPr>
        <w:t> LINE</w:t>
      </w:r>
    </w:p>
    <w:p>
      <w:pPr>
        <w:pStyle w:val="BodyText"/>
        <w:spacing w:before="28"/>
        <w:ind w:left="996" w:right="1074"/>
        <w:jc w:val="center"/>
      </w:pPr>
      <w:r>
        <w:rPr>
          <w:color w:val="231F1F"/>
        </w:rPr>
        <w:t>DEĞERLER (1009, 1, '89-WRE-Q', 1, 256,99, </w:t>
      </w:r>
      <w:r>
        <w:rPr>
          <w:color w:val="231F1F"/>
          <w:spacing w:val="-2"/>
        </w:rPr>
        <w:t>256,99);</w:t>
      </w:r>
    </w:p>
    <w:p>
      <w:pPr>
        <w:pStyle w:val="BodyText"/>
        <w:tabs>
          <w:tab w:pos="4320" w:val="left" w:leader="none"/>
        </w:tabs>
        <w:spacing w:before="179"/>
        <w:ind w:left="2760"/>
      </w:pPr>
      <w:r>
        <w:rPr>
          <w:color w:val="231F1F"/>
          <w:spacing w:val="-2"/>
          <w:w w:val="105"/>
        </w:rPr>
        <w:t>GÜNCELLEME</w:t>
      </w:r>
      <w:r>
        <w:rPr>
          <w:color w:val="231F1F"/>
        </w:rPr>
        <w:tab/>
      </w:r>
      <w:r>
        <w:rPr>
          <w:color w:val="231F1F"/>
          <w:spacing w:val="-4"/>
          <w:w w:val="105"/>
        </w:rPr>
        <w:t>ÜRÜN</w:t>
      </w:r>
    </w:p>
    <w:p>
      <w:pPr>
        <w:pStyle w:val="BodyText"/>
        <w:tabs>
          <w:tab w:pos="3779" w:val="left" w:leader="none"/>
        </w:tabs>
        <w:spacing w:line="280" w:lineRule="auto" w:before="38"/>
        <w:ind w:left="2760" w:right="5345"/>
      </w:pPr>
      <w:r>
        <w:rPr>
          <w:color w:val="231F1F"/>
          <w:spacing w:val="-4"/>
          <w:w w:val="115"/>
        </w:rPr>
        <w:t>SET</w:t>
      </w:r>
      <w:r>
        <w:rPr>
          <w:color w:val="231F1F"/>
        </w:rPr>
        <w:tab/>
      </w:r>
      <w:r>
        <w:rPr>
          <w:color w:val="231F1F"/>
          <w:w w:val="110"/>
        </w:rPr>
        <w:t>PROD_QOH</w:t>
      </w:r>
      <w:r>
        <w:rPr>
          <w:color w:val="231F1F"/>
          <w:spacing w:val="-10"/>
          <w:w w:val="110"/>
        </w:rPr>
        <w:t> </w:t>
      </w:r>
      <w:r>
        <w:rPr>
          <w:color w:val="231F1F"/>
          <w:w w:val="110"/>
        </w:rPr>
        <w:t>5</w:t>
      </w:r>
      <w:r>
        <w:rPr>
          <w:color w:val="231F1F"/>
          <w:spacing w:val="-10"/>
          <w:w w:val="110"/>
        </w:rPr>
        <w:t> </w:t>
      </w:r>
      <w:r>
        <w:rPr>
          <w:color w:val="231F1F"/>
          <w:w w:val="110"/>
        </w:rPr>
        <w:t>PROD_QOH</w:t>
      </w:r>
      <w:r>
        <w:rPr>
          <w:color w:val="231F1F"/>
          <w:spacing w:val="-10"/>
          <w:w w:val="110"/>
        </w:rPr>
        <w:t> </w:t>
      </w:r>
      <w:r>
        <w:rPr>
          <w:color w:val="231F1F"/>
          <w:w w:val="110"/>
        </w:rPr>
        <w:t>2</w:t>
      </w:r>
      <w:r>
        <w:rPr>
          <w:color w:val="231F1F"/>
          <w:spacing w:val="-10"/>
          <w:w w:val="110"/>
        </w:rPr>
        <w:t> </w:t>
      </w:r>
      <w:r>
        <w:rPr>
          <w:color w:val="231F1F"/>
          <w:w w:val="110"/>
        </w:rPr>
        <w:t>1 </w:t>
      </w:r>
      <w:r>
        <w:rPr>
          <w:color w:val="231F1F"/>
          <w:w w:val="115"/>
        </w:rPr>
        <w:t>BURADA PROD_CODE 5 '89-WRE-Q';</w:t>
      </w:r>
    </w:p>
    <w:p>
      <w:pPr>
        <w:pStyle w:val="BodyText"/>
        <w:tabs>
          <w:tab w:pos="4320" w:val="left" w:leader="none"/>
        </w:tabs>
        <w:spacing w:before="138"/>
        <w:ind w:left="2760"/>
      </w:pPr>
      <w:r>
        <w:rPr>
          <w:color w:val="231F1F"/>
          <w:spacing w:val="-2"/>
          <w:w w:val="105"/>
        </w:rPr>
        <w:t>GÜNCELLEME</w:t>
      </w:r>
      <w:r>
        <w:rPr>
          <w:color w:val="231F1F"/>
        </w:rPr>
        <w:tab/>
      </w:r>
      <w:r>
        <w:rPr>
          <w:color w:val="231F1F"/>
          <w:spacing w:val="-2"/>
          <w:w w:val="105"/>
        </w:rPr>
        <w:t>MÜŞTERİ</w:t>
      </w:r>
    </w:p>
    <w:p>
      <w:pPr>
        <w:pStyle w:val="BodyText"/>
        <w:tabs>
          <w:tab w:pos="3779" w:val="left" w:leader="none"/>
        </w:tabs>
        <w:spacing w:before="38"/>
        <w:ind w:left="2760"/>
      </w:pPr>
      <w:r>
        <w:rPr>
          <w:color w:val="231F1F"/>
          <w:spacing w:val="-5"/>
          <w:w w:val="105"/>
        </w:rPr>
        <w:t>SET</w:t>
      </w:r>
      <w:r>
        <w:rPr>
          <w:color w:val="231F1F"/>
        </w:rPr>
        <w:tab/>
      </w:r>
      <w:r>
        <w:rPr>
          <w:color w:val="231F1F"/>
          <w:w w:val="105"/>
        </w:rPr>
        <w:t>CUST_BALANCE</w:t>
      </w:r>
      <w:r>
        <w:rPr>
          <w:color w:val="231F1F"/>
          <w:spacing w:val="-1"/>
          <w:w w:val="105"/>
        </w:rPr>
        <w:t> </w:t>
      </w:r>
      <w:r>
        <w:rPr>
          <w:color w:val="231F1F"/>
          <w:w w:val="105"/>
        </w:rPr>
        <w:t>5 CUST_BALANCE</w:t>
      </w:r>
      <w:r>
        <w:rPr>
          <w:color w:val="231F1F"/>
          <w:spacing w:val="-1"/>
          <w:w w:val="105"/>
        </w:rPr>
        <w:t> </w:t>
      </w:r>
      <w:r>
        <w:rPr>
          <w:color w:val="231F1F"/>
          <w:w w:val="105"/>
        </w:rPr>
        <w:t>1 </w:t>
      </w:r>
      <w:r>
        <w:rPr>
          <w:color w:val="231F1F"/>
          <w:spacing w:val="-2"/>
          <w:w w:val="105"/>
        </w:rPr>
        <w:t>277,55</w:t>
      </w:r>
    </w:p>
    <w:p>
      <w:pPr>
        <w:pStyle w:val="BodyText"/>
        <w:spacing w:before="39"/>
        <w:ind w:left="2760"/>
      </w:pPr>
      <w:r>
        <w:rPr>
          <w:color w:val="231F1F"/>
          <w:w w:val="105"/>
        </w:rPr>
        <w:t>NEREDE</w:t>
      </w:r>
      <w:r>
        <w:rPr>
          <w:color w:val="231F1F"/>
          <w:spacing w:val="51"/>
          <w:w w:val="105"/>
        </w:rPr>
        <w:t>  </w:t>
      </w:r>
      <w:r>
        <w:rPr>
          <w:color w:val="231F1F"/>
          <w:w w:val="105"/>
        </w:rPr>
        <w:t>CUST_NUMBER</w:t>
      </w:r>
      <w:r>
        <w:rPr>
          <w:color w:val="231F1F"/>
          <w:spacing w:val="11"/>
          <w:w w:val="105"/>
        </w:rPr>
        <w:t> </w:t>
      </w:r>
      <w:r>
        <w:rPr>
          <w:color w:val="231F1F"/>
          <w:w w:val="105"/>
        </w:rPr>
        <w:t>5</w:t>
      </w:r>
      <w:r>
        <w:rPr>
          <w:color w:val="231F1F"/>
          <w:spacing w:val="10"/>
          <w:w w:val="105"/>
        </w:rPr>
        <w:t> </w:t>
      </w:r>
      <w:r>
        <w:rPr>
          <w:color w:val="231F1F"/>
          <w:spacing w:val="-2"/>
          <w:w w:val="105"/>
        </w:rPr>
        <w:t>10016;</w:t>
      </w:r>
    </w:p>
    <w:p>
      <w:pPr>
        <w:pStyle w:val="BodyText"/>
        <w:spacing w:before="189"/>
        <w:ind w:left="2760"/>
      </w:pPr>
      <w:r>
        <w:rPr>
          <w:color w:val="231F1F"/>
          <w:w w:val="105"/>
        </w:rPr>
        <w:t>INSERT</w:t>
      </w:r>
      <w:r>
        <w:rPr>
          <w:color w:val="231F1F"/>
          <w:spacing w:val="-2"/>
          <w:w w:val="105"/>
        </w:rPr>
        <w:t> </w:t>
      </w:r>
      <w:r>
        <w:rPr>
          <w:color w:val="231F1F"/>
          <w:w w:val="105"/>
        </w:rPr>
        <w:t>INTO</w:t>
      </w:r>
      <w:r>
        <w:rPr>
          <w:color w:val="231F1F"/>
          <w:spacing w:val="-2"/>
          <w:w w:val="105"/>
        </w:rPr>
        <w:t> ACCT_TRANSACTION</w:t>
      </w:r>
    </w:p>
    <w:p>
      <w:pPr>
        <w:pStyle w:val="BodyText"/>
        <w:spacing w:before="30"/>
        <w:ind w:left="974" w:right="1074"/>
        <w:jc w:val="center"/>
      </w:pPr>
      <w:r>
        <w:rPr>
          <w:color w:val="231F1F"/>
        </w:rPr>
        <w:t>VALUES</w:t>
      </w:r>
      <w:r>
        <w:rPr>
          <w:color w:val="231F1F"/>
          <w:spacing w:val="-3"/>
        </w:rPr>
        <w:t> </w:t>
      </w:r>
      <w:r>
        <w:rPr>
          <w:color w:val="231F1F"/>
        </w:rPr>
        <w:t>(10007,</w:t>
      </w:r>
      <w:r>
        <w:rPr>
          <w:color w:val="231F1F"/>
          <w:spacing w:val="-1"/>
        </w:rPr>
        <w:t> </w:t>
      </w:r>
      <w:r>
        <w:rPr>
          <w:color w:val="231F1F"/>
        </w:rPr>
        <w:t>'18-Jan-22',</w:t>
      </w:r>
      <w:r>
        <w:rPr>
          <w:color w:val="231F1F"/>
          <w:spacing w:val="-1"/>
        </w:rPr>
        <w:t> </w:t>
      </w:r>
      <w:r>
        <w:rPr>
          <w:color w:val="231F1F"/>
        </w:rPr>
        <w:t>10016,</w:t>
      </w:r>
      <w:r>
        <w:rPr>
          <w:color w:val="231F1F"/>
          <w:spacing w:val="-1"/>
        </w:rPr>
        <w:t> </w:t>
      </w:r>
      <w:r>
        <w:rPr>
          <w:color w:val="231F1F"/>
        </w:rPr>
        <w:t>'charge',</w:t>
      </w:r>
      <w:r>
        <w:rPr>
          <w:color w:val="231F1F"/>
          <w:spacing w:val="-1"/>
        </w:rPr>
        <w:t> </w:t>
      </w:r>
      <w:r>
        <w:rPr>
          <w:color w:val="231F1F"/>
          <w:spacing w:val="-2"/>
        </w:rPr>
        <w:t>277.55);</w:t>
      </w:r>
    </w:p>
    <w:p>
      <w:pPr>
        <w:pStyle w:val="BodyText"/>
        <w:spacing w:before="150"/>
        <w:ind w:left="2760"/>
      </w:pPr>
      <w:r>
        <w:rPr>
          <w:color w:val="231F1F"/>
          <w:spacing w:val="-2"/>
          <w:w w:val="105"/>
        </w:rPr>
        <w:t>TAAHHÜT;</w:t>
      </w:r>
    </w:p>
    <w:p>
      <w:pPr>
        <w:pStyle w:val="BodyText"/>
        <w:spacing w:line="271" w:lineRule="auto" w:before="150"/>
        <w:ind w:left="2760" w:right="786" w:firstLine="360"/>
      </w:pPr>
      <w:r>
        <w:rPr>
          <w:color w:val="231F1F"/>
        </w:rPr>
        <w:t>Başarıyla tamamlanan işlemin sonuçları Şekil 10.2'de gösterilmektedir (İşleme dahil olan tüm kayıtlar kırmızı renkle belirtilmiştir).</w:t>
      </w:r>
    </w:p>
    <w:p>
      <w:pPr>
        <w:pStyle w:val="BodyText"/>
        <w:spacing w:after="0" w:line="271" w:lineRule="auto"/>
        <w:sectPr>
          <w:type w:val="continuous"/>
          <w:pgSz w:w="12240" w:h="15660"/>
          <w:pgMar w:header="540" w:footer="107" w:top="0" w:bottom="300" w:left="360" w:right="0"/>
        </w:sectPr>
      </w:pPr>
    </w:p>
    <w:p>
      <w:pPr>
        <w:tabs>
          <w:tab w:pos="2345" w:val="left" w:leader="none"/>
          <w:tab w:pos="11159" w:val="left" w:leader="none"/>
        </w:tabs>
        <w:spacing w:before="234"/>
        <w:ind w:left="1079" w:right="0" w:firstLine="0"/>
        <w:jc w:val="left"/>
        <w:rPr>
          <w:rFonts w:ascii="Calibri" w:hAnsi="Calibri"/>
          <w:b/>
          <w:sz w:val="25"/>
        </w:rPr>
      </w:pPr>
      <w:r>
        <w:rPr>
          <w:rFonts w:ascii="Calibri" w:hAnsi="Calibri"/>
          <w:b/>
          <w:sz w:val="25"/>
        </w:rPr>
        <mc:AlternateContent>
          <mc:Choice Requires="wps">
            <w:drawing>
              <wp:anchor distT="0" distB="0" distL="0" distR="0" allowOverlap="1" layoutInCell="1" locked="0" behindDoc="1" simplePos="0" relativeHeight="487593984">
                <wp:simplePos x="0" y="0"/>
                <wp:positionH relativeFrom="page">
                  <wp:posOffset>824230</wp:posOffset>
                </wp:positionH>
                <wp:positionV relativeFrom="paragraph">
                  <wp:posOffset>379831</wp:posOffset>
                </wp:positionV>
                <wp:extent cx="6661784" cy="4238625"/>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6661784" cy="4238625"/>
                          <a:chExt cx="6661784" cy="4238625"/>
                        </a:xfrm>
                      </wpg:grpSpPr>
                      <wps:wsp>
                        <wps:cNvPr id="31" name="Graphic 31"/>
                        <wps:cNvSpPr/>
                        <wps:spPr>
                          <a:xfrm>
                            <a:off x="0" y="0"/>
                            <a:ext cx="6661784" cy="4238625"/>
                          </a:xfrm>
                          <a:custGeom>
                            <a:avLst/>
                            <a:gdLst/>
                            <a:ahLst/>
                            <a:cxnLst/>
                            <a:rect l="l" t="t" r="r" b="b"/>
                            <a:pathLst>
                              <a:path w="6661784" h="4238625">
                                <a:moveTo>
                                  <a:pt x="6661404" y="0"/>
                                </a:moveTo>
                                <a:lnTo>
                                  <a:pt x="0" y="0"/>
                                </a:lnTo>
                                <a:lnTo>
                                  <a:pt x="0" y="4238244"/>
                                </a:lnTo>
                                <a:lnTo>
                                  <a:pt x="6661404" y="4238244"/>
                                </a:lnTo>
                                <a:lnTo>
                                  <a:pt x="6661404" y="0"/>
                                </a:lnTo>
                                <a:close/>
                              </a:path>
                            </a:pathLst>
                          </a:custGeom>
                          <a:solidFill>
                            <a:srgbClr val="231F1F">
                              <a:alpha val="25097"/>
                            </a:srgbClr>
                          </a:solidFill>
                        </wps:spPr>
                        <wps:bodyPr wrap="square" lIns="0" tIns="0" rIns="0" bIns="0" rtlCol="0">
                          <a:prstTxWarp prst="textNoShape">
                            <a:avLst/>
                          </a:prstTxWarp>
                          <a:noAutofit/>
                        </wps:bodyPr>
                      </wps:wsp>
                      <pic:pic>
                        <pic:nvPicPr>
                          <pic:cNvPr id="32" name="Image 32"/>
                          <pic:cNvPicPr/>
                        </pic:nvPicPr>
                        <pic:blipFill>
                          <a:blip r:embed="rId16" cstate="print"/>
                          <a:stretch>
                            <a:fillRect/>
                          </a:stretch>
                        </pic:blipFill>
                        <pic:spPr>
                          <a:xfrm>
                            <a:off x="89889" y="87349"/>
                            <a:ext cx="6400799" cy="3983418"/>
                          </a:xfrm>
                          <a:prstGeom prst="rect">
                            <a:avLst/>
                          </a:prstGeom>
                        </pic:spPr>
                      </pic:pic>
                      <pic:pic>
                        <pic:nvPicPr>
                          <pic:cNvPr id="33" name="Image 33"/>
                          <pic:cNvPicPr/>
                        </pic:nvPicPr>
                        <pic:blipFill>
                          <a:blip r:embed="rId17" cstate="print"/>
                          <a:stretch>
                            <a:fillRect/>
                          </a:stretch>
                        </pic:blipFill>
                        <pic:spPr>
                          <a:xfrm>
                            <a:off x="3391433" y="3104553"/>
                            <a:ext cx="2590787" cy="358444"/>
                          </a:xfrm>
                          <a:prstGeom prst="rect">
                            <a:avLst/>
                          </a:prstGeom>
                        </pic:spPr>
                      </pic:pic>
                      <pic:pic>
                        <pic:nvPicPr>
                          <pic:cNvPr id="34" name="Image 34"/>
                          <pic:cNvPicPr/>
                        </pic:nvPicPr>
                        <pic:blipFill>
                          <a:blip r:embed="rId18" cstate="print"/>
                          <a:stretch>
                            <a:fillRect/>
                          </a:stretch>
                        </pic:blipFill>
                        <pic:spPr>
                          <a:xfrm>
                            <a:off x="529855" y="1529740"/>
                            <a:ext cx="3200387" cy="1210120"/>
                          </a:xfrm>
                          <a:prstGeom prst="rect">
                            <a:avLst/>
                          </a:prstGeom>
                        </pic:spPr>
                      </pic:pic>
                      <pic:pic>
                        <pic:nvPicPr>
                          <pic:cNvPr id="35" name="Image 35"/>
                          <pic:cNvPicPr/>
                        </pic:nvPicPr>
                        <pic:blipFill>
                          <a:blip r:embed="rId19" cstate="print"/>
                          <a:stretch>
                            <a:fillRect/>
                          </a:stretch>
                        </pic:blipFill>
                        <pic:spPr>
                          <a:xfrm>
                            <a:off x="519000" y="3103156"/>
                            <a:ext cx="2843009" cy="815213"/>
                          </a:xfrm>
                          <a:prstGeom prst="rect">
                            <a:avLst/>
                          </a:prstGeom>
                        </pic:spPr>
                      </pic:pic>
                      <wps:wsp>
                        <wps:cNvPr id="36" name="Graphic 36"/>
                        <wps:cNvSpPr/>
                        <wps:spPr>
                          <a:xfrm>
                            <a:off x="523773" y="2383726"/>
                            <a:ext cx="3202940" cy="71755"/>
                          </a:xfrm>
                          <a:custGeom>
                            <a:avLst/>
                            <a:gdLst/>
                            <a:ahLst/>
                            <a:cxnLst/>
                            <a:rect l="l" t="t" r="r" b="b"/>
                            <a:pathLst>
                              <a:path w="3202940" h="71755">
                                <a:moveTo>
                                  <a:pt x="0" y="0"/>
                                </a:moveTo>
                                <a:lnTo>
                                  <a:pt x="3202940" y="0"/>
                                </a:lnTo>
                                <a:lnTo>
                                  <a:pt x="3202940" y="71436"/>
                                </a:lnTo>
                                <a:lnTo>
                                  <a:pt x="0" y="71436"/>
                                </a:lnTo>
                                <a:lnTo>
                                  <a:pt x="0" y="0"/>
                                </a:lnTo>
                                <a:close/>
                              </a:path>
                            </a:pathLst>
                          </a:custGeom>
                          <a:ln w="12700">
                            <a:solidFill>
                              <a:srgbClr val="ED1C23"/>
                            </a:solidFill>
                            <a:prstDash val="solid"/>
                          </a:ln>
                        </wps:spPr>
                        <wps:bodyPr wrap="square" lIns="0" tIns="0" rIns="0" bIns="0" rtlCol="0">
                          <a:prstTxWarp prst="textNoShape">
                            <a:avLst/>
                          </a:prstTxWarp>
                          <a:noAutofit/>
                        </wps:bodyPr>
                      </wps:wsp>
                      <wps:wsp>
                        <wps:cNvPr id="37" name="Graphic 37"/>
                        <wps:cNvSpPr/>
                        <wps:spPr>
                          <a:xfrm>
                            <a:off x="3393986" y="3395649"/>
                            <a:ext cx="2590800" cy="67945"/>
                          </a:xfrm>
                          <a:custGeom>
                            <a:avLst/>
                            <a:gdLst/>
                            <a:ahLst/>
                            <a:cxnLst/>
                            <a:rect l="l" t="t" r="r" b="b"/>
                            <a:pathLst>
                              <a:path w="2590800" h="67945">
                                <a:moveTo>
                                  <a:pt x="0" y="0"/>
                                </a:moveTo>
                                <a:lnTo>
                                  <a:pt x="2590520" y="0"/>
                                </a:lnTo>
                                <a:lnTo>
                                  <a:pt x="2590520" y="67347"/>
                                </a:lnTo>
                                <a:lnTo>
                                  <a:pt x="0" y="67347"/>
                                </a:lnTo>
                                <a:lnTo>
                                  <a:pt x="0" y="0"/>
                                </a:lnTo>
                                <a:close/>
                              </a:path>
                            </a:pathLst>
                          </a:custGeom>
                          <a:ln w="12700">
                            <a:solidFill>
                              <a:srgbClr val="ED1C23"/>
                            </a:solidFill>
                            <a:prstDash val="solid"/>
                          </a:ln>
                        </wps:spPr>
                        <wps:bodyPr wrap="square" lIns="0" tIns="0" rIns="0" bIns="0" rtlCol="0">
                          <a:prstTxWarp prst="textNoShape">
                            <a:avLst/>
                          </a:prstTxWarp>
                          <a:noAutofit/>
                        </wps:bodyPr>
                      </wps:wsp>
                      <wps:wsp>
                        <wps:cNvPr id="38" name="Graphic 38"/>
                        <wps:cNvSpPr/>
                        <wps:spPr>
                          <a:xfrm>
                            <a:off x="518998" y="3621252"/>
                            <a:ext cx="2843530" cy="74295"/>
                          </a:xfrm>
                          <a:custGeom>
                            <a:avLst/>
                            <a:gdLst/>
                            <a:ahLst/>
                            <a:cxnLst/>
                            <a:rect l="l" t="t" r="r" b="b"/>
                            <a:pathLst>
                              <a:path w="2843530" h="74295">
                                <a:moveTo>
                                  <a:pt x="0" y="0"/>
                                </a:moveTo>
                                <a:lnTo>
                                  <a:pt x="2842996" y="0"/>
                                </a:lnTo>
                                <a:lnTo>
                                  <a:pt x="2842996" y="73939"/>
                                </a:lnTo>
                                <a:lnTo>
                                  <a:pt x="0" y="73939"/>
                                </a:lnTo>
                                <a:lnTo>
                                  <a:pt x="0" y="0"/>
                                </a:lnTo>
                                <a:close/>
                              </a:path>
                            </a:pathLst>
                          </a:custGeom>
                          <a:ln w="12700">
                            <a:solidFill>
                              <a:srgbClr val="ED1C23"/>
                            </a:solidFill>
                            <a:prstDash val="solid"/>
                          </a:ln>
                        </wps:spPr>
                        <wps:bodyPr wrap="square" lIns="0" tIns="0" rIns="0" bIns="0" rtlCol="0">
                          <a:prstTxWarp prst="textNoShape">
                            <a:avLst/>
                          </a:prstTxWarp>
                          <a:noAutofit/>
                        </wps:bodyPr>
                      </wps:wsp>
                      <pic:pic>
                        <pic:nvPicPr>
                          <pic:cNvPr id="39" name="Image 39"/>
                          <pic:cNvPicPr/>
                        </pic:nvPicPr>
                        <pic:blipFill>
                          <a:blip r:embed="rId20" cstate="print"/>
                          <a:stretch>
                            <a:fillRect/>
                          </a:stretch>
                        </pic:blipFill>
                        <pic:spPr>
                          <a:xfrm>
                            <a:off x="3929049" y="538352"/>
                            <a:ext cx="2079040" cy="1397076"/>
                          </a:xfrm>
                          <a:prstGeom prst="rect">
                            <a:avLst/>
                          </a:prstGeom>
                        </pic:spPr>
                      </pic:pic>
                      <wps:wsp>
                        <wps:cNvPr id="40" name="Graphic 40"/>
                        <wps:cNvSpPr/>
                        <wps:spPr>
                          <a:xfrm>
                            <a:off x="3929049" y="1867293"/>
                            <a:ext cx="2079625" cy="68580"/>
                          </a:xfrm>
                          <a:custGeom>
                            <a:avLst/>
                            <a:gdLst/>
                            <a:ahLst/>
                            <a:cxnLst/>
                            <a:rect l="l" t="t" r="r" b="b"/>
                            <a:pathLst>
                              <a:path w="2079625" h="68580">
                                <a:moveTo>
                                  <a:pt x="0" y="0"/>
                                </a:moveTo>
                                <a:lnTo>
                                  <a:pt x="2079040" y="0"/>
                                </a:lnTo>
                                <a:lnTo>
                                  <a:pt x="2079040" y="68134"/>
                                </a:lnTo>
                                <a:lnTo>
                                  <a:pt x="0" y="68134"/>
                                </a:lnTo>
                                <a:lnTo>
                                  <a:pt x="0" y="0"/>
                                </a:lnTo>
                                <a:close/>
                              </a:path>
                            </a:pathLst>
                          </a:custGeom>
                          <a:ln w="12700">
                            <a:solidFill>
                              <a:srgbClr val="ED1C23"/>
                            </a:solidFill>
                            <a:prstDash val="solid"/>
                          </a:ln>
                        </wps:spPr>
                        <wps:bodyPr wrap="square" lIns="0" tIns="0" rIns="0" bIns="0" rtlCol="0">
                          <a:prstTxWarp prst="textNoShape">
                            <a:avLst/>
                          </a:prstTxWarp>
                          <a:noAutofit/>
                        </wps:bodyPr>
                      </wps:wsp>
                      <pic:pic>
                        <pic:nvPicPr>
                          <pic:cNvPr id="41" name="Image 41"/>
                          <pic:cNvPicPr/>
                        </pic:nvPicPr>
                        <pic:blipFill>
                          <a:blip r:embed="rId21" cstate="print"/>
                          <a:stretch>
                            <a:fillRect/>
                          </a:stretch>
                        </pic:blipFill>
                        <pic:spPr>
                          <a:xfrm>
                            <a:off x="516098" y="537323"/>
                            <a:ext cx="2970923" cy="600726"/>
                          </a:xfrm>
                          <a:prstGeom prst="rect">
                            <a:avLst/>
                          </a:prstGeom>
                        </pic:spPr>
                      </pic:pic>
                      <wps:wsp>
                        <wps:cNvPr id="42" name="Graphic 42"/>
                        <wps:cNvSpPr/>
                        <wps:spPr>
                          <a:xfrm>
                            <a:off x="518655" y="1082763"/>
                            <a:ext cx="2971800" cy="55880"/>
                          </a:xfrm>
                          <a:custGeom>
                            <a:avLst/>
                            <a:gdLst/>
                            <a:ahLst/>
                            <a:cxnLst/>
                            <a:rect l="l" t="t" r="r" b="b"/>
                            <a:pathLst>
                              <a:path w="2971800" h="55880">
                                <a:moveTo>
                                  <a:pt x="0" y="0"/>
                                </a:moveTo>
                                <a:lnTo>
                                  <a:pt x="2971685" y="0"/>
                                </a:lnTo>
                                <a:lnTo>
                                  <a:pt x="2971685" y="55282"/>
                                </a:lnTo>
                                <a:lnTo>
                                  <a:pt x="0" y="55282"/>
                                </a:lnTo>
                                <a:lnTo>
                                  <a:pt x="0" y="0"/>
                                </a:lnTo>
                                <a:close/>
                              </a:path>
                            </a:pathLst>
                          </a:custGeom>
                          <a:ln w="12700">
                            <a:solidFill>
                              <a:srgbClr val="ED1C23"/>
                            </a:solidFill>
                            <a:prstDash val="solid"/>
                          </a:ln>
                        </wps:spPr>
                        <wps:bodyPr wrap="square" lIns="0" tIns="0" rIns="0" bIns="0" rtlCol="0">
                          <a:prstTxWarp prst="textNoShape">
                            <a:avLst/>
                          </a:prstTxWarp>
                          <a:noAutofit/>
                        </wps:bodyPr>
                      </wps:wsp>
                      <wps:wsp>
                        <wps:cNvPr id="43" name="Textbox 43"/>
                        <wps:cNvSpPr txBox="1"/>
                        <wps:spPr>
                          <a:xfrm>
                            <a:off x="522438" y="381565"/>
                            <a:ext cx="88201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1F"/>
                                  <w:spacing w:val="-2"/>
                                  <w:w w:val="90"/>
                                  <w:sz w:val="15"/>
                                </w:rPr>
                                <w:t>Tablo</w:t>
                              </w:r>
                              <w:r>
                                <w:rPr>
                                  <w:rFonts w:ascii="Arial Black" w:hAnsi="Arial Black"/>
                                  <w:color w:val="231F1F"/>
                                  <w:spacing w:val="-3"/>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3"/>
                                  <w:w w:val="90"/>
                                  <w:sz w:val="15"/>
                                </w:rPr>
                                <w:t> </w:t>
                              </w:r>
                              <w:r>
                                <w:rPr>
                                  <w:rFonts w:ascii="Arial Black" w:hAnsi="Arial Black"/>
                                  <w:color w:val="231F1F"/>
                                  <w:spacing w:val="-2"/>
                                  <w:w w:val="90"/>
                                  <w:sz w:val="15"/>
                                </w:rPr>
                                <w:t>INVOICE</w:t>
                              </w:r>
                            </w:p>
                          </w:txbxContent>
                        </wps:txbx>
                        <wps:bodyPr wrap="square" lIns="0" tIns="0" rIns="0" bIns="0" rtlCol="0">
                          <a:noAutofit/>
                        </wps:bodyPr>
                      </wps:wsp>
                      <wps:wsp>
                        <wps:cNvPr id="44" name="Textbox 44"/>
                        <wps:cNvSpPr txBox="1"/>
                        <wps:spPr>
                          <a:xfrm>
                            <a:off x="3920350" y="233713"/>
                            <a:ext cx="1832610" cy="266065"/>
                          </a:xfrm>
                          <a:prstGeom prst="rect">
                            <a:avLst/>
                          </a:prstGeom>
                        </wps:spPr>
                        <wps:txbx>
                          <w:txbxContent>
                            <w:p>
                              <w:pPr>
                                <w:spacing w:line="235" w:lineRule="auto" w:before="3"/>
                                <w:ind w:left="0" w:right="18" w:firstLine="847"/>
                                <w:jc w:val="left"/>
                                <w:rPr>
                                  <w:rFonts w:ascii="Arial Black" w:hAnsi="Arial Black"/>
                                  <w:sz w:val="15"/>
                                </w:rPr>
                              </w:pPr>
                              <w:r>
                                <w:rPr>
                                  <w:rFonts w:ascii="Arial Black" w:hAnsi="Arial Black"/>
                                  <w:color w:val="231F1F"/>
                                  <w:spacing w:val="-2"/>
                                  <w:w w:val="90"/>
                                  <w:sz w:val="15"/>
                                </w:rPr>
                                <w:t>Veritaban</w:t>
                              </w:r>
                              <w:r>
                                <w:rPr>
                                  <w:color w:val="231F1F"/>
                                  <w:spacing w:val="-2"/>
                                  <w:w w:val="90"/>
                                  <w:sz w:val="15"/>
                                </w:rPr>
                                <w:t>ı</w:t>
                              </w:r>
                              <w:r>
                                <w:rPr>
                                  <w:color w:val="231F1F"/>
                                  <w:spacing w:val="-4"/>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6"/>
                                  <w:w w:val="90"/>
                                  <w:sz w:val="15"/>
                                </w:rPr>
                                <w:t> </w:t>
                              </w:r>
                              <w:r>
                                <w:rPr>
                                  <w:rFonts w:ascii="Arial Black" w:hAnsi="Arial Black"/>
                                  <w:color w:val="231F1F"/>
                                  <w:spacing w:val="-2"/>
                                  <w:w w:val="90"/>
                                  <w:sz w:val="15"/>
                                </w:rPr>
                                <w:t>Ch10_SaleCo </w:t>
                              </w:r>
                              <w:r>
                                <w:rPr>
                                  <w:rFonts w:ascii="Arial Black" w:hAnsi="Arial Black"/>
                                  <w:color w:val="231F1F"/>
                                  <w:sz w:val="15"/>
                                </w:rPr>
                                <w:t>Tablo ad</w:t>
                              </w:r>
                              <w:r>
                                <w:rPr>
                                  <w:color w:val="231F1F"/>
                                  <w:sz w:val="15"/>
                                </w:rPr>
                                <w:t>ı</w:t>
                              </w:r>
                              <w:r>
                                <w:rPr>
                                  <w:rFonts w:ascii="Arial Black" w:hAnsi="Arial Black"/>
                                  <w:color w:val="231F1F"/>
                                  <w:sz w:val="15"/>
                                </w:rPr>
                                <w:t>: LINE</w:t>
                              </w:r>
                            </w:p>
                          </w:txbxContent>
                        </wps:txbx>
                        <wps:bodyPr wrap="square" lIns="0" tIns="0" rIns="0" bIns="0" rtlCol="0">
                          <a:noAutofit/>
                        </wps:bodyPr>
                      </wps:wsp>
                      <wps:wsp>
                        <wps:cNvPr id="45" name="Textbox 45"/>
                        <wps:cNvSpPr txBox="1"/>
                        <wps:spPr>
                          <a:xfrm>
                            <a:off x="522438" y="1375316"/>
                            <a:ext cx="742950"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1F"/>
                                  <w:spacing w:val="-2"/>
                                  <w:w w:val="90"/>
                                  <w:sz w:val="15"/>
                                </w:rPr>
                                <w:t>Tablo</w:t>
                              </w:r>
                              <w:r>
                                <w:rPr>
                                  <w:rFonts w:ascii="Arial Black" w:hAnsi="Arial Black"/>
                                  <w:color w:val="231F1F"/>
                                  <w:spacing w:val="-3"/>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3"/>
                                  <w:w w:val="90"/>
                                  <w:sz w:val="15"/>
                                </w:rPr>
                                <w:t> </w:t>
                              </w:r>
                              <w:r>
                                <w:rPr>
                                  <w:color w:val="231F1F"/>
                                  <w:spacing w:val="-4"/>
                                  <w:w w:val="90"/>
                                  <w:sz w:val="15"/>
                                </w:rPr>
                                <w:t>Ü</w:t>
                              </w:r>
                              <w:r>
                                <w:rPr>
                                  <w:rFonts w:ascii="Arial Black" w:hAnsi="Arial Black"/>
                                  <w:color w:val="231F1F"/>
                                  <w:spacing w:val="-4"/>
                                  <w:w w:val="90"/>
                                  <w:sz w:val="15"/>
                                </w:rPr>
                                <w:t>R</w:t>
                              </w:r>
                              <w:r>
                                <w:rPr>
                                  <w:color w:val="231F1F"/>
                                  <w:spacing w:val="-4"/>
                                  <w:w w:val="90"/>
                                  <w:sz w:val="15"/>
                                </w:rPr>
                                <w:t>Ü</w:t>
                              </w:r>
                              <w:r>
                                <w:rPr>
                                  <w:rFonts w:ascii="Arial Black" w:hAnsi="Arial Black"/>
                                  <w:color w:val="231F1F"/>
                                  <w:spacing w:val="-4"/>
                                  <w:w w:val="90"/>
                                  <w:sz w:val="15"/>
                                </w:rPr>
                                <w:t>N</w:t>
                              </w:r>
                            </w:p>
                          </w:txbxContent>
                        </wps:txbx>
                        <wps:bodyPr wrap="square" lIns="0" tIns="0" rIns="0" bIns="0" rtlCol="0">
                          <a:noAutofit/>
                        </wps:bodyPr>
                      </wps:wsp>
                      <wps:wsp>
                        <wps:cNvPr id="46" name="Textbox 46"/>
                        <wps:cNvSpPr txBox="1"/>
                        <wps:spPr>
                          <a:xfrm>
                            <a:off x="522489" y="2950801"/>
                            <a:ext cx="1009650"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1F"/>
                                  <w:spacing w:val="-2"/>
                                  <w:w w:val="90"/>
                                  <w:sz w:val="15"/>
                                </w:rPr>
                                <w:t>Tablo</w:t>
                              </w:r>
                              <w:r>
                                <w:rPr>
                                  <w:rFonts w:ascii="Arial Black" w:hAnsi="Arial Black"/>
                                  <w:color w:val="231F1F"/>
                                  <w:spacing w:val="-3"/>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3"/>
                                  <w:w w:val="90"/>
                                  <w:sz w:val="15"/>
                                </w:rPr>
                                <w:t> </w:t>
                              </w:r>
                              <w:r>
                                <w:rPr>
                                  <w:rFonts w:ascii="Arial Black" w:hAnsi="Arial Black"/>
                                  <w:color w:val="231F1F"/>
                                  <w:spacing w:val="-4"/>
                                  <w:w w:val="90"/>
                                  <w:sz w:val="15"/>
                                </w:rPr>
                                <w:t>CUSTOMER</w:t>
                              </w:r>
                            </w:p>
                          </w:txbxContent>
                        </wps:txbx>
                        <wps:bodyPr wrap="square" lIns="0" tIns="0" rIns="0" bIns="0" rtlCol="0">
                          <a:noAutofit/>
                        </wps:bodyPr>
                      </wps:wsp>
                      <wps:wsp>
                        <wps:cNvPr id="47" name="Textbox 47"/>
                        <wps:cNvSpPr txBox="1"/>
                        <wps:spPr>
                          <a:xfrm>
                            <a:off x="3394214" y="2950801"/>
                            <a:ext cx="1414780"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1F"/>
                                  <w:spacing w:val="-2"/>
                                  <w:w w:val="90"/>
                                  <w:sz w:val="15"/>
                                </w:rPr>
                                <w:t>Tablo</w:t>
                              </w:r>
                              <w:r>
                                <w:rPr>
                                  <w:rFonts w:ascii="Arial Black" w:hAnsi="Arial Black"/>
                                  <w:color w:val="231F1F"/>
                                  <w:spacing w:val="-3"/>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3"/>
                                  <w:w w:val="90"/>
                                  <w:sz w:val="15"/>
                                </w:rPr>
                                <w:t> </w:t>
                              </w:r>
                              <w:r>
                                <w:rPr>
                                  <w:rFonts w:ascii="Arial Black" w:hAnsi="Arial Black"/>
                                  <w:color w:val="231F1F"/>
                                  <w:spacing w:val="-2"/>
                                  <w:w w:val="85"/>
                                  <w:sz w:val="15"/>
                                </w:rPr>
                                <w:t>ACCT_TRANSACTION</w:t>
                              </w:r>
                            </w:p>
                          </w:txbxContent>
                        </wps:txbx>
                        <wps:bodyPr wrap="square" lIns="0" tIns="0" rIns="0" bIns="0" rtlCol="0">
                          <a:noAutofit/>
                        </wps:bodyPr>
                      </wps:wsp>
                    </wpg:wgp>
                  </a:graphicData>
                </a:graphic>
              </wp:anchor>
            </w:drawing>
          </mc:Choice>
          <mc:Fallback>
            <w:pict>
              <v:group style="position:absolute;margin-left:64.900002pt;margin-top:29.908001pt;width:524.550pt;height:333.75pt;mso-position-horizontal-relative:page;mso-position-vertical-relative:paragraph;z-index:-15722496;mso-wrap-distance-left:0;mso-wrap-distance-right:0" id="docshapegroup26" coordorigin="1298,598" coordsize="10491,6675">
                <v:rect style="position:absolute;left:1298;top:598;width:10491;height:6675" id="docshape27" filled="true" fillcolor="#231f1f" stroked="false">
                  <v:fill opacity="16448f" type="solid"/>
                </v:rect>
                <v:shape style="position:absolute;left:1439;top:735;width:10080;height:6274" type="#_x0000_t75" id="docshape28" stroked="false">
                  <v:imagedata r:id="rId16" o:title=""/>
                </v:shape>
                <v:shape style="position:absolute;left:6638;top:5487;width:4080;height:565" type="#_x0000_t75" id="docshape29" stroked="false">
                  <v:imagedata r:id="rId17" o:title=""/>
                </v:shape>
                <v:shape style="position:absolute;left:2132;top:3007;width:5040;height:1906" type="#_x0000_t75" id="docshape30" stroked="false">
                  <v:imagedata r:id="rId18" o:title=""/>
                </v:shape>
                <v:shape style="position:absolute;left:2115;top:5485;width:4478;height:1284" type="#_x0000_t75" id="docshape31" stroked="false">
                  <v:imagedata r:id="rId19" o:title=""/>
                </v:shape>
                <v:rect style="position:absolute;left:2122;top:4352;width:5044;height:113" id="docshape32" filled="false" stroked="true" strokeweight="1pt" strokecolor="#ed1c23">
                  <v:stroke dashstyle="solid"/>
                </v:rect>
                <v:rect style="position:absolute;left:6642;top:5945;width:4080;height:107" id="docshape33" filled="false" stroked="true" strokeweight="1pt" strokecolor="#ed1c23">
                  <v:stroke dashstyle="solid"/>
                </v:rect>
                <v:rect style="position:absolute;left:2115;top:6300;width:4478;height:117" id="docshape34" filled="false" stroked="true" strokeweight="1pt" strokecolor="#ed1c23">
                  <v:stroke dashstyle="solid"/>
                </v:rect>
                <v:shape style="position:absolute;left:7485;top:1445;width:3275;height:2201" type="#_x0000_t75" id="docshape35" stroked="false">
                  <v:imagedata r:id="rId20" o:title=""/>
                </v:shape>
                <v:rect style="position:absolute;left:7485;top:3538;width:3275;height:108" id="docshape36" filled="false" stroked="true" strokeweight="1pt" strokecolor="#ed1c23">
                  <v:stroke dashstyle="solid"/>
                </v:rect>
                <v:shape style="position:absolute;left:2110;top:1444;width:4679;height:947" type="#_x0000_t75" id="docshape37" stroked="false">
                  <v:imagedata r:id="rId21" o:title=""/>
                </v:shape>
                <v:rect style="position:absolute;left:2114;top:2303;width:4680;height:88" id="docshape38" filled="false" stroked="true" strokeweight="1pt" strokecolor="#ed1c23">
                  <v:stroke dashstyle="solid"/>
                </v:rect>
                <v:shape style="position:absolute;left:2120;top:1199;width:1389;height:212" type="#_x0000_t202" id="docshape39" filled="false" stroked="false">
                  <v:textbox inset="0,0,0,0">
                    <w:txbxContent>
                      <w:p>
                        <w:pPr>
                          <w:spacing w:before="0"/>
                          <w:ind w:left="0" w:right="0" w:firstLine="0"/>
                          <w:jc w:val="left"/>
                          <w:rPr>
                            <w:rFonts w:ascii="Arial Black" w:hAnsi="Arial Black"/>
                            <w:sz w:val="15"/>
                          </w:rPr>
                        </w:pPr>
                        <w:r>
                          <w:rPr>
                            <w:rFonts w:ascii="Arial Black" w:hAnsi="Arial Black"/>
                            <w:color w:val="231F1F"/>
                            <w:spacing w:val="-2"/>
                            <w:w w:val="90"/>
                            <w:sz w:val="15"/>
                          </w:rPr>
                          <w:t>Tablo</w:t>
                        </w:r>
                        <w:r>
                          <w:rPr>
                            <w:rFonts w:ascii="Arial Black" w:hAnsi="Arial Black"/>
                            <w:color w:val="231F1F"/>
                            <w:spacing w:val="-3"/>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3"/>
                            <w:w w:val="90"/>
                            <w:sz w:val="15"/>
                          </w:rPr>
                          <w:t> </w:t>
                        </w:r>
                        <w:r>
                          <w:rPr>
                            <w:rFonts w:ascii="Arial Black" w:hAnsi="Arial Black"/>
                            <w:color w:val="231F1F"/>
                            <w:spacing w:val="-2"/>
                            <w:w w:val="90"/>
                            <w:sz w:val="15"/>
                          </w:rPr>
                          <w:t>INVOICE</w:t>
                        </w:r>
                      </w:p>
                    </w:txbxContent>
                  </v:textbox>
                  <w10:wrap type="none"/>
                </v:shape>
                <v:shape style="position:absolute;left:7471;top:966;width:2886;height:419" type="#_x0000_t202" id="docshape40" filled="false" stroked="false">
                  <v:textbox inset="0,0,0,0">
                    <w:txbxContent>
                      <w:p>
                        <w:pPr>
                          <w:spacing w:line="235" w:lineRule="auto" w:before="3"/>
                          <w:ind w:left="0" w:right="18" w:firstLine="847"/>
                          <w:jc w:val="left"/>
                          <w:rPr>
                            <w:rFonts w:ascii="Arial Black" w:hAnsi="Arial Black"/>
                            <w:sz w:val="15"/>
                          </w:rPr>
                        </w:pPr>
                        <w:r>
                          <w:rPr>
                            <w:rFonts w:ascii="Arial Black" w:hAnsi="Arial Black"/>
                            <w:color w:val="231F1F"/>
                            <w:spacing w:val="-2"/>
                            <w:w w:val="90"/>
                            <w:sz w:val="15"/>
                          </w:rPr>
                          <w:t>Veritaban</w:t>
                        </w:r>
                        <w:r>
                          <w:rPr>
                            <w:color w:val="231F1F"/>
                            <w:spacing w:val="-2"/>
                            <w:w w:val="90"/>
                            <w:sz w:val="15"/>
                          </w:rPr>
                          <w:t>ı</w:t>
                        </w:r>
                        <w:r>
                          <w:rPr>
                            <w:color w:val="231F1F"/>
                            <w:spacing w:val="-4"/>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6"/>
                            <w:w w:val="90"/>
                            <w:sz w:val="15"/>
                          </w:rPr>
                          <w:t> </w:t>
                        </w:r>
                        <w:r>
                          <w:rPr>
                            <w:rFonts w:ascii="Arial Black" w:hAnsi="Arial Black"/>
                            <w:color w:val="231F1F"/>
                            <w:spacing w:val="-2"/>
                            <w:w w:val="90"/>
                            <w:sz w:val="15"/>
                          </w:rPr>
                          <w:t>Ch10_SaleCo </w:t>
                        </w:r>
                        <w:r>
                          <w:rPr>
                            <w:rFonts w:ascii="Arial Black" w:hAnsi="Arial Black"/>
                            <w:color w:val="231F1F"/>
                            <w:sz w:val="15"/>
                          </w:rPr>
                          <w:t>Tablo ad</w:t>
                        </w:r>
                        <w:r>
                          <w:rPr>
                            <w:color w:val="231F1F"/>
                            <w:sz w:val="15"/>
                          </w:rPr>
                          <w:t>ı</w:t>
                        </w:r>
                        <w:r>
                          <w:rPr>
                            <w:rFonts w:ascii="Arial Black" w:hAnsi="Arial Black"/>
                            <w:color w:val="231F1F"/>
                            <w:sz w:val="15"/>
                          </w:rPr>
                          <w:t>: LINE</w:t>
                        </w:r>
                      </w:p>
                    </w:txbxContent>
                  </v:textbox>
                  <w10:wrap type="none"/>
                </v:shape>
                <v:shape style="position:absolute;left:2120;top:2764;width:1170;height:212" type="#_x0000_t202" id="docshape41" filled="false" stroked="false">
                  <v:textbox inset="0,0,0,0">
                    <w:txbxContent>
                      <w:p>
                        <w:pPr>
                          <w:spacing w:before="0"/>
                          <w:ind w:left="0" w:right="0" w:firstLine="0"/>
                          <w:jc w:val="left"/>
                          <w:rPr>
                            <w:rFonts w:ascii="Arial Black" w:hAnsi="Arial Black"/>
                            <w:sz w:val="15"/>
                          </w:rPr>
                        </w:pPr>
                        <w:r>
                          <w:rPr>
                            <w:rFonts w:ascii="Arial Black" w:hAnsi="Arial Black"/>
                            <w:color w:val="231F1F"/>
                            <w:spacing w:val="-2"/>
                            <w:w w:val="90"/>
                            <w:sz w:val="15"/>
                          </w:rPr>
                          <w:t>Tablo</w:t>
                        </w:r>
                        <w:r>
                          <w:rPr>
                            <w:rFonts w:ascii="Arial Black" w:hAnsi="Arial Black"/>
                            <w:color w:val="231F1F"/>
                            <w:spacing w:val="-3"/>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3"/>
                            <w:w w:val="90"/>
                            <w:sz w:val="15"/>
                          </w:rPr>
                          <w:t> </w:t>
                        </w:r>
                        <w:r>
                          <w:rPr>
                            <w:color w:val="231F1F"/>
                            <w:spacing w:val="-4"/>
                            <w:w w:val="90"/>
                            <w:sz w:val="15"/>
                          </w:rPr>
                          <w:t>Ü</w:t>
                        </w:r>
                        <w:r>
                          <w:rPr>
                            <w:rFonts w:ascii="Arial Black" w:hAnsi="Arial Black"/>
                            <w:color w:val="231F1F"/>
                            <w:spacing w:val="-4"/>
                            <w:w w:val="90"/>
                            <w:sz w:val="15"/>
                          </w:rPr>
                          <w:t>R</w:t>
                        </w:r>
                        <w:r>
                          <w:rPr>
                            <w:color w:val="231F1F"/>
                            <w:spacing w:val="-4"/>
                            <w:w w:val="90"/>
                            <w:sz w:val="15"/>
                          </w:rPr>
                          <w:t>Ü</w:t>
                        </w:r>
                        <w:r>
                          <w:rPr>
                            <w:rFonts w:ascii="Arial Black" w:hAnsi="Arial Black"/>
                            <w:color w:val="231F1F"/>
                            <w:spacing w:val="-4"/>
                            <w:w w:val="90"/>
                            <w:sz w:val="15"/>
                          </w:rPr>
                          <w:t>N</w:t>
                        </w:r>
                      </w:p>
                    </w:txbxContent>
                  </v:textbox>
                  <w10:wrap type="none"/>
                </v:shape>
                <v:shape style="position:absolute;left:2120;top:5245;width:1590;height:212" type="#_x0000_t202" id="docshape42" filled="false" stroked="false">
                  <v:textbox inset="0,0,0,0">
                    <w:txbxContent>
                      <w:p>
                        <w:pPr>
                          <w:spacing w:before="0"/>
                          <w:ind w:left="0" w:right="0" w:firstLine="0"/>
                          <w:jc w:val="left"/>
                          <w:rPr>
                            <w:rFonts w:ascii="Arial Black" w:hAnsi="Arial Black"/>
                            <w:sz w:val="15"/>
                          </w:rPr>
                        </w:pPr>
                        <w:r>
                          <w:rPr>
                            <w:rFonts w:ascii="Arial Black" w:hAnsi="Arial Black"/>
                            <w:color w:val="231F1F"/>
                            <w:spacing w:val="-2"/>
                            <w:w w:val="90"/>
                            <w:sz w:val="15"/>
                          </w:rPr>
                          <w:t>Tablo</w:t>
                        </w:r>
                        <w:r>
                          <w:rPr>
                            <w:rFonts w:ascii="Arial Black" w:hAnsi="Arial Black"/>
                            <w:color w:val="231F1F"/>
                            <w:spacing w:val="-3"/>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3"/>
                            <w:w w:val="90"/>
                            <w:sz w:val="15"/>
                          </w:rPr>
                          <w:t> </w:t>
                        </w:r>
                        <w:r>
                          <w:rPr>
                            <w:rFonts w:ascii="Arial Black" w:hAnsi="Arial Black"/>
                            <w:color w:val="231F1F"/>
                            <w:spacing w:val="-4"/>
                            <w:w w:val="90"/>
                            <w:sz w:val="15"/>
                          </w:rPr>
                          <w:t>CUSTOMER</w:t>
                        </w:r>
                      </w:p>
                    </w:txbxContent>
                  </v:textbox>
                  <w10:wrap type="none"/>
                </v:shape>
                <v:shape style="position:absolute;left:6643;top:5245;width:2228;height:212" type="#_x0000_t202" id="docshape43" filled="false" stroked="false">
                  <v:textbox inset="0,0,0,0">
                    <w:txbxContent>
                      <w:p>
                        <w:pPr>
                          <w:spacing w:before="0"/>
                          <w:ind w:left="0" w:right="0" w:firstLine="0"/>
                          <w:jc w:val="left"/>
                          <w:rPr>
                            <w:rFonts w:ascii="Arial Black" w:hAnsi="Arial Black"/>
                            <w:sz w:val="15"/>
                          </w:rPr>
                        </w:pPr>
                        <w:r>
                          <w:rPr>
                            <w:rFonts w:ascii="Arial Black" w:hAnsi="Arial Black"/>
                            <w:color w:val="231F1F"/>
                            <w:spacing w:val="-2"/>
                            <w:w w:val="90"/>
                            <w:sz w:val="15"/>
                          </w:rPr>
                          <w:t>Tablo</w:t>
                        </w:r>
                        <w:r>
                          <w:rPr>
                            <w:rFonts w:ascii="Arial Black" w:hAnsi="Arial Black"/>
                            <w:color w:val="231F1F"/>
                            <w:spacing w:val="-3"/>
                            <w:w w:val="90"/>
                            <w:sz w:val="15"/>
                          </w:rPr>
                          <w:t> </w:t>
                        </w:r>
                        <w:r>
                          <w:rPr>
                            <w:rFonts w:ascii="Arial Black" w:hAnsi="Arial Black"/>
                            <w:color w:val="231F1F"/>
                            <w:spacing w:val="-2"/>
                            <w:w w:val="90"/>
                            <w:sz w:val="15"/>
                          </w:rPr>
                          <w:t>ad</w:t>
                        </w:r>
                        <w:r>
                          <w:rPr>
                            <w:color w:val="231F1F"/>
                            <w:spacing w:val="-2"/>
                            <w:w w:val="90"/>
                            <w:sz w:val="15"/>
                          </w:rPr>
                          <w:t>ı</w:t>
                        </w:r>
                        <w:r>
                          <w:rPr>
                            <w:rFonts w:ascii="Arial Black" w:hAnsi="Arial Black"/>
                            <w:color w:val="231F1F"/>
                            <w:spacing w:val="-2"/>
                            <w:w w:val="90"/>
                            <w:sz w:val="15"/>
                          </w:rPr>
                          <w:t>:</w:t>
                        </w:r>
                        <w:r>
                          <w:rPr>
                            <w:rFonts w:ascii="Arial Black" w:hAnsi="Arial Black"/>
                            <w:color w:val="231F1F"/>
                            <w:spacing w:val="-3"/>
                            <w:w w:val="90"/>
                            <w:sz w:val="15"/>
                          </w:rPr>
                          <w:t> </w:t>
                        </w:r>
                        <w:r>
                          <w:rPr>
                            <w:rFonts w:ascii="Arial Black" w:hAnsi="Arial Black"/>
                            <w:color w:val="231F1F"/>
                            <w:spacing w:val="-2"/>
                            <w:w w:val="85"/>
                            <w:sz w:val="15"/>
                          </w:rPr>
                          <w:t>ACCT_TRANSACTION</w:t>
                        </w:r>
                      </w:p>
                    </w:txbxContent>
                  </v:textbox>
                  <w10:wrap type="none"/>
                </v:shape>
                <w10:wrap type="topAndBottom"/>
              </v:group>
            </w:pict>
          </mc:Fallback>
        </mc:AlternateContent>
      </w:r>
      <w:r>
        <w:rPr>
          <w:color w:val="FFFFFF"/>
          <w:spacing w:val="25"/>
          <w:sz w:val="27"/>
          <w:shd w:fill="007EAF" w:color="auto" w:val="clear"/>
        </w:rPr>
        <w:t> </w:t>
      </w:r>
      <w:r>
        <w:rPr>
          <w:b/>
          <w:color w:val="FFFFFF"/>
          <w:spacing w:val="-7"/>
          <w:sz w:val="27"/>
          <w:shd w:fill="007EAF" w:color="auto" w:val="clear"/>
        </w:rPr>
        <w:t>Ş</w:t>
      </w:r>
      <w:r>
        <w:rPr>
          <w:rFonts w:ascii="Arial Narrow" w:hAnsi="Arial Narrow"/>
          <w:b/>
          <w:color w:val="FFFFFF"/>
          <w:spacing w:val="-7"/>
          <w:sz w:val="27"/>
          <w:shd w:fill="007EAF" w:color="auto" w:val="clear"/>
        </w:rPr>
        <w:t>ekil</w:t>
      </w:r>
      <w:r>
        <w:rPr>
          <w:rFonts w:ascii="Arial Narrow" w:hAnsi="Arial Narrow"/>
          <w:b/>
          <w:color w:val="FFFFFF"/>
          <w:spacing w:val="-16"/>
          <w:sz w:val="27"/>
          <w:shd w:fill="007EAF" w:color="auto" w:val="clear"/>
        </w:rPr>
        <w:t> </w:t>
      </w:r>
      <w:r>
        <w:rPr>
          <w:rFonts w:ascii="Arial Narrow" w:hAnsi="Arial Narrow"/>
          <w:b/>
          <w:color w:val="FFFFFF"/>
          <w:spacing w:val="-4"/>
          <w:sz w:val="27"/>
          <w:shd w:fill="007EAF" w:color="auto" w:val="clear"/>
        </w:rPr>
        <w:t>10.2</w:t>
      </w:r>
      <w:r>
        <w:rPr>
          <w:rFonts w:ascii="Arial Narrow" w:hAnsi="Arial Narrow"/>
          <w:b/>
          <w:color w:val="FFFFFF"/>
          <w:sz w:val="27"/>
          <w:shd w:fill="007EAF" w:color="auto" w:val="clear"/>
        </w:rPr>
        <w:tab/>
      </w:r>
      <w:r>
        <w:rPr>
          <w:rFonts w:ascii="Calibri" w:hAnsi="Calibri"/>
          <w:b/>
          <w:color w:val="FFFFFF"/>
          <w:spacing w:val="72"/>
          <w:sz w:val="25"/>
          <w:shd w:fill="007EAF" w:color="auto" w:val="clear"/>
        </w:rPr>
        <w:t> </w:t>
      </w:r>
      <w:r>
        <w:rPr>
          <w:rFonts w:ascii="Calibri" w:hAnsi="Calibri"/>
          <w:b/>
          <w:color w:val="FFFFFF"/>
          <w:spacing w:val="-6"/>
          <w:sz w:val="25"/>
          <w:shd w:fill="007EAF" w:color="auto" w:val="clear"/>
        </w:rPr>
        <w:t>Ch10_SaleCo</w:t>
      </w:r>
      <w:r>
        <w:rPr>
          <w:rFonts w:ascii="Calibri" w:hAnsi="Calibri"/>
          <w:b/>
          <w:color w:val="FFFFFF"/>
          <w:sz w:val="25"/>
          <w:shd w:fill="007EAF" w:color="auto" w:val="clear"/>
        </w:rPr>
        <w:t> </w:t>
      </w:r>
      <w:r>
        <w:rPr>
          <w:rFonts w:ascii="Calibri" w:hAnsi="Calibri"/>
          <w:b/>
          <w:color w:val="FFFFFF"/>
          <w:spacing w:val="-6"/>
          <w:sz w:val="25"/>
          <w:shd w:fill="007EAF" w:color="auto" w:val="clear"/>
        </w:rPr>
        <w:t>Veritaban</w:t>
      </w:r>
      <w:r>
        <w:rPr>
          <w:b/>
          <w:color w:val="FFFFFF"/>
          <w:spacing w:val="-6"/>
          <w:sz w:val="25"/>
          <w:shd w:fill="007EAF" w:color="auto" w:val="clear"/>
        </w:rPr>
        <w:t>ı</w:t>
      </w:r>
      <w:r>
        <w:rPr>
          <w:rFonts w:ascii="Calibri" w:hAnsi="Calibri"/>
          <w:b/>
          <w:color w:val="FFFFFF"/>
          <w:spacing w:val="-6"/>
          <w:sz w:val="25"/>
          <w:shd w:fill="007EAF" w:color="auto" w:val="clear"/>
        </w:rPr>
        <w:t>ndaki </w:t>
      </w:r>
      <w:r>
        <w:rPr>
          <w:b/>
          <w:color w:val="FFFFFF"/>
          <w:spacing w:val="-6"/>
          <w:sz w:val="25"/>
          <w:shd w:fill="007EAF" w:color="auto" w:val="clear"/>
        </w:rPr>
        <w:t>İş</w:t>
      </w:r>
      <w:r>
        <w:rPr>
          <w:rFonts w:ascii="Calibri" w:hAnsi="Calibri"/>
          <w:b/>
          <w:color w:val="FFFFFF"/>
          <w:spacing w:val="-6"/>
          <w:sz w:val="25"/>
          <w:shd w:fill="007EAF" w:color="auto" w:val="clear"/>
        </w:rPr>
        <w:t>lemin</w:t>
      </w:r>
      <w:r>
        <w:rPr>
          <w:rFonts w:ascii="Calibri" w:hAnsi="Calibri"/>
          <w:b/>
          <w:color w:val="FFFFFF"/>
          <w:sz w:val="25"/>
          <w:shd w:fill="007EAF" w:color="auto" w:val="clear"/>
        </w:rPr>
        <w:t> </w:t>
      </w:r>
      <w:r>
        <w:rPr>
          <w:b/>
          <w:color w:val="FFFFFF"/>
          <w:spacing w:val="-6"/>
          <w:sz w:val="25"/>
          <w:shd w:fill="007EAF" w:color="auto" w:val="clear"/>
        </w:rPr>
        <w:t>İ</w:t>
      </w:r>
      <w:r>
        <w:rPr>
          <w:rFonts w:ascii="Calibri" w:hAnsi="Calibri"/>
          <w:b/>
          <w:color w:val="FFFFFF"/>
          <w:spacing w:val="-6"/>
          <w:sz w:val="25"/>
          <w:shd w:fill="007EAF" w:color="auto" w:val="clear"/>
        </w:rPr>
        <w:t>zlenmesi</w:t>
      </w:r>
      <w:r>
        <w:rPr>
          <w:rFonts w:ascii="Calibri" w:hAnsi="Calibri"/>
          <w:b/>
          <w:color w:val="FFFFFF"/>
          <w:sz w:val="25"/>
          <w:shd w:fill="007EAF" w:color="auto" w:val="clear"/>
        </w:rPr>
        <w:tab/>
      </w:r>
    </w:p>
    <w:p>
      <w:pPr>
        <w:pStyle w:val="BodyText"/>
        <w:spacing w:before="107"/>
        <w:rPr>
          <w:rFonts w:ascii="Calibri"/>
          <w:b/>
        </w:rPr>
      </w:pPr>
    </w:p>
    <w:p>
      <w:pPr>
        <w:pStyle w:val="BodyText"/>
        <w:ind w:left="1440"/>
        <w:jc w:val="both"/>
      </w:pPr>
      <w:r>
        <w:rPr/>
        <mc:AlternateContent>
          <mc:Choice Requires="wps">
            <w:drawing>
              <wp:anchor distT="0" distB="0" distL="0" distR="0" allowOverlap="1" layoutInCell="1" locked="0" behindDoc="0" simplePos="0" relativeHeight="15735296">
                <wp:simplePos x="0" y="0"/>
                <wp:positionH relativeFrom="page">
                  <wp:posOffset>5908103</wp:posOffset>
                </wp:positionH>
                <wp:positionV relativeFrom="paragraph">
                  <wp:posOffset>25124</wp:posOffset>
                </wp:positionV>
                <wp:extent cx="1270" cy="399415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1270" cy="3994150"/>
                        </a:xfrm>
                        <a:custGeom>
                          <a:avLst/>
                          <a:gdLst/>
                          <a:ahLst/>
                          <a:cxnLst/>
                          <a:rect l="l" t="t" r="r" b="b"/>
                          <a:pathLst>
                            <a:path w="0" h="3994150">
                              <a:moveTo>
                                <a:pt x="0" y="0"/>
                              </a:moveTo>
                              <a:lnTo>
                                <a:pt x="0" y="39941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465.204987pt,1.97832pt" to="465.204987pt,316.47832pt" stroked="true" strokeweight=".35pt" strokecolor="#939597">
                <v:stroke dashstyle="solid"/>
                <w10:wrap type="none"/>
              </v:line>
            </w:pict>
          </mc:Fallback>
        </mc:AlternateContent>
      </w:r>
      <w:r>
        <w:rPr>
          <w:color w:val="231F1F"/>
          <w:w w:val="105"/>
        </w:rPr>
        <w:t>İşlem</w:t>
      </w:r>
      <w:r>
        <w:rPr>
          <w:color w:val="231F1F"/>
          <w:spacing w:val="-6"/>
          <w:w w:val="105"/>
        </w:rPr>
        <w:t> </w:t>
      </w:r>
      <w:r>
        <w:rPr>
          <w:color w:val="231F1F"/>
          <w:w w:val="105"/>
        </w:rPr>
        <w:t>sonuçlarını</w:t>
      </w:r>
      <w:r>
        <w:rPr>
          <w:color w:val="231F1F"/>
          <w:spacing w:val="-4"/>
          <w:w w:val="105"/>
        </w:rPr>
        <w:t> </w:t>
      </w:r>
      <w:r>
        <w:rPr>
          <w:color w:val="231F1F"/>
          <w:w w:val="105"/>
        </w:rPr>
        <w:t>daha</w:t>
      </w:r>
      <w:r>
        <w:rPr>
          <w:color w:val="231F1F"/>
          <w:spacing w:val="-3"/>
          <w:w w:val="105"/>
        </w:rPr>
        <w:t> </w:t>
      </w:r>
      <w:r>
        <w:rPr>
          <w:color w:val="231F1F"/>
          <w:w w:val="105"/>
        </w:rPr>
        <w:t>iyi</w:t>
      </w:r>
      <w:r>
        <w:rPr>
          <w:color w:val="231F1F"/>
          <w:spacing w:val="-4"/>
          <w:w w:val="105"/>
        </w:rPr>
        <w:t> </w:t>
      </w:r>
      <w:r>
        <w:rPr>
          <w:color w:val="231F1F"/>
          <w:w w:val="105"/>
        </w:rPr>
        <w:t>anlamak</w:t>
      </w:r>
      <w:r>
        <w:rPr>
          <w:color w:val="231F1F"/>
          <w:spacing w:val="-3"/>
          <w:w w:val="105"/>
        </w:rPr>
        <w:t> </w:t>
      </w:r>
      <w:r>
        <w:rPr>
          <w:color w:val="231F1F"/>
          <w:w w:val="105"/>
        </w:rPr>
        <w:t>için</w:t>
      </w:r>
      <w:r>
        <w:rPr>
          <w:color w:val="231F1F"/>
          <w:spacing w:val="-4"/>
          <w:w w:val="105"/>
        </w:rPr>
        <w:t> </w:t>
      </w:r>
      <w:r>
        <w:rPr>
          <w:color w:val="231F1F"/>
          <w:w w:val="105"/>
        </w:rPr>
        <w:t>aşağıdakilere</w:t>
      </w:r>
      <w:r>
        <w:rPr>
          <w:color w:val="231F1F"/>
          <w:spacing w:val="-7"/>
          <w:w w:val="105"/>
        </w:rPr>
        <w:t> </w:t>
      </w:r>
      <w:r>
        <w:rPr>
          <w:color w:val="231F1F"/>
          <w:w w:val="105"/>
        </w:rPr>
        <w:t>dikkat</w:t>
      </w:r>
      <w:r>
        <w:rPr>
          <w:color w:val="231F1F"/>
          <w:spacing w:val="-3"/>
          <w:w w:val="105"/>
        </w:rPr>
        <w:t> </w:t>
      </w:r>
      <w:r>
        <w:rPr>
          <w:color w:val="231F1F"/>
          <w:spacing w:val="-2"/>
          <w:w w:val="105"/>
        </w:rPr>
        <w:t>edin:</w:t>
      </w:r>
    </w:p>
    <w:p>
      <w:pPr>
        <w:pStyle w:val="ListParagraph"/>
        <w:numPr>
          <w:ilvl w:val="0"/>
          <w:numId w:val="6"/>
        </w:numPr>
        <w:tabs>
          <w:tab w:pos="1439" w:val="left" w:leader="none"/>
        </w:tabs>
        <w:spacing w:line="240" w:lineRule="auto" w:before="150" w:after="0"/>
        <w:ind w:left="1439" w:right="0" w:hanging="359"/>
        <w:jc w:val="both"/>
        <w:rPr>
          <w:sz w:val="19"/>
        </w:rPr>
      </w:pPr>
      <w:r>
        <w:rPr>
          <w:color w:val="231F1F"/>
          <w:sz w:val="19"/>
        </w:rPr>
        <w:t>INVOICE</w:t>
      </w:r>
      <w:r>
        <w:rPr>
          <w:color w:val="231F1F"/>
          <w:spacing w:val="21"/>
          <w:sz w:val="19"/>
        </w:rPr>
        <w:t> </w:t>
      </w:r>
      <w:r>
        <w:rPr>
          <w:color w:val="231F1F"/>
          <w:sz w:val="19"/>
        </w:rPr>
        <w:t>tablosuna</w:t>
      </w:r>
      <w:r>
        <w:rPr>
          <w:color w:val="231F1F"/>
          <w:spacing w:val="23"/>
          <w:sz w:val="19"/>
        </w:rPr>
        <w:t> </w:t>
      </w:r>
      <w:r>
        <w:rPr>
          <w:color w:val="231F1F"/>
          <w:sz w:val="19"/>
        </w:rPr>
        <w:t>yeni</w:t>
      </w:r>
      <w:r>
        <w:rPr>
          <w:color w:val="231F1F"/>
          <w:spacing w:val="25"/>
          <w:sz w:val="19"/>
        </w:rPr>
        <w:t> </w:t>
      </w:r>
      <w:r>
        <w:rPr>
          <w:color w:val="231F1F"/>
          <w:sz w:val="19"/>
        </w:rPr>
        <w:t>bir</w:t>
      </w:r>
      <w:r>
        <w:rPr>
          <w:color w:val="231F1F"/>
          <w:spacing w:val="23"/>
          <w:sz w:val="19"/>
        </w:rPr>
        <w:t> </w:t>
      </w:r>
      <w:r>
        <w:rPr>
          <w:color w:val="231F1F"/>
          <w:sz w:val="19"/>
        </w:rPr>
        <w:t>1009</w:t>
      </w:r>
      <w:r>
        <w:rPr>
          <w:color w:val="231F1F"/>
          <w:spacing w:val="23"/>
          <w:sz w:val="19"/>
        </w:rPr>
        <w:t> </w:t>
      </w:r>
      <w:r>
        <w:rPr>
          <w:color w:val="231F1F"/>
          <w:sz w:val="19"/>
        </w:rPr>
        <w:t>satırı</w:t>
      </w:r>
      <w:r>
        <w:rPr>
          <w:color w:val="231F1F"/>
          <w:spacing w:val="25"/>
          <w:sz w:val="19"/>
        </w:rPr>
        <w:t> </w:t>
      </w:r>
      <w:r>
        <w:rPr>
          <w:color w:val="231F1F"/>
          <w:sz w:val="19"/>
        </w:rPr>
        <w:t>eklendi.</w:t>
      </w:r>
      <w:r>
        <w:rPr>
          <w:color w:val="231F1F"/>
          <w:spacing w:val="23"/>
          <w:sz w:val="19"/>
        </w:rPr>
        <w:t> </w:t>
      </w:r>
      <w:r>
        <w:rPr>
          <w:color w:val="231F1F"/>
          <w:sz w:val="19"/>
        </w:rPr>
        <w:t>Bu</w:t>
      </w:r>
      <w:r>
        <w:rPr>
          <w:color w:val="231F1F"/>
          <w:spacing w:val="24"/>
          <w:sz w:val="19"/>
        </w:rPr>
        <w:t> </w:t>
      </w:r>
      <w:r>
        <w:rPr>
          <w:color w:val="231F1F"/>
          <w:sz w:val="19"/>
        </w:rPr>
        <w:t>satırda,</w:t>
      </w:r>
      <w:r>
        <w:rPr>
          <w:color w:val="231F1F"/>
          <w:spacing w:val="23"/>
          <w:sz w:val="19"/>
        </w:rPr>
        <w:t> </w:t>
      </w:r>
      <w:r>
        <w:rPr>
          <w:color w:val="231F1F"/>
          <w:sz w:val="19"/>
        </w:rPr>
        <w:t>fatura</w:t>
      </w:r>
      <w:r>
        <w:rPr>
          <w:color w:val="231F1F"/>
          <w:spacing w:val="23"/>
          <w:sz w:val="19"/>
        </w:rPr>
        <w:t> </w:t>
      </w:r>
      <w:r>
        <w:rPr>
          <w:color w:val="231F1F"/>
          <w:sz w:val="19"/>
        </w:rPr>
        <w:t>ara</w:t>
      </w:r>
      <w:r>
        <w:rPr>
          <w:color w:val="231F1F"/>
          <w:spacing w:val="24"/>
          <w:sz w:val="19"/>
        </w:rPr>
        <w:t> </w:t>
      </w:r>
      <w:r>
        <w:rPr>
          <w:color w:val="231F1F"/>
          <w:sz w:val="19"/>
        </w:rPr>
        <w:t>toplamı,</w:t>
      </w:r>
      <w:r>
        <w:rPr>
          <w:color w:val="231F1F"/>
          <w:spacing w:val="23"/>
          <w:sz w:val="19"/>
        </w:rPr>
        <w:t> </w:t>
      </w:r>
      <w:r>
        <w:rPr>
          <w:color w:val="231F1F"/>
          <w:sz w:val="19"/>
        </w:rPr>
        <w:t>vergi,</w:t>
      </w:r>
      <w:r>
        <w:rPr>
          <w:color w:val="231F1F"/>
          <w:spacing w:val="24"/>
          <w:sz w:val="19"/>
        </w:rPr>
        <w:t> </w:t>
      </w:r>
      <w:r>
        <w:rPr>
          <w:color w:val="231F1F"/>
          <w:spacing w:val="-2"/>
          <w:sz w:val="19"/>
        </w:rPr>
        <w:t>fatura</w:t>
      </w:r>
    </w:p>
    <w:p>
      <w:pPr>
        <w:pStyle w:val="BodyText"/>
        <w:spacing w:before="28"/>
        <w:ind w:left="1440"/>
        <w:jc w:val="both"/>
      </w:pPr>
      <w:r>
        <w:rPr>
          <w:color w:val="231F1F"/>
        </w:rPr>
        <w:t>toplamı</w:t>
      </w:r>
      <w:r>
        <w:rPr>
          <w:color w:val="231F1F"/>
          <w:spacing w:val="-1"/>
        </w:rPr>
        <w:t> </w:t>
      </w:r>
      <w:r>
        <w:rPr>
          <w:color w:val="231F1F"/>
        </w:rPr>
        <w:t>ve</w:t>
      </w:r>
      <w:r>
        <w:rPr>
          <w:color w:val="231F1F"/>
          <w:spacing w:val="-1"/>
        </w:rPr>
        <w:t> </w:t>
      </w:r>
      <w:r>
        <w:rPr>
          <w:color w:val="231F1F"/>
        </w:rPr>
        <w:t>fatura</w:t>
      </w:r>
      <w:r>
        <w:rPr>
          <w:color w:val="231F1F"/>
          <w:spacing w:val="-1"/>
        </w:rPr>
        <w:t> </w:t>
      </w:r>
      <w:r>
        <w:rPr>
          <w:color w:val="231F1F"/>
        </w:rPr>
        <w:t>bakiyesi için</w:t>
      </w:r>
      <w:r>
        <w:rPr>
          <w:color w:val="231F1F"/>
          <w:spacing w:val="-1"/>
        </w:rPr>
        <w:t> </w:t>
      </w:r>
      <w:r>
        <w:rPr>
          <w:color w:val="231F1F"/>
        </w:rPr>
        <w:t>türetilmiş</w:t>
      </w:r>
      <w:r>
        <w:rPr>
          <w:color w:val="231F1F"/>
          <w:spacing w:val="-1"/>
        </w:rPr>
        <w:t> </w:t>
      </w:r>
      <w:r>
        <w:rPr>
          <w:color w:val="231F1F"/>
        </w:rPr>
        <w:t>öznitelik</w:t>
      </w:r>
      <w:r>
        <w:rPr>
          <w:color w:val="231F1F"/>
          <w:spacing w:val="-1"/>
        </w:rPr>
        <w:t> </w:t>
      </w:r>
      <w:r>
        <w:rPr>
          <w:color w:val="231F1F"/>
        </w:rPr>
        <w:t>değerleri </w:t>
      </w:r>
      <w:r>
        <w:rPr>
          <w:color w:val="231F1F"/>
          <w:spacing w:val="-2"/>
        </w:rPr>
        <w:t>saklandı.</w:t>
      </w:r>
    </w:p>
    <w:p>
      <w:pPr>
        <w:pStyle w:val="ListParagraph"/>
        <w:numPr>
          <w:ilvl w:val="0"/>
          <w:numId w:val="6"/>
        </w:numPr>
        <w:tabs>
          <w:tab w:pos="1440" w:val="left" w:leader="none"/>
        </w:tabs>
        <w:spacing w:line="271" w:lineRule="auto" w:before="120" w:after="0"/>
        <w:ind w:left="1440" w:right="3115" w:hanging="360"/>
        <w:jc w:val="both"/>
        <w:rPr>
          <w:sz w:val="19"/>
        </w:rPr>
      </w:pPr>
      <w:r>
        <w:rPr>
          <w:color w:val="231F1F"/>
          <w:w w:val="105"/>
          <w:sz w:val="19"/>
        </w:rPr>
        <w:t>1009</w:t>
      </w:r>
      <w:r>
        <w:rPr>
          <w:color w:val="231F1F"/>
          <w:w w:val="105"/>
          <w:sz w:val="19"/>
        </w:rPr>
        <w:t> numaralı</w:t>
      </w:r>
      <w:r>
        <w:rPr>
          <w:color w:val="231F1F"/>
          <w:w w:val="105"/>
          <w:sz w:val="19"/>
        </w:rPr>
        <w:t> fatura</w:t>
      </w:r>
      <w:r>
        <w:rPr>
          <w:color w:val="231F1F"/>
          <w:w w:val="105"/>
          <w:sz w:val="19"/>
        </w:rPr>
        <w:t> için</w:t>
      </w:r>
      <w:r>
        <w:rPr>
          <w:color w:val="231F1F"/>
          <w:w w:val="105"/>
          <w:sz w:val="19"/>
        </w:rPr>
        <w:t> SATIR</w:t>
      </w:r>
      <w:r>
        <w:rPr>
          <w:color w:val="231F1F"/>
          <w:w w:val="105"/>
          <w:sz w:val="19"/>
        </w:rPr>
        <w:t> satırı,</w:t>
      </w:r>
      <w:r>
        <w:rPr>
          <w:color w:val="231F1F"/>
          <w:w w:val="105"/>
          <w:sz w:val="19"/>
        </w:rPr>
        <w:t> bir</w:t>
      </w:r>
      <w:r>
        <w:rPr>
          <w:color w:val="231F1F"/>
          <w:w w:val="105"/>
          <w:sz w:val="19"/>
        </w:rPr>
        <w:t> birim</w:t>
      </w:r>
      <w:r>
        <w:rPr>
          <w:color w:val="231F1F"/>
          <w:w w:val="105"/>
          <w:sz w:val="19"/>
        </w:rPr>
        <w:t> 89-WRE-Q</w:t>
      </w:r>
      <w:r>
        <w:rPr>
          <w:color w:val="231F1F"/>
          <w:w w:val="105"/>
          <w:sz w:val="19"/>
        </w:rPr>
        <w:t> ürününün</w:t>
      </w:r>
      <w:r>
        <w:rPr>
          <w:color w:val="231F1F"/>
          <w:w w:val="105"/>
          <w:sz w:val="19"/>
        </w:rPr>
        <w:t> 256,99</w:t>
      </w:r>
      <w:r>
        <w:rPr>
          <w:color w:val="231F1F"/>
          <w:w w:val="105"/>
          <w:sz w:val="19"/>
        </w:rPr>
        <w:t> $</w:t>
      </w:r>
      <w:r>
        <w:rPr>
          <w:color w:val="231F1F"/>
          <w:w w:val="105"/>
          <w:sz w:val="19"/>
        </w:rPr>
        <w:t> fiyatla satın</w:t>
      </w:r>
      <w:r>
        <w:rPr>
          <w:color w:val="231F1F"/>
          <w:w w:val="105"/>
          <w:sz w:val="19"/>
        </w:rPr>
        <w:t> alındığını</w:t>
      </w:r>
      <w:r>
        <w:rPr>
          <w:color w:val="231F1F"/>
          <w:w w:val="105"/>
          <w:sz w:val="19"/>
        </w:rPr>
        <w:t> yansıtacak</w:t>
      </w:r>
      <w:r>
        <w:rPr>
          <w:color w:val="231F1F"/>
          <w:w w:val="105"/>
          <w:sz w:val="19"/>
        </w:rPr>
        <w:t> şekilde</w:t>
      </w:r>
      <w:r>
        <w:rPr>
          <w:color w:val="231F1F"/>
          <w:w w:val="105"/>
          <w:sz w:val="19"/>
        </w:rPr>
        <w:t> eklenmiştir.</w:t>
      </w:r>
      <w:r>
        <w:rPr>
          <w:color w:val="231F1F"/>
          <w:w w:val="105"/>
          <w:sz w:val="19"/>
        </w:rPr>
        <w:t> Bu</w:t>
      </w:r>
      <w:r>
        <w:rPr>
          <w:color w:val="231F1F"/>
          <w:w w:val="105"/>
          <w:sz w:val="19"/>
        </w:rPr>
        <w:t> satırda,</w:t>
      </w:r>
      <w:r>
        <w:rPr>
          <w:color w:val="231F1F"/>
          <w:w w:val="105"/>
          <w:sz w:val="19"/>
        </w:rPr>
        <w:t> satır</w:t>
      </w:r>
      <w:r>
        <w:rPr>
          <w:color w:val="231F1F"/>
          <w:w w:val="105"/>
          <w:sz w:val="19"/>
        </w:rPr>
        <w:t> tutarı</w:t>
      </w:r>
      <w:r>
        <w:rPr>
          <w:color w:val="231F1F"/>
          <w:w w:val="105"/>
          <w:sz w:val="19"/>
        </w:rPr>
        <w:t> için</w:t>
      </w:r>
      <w:r>
        <w:rPr>
          <w:color w:val="231F1F"/>
          <w:w w:val="105"/>
          <w:sz w:val="19"/>
        </w:rPr>
        <w:t> türetilmiş öznitelik değerleri saklandı.</w:t>
      </w:r>
    </w:p>
    <w:p>
      <w:pPr>
        <w:pStyle w:val="ListParagraph"/>
        <w:numPr>
          <w:ilvl w:val="0"/>
          <w:numId w:val="6"/>
        </w:numPr>
        <w:tabs>
          <w:tab w:pos="1439" w:val="left" w:leader="none"/>
        </w:tabs>
        <w:spacing w:line="240" w:lineRule="auto" w:before="89" w:after="0"/>
        <w:ind w:left="1439" w:right="0" w:hanging="359"/>
        <w:jc w:val="both"/>
        <w:rPr>
          <w:sz w:val="19"/>
        </w:rPr>
      </w:pPr>
      <w:r>
        <w:rPr>
          <w:color w:val="231F1F"/>
          <w:w w:val="105"/>
          <w:sz w:val="19"/>
        </w:rPr>
        <w:t>ÜRÜN</w:t>
      </w:r>
      <w:r>
        <w:rPr>
          <w:color w:val="231F1F"/>
          <w:spacing w:val="-3"/>
          <w:w w:val="105"/>
          <w:sz w:val="19"/>
        </w:rPr>
        <w:t> </w:t>
      </w:r>
      <w:r>
        <w:rPr>
          <w:color w:val="231F1F"/>
          <w:w w:val="105"/>
          <w:sz w:val="19"/>
        </w:rPr>
        <w:t>tablosundaki</w:t>
      </w:r>
      <w:r>
        <w:rPr>
          <w:color w:val="231F1F"/>
          <w:spacing w:val="-3"/>
          <w:w w:val="105"/>
          <w:sz w:val="19"/>
        </w:rPr>
        <w:t> </w:t>
      </w:r>
      <w:r>
        <w:rPr>
          <w:color w:val="231F1F"/>
          <w:w w:val="105"/>
          <w:sz w:val="19"/>
        </w:rPr>
        <w:t>89-WRE-Q</w:t>
      </w:r>
      <w:r>
        <w:rPr>
          <w:color w:val="231F1F"/>
          <w:spacing w:val="-3"/>
          <w:w w:val="105"/>
          <w:sz w:val="19"/>
        </w:rPr>
        <w:t> </w:t>
      </w:r>
      <w:r>
        <w:rPr>
          <w:color w:val="231F1F"/>
          <w:w w:val="105"/>
          <w:sz w:val="19"/>
        </w:rPr>
        <w:t>ürününün</w:t>
      </w:r>
      <w:r>
        <w:rPr>
          <w:color w:val="231F1F"/>
          <w:spacing w:val="-2"/>
          <w:w w:val="105"/>
          <w:sz w:val="19"/>
        </w:rPr>
        <w:t> </w:t>
      </w:r>
      <w:r>
        <w:rPr>
          <w:color w:val="231F1F"/>
          <w:w w:val="105"/>
          <w:sz w:val="19"/>
        </w:rPr>
        <w:t>eldeki</w:t>
      </w:r>
      <w:r>
        <w:rPr>
          <w:color w:val="231F1F"/>
          <w:spacing w:val="-3"/>
          <w:w w:val="105"/>
          <w:sz w:val="19"/>
        </w:rPr>
        <w:t> </w:t>
      </w:r>
      <w:r>
        <w:rPr>
          <w:color w:val="231F1F"/>
          <w:w w:val="105"/>
          <w:sz w:val="19"/>
        </w:rPr>
        <w:t>miktarı</w:t>
      </w:r>
      <w:r>
        <w:rPr>
          <w:color w:val="231F1F"/>
          <w:spacing w:val="-2"/>
          <w:w w:val="105"/>
          <w:sz w:val="19"/>
        </w:rPr>
        <w:t> </w:t>
      </w:r>
      <w:r>
        <w:rPr>
          <w:color w:val="231F1F"/>
          <w:w w:val="105"/>
          <w:sz w:val="19"/>
        </w:rPr>
        <w:t>(PROD_QOH)</w:t>
      </w:r>
      <w:r>
        <w:rPr>
          <w:color w:val="231F1F"/>
          <w:spacing w:val="-3"/>
          <w:w w:val="105"/>
          <w:sz w:val="19"/>
        </w:rPr>
        <w:t> </w:t>
      </w:r>
      <w:r>
        <w:rPr>
          <w:color w:val="231F1F"/>
          <w:w w:val="105"/>
          <w:sz w:val="19"/>
        </w:rPr>
        <w:t>bir</w:t>
      </w:r>
      <w:r>
        <w:rPr>
          <w:color w:val="231F1F"/>
          <w:spacing w:val="-2"/>
          <w:w w:val="105"/>
          <w:sz w:val="19"/>
        </w:rPr>
        <w:t> azaltılarak</w:t>
      </w:r>
    </w:p>
    <w:p>
      <w:pPr>
        <w:pStyle w:val="BodyText"/>
        <w:spacing w:before="28"/>
        <w:ind w:left="1440"/>
        <w:jc w:val="both"/>
      </w:pPr>
      <w:r>
        <w:rPr>
          <w:color w:val="231F1F"/>
          <w:w w:val="105"/>
        </w:rPr>
        <w:t>12'den</w:t>
      </w:r>
      <w:r>
        <w:rPr>
          <w:color w:val="231F1F"/>
          <w:spacing w:val="-1"/>
          <w:w w:val="105"/>
        </w:rPr>
        <w:t> </w:t>
      </w:r>
      <w:r>
        <w:rPr>
          <w:color w:val="231F1F"/>
          <w:w w:val="105"/>
        </w:rPr>
        <w:t>11'e </w:t>
      </w:r>
      <w:r>
        <w:rPr>
          <w:color w:val="231F1F"/>
          <w:spacing w:val="-2"/>
          <w:w w:val="105"/>
        </w:rPr>
        <w:t>düşürüldü.</w:t>
      </w:r>
    </w:p>
    <w:p>
      <w:pPr>
        <w:pStyle w:val="ListParagraph"/>
        <w:numPr>
          <w:ilvl w:val="0"/>
          <w:numId w:val="6"/>
        </w:numPr>
        <w:tabs>
          <w:tab w:pos="1438" w:val="left" w:leader="none"/>
          <w:tab w:pos="1440" w:val="left" w:leader="none"/>
        </w:tabs>
        <w:spacing w:line="273" w:lineRule="auto" w:before="119" w:after="0"/>
        <w:ind w:left="1440" w:right="4223" w:hanging="360"/>
        <w:jc w:val="left"/>
        <w:rPr>
          <w:sz w:val="19"/>
        </w:rPr>
      </w:pPr>
      <w:r>
        <w:rPr>
          <w:color w:val="231F1F"/>
          <w:sz w:val="19"/>
        </w:rPr>
        <w:t>Müşteri</w:t>
      </w:r>
      <w:r>
        <w:rPr>
          <w:color w:val="231F1F"/>
          <w:spacing w:val="-8"/>
          <w:sz w:val="19"/>
        </w:rPr>
        <w:t> </w:t>
      </w:r>
      <w:r>
        <w:rPr>
          <w:color w:val="231F1F"/>
          <w:sz w:val="19"/>
        </w:rPr>
        <w:t>10016'ya</w:t>
      </w:r>
      <w:r>
        <w:rPr>
          <w:color w:val="231F1F"/>
          <w:spacing w:val="-8"/>
          <w:sz w:val="19"/>
        </w:rPr>
        <w:t> </w:t>
      </w:r>
      <w:r>
        <w:rPr>
          <w:color w:val="231F1F"/>
          <w:sz w:val="19"/>
        </w:rPr>
        <w:t>ait</w:t>
      </w:r>
      <w:r>
        <w:rPr>
          <w:color w:val="231F1F"/>
          <w:spacing w:val="-9"/>
          <w:sz w:val="19"/>
        </w:rPr>
        <w:t> </w:t>
      </w:r>
      <w:r>
        <w:rPr>
          <w:color w:val="231F1F"/>
          <w:sz w:val="19"/>
        </w:rPr>
        <w:t>müşteri</w:t>
      </w:r>
      <w:r>
        <w:rPr>
          <w:color w:val="231F1F"/>
          <w:spacing w:val="-8"/>
          <w:sz w:val="19"/>
        </w:rPr>
        <w:t> </w:t>
      </w:r>
      <w:r>
        <w:rPr>
          <w:color w:val="231F1F"/>
          <w:sz w:val="19"/>
        </w:rPr>
        <w:t>bakiyesi</w:t>
      </w:r>
      <w:r>
        <w:rPr>
          <w:color w:val="231F1F"/>
          <w:spacing w:val="-8"/>
          <w:sz w:val="19"/>
        </w:rPr>
        <w:t> </w:t>
      </w:r>
      <w:r>
        <w:rPr>
          <w:color w:val="231F1F"/>
          <w:sz w:val="19"/>
        </w:rPr>
        <w:t>(CUST_BALANCE)</w:t>
      </w:r>
      <w:r>
        <w:rPr>
          <w:color w:val="231F1F"/>
          <w:spacing w:val="-8"/>
          <w:sz w:val="19"/>
        </w:rPr>
        <w:t> </w:t>
      </w:r>
      <w:r>
        <w:rPr>
          <w:color w:val="231F1F"/>
          <w:sz w:val="19"/>
        </w:rPr>
        <w:t>eklenerek</w:t>
      </w:r>
      <w:r>
        <w:rPr>
          <w:color w:val="231F1F"/>
          <w:spacing w:val="-11"/>
          <w:sz w:val="19"/>
        </w:rPr>
        <w:t> </w:t>
      </w:r>
      <w:r>
        <w:rPr>
          <w:color w:val="231F1F"/>
          <w:sz w:val="19"/>
        </w:rPr>
        <w:t>güncellendi Mevcut bakiyeye 277,55 $ eklenmiştir (başlangıç değeri 0,00 $ idi).</w:t>
      </w:r>
    </w:p>
    <w:p>
      <w:pPr>
        <w:pStyle w:val="ListParagraph"/>
        <w:numPr>
          <w:ilvl w:val="0"/>
          <w:numId w:val="6"/>
        </w:numPr>
        <w:tabs>
          <w:tab w:pos="1439" w:val="left" w:leader="none"/>
        </w:tabs>
        <w:spacing w:line="240" w:lineRule="auto" w:before="88" w:after="0"/>
        <w:ind w:left="1439" w:right="0" w:hanging="359"/>
        <w:jc w:val="left"/>
        <w:rPr>
          <w:sz w:val="19"/>
        </w:rPr>
      </w:pPr>
      <w:r>
        <w:rPr>
          <w:color w:val="231F1F"/>
          <w:sz w:val="19"/>
        </w:rPr>
        <w:t>Yeni</w:t>
      </w:r>
      <w:r>
        <w:rPr>
          <w:color w:val="231F1F"/>
          <w:spacing w:val="-2"/>
          <w:sz w:val="19"/>
        </w:rPr>
        <w:t> </w:t>
      </w:r>
      <w:r>
        <w:rPr>
          <w:color w:val="231F1F"/>
          <w:sz w:val="19"/>
        </w:rPr>
        <w:t>hesap</w:t>
      </w:r>
      <w:r>
        <w:rPr>
          <w:color w:val="231F1F"/>
          <w:spacing w:val="-1"/>
          <w:sz w:val="19"/>
        </w:rPr>
        <w:t> </w:t>
      </w:r>
      <w:r>
        <w:rPr>
          <w:color w:val="231F1F"/>
          <w:sz w:val="19"/>
        </w:rPr>
        <w:t>işlem</w:t>
      </w:r>
      <w:r>
        <w:rPr>
          <w:color w:val="231F1F"/>
          <w:spacing w:val="-1"/>
          <w:sz w:val="19"/>
        </w:rPr>
        <w:t> </w:t>
      </w:r>
      <w:r>
        <w:rPr>
          <w:color w:val="231F1F"/>
          <w:sz w:val="19"/>
        </w:rPr>
        <w:t>numarası</w:t>
      </w:r>
      <w:r>
        <w:rPr>
          <w:color w:val="231F1F"/>
          <w:spacing w:val="-1"/>
          <w:sz w:val="19"/>
        </w:rPr>
        <w:t> </w:t>
      </w:r>
      <w:r>
        <w:rPr>
          <w:color w:val="231F1F"/>
          <w:sz w:val="19"/>
        </w:rPr>
        <w:t>10007'yi</w:t>
      </w:r>
      <w:r>
        <w:rPr>
          <w:color w:val="231F1F"/>
          <w:spacing w:val="-1"/>
          <w:sz w:val="19"/>
        </w:rPr>
        <w:t> </w:t>
      </w:r>
      <w:r>
        <w:rPr>
          <w:color w:val="231F1F"/>
          <w:sz w:val="19"/>
        </w:rPr>
        <w:t>yansıtmak</w:t>
      </w:r>
      <w:r>
        <w:rPr>
          <w:color w:val="231F1F"/>
          <w:spacing w:val="-1"/>
          <w:sz w:val="19"/>
        </w:rPr>
        <w:t> </w:t>
      </w:r>
      <w:r>
        <w:rPr>
          <w:color w:val="231F1F"/>
          <w:sz w:val="19"/>
        </w:rPr>
        <w:t>için</w:t>
      </w:r>
      <w:r>
        <w:rPr>
          <w:color w:val="231F1F"/>
          <w:spacing w:val="-1"/>
          <w:sz w:val="19"/>
        </w:rPr>
        <w:t> </w:t>
      </w:r>
      <w:r>
        <w:rPr>
          <w:color w:val="231F1F"/>
          <w:sz w:val="19"/>
        </w:rPr>
        <w:t>ACCT_TRANSACTION</w:t>
      </w:r>
      <w:r>
        <w:rPr>
          <w:color w:val="231F1F"/>
          <w:spacing w:val="-2"/>
          <w:sz w:val="19"/>
        </w:rPr>
        <w:t> </w:t>
      </w:r>
      <w:r>
        <w:rPr>
          <w:color w:val="231F1F"/>
          <w:sz w:val="19"/>
        </w:rPr>
        <w:t>tablosuna</w:t>
      </w:r>
      <w:r>
        <w:rPr>
          <w:color w:val="231F1F"/>
          <w:spacing w:val="-1"/>
          <w:sz w:val="19"/>
        </w:rPr>
        <w:t> </w:t>
      </w:r>
      <w:r>
        <w:rPr>
          <w:color w:val="231F1F"/>
          <w:sz w:val="19"/>
        </w:rPr>
        <w:t>yeni</w:t>
      </w:r>
      <w:r>
        <w:rPr>
          <w:color w:val="231F1F"/>
          <w:spacing w:val="-2"/>
          <w:sz w:val="19"/>
        </w:rPr>
        <w:t> </w:t>
      </w:r>
      <w:r>
        <w:rPr>
          <w:color w:val="231F1F"/>
          <w:spacing w:val="-5"/>
          <w:sz w:val="19"/>
        </w:rPr>
        <w:t>bir</w:t>
      </w:r>
    </w:p>
    <w:p>
      <w:pPr>
        <w:pStyle w:val="BodyText"/>
        <w:spacing w:before="29"/>
        <w:ind w:left="1440"/>
      </w:pPr>
      <w:r>
        <w:rPr>
          <w:color w:val="231F1F"/>
        </w:rPr>
        <w:t>satır </w:t>
      </w:r>
      <w:r>
        <w:rPr>
          <w:color w:val="231F1F"/>
          <w:spacing w:val="-2"/>
        </w:rPr>
        <w:t>eklendi.</w:t>
      </w:r>
    </w:p>
    <w:p>
      <w:pPr>
        <w:pStyle w:val="ListParagraph"/>
        <w:numPr>
          <w:ilvl w:val="0"/>
          <w:numId w:val="6"/>
        </w:numPr>
        <w:tabs>
          <w:tab w:pos="1438" w:val="left" w:leader="none"/>
        </w:tabs>
        <w:spacing w:line="240" w:lineRule="auto" w:before="119" w:after="0"/>
        <w:ind w:left="1438" w:right="0" w:hanging="358"/>
        <w:jc w:val="left"/>
        <w:rPr>
          <w:sz w:val="19"/>
        </w:rPr>
      </w:pPr>
      <w:r>
        <w:rPr>
          <w:color w:val="231F1F"/>
          <w:w w:val="105"/>
          <w:sz w:val="19"/>
        </w:rPr>
        <w:t>COMMIT</w:t>
      </w:r>
      <w:r>
        <w:rPr>
          <w:color w:val="231F1F"/>
          <w:spacing w:val="-1"/>
          <w:w w:val="105"/>
          <w:sz w:val="19"/>
        </w:rPr>
        <w:t> </w:t>
      </w:r>
      <w:r>
        <w:rPr>
          <w:color w:val="231F1F"/>
          <w:w w:val="105"/>
          <w:sz w:val="19"/>
        </w:rPr>
        <w:t>deyimi</w:t>
      </w:r>
      <w:r>
        <w:rPr>
          <w:color w:val="231F1F"/>
          <w:spacing w:val="-1"/>
          <w:w w:val="105"/>
          <w:sz w:val="19"/>
        </w:rPr>
        <w:t> </w:t>
      </w:r>
      <w:r>
        <w:rPr>
          <w:color w:val="231F1F"/>
          <w:w w:val="105"/>
          <w:sz w:val="19"/>
        </w:rPr>
        <w:t>başarılı bir</w:t>
      </w:r>
      <w:r>
        <w:rPr>
          <w:color w:val="231F1F"/>
          <w:spacing w:val="-1"/>
          <w:w w:val="105"/>
          <w:sz w:val="19"/>
        </w:rPr>
        <w:t> </w:t>
      </w:r>
      <w:r>
        <w:rPr>
          <w:color w:val="231F1F"/>
          <w:w w:val="105"/>
          <w:sz w:val="19"/>
        </w:rPr>
        <w:t>işlemi sonlandırmak</w:t>
      </w:r>
      <w:r>
        <w:rPr>
          <w:color w:val="231F1F"/>
          <w:spacing w:val="-1"/>
          <w:w w:val="105"/>
          <w:sz w:val="19"/>
        </w:rPr>
        <w:t> </w:t>
      </w:r>
      <w:r>
        <w:rPr>
          <w:color w:val="231F1F"/>
          <w:w w:val="105"/>
          <w:sz w:val="19"/>
        </w:rPr>
        <w:t>için</w:t>
      </w:r>
      <w:r>
        <w:rPr>
          <w:color w:val="231F1F"/>
          <w:spacing w:val="-1"/>
          <w:w w:val="105"/>
          <w:sz w:val="19"/>
        </w:rPr>
        <w:t> </w:t>
      </w:r>
      <w:r>
        <w:rPr>
          <w:color w:val="231F1F"/>
          <w:w w:val="105"/>
          <w:sz w:val="19"/>
        </w:rPr>
        <w:t>kullanılmıştır. (Bkz.</w:t>
      </w:r>
      <w:r>
        <w:rPr>
          <w:color w:val="231F1F"/>
          <w:spacing w:val="-1"/>
          <w:w w:val="105"/>
          <w:sz w:val="19"/>
        </w:rPr>
        <w:t> </w:t>
      </w:r>
      <w:r>
        <w:rPr>
          <w:color w:val="231F1F"/>
          <w:w w:val="105"/>
          <w:sz w:val="19"/>
        </w:rPr>
        <w:t>Bölüm 10-</w:t>
      </w:r>
      <w:r>
        <w:rPr>
          <w:color w:val="231F1F"/>
          <w:spacing w:val="-4"/>
          <w:w w:val="105"/>
          <w:sz w:val="19"/>
        </w:rPr>
        <w:t>1c.)</w:t>
      </w:r>
    </w:p>
    <w:p>
      <w:pPr>
        <w:pStyle w:val="BodyText"/>
        <w:spacing w:line="271" w:lineRule="auto" w:before="150"/>
        <w:ind w:left="1080" w:right="3110" w:firstLine="360"/>
        <w:jc w:val="both"/>
      </w:pPr>
      <w:r>
        <w:rPr>
          <w:color w:val="231F1F"/>
        </w:rPr>
        <w:t>Şimdi VTYS'nin ilk üç SQL deyimini tamamladığını varsayalım. Ayrıca, dördüncü </w:t>
      </w:r>
      <w:r>
        <w:rPr>
          <w:color w:val="231F1F"/>
        </w:rPr>
        <w:t>deyimin (10016 numaralı müşteri için CUSTOMER tablosunun CUST_BALANCE değerinin GÜNCELLENMESİ) yürütülmesi sırasında bilgisayar sisteminin elektrik gücünün kesildiğini varsayın. Bilgisayarın yedek bir güç kaynağı yoksa işlem tamamlanamaz. Bu nedenle, FATURA ve SATIR satırları eklendi ve ÜRÜN tablosu 89-WRE-Q ürününün satışını temsil edecek şekilde güncellendi, ancak 10016 numaralı müşteriden ücret alınmadı ve ACCT_TRANSACTION</w:t>
      </w:r>
      <w:r>
        <w:rPr>
          <w:color w:val="231F1F"/>
          <w:spacing w:val="40"/>
        </w:rPr>
        <w:t> </w:t>
      </w:r>
      <w:r>
        <w:rPr>
          <w:color w:val="231F1F"/>
        </w:rPr>
        <w:t>tablosuna gerekli kayıt yazılmadı. Veritabanı artık tutarsız bir durumdadır ve sonraki işlemler için kullanılamaz. DBMS'nin işlem yönetimini desteklediğini varsayarsak, </w:t>
      </w:r>
      <w:r>
        <w:rPr>
          <w:i/>
          <w:color w:val="231F1F"/>
        </w:rPr>
        <w:t>DBMS veritabanını önceki tutarlı duruma geri döndürecektir</w:t>
      </w:r>
      <w:r>
        <w:rPr>
          <w:color w:val="231F1F"/>
        </w:rPr>
        <w:t>.</w:t>
      </w:r>
    </w:p>
    <w:p>
      <w:pPr>
        <w:pStyle w:val="BodyText"/>
        <w:spacing w:after="0" w:line="271" w:lineRule="auto"/>
        <w:jc w:val="both"/>
        <w:sectPr>
          <w:pgSz w:w="12240" w:h="15660"/>
          <w:pgMar w:header="540" w:footer="107" w:top="760" w:bottom="300" w:left="360" w:right="0"/>
        </w:sectPr>
      </w:pPr>
    </w:p>
    <w:p>
      <w:pPr>
        <w:spacing w:line="271" w:lineRule="auto" w:before="179"/>
        <w:ind w:left="2760" w:right="1435" w:firstLine="360"/>
        <w:jc w:val="both"/>
        <w:rPr>
          <w:sz w:val="19"/>
        </w:rPr>
      </w:pPr>
      <w:r>
        <w:rPr>
          <w:color w:val="231F1F"/>
          <w:w w:val="105"/>
          <w:sz w:val="19"/>
        </w:rPr>
        <w:t>DBMS,</w:t>
      </w:r>
      <w:r>
        <w:rPr>
          <w:color w:val="231F1F"/>
          <w:w w:val="105"/>
          <w:sz w:val="19"/>
        </w:rPr>
        <w:t> bir</w:t>
      </w:r>
      <w:r>
        <w:rPr>
          <w:color w:val="231F1F"/>
          <w:w w:val="105"/>
          <w:sz w:val="19"/>
        </w:rPr>
        <w:t> kesinti</w:t>
      </w:r>
      <w:r>
        <w:rPr>
          <w:color w:val="231F1F"/>
          <w:w w:val="105"/>
          <w:sz w:val="19"/>
        </w:rPr>
        <w:t> bir</w:t>
      </w:r>
      <w:r>
        <w:rPr>
          <w:color w:val="231F1F"/>
          <w:w w:val="105"/>
          <w:sz w:val="19"/>
        </w:rPr>
        <w:t> işlemin</w:t>
      </w:r>
      <w:r>
        <w:rPr>
          <w:color w:val="231F1F"/>
          <w:w w:val="105"/>
          <w:sz w:val="19"/>
        </w:rPr>
        <w:t> tamamlanmasını</w:t>
      </w:r>
      <w:r>
        <w:rPr>
          <w:color w:val="231F1F"/>
          <w:w w:val="105"/>
          <w:sz w:val="19"/>
        </w:rPr>
        <w:t> engellediğinde</w:t>
      </w:r>
      <w:r>
        <w:rPr>
          <w:color w:val="231F1F"/>
          <w:w w:val="105"/>
          <w:sz w:val="19"/>
        </w:rPr>
        <w:t> veritabanını</w:t>
      </w:r>
      <w:r>
        <w:rPr>
          <w:color w:val="231F1F"/>
          <w:w w:val="105"/>
          <w:sz w:val="19"/>
        </w:rPr>
        <w:t> önceki</w:t>
      </w:r>
      <w:r>
        <w:rPr>
          <w:color w:val="231F1F"/>
          <w:w w:val="105"/>
          <w:sz w:val="19"/>
        </w:rPr>
        <w:t> tutarlı </w:t>
      </w:r>
      <w:r>
        <w:rPr>
          <w:color w:val="231F1F"/>
          <w:spacing w:val="-2"/>
          <w:w w:val="105"/>
          <w:sz w:val="19"/>
        </w:rPr>
        <w:t>durumuna</w:t>
      </w:r>
      <w:r>
        <w:rPr>
          <w:color w:val="231F1F"/>
          <w:spacing w:val="-5"/>
          <w:w w:val="105"/>
          <w:sz w:val="19"/>
        </w:rPr>
        <w:t> </w:t>
      </w:r>
      <w:r>
        <w:rPr>
          <w:color w:val="231F1F"/>
          <w:spacing w:val="-2"/>
          <w:w w:val="105"/>
          <w:sz w:val="19"/>
        </w:rPr>
        <w:t>geri</w:t>
      </w:r>
      <w:r>
        <w:rPr>
          <w:color w:val="231F1F"/>
          <w:spacing w:val="-5"/>
          <w:w w:val="105"/>
          <w:sz w:val="19"/>
        </w:rPr>
        <w:t> </w:t>
      </w:r>
      <w:r>
        <w:rPr>
          <w:color w:val="231F1F"/>
          <w:spacing w:val="-2"/>
          <w:w w:val="105"/>
          <w:sz w:val="19"/>
        </w:rPr>
        <w:t>döndürmek</w:t>
      </w:r>
      <w:r>
        <w:rPr>
          <w:color w:val="231F1F"/>
          <w:spacing w:val="-6"/>
          <w:w w:val="105"/>
          <w:sz w:val="19"/>
        </w:rPr>
        <w:t> </w:t>
      </w:r>
      <w:r>
        <w:rPr>
          <w:color w:val="231F1F"/>
          <w:spacing w:val="-2"/>
          <w:w w:val="105"/>
          <w:sz w:val="19"/>
        </w:rPr>
        <w:t>üzere</w:t>
      </w:r>
      <w:r>
        <w:rPr>
          <w:color w:val="231F1F"/>
          <w:spacing w:val="-5"/>
          <w:w w:val="105"/>
          <w:sz w:val="19"/>
        </w:rPr>
        <w:t> </w:t>
      </w:r>
      <w:r>
        <w:rPr>
          <w:color w:val="231F1F"/>
          <w:spacing w:val="-2"/>
          <w:w w:val="105"/>
          <w:sz w:val="19"/>
        </w:rPr>
        <w:t>tasarlanmış</w:t>
      </w:r>
      <w:r>
        <w:rPr>
          <w:color w:val="231F1F"/>
          <w:spacing w:val="-5"/>
          <w:w w:val="105"/>
          <w:sz w:val="19"/>
        </w:rPr>
        <w:t> </w:t>
      </w:r>
      <w:r>
        <w:rPr>
          <w:color w:val="231F1F"/>
          <w:spacing w:val="-2"/>
          <w:w w:val="105"/>
          <w:sz w:val="19"/>
        </w:rPr>
        <w:t>olsa</w:t>
      </w:r>
      <w:r>
        <w:rPr>
          <w:color w:val="231F1F"/>
          <w:spacing w:val="-5"/>
          <w:w w:val="105"/>
          <w:sz w:val="19"/>
        </w:rPr>
        <w:t> </w:t>
      </w:r>
      <w:r>
        <w:rPr>
          <w:color w:val="231F1F"/>
          <w:spacing w:val="-2"/>
          <w:w w:val="105"/>
          <w:sz w:val="19"/>
        </w:rPr>
        <w:t>da,</w:t>
      </w:r>
      <w:r>
        <w:rPr>
          <w:color w:val="231F1F"/>
          <w:spacing w:val="-6"/>
          <w:w w:val="105"/>
          <w:sz w:val="19"/>
        </w:rPr>
        <w:t> </w:t>
      </w:r>
      <w:r>
        <w:rPr>
          <w:color w:val="231F1F"/>
          <w:spacing w:val="-2"/>
          <w:w w:val="105"/>
          <w:sz w:val="19"/>
        </w:rPr>
        <w:t>işlemin</w:t>
      </w:r>
      <w:r>
        <w:rPr>
          <w:color w:val="231F1F"/>
          <w:spacing w:val="-6"/>
          <w:w w:val="105"/>
          <w:sz w:val="19"/>
        </w:rPr>
        <w:t> </w:t>
      </w:r>
      <w:r>
        <w:rPr>
          <w:color w:val="231F1F"/>
          <w:spacing w:val="-2"/>
          <w:w w:val="105"/>
          <w:sz w:val="19"/>
        </w:rPr>
        <w:t>kendisi</w:t>
      </w:r>
      <w:r>
        <w:rPr>
          <w:color w:val="231F1F"/>
          <w:spacing w:val="-6"/>
          <w:w w:val="105"/>
          <w:sz w:val="19"/>
        </w:rPr>
        <w:t> </w:t>
      </w:r>
      <w:r>
        <w:rPr>
          <w:color w:val="231F1F"/>
          <w:spacing w:val="-2"/>
          <w:w w:val="105"/>
          <w:sz w:val="19"/>
        </w:rPr>
        <w:t>son</w:t>
      </w:r>
      <w:r>
        <w:rPr>
          <w:color w:val="231F1F"/>
          <w:spacing w:val="-3"/>
          <w:w w:val="105"/>
          <w:sz w:val="19"/>
        </w:rPr>
        <w:t> </w:t>
      </w:r>
      <w:r>
        <w:rPr>
          <w:color w:val="231F1F"/>
          <w:spacing w:val="-2"/>
          <w:w w:val="105"/>
          <w:sz w:val="19"/>
        </w:rPr>
        <w:t>kullanıcı</w:t>
      </w:r>
      <w:r>
        <w:rPr>
          <w:color w:val="231F1F"/>
          <w:spacing w:val="-3"/>
          <w:w w:val="105"/>
          <w:sz w:val="19"/>
        </w:rPr>
        <w:t> </w:t>
      </w:r>
      <w:r>
        <w:rPr>
          <w:color w:val="231F1F"/>
          <w:spacing w:val="-2"/>
          <w:w w:val="105"/>
          <w:sz w:val="19"/>
        </w:rPr>
        <w:t>veya</w:t>
      </w:r>
      <w:r>
        <w:rPr>
          <w:color w:val="231F1F"/>
          <w:spacing w:val="-3"/>
          <w:w w:val="105"/>
          <w:sz w:val="19"/>
        </w:rPr>
        <w:t> </w:t>
      </w:r>
      <w:r>
        <w:rPr>
          <w:color w:val="231F1F"/>
          <w:spacing w:val="-2"/>
          <w:w w:val="105"/>
          <w:sz w:val="19"/>
        </w:rPr>
        <w:t>programcı </w:t>
      </w:r>
      <w:r>
        <w:rPr>
          <w:color w:val="231F1F"/>
          <w:w w:val="105"/>
          <w:sz w:val="19"/>
        </w:rPr>
        <w:t>tarafından</w:t>
      </w:r>
      <w:r>
        <w:rPr>
          <w:color w:val="231F1F"/>
          <w:w w:val="105"/>
          <w:sz w:val="19"/>
        </w:rPr>
        <w:t> tanımlanır</w:t>
      </w:r>
      <w:r>
        <w:rPr>
          <w:color w:val="231F1F"/>
          <w:w w:val="105"/>
          <w:sz w:val="19"/>
        </w:rPr>
        <w:t> ve</w:t>
      </w:r>
      <w:r>
        <w:rPr>
          <w:color w:val="231F1F"/>
          <w:w w:val="105"/>
          <w:sz w:val="19"/>
        </w:rPr>
        <w:t> anlamsal</w:t>
      </w:r>
      <w:r>
        <w:rPr>
          <w:color w:val="231F1F"/>
          <w:w w:val="105"/>
          <w:sz w:val="19"/>
        </w:rPr>
        <w:t> olarak</w:t>
      </w:r>
      <w:r>
        <w:rPr>
          <w:color w:val="231F1F"/>
          <w:w w:val="105"/>
          <w:sz w:val="19"/>
        </w:rPr>
        <w:t> doğru</w:t>
      </w:r>
      <w:r>
        <w:rPr>
          <w:color w:val="231F1F"/>
          <w:w w:val="105"/>
          <w:sz w:val="19"/>
        </w:rPr>
        <w:t> olmalıdır.</w:t>
      </w:r>
      <w:r>
        <w:rPr>
          <w:color w:val="231F1F"/>
          <w:w w:val="105"/>
          <w:sz w:val="19"/>
        </w:rPr>
        <w:t> </w:t>
      </w:r>
      <w:r>
        <w:rPr>
          <w:i/>
          <w:color w:val="231F1F"/>
          <w:w w:val="105"/>
          <w:sz w:val="19"/>
        </w:rPr>
        <w:t>VTYS,</w:t>
      </w:r>
      <w:r>
        <w:rPr>
          <w:i/>
          <w:color w:val="231F1F"/>
          <w:w w:val="105"/>
          <w:sz w:val="19"/>
        </w:rPr>
        <w:t> işlemin</w:t>
      </w:r>
      <w:r>
        <w:rPr>
          <w:i/>
          <w:color w:val="231F1F"/>
          <w:w w:val="105"/>
          <w:sz w:val="19"/>
        </w:rPr>
        <w:t> semantik</w:t>
      </w:r>
      <w:r>
        <w:rPr>
          <w:i/>
          <w:color w:val="231F1F"/>
          <w:w w:val="105"/>
          <w:sz w:val="19"/>
        </w:rPr>
        <w:t> anlamının gerçek dünyadaki olayı gerçekten temsil ettiğini garanti edemez</w:t>
      </w:r>
      <w:r>
        <w:rPr>
          <w:color w:val="231F1F"/>
          <w:w w:val="105"/>
          <w:sz w:val="19"/>
        </w:rPr>
        <w:t>. Örneğin, 10 birim 89-WRE-Q ürününün</w:t>
      </w:r>
      <w:r>
        <w:rPr>
          <w:color w:val="231F1F"/>
          <w:w w:val="105"/>
          <w:sz w:val="19"/>
        </w:rPr>
        <w:t> satışının</w:t>
      </w:r>
      <w:r>
        <w:rPr>
          <w:color w:val="231F1F"/>
          <w:w w:val="105"/>
          <w:sz w:val="19"/>
        </w:rPr>
        <w:t> ardından</w:t>
      </w:r>
      <w:r>
        <w:rPr>
          <w:color w:val="231F1F"/>
          <w:w w:val="105"/>
          <w:sz w:val="19"/>
        </w:rPr>
        <w:t> envanter</w:t>
      </w:r>
      <w:r>
        <w:rPr>
          <w:color w:val="231F1F"/>
          <w:w w:val="105"/>
          <w:sz w:val="19"/>
        </w:rPr>
        <w:t> GÜNCELLEME</w:t>
      </w:r>
      <w:r>
        <w:rPr>
          <w:color w:val="231F1F"/>
          <w:w w:val="105"/>
          <w:sz w:val="19"/>
        </w:rPr>
        <w:t> komutlarının</w:t>
      </w:r>
      <w:r>
        <w:rPr>
          <w:color w:val="231F1F"/>
          <w:w w:val="105"/>
          <w:sz w:val="19"/>
        </w:rPr>
        <w:t> şu</w:t>
      </w:r>
      <w:r>
        <w:rPr>
          <w:color w:val="231F1F"/>
          <w:w w:val="105"/>
          <w:sz w:val="19"/>
        </w:rPr>
        <w:t> şekilde</w:t>
      </w:r>
      <w:r>
        <w:rPr>
          <w:color w:val="231F1F"/>
          <w:w w:val="105"/>
          <w:sz w:val="19"/>
        </w:rPr>
        <w:t> yazıldığını </w:t>
      </w:r>
      <w:r>
        <w:rPr>
          <w:color w:val="231F1F"/>
          <w:spacing w:val="-2"/>
          <w:w w:val="105"/>
          <w:sz w:val="19"/>
        </w:rPr>
        <w:t>varsayalım:</w:t>
      </w:r>
    </w:p>
    <w:p>
      <w:pPr>
        <w:pStyle w:val="BodyText"/>
        <w:spacing w:before="176"/>
        <w:rPr>
          <w:sz w:val="20"/>
        </w:rPr>
      </w:pPr>
      <w:r>
        <w:rPr>
          <w:sz w:val="20"/>
        </w:rPr>
        <mc:AlternateContent>
          <mc:Choice Requires="wps">
            <w:drawing>
              <wp:anchor distT="0" distB="0" distL="0" distR="0" allowOverlap="1" layoutInCell="1" locked="0" behindDoc="1" simplePos="0" relativeHeight="487595008">
                <wp:simplePos x="0" y="0"/>
                <wp:positionH relativeFrom="page">
                  <wp:posOffset>1981200</wp:posOffset>
                </wp:positionH>
                <wp:positionV relativeFrom="paragraph">
                  <wp:posOffset>273415</wp:posOffset>
                </wp:positionV>
                <wp:extent cx="4876800" cy="1132840"/>
                <wp:effectExtent l="0" t="0" r="0" b="0"/>
                <wp:wrapTopAndBottom/>
                <wp:docPr id="49" name="Textbox 49"/>
                <wp:cNvGraphicFramePr>
                  <a:graphicFrameLocks/>
                </wp:cNvGraphicFramePr>
                <a:graphic>
                  <a:graphicData uri="http://schemas.microsoft.com/office/word/2010/wordprocessingShape">
                    <wps:wsp>
                      <wps:cNvPr id="49" name="Textbox 49"/>
                      <wps:cNvSpPr txBox="1"/>
                      <wps:spPr>
                        <a:xfrm>
                          <a:off x="0" y="0"/>
                          <a:ext cx="4876800" cy="1132840"/>
                        </a:xfrm>
                        <a:prstGeom prst="rect">
                          <a:avLst/>
                        </a:prstGeom>
                        <a:solidFill>
                          <a:srgbClr val="EBEBF6"/>
                        </a:solidFill>
                      </wps:spPr>
                      <wps:txbx>
                        <w:txbxContent>
                          <w:p>
                            <w:pPr>
                              <w:spacing w:before="111"/>
                              <w:ind w:left="180" w:right="0" w:firstLine="0"/>
                              <w:jc w:val="left"/>
                              <w:rPr>
                                <w:rFonts w:ascii="Calibri"/>
                                <w:b/>
                                <w:color w:val="000000"/>
                                <w:sz w:val="33"/>
                              </w:rPr>
                            </w:pPr>
                            <w:r>
                              <w:rPr>
                                <w:rFonts w:ascii="Calibri"/>
                                <w:b/>
                                <w:color w:val="742F6B"/>
                                <w:spacing w:val="-5"/>
                                <w:w w:val="105"/>
                                <w:sz w:val="33"/>
                              </w:rPr>
                              <w:t>Not</w:t>
                            </w:r>
                          </w:p>
                          <w:p>
                            <w:pPr>
                              <w:pStyle w:val="BodyText"/>
                              <w:spacing w:line="254" w:lineRule="auto" w:before="39"/>
                              <w:ind w:left="180" w:right="169"/>
                              <w:jc w:val="both"/>
                              <w:rPr>
                                <w:rFonts w:ascii="Calibri" w:hAnsi="Calibri"/>
                                <w:color w:val="000000"/>
                              </w:rPr>
                            </w:pPr>
                            <w:r>
                              <w:rPr>
                                <w:rFonts w:ascii="Calibri" w:hAnsi="Calibri"/>
                                <w:color w:val="231F1F"/>
                              </w:rPr>
                              <w:t>Varsay</w:t>
                            </w:r>
                            <w:r>
                              <w:rPr>
                                <w:color w:val="231F1F"/>
                              </w:rPr>
                              <w:t>ı</w:t>
                            </w:r>
                            <w:r>
                              <w:rPr>
                                <w:rFonts w:ascii="Calibri" w:hAnsi="Calibri"/>
                                <w:color w:val="231F1F"/>
                              </w:rPr>
                              <w:t>lan olarak, MS Access burada tart</w:t>
                            </w:r>
                            <w:r>
                              <w:rPr>
                                <w:color w:val="231F1F"/>
                              </w:rPr>
                              <w:t>ışı</w:t>
                            </w:r>
                            <w:r>
                              <w:rPr>
                                <w:rFonts w:ascii="Calibri" w:hAnsi="Calibri"/>
                                <w:color w:val="231F1F"/>
                              </w:rPr>
                              <w:t>ld</w:t>
                            </w:r>
                            <w:r>
                              <w:rPr>
                                <w:color w:val="231F1F"/>
                              </w:rPr>
                              <w:t>ığı </w:t>
                            </w:r>
                            <w:r>
                              <w:rPr>
                                <w:rFonts w:ascii="Calibri" w:hAnsi="Calibri"/>
                                <w:color w:val="231F1F"/>
                              </w:rPr>
                              <w:t>gibi i</w:t>
                            </w:r>
                            <w:r>
                              <w:rPr>
                                <w:color w:val="231F1F"/>
                              </w:rPr>
                              <w:t>ş</w:t>
                            </w:r>
                            <w:r>
                              <w:rPr>
                                <w:rFonts w:ascii="Calibri" w:hAnsi="Calibri"/>
                                <w:color w:val="231F1F"/>
                              </w:rPr>
                              <w:t>lem y</w:t>
                            </w:r>
                            <w:r>
                              <w:rPr>
                                <w:color w:val="231F1F"/>
                              </w:rPr>
                              <w:t>ö</w:t>
                            </w:r>
                            <w:r>
                              <w:rPr>
                                <w:rFonts w:ascii="Calibri" w:hAnsi="Calibri"/>
                                <w:color w:val="231F1F"/>
                              </w:rPr>
                              <w:t>netimini destekler. Oracle, SQL Server ve DB2 gibi daha sofistike DBMS'ler de bu b</w:t>
                            </w:r>
                            <w:r>
                              <w:rPr>
                                <w:color w:val="231F1F"/>
                              </w:rPr>
                              <w:t>ö</w:t>
                            </w:r>
                            <w:r>
                              <w:rPr>
                                <w:rFonts w:ascii="Calibri" w:hAnsi="Calibri"/>
                                <w:color w:val="231F1F"/>
                              </w:rPr>
                              <w:t>l</w:t>
                            </w:r>
                            <w:r>
                              <w:rPr>
                                <w:color w:val="231F1F"/>
                              </w:rPr>
                              <w:t>ü</w:t>
                            </w:r>
                            <w:r>
                              <w:rPr>
                                <w:rFonts w:ascii="Calibri" w:hAnsi="Calibri"/>
                                <w:color w:val="231F1F"/>
                              </w:rPr>
                              <w:t>mde tart</w:t>
                            </w:r>
                            <w:r>
                              <w:rPr>
                                <w:color w:val="231F1F"/>
                              </w:rPr>
                              <w:t>ışı</w:t>
                            </w:r>
                            <w:r>
                              <w:rPr>
                                <w:rFonts w:ascii="Calibri" w:hAnsi="Calibri"/>
                                <w:color w:val="231F1F"/>
                              </w:rPr>
                              <w:t>lan i</w:t>
                            </w:r>
                            <w:r>
                              <w:rPr>
                                <w:color w:val="231F1F"/>
                              </w:rPr>
                              <w:t>ş</w:t>
                            </w:r>
                            <w:r>
                              <w:rPr>
                                <w:rFonts w:ascii="Calibri" w:hAnsi="Calibri"/>
                                <w:color w:val="231F1F"/>
                              </w:rPr>
                              <w:t>lem y</w:t>
                            </w:r>
                            <w:r>
                              <w:rPr>
                                <w:color w:val="231F1F"/>
                              </w:rPr>
                              <w:t>ö</w:t>
                            </w:r>
                            <w:r>
                              <w:rPr>
                                <w:rFonts w:ascii="Calibri" w:hAnsi="Calibri"/>
                                <w:color w:val="231F1F"/>
                              </w:rPr>
                              <w:t>netimi</w:t>
                            </w:r>
                            <w:r>
                              <w:rPr>
                                <w:rFonts w:ascii="Calibri" w:hAnsi="Calibri"/>
                                <w:color w:val="231F1F"/>
                                <w:spacing w:val="40"/>
                              </w:rPr>
                              <w:t> </w:t>
                            </w:r>
                            <w:r>
                              <w:rPr>
                                <w:rFonts w:ascii="Calibri" w:hAnsi="Calibri"/>
                                <w:color w:val="231F1F"/>
                              </w:rPr>
                              <w:t>bile</w:t>
                            </w:r>
                            <w:r>
                              <w:rPr>
                                <w:color w:val="231F1F"/>
                              </w:rPr>
                              <w:t>ş</w:t>
                            </w:r>
                            <w:r>
                              <w:rPr>
                                <w:rFonts w:ascii="Calibri" w:hAnsi="Calibri"/>
                                <w:color w:val="231F1F"/>
                              </w:rPr>
                              <w:t>enlerini</w:t>
                            </w:r>
                            <w:r>
                              <w:rPr>
                                <w:rFonts w:ascii="Calibri" w:hAnsi="Calibri"/>
                                <w:color w:val="231F1F"/>
                                <w:spacing w:val="-1"/>
                              </w:rPr>
                              <w:t> </w:t>
                            </w:r>
                            <w:r>
                              <w:rPr>
                                <w:rFonts w:ascii="Calibri" w:hAnsi="Calibri"/>
                                <w:color w:val="231F1F"/>
                              </w:rPr>
                              <w:t>destekler.</w:t>
                            </w:r>
                            <w:r>
                              <w:rPr>
                                <w:rFonts w:ascii="Calibri" w:hAnsi="Calibri"/>
                                <w:color w:val="231F1F"/>
                                <w:spacing w:val="-1"/>
                              </w:rPr>
                              <w:t> </w:t>
                            </w:r>
                            <w:r>
                              <w:rPr>
                                <w:rFonts w:ascii="Calibri" w:hAnsi="Calibri"/>
                                <w:color w:val="231F1F"/>
                              </w:rPr>
                              <w:t>MS</w:t>
                            </w:r>
                            <w:r>
                              <w:rPr>
                                <w:rFonts w:ascii="Calibri" w:hAnsi="Calibri"/>
                                <w:color w:val="231F1F"/>
                                <w:spacing w:val="-1"/>
                              </w:rPr>
                              <w:t> </w:t>
                            </w:r>
                            <w:r>
                              <w:rPr>
                                <w:rFonts w:ascii="Calibri" w:hAnsi="Calibri"/>
                                <w:color w:val="231F1F"/>
                              </w:rPr>
                              <w:t>Access, i</w:t>
                            </w:r>
                            <w:r>
                              <w:rPr>
                                <w:color w:val="231F1F"/>
                              </w:rPr>
                              <w:t>ş</w:t>
                            </w:r>
                            <w:r>
                              <w:rPr>
                                <w:rFonts w:ascii="Calibri" w:hAnsi="Calibri"/>
                                <w:color w:val="231F1F"/>
                              </w:rPr>
                              <w:t>lem</w:t>
                            </w:r>
                            <w:r>
                              <w:rPr>
                                <w:rFonts w:ascii="Calibri" w:hAnsi="Calibri"/>
                                <w:color w:val="231F1F"/>
                                <w:spacing w:val="-1"/>
                              </w:rPr>
                              <w:t> </w:t>
                            </w:r>
                            <w:r>
                              <w:rPr>
                                <w:rFonts w:ascii="Calibri" w:hAnsi="Calibri"/>
                                <w:color w:val="231F1F"/>
                              </w:rPr>
                              <w:t>y</w:t>
                            </w:r>
                            <w:r>
                              <w:rPr>
                                <w:color w:val="231F1F"/>
                              </w:rPr>
                              <w:t>ö</w:t>
                            </w:r>
                            <w:r>
                              <w:rPr>
                                <w:rFonts w:ascii="Calibri" w:hAnsi="Calibri"/>
                                <w:color w:val="231F1F"/>
                              </w:rPr>
                              <w:t>netimini</w:t>
                            </w:r>
                            <w:r>
                              <w:rPr>
                                <w:rFonts w:ascii="Calibri" w:hAnsi="Calibri"/>
                                <w:color w:val="231F1F"/>
                                <w:spacing w:val="-1"/>
                              </w:rPr>
                              <w:t> </w:t>
                            </w:r>
                            <w:r>
                              <w:rPr>
                                <w:rFonts w:ascii="Calibri" w:hAnsi="Calibri"/>
                                <w:color w:val="231F1F"/>
                              </w:rPr>
                              <w:t>kendi yerel JET motoru, harici bir DBMS'ye ODBC arabirimi veya Access Data Objects (ADO) bile</w:t>
                            </w:r>
                            <w:r>
                              <w:rPr>
                                <w:color w:val="231F1F"/>
                              </w:rPr>
                              <w:t>ş</w:t>
                            </w:r>
                            <w:r>
                              <w:rPr>
                                <w:rFonts w:ascii="Calibri" w:hAnsi="Calibri"/>
                                <w:color w:val="231F1F"/>
                              </w:rPr>
                              <w:t>enleri arac</w:t>
                            </w:r>
                            <w:r>
                              <w:rPr>
                                <w:color w:val="231F1F"/>
                              </w:rPr>
                              <w:t>ı</w:t>
                            </w:r>
                            <w:r>
                              <w:rPr>
                                <w:rFonts w:ascii="Calibri" w:hAnsi="Calibri"/>
                                <w:color w:val="231F1F"/>
                              </w:rPr>
                              <w:t>l</w:t>
                            </w:r>
                            <w:r>
                              <w:rPr>
                                <w:color w:val="231F1F"/>
                              </w:rPr>
                              <w:t>ığı</w:t>
                            </w:r>
                            <w:r>
                              <w:rPr>
                                <w:rFonts w:ascii="Calibri" w:hAnsi="Calibri"/>
                                <w:color w:val="231F1F"/>
                              </w:rPr>
                              <w:t>yla destekler (daha fazla bilgi i</w:t>
                            </w:r>
                            <w:r>
                              <w:rPr>
                                <w:color w:val="231F1F"/>
                              </w:rPr>
                              <w:t>ç</w:t>
                            </w:r>
                            <w:r>
                              <w:rPr>
                                <w:rFonts w:ascii="Calibri" w:hAnsi="Calibri"/>
                                <w:color w:val="231F1F"/>
                              </w:rPr>
                              <w:t>in bkz. B</w:t>
                            </w:r>
                            <w:r>
                              <w:rPr>
                                <w:color w:val="231F1F"/>
                              </w:rPr>
                              <w:t>ö</w:t>
                            </w:r>
                            <w:r>
                              <w:rPr>
                                <w:rFonts w:ascii="Calibri" w:hAnsi="Calibri"/>
                                <w:color w:val="231F1F"/>
                              </w:rPr>
                              <w:t>l</w:t>
                            </w:r>
                            <w:r>
                              <w:rPr>
                                <w:color w:val="231F1F"/>
                              </w:rPr>
                              <w:t>ü</w:t>
                            </w:r>
                            <w:r>
                              <w:rPr>
                                <w:rFonts w:ascii="Calibri" w:hAnsi="Calibri"/>
                                <w:color w:val="231F1F"/>
                              </w:rPr>
                              <w:t>m 15, Veritaban</w:t>
                            </w:r>
                            <w:r>
                              <w:rPr>
                                <w:color w:val="231F1F"/>
                              </w:rPr>
                              <w:t>ı </w:t>
                            </w:r>
                            <w:r>
                              <w:rPr>
                                <w:rFonts w:ascii="Calibri" w:hAnsi="Calibri"/>
                                <w:color w:val="231F1F"/>
                              </w:rPr>
                              <w:t>Ba</w:t>
                            </w:r>
                            <w:r>
                              <w:rPr>
                                <w:color w:val="231F1F"/>
                              </w:rPr>
                              <w:t>ğ</w:t>
                            </w:r>
                            <w:r>
                              <w:rPr>
                                <w:rFonts w:ascii="Calibri" w:hAnsi="Calibri"/>
                                <w:color w:val="231F1F"/>
                              </w:rPr>
                              <w:t>lant</w:t>
                            </w:r>
                            <w:r>
                              <w:rPr>
                                <w:color w:val="231F1F"/>
                              </w:rPr>
                              <w:t>ı</w:t>
                            </w:r>
                            <w:r>
                              <w:rPr>
                                <w:rFonts w:ascii="Calibri" w:hAnsi="Calibri"/>
                                <w:color w:val="231F1F"/>
                              </w:rPr>
                              <w:t>s</w:t>
                            </w:r>
                            <w:r>
                              <w:rPr>
                                <w:color w:val="231F1F"/>
                              </w:rPr>
                              <w:t>ı </w:t>
                            </w:r>
                            <w:r>
                              <w:rPr>
                                <w:rFonts w:ascii="Calibri" w:hAnsi="Calibri"/>
                                <w:color w:val="231F1F"/>
                              </w:rPr>
                              <w:t>ve Web Teknolojileri).</w:t>
                            </w:r>
                          </w:p>
                        </w:txbxContent>
                      </wps:txbx>
                      <wps:bodyPr wrap="square" lIns="0" tIns="0" rIns="0" bIns="0" rtlCol="0">
                        <a:noAutofit/>
                      </wps:bodyPr>
                    </wps:wsp>
                  </a:graphicData>
                </a:graphic>
              </wp:anchor>
            </w:drawing>
          </mc:Choice>
          <mc:Fallback>
            <w:pict>
              <v:shape style="position:absolute;margin-left:156pt;margin-top:21.52879pt;width:384pt;height:89.2pt;mso-position-horizontal-relative:page;mso-position-vertical-relative:paragraph;z-index:-15721472;mso-wrap-distance-left:0;mso-wrap-distance-right:0" type="#_x0000_t202" id="docshape44" filled="true" fillcolor="#ebebf6" stroked="false">
                <v:textbox inset="0,0,0,0">
                  <w:txbxContent>
                    <w:p>
                      <w:pPr>
                        <w:spacing w:before="111"/>
                        <w:ind w:left="180" w:right="0" w:firstLine="0"/>
                        <w:jc w:val="left"/>
                        <w:rPr>
                          <w:rFonts w:ascii="Calibri"/>
                          <w:b/>
                          <w:color w:val="000000"/>
                          <w:sz w:val="33"/>
                        </w:rPr>
                      </w:pPr>
                      <w:r>
                        <w:rPr>
                          <w:rFonts w:ascii="Calibri"/>
                          <w:b/>
                          <w:color w:val="742F6B"/>
                          <w:spacing w:val="-5"/>
                          <w:w w:val="105"/>
                          <w:sz w:val="33"/>
                        </w:rPr>
                        <w:t>Not</w:t>
                      </w:r>
                    </w:p>
                    <w:p>
                      <w:pPr>
                        <w:pStyle w:val="BodyText"/>
                        <w:spacing w:line="254" w:lineRule="auto" w:before="39"/>
                        <w:ind w:left="180" w:right="169"/>
                        <w:jc w:val="both"/>
                        <w:rPr>
                          <w:rFonts w:ascii="Calibri" w:hAnsi="Calibri"/>
                          <w:color w:val="000000"/>
                        </w:rPr>
                      </w:pPr>
                      <w:r>
                        <w:rPr>
                          <w:rFonts w:ascii="Calibri" w:hAnsi="Calibri"/>
                          <w:color w:val="231F1F"/>
                        </w:rPr>
                        <w:t>Varsay</w:t>
                      </w:r>
                      <w:r>
                        <w:rPr>
                          <w:color w:val="231F1F"/>
                        </w:rPr>
                        <w:t>ı</w:t>
                      </w:r>
                      <w:r>
                        <w:rPr>
                          <w:rFonts w:ascii="Calibri" w:hAnsi="Calibri"/>
                          <w:color w:val="231F1F"/>
                        </w:rPr>
                        <w:t>lan olarak, MS Access burada tart</w:t>
                      </w:r>
                      <w:r>
                        <w:rPr>
                          <w:color w:val="231F1F"/>
                        </w:rPr>
                        <w:t>ışı</w:t>
                      </w:r>
                      <w:r>
                        <w:rPr>
                          <w:rFonts w:ascii="Calibri" w:hAnsi="Calibri"/>
                          <w:color w:val="231F1F"/>
                        </w:rPr>
                        <w:t>ld</w:t>
                      </w:r>
                      <w:r>
                        <w:rPr>
                          <w:color w:val="231F1F"/>
                        </w:rPr>
                        <w:t>ığı </w:t>
                      </w:r>
                      <w:r>
                        <w:rPr>
                          <w:rFonts w:ascii="Calibri" w:hAnsi="Calibri"/>
                          <w:color w:val="231F1F"/>
                        </w:rPr>
                        <w:t>gibi i</w:t>
                      </w:r>
                      <w:r>
                        <w:rPr>
                          <w:color w:val="231F1F"/>
                        </w:rPr>
                        <w:t>ş</w:t>
                      </w:r>
                      <w:r>
                        <w:rPr>
                          <w:rFonts w:ascii="Calibri" w:hAnsi="Calibri"/>
                          <w:color w:val="231F1F"/>
                        </w:rPr>
                        <w:t>lem y</w:t>
                      </w:r>
                      <w:r>
                        <w:rPr>
                          <w:color w:val="231F1F"/>
                        </w:rPr>
                        <w:t>ö</w:t>
                      </w:r>
                      <w:r>
                        <w:rPr>
                          <w:rFonts w:ascii="Calibri" w:hAnsi="Calibri"/>
                          <w:color w:val="231F1F"/>
                        </w:rPr>
                        <w:t>netimini destekler. Oracle, SQL Server ve DB2 gibi daha sofistike DBMS'ler de bu b</w:t>
                      </w:r>
                      <w:r>
                        <w:rPr>
                          <w:color w:val="231F1F"/>
                        </w:rPr>
                        <w:t>ö</w:t>
                      </w:r>
                      <w:r>
                        <w:rPr>
                          <w:rFonts w:ascii="Calibri" w:hAnsi="Calibri"/>
                          <w:color w:val="231F1F"/>
                        </w:rPr>
                        <w:t>l</w:t>
                      </w:r>
                      <w:r>
                        <w:rPr>
                          <w:color w:val="231F1F"/>
                        </w:rPr>
                        <w:t>ü</w:t>
                      </w:r>
                      <w:r>
                        <w:rPr>
                          <w:rFonts w:ascii="Calibri" w:hAnsi="Calibri"/>
                          <w:color w:val="231F1F"/>
                        </w:rPr>
                        <w:t>mde tart</w:t>
                      </w:r>
                      <w:r>
                        <w:rPr>
                          <w:color w:val="231F1F"/>
                        </w:rPr>
                        <w:t>ışı</w:t>
                      </w:r>
                      <w:r>
                        <w:rPr>
                          <w:rFonts w:ascii="Calibri" w:hAnsi="Calibri"/>
                          <w:color w:val="231F1F"/>
                        </w:rPr>
                        <w:t>lan i</w:t>
                      </w:r>
                      <w:r>
                        <w:rPr>
                          <w:color w:val="231F1F"/>
                        </w:rPr>
                        <w:t>ş</w:t>
                      </w:r>
                      <w:r>
                        <w:rPr>
                          <w:rFonts w:ascii="Calibri" w:hAnsi="Calibri"/>
                          <w:color w:val="231F1F"/>
                        </w:rPr>
                        <w:t>lem y</w:t>
                      </w:r>
                      <w:r>
                        <w:rPr>
                          <w:color w:val="231F1F"/>
                        </w:rPr>
                        <w:t>ö</w:t>
                      </w:r>
                      <w:r>
                        <w:rPr>
                          <w:rFonts w:ascii="Calibri" w:hAnsi="Calibri"/>
                          <w:color w:val="231F1F"/>
                        </w:rPr>
                        <w:t>netimi</w:t>
                      </w:r>
                      <w:r>
                        <w:rPr>
                          <w:rFonts w:ascii="Calibri" w:hAnsi="Calibri"/>
                          <w:color w:val="231F1F"/>
                          <w:spacing w:val="40"/>
                        </w:rPr>
                        <w:t> </w:t>
                      </w:r>
                      <w:r>
                        <w:rPr>
                          <w:rFonts w:ascii="Calibri" w:hAnsi="Calibri"/>
                          <w:color w:val="231F1F"/>
                        </w:rPr>
                        <w:t>bile</w:t>
                      </w:r>
                      <w:r>
                        <w:rPr>
                          <w:color w:val="231F1F"/>
                        </w:rPr>
                        <w:t>ş</w:t>
                      </w:r>
                      <w:r>
                        <w:rPr>
                          <w:rFonts w:ascii="Calibri" w:hAnsi="Calibri"/>
                          <w:color w:val="231F1F"/>
                        </w:rPr>
                        <w:t>enlerini</w:t>
                      </w:r>
                      <w:r>
                        <w:rPr>
                          <w:rFonts w:ascii="Calibri" w:hAnsi="Calibri"/>
                          <w:color w:val="231F1F"/>
                          <w:spacing w:val="-1"/>
                        </w:rPr>
                        <w:t> </w:t>
                      </w:r>
                      <w:r>
                        <w:rPr>
                          <w:rFonts w:ascii="Calibri" w:hAnsi="Calibri"/>
                          <w:color w:val="231F1F"/>
                        </w:rPr>
                        <w:t>destekler.</w:t>
                      </w:r>
                      <w:r>
                        <w:rPr>
                          <w:rFonts w:ascii="Calibri" w:hAnsi="Calibri"/>
                          <w:color w:val="231F1F"/>
                          <w:spacing w:val="-1"/>
                        </w:rPr>
                        <w:t> </w:t>
                      </w:r>
                      <w:r>
                        <w:rPr>
                          <w:rFonts w:ascii="Calibri" w:hAnsi="Calibri"/>
                          <w:color w:val="231F1F"/>
                        </w:rPr>
                        <w:t>MS</w:t>
                      </w:r>
                      <w:r>
                        <w:rPr>
                          <w:rFonts w:ascii="Calibri" w:hAnsi="Calibri"/>
                          <w:color w:val="231F1F"/>
                          <w:spacing w:val="-1"/>
                        </w:rPr>
                        <w:t> </w:t>
                      </w:r>
                      <w:r>
                        <w:rPr>
                          <w:rFonts w:ascii="Calibri" w:hAnsi="Calibri"/>
                          <w:color w:val="231F1F"/>
                        </w:rPr>
                        <w:t>Access, i</w:t>
                      </w:r>
                      <w:r>
                        <w:rPr>
                          <w:color w:val="231F1F"/>
                        </w:rPr>
                        <w:t>ş</w:t>
                      </w:r>
                      <w:r>
                        <w:rPr>
                          <w:rFonts w:ascii="Calibri" w:hAnsi="Calibri"/>
                          <w:color w:val="231F1F"/>
                        </w:rPr>
                        <w:t>lem</w:t>
                      </w:r>
                      <w:r>
                        <w:rPr>
                          <w:rFonts w:ascii="Calibri" w:hAnsi="Calibri"/>
                          <w:color w:val="231F1F"/>
                          <w:spacing w:val="-1"/>
                        </w:rPr>
                        <w:t> </w:t>
                      </w:r>
                      <w:r>
                        <w:rPr>
                          <w:rFonts w:ascii="Calibri" w:hAnsi="Calibri"/>
                          <w:color w:val="231F1F"/>
                        </w:rPr>
                        <w:t>y</w:t>
                      </w:r>
                      <w:r>
                        <w:rPr>
                          <w:color w:val="231F1F"/>
                        </w:rPr>
                        <w:t>ö</w:t>
                      </w:r>
                      <w:r>
                        <w:rPr>
                          <w:rFonts w:ascii="Calibri" w:hAnsi="Calibri"/>
                          <w:color w:val="231F1F"/>
                        </w:rPr>
                        <w:t>netimini</w:t>
                      </w:r>
                      <w:r>
                        <w:rPr>
                          <w:rFonts w:ascii="Calibri" w:hAnsi="Calibri"/>
                          <w:color w:val="231F1F"/>
                          <w:spacing w:val="-1"/>
                        </w:rPr>
                        <w:t> </w:t>
                      </w:r>
                      <w:r>
                        <w:rPr>
                          <w:rFonts w:ascii="Calibri" w:hAnsi="Calibri"/>
                          <w:color w:val="231F1F"/>
                        </w:rPr>
                        <w:t>kendi yerel JET motoru, harici bir DBMS'ye ODBC arabirimi veya Access Data Objects (ADO) bile</w:t>
                      </w:r>
                      <w:r>
                        <w:rPr>
                          <w:color w:val="231F1F"/>
                        </w:rPr>
                        <w:t>ş</w:t>
                      </w:r>
                      <w:r>
                        <w:rPr>
                          <w:rFonts w:ascii="Calibri" w:hAnsi="Calibri"/>
                          <w:color w:val="231F1F"/>
                        </w:rPr>
                        <w:t>enleri arac</w:t>
                      </w:r>
                      <w:r>
                        <w:rPr>
                          <w:color w:val="231F1F"/>
                        </w:rPr>
                        <w:t>ı</w:t>
                      </w:r>
                      <w:r>
                        <w:rPr>
                          <w:rFonts w:ascii="Calibri" w:hAnsi="Calibri"/>
                          <w:color w:val="231F1F"/>
                        </w:rPr>
                        <w:t>l</w:t>
                      </w:r>
                      <w:r>
                        <w:rPr>
                          <w:color w:val="231F1F"/>
                        </w:rPr>
                        <w:t>ığı</w:t>
                      </w:r>
                      <w:r>
                        <w:rPr>
                          <w:rFonts w:ascii="Calibri" w:hAnsi="Calibri"/>
                          <w:color w:val="231F1F"/>
                        </w:rPr>
                        <w:t>yla destekler (daha fazla bilgi i</w:t>
                      </w:r>
                      <w:r>
                        <w:rPr>
                          <w:color w:val="231F1F"/>
                        </w:rPr>
                        <w:t>ç</w:t>
                      </w:r>
                      <w:r>
                        <w:rPr>
                          <w:rFonts w:ascii="Calibri" w:hAnsi="Calibri"/>
                          <w:color w:val="231F1F"/>
                        </w:rPr>
                        <w:t>in bkz. B</w:t>
                      </w:r>
                      <w:r>
                        <w:rPr>
                          <w:color w:val="231F1F"/>
                        </w:rPr>
                        <w:t>ö</w:t>
                      </w:r>
                      <w:r>
                        <w:rPr>
                          <w:rFonts w:ascii="Calibri" w:hAnsi="Calibri"/>
                          <w:color w:val="231F1F"/>
                        </w:rPr>
                        <w:t>l</w:t>
                      </w:r>
                      <w:r>
                        <w:rPr>
                          <w:color w:val="231F1F"/>
                        </w:rPr>
                        <w:t>ü</w:t>
                      </w:r>
                      <w:r>
                        <w:rPr>
                          <w:rFonts w:ascii="Calibri" w:hAnsi="Calibri"/>
                          <w:color w:val="231F1F"/>
                        </w:rPr>
                        <w:t>m 15, Veritaban</w:t>
                      </w:r>
                      <w:r>
                        <w:rPr>
                          <w:color w:val="231F1F"/>
                        </w:rPr>
                        <w:t>ı </w:t>
                      </w:r>
                      <w:r>
                        <w:rPr>
                          <w:rFonts w:ascii="Calibri" w:hAnsi="Calibri"/>
                          <w:color w:val="231F1F"/>
                        </w:rPr>
                        <w:t>Ba</w:t>
                      </w:r>
                      <w:r>
                        <w:rPr>
                          <w:color w:val="231F1F"/>
                        </w:rPr>
                        <w:t>ğ</w:t>
                      </w:r>
                      <w:r>
                        <w:rPr>
                          <w:rFonts w:ascii="Calibri" w:hAnsi="Calibri"/>
                          <w:color w:val="231F1F"/>
                        </w:rPr>
                        <w:t>lant</w:t>
                      </w:r>
                      <w:r>
                        <w:rPr>
                          <w:color w:val="231F1F"/>
                        </w:rPr>
                        <w:t>ı</w:t>
                      </w:r>
                      <w:r>
                        <w:rPr>
                          <w:rFonts w:ascii="Calibri" w:hAnsi="Calibri"/>
                          <w:color w:val="231F1F"/>
                        </w:rPr>
                        <w:t>s</w:t>
                      </w:r>
                      <w:r>
                        <w:rPr>
                          <w:color w:val="231F1F"/>
                        </w:rPr>
                        <w:t>ı </w:t>
                      </w:r>
                      <w:r>
                        <w:rPr>
                          <w:rFonts w:ascii="Calibri" w:hAnsi="Calibri"/>
                          <w:color w:val="231F1F"/>
                        </w:rPr>
                        <w:t>ve Web Teknolojileri).</w:t>
                      </w:r>
                    </w:p>
                  </w:txbxContent>
                </v:textbox>
                <v:fill type="solid"/>
                <w10:wrap type="topAndBottom"/>
              </v:shape>
            </w:pict>
          </mc:Fallback>
        </mc:AlternateContent>
      </w:r>
    </w:p>
    <w:p>
      <w:pPr>
        <w:pStyle w:val="BodyText"/>
        <w:spacing w:before="131"/>
        <w:rPr>
          <w:sz w:val="20"/>
        </w:rPr>
      </w:pPr>
    </w:p>
    <w:p>
      <w:pPr>
        <w:pStyle w:val="BodyText"/>
        <w:spacing w:after="0"/>
        <w:rPr>
          <w:sz w:val="20"/>
        </w:rPr>
        <w:sectPr>
          <w:pgSz w:w="12240" w:h="15660"/>
          <w:pgMar w:header="540" w:footer="107" w:top="760" w:bottom="300" w:left="360" w:right="0"/>
        </w:sectPr>
      </w:pPr>
    </w:p>
    <w:p>
      <w:pPr>
        <w:pStyle w:val="BodyText"/>
      </w:pPr>
      <w:r>
        <w:rPr/>
        <mc:AlternateContent>
          <mc:Choice Requires="wps">
            <w:drawing>
              <wp:anchor distT="0" distB="0" distL="0" distR="0" allowOverlap="1" layoutInCell="1" locked="0" behindDoc="0" simplePos="0" relativeHeight="15736320">
                <wp:simplePos x="0" y="0"/>
                <wp:positionH relativeFrom="page">
                  <wp:posOffset>1864677</wp:posOffset>
                </wp:positionH>
                <wp:positionV relativeFrom="page">
                  <wp:posOffset>628650</wp:posOffset>
                </wp:positionV>
                <wp:extent cx="1270" cy="874395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270" cy="8743950"/>
                        </a:xfrm>
                        <a:custGeom>
                          <a:avLst/>
                          <a:gdLst/>
                          <a:ahLst/>
                          <a:cxnLst/>
                          <a:rect l="l" t="t" r="r" b="b"/>
                          <a:pathLst>
                            <a:path w="0" h="8743950">
                              <a:moveTo>
                                <a:pt x="0" y="0"/>
                              </a:moveTo>
                              <a:lnTo>
                                <a:pt x="0" y="87439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6320" from="146.824997pt,49.5pt" to="146.824997pt,738pt" stroked="true" strokeweight=".35pt" strokecolor="#939597">
                <v:stroke dashstyle="solid"/>
                <w10:wrap type="none"/>
              </v:lin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3"/>
      </w:pPr>
    </w:p>
    <w:p>
      <w:pPr>
        <w:pStyle w:val="Heading4"/>
        <w:spacing w:before="1"/>
      </w:pPr>
      <w:r>
        <w:rPr>
          <w:color w:val="007EAF"/>
          <w:spacing w:val="-2"/>
        </w:rPr>
        <w:t>atomiklik</w:t>
      </w:r>
    </w:p>
    <w:p>
      <w:pPr>
        <w:spacing w:line="249" w:lineRule="auto" w:before="0"/>
        <w:ind w:left="360" w:right="111" w:firstLine="0"/>
        <w:jc w:val="left"/>
        <w:rPr>
          <w:rFonts w:ascii="Arial Narrow" w:hAnsi="Arial Narrow"/>
          <w:sz w:val="17"/>
        </w:rPr>
      </w:pPr>
      <w:r>
        <w:rPr>
          <w:rFonts w:ascii="Arial Narrow" w:hAnsi="Arial Narrow"/>
          <w:color w:val="231F1F"/>
          <w:w w:val="105"/>
          <w:sz w:val="17"/>
        </w:rPr>
        <w:t>Bir</w:t>
      </w:r>
      <w:r>
        <w:rPr>
          <w:rFonts w:ascii="Arial Narrow" w:hAnsi="Arial Narrow"/>
          <w:color w:val="231F1F"/>
          <w:spacing w:val="40"/>
          <w:w w:val="105"/>
          <w:sz w:val="17"/>
        </w:rPr>
        <w:t> </w:t>
      </w:r>
      <w:r>
        <w:rPr>
          <w:rFonts w:ascii="Arial Narrow" w:hAnsi="Arial Narrow"/>
          <w:color w:val="231F1F"/>
          <w:w w:val="105"/>
          <w:sz w:val="17"/>
        </w:rPr>
        <w:t>t</w:t>
      </w:r>
      <w:r>
        <w:rPr>
          <w:color w:val="231F1F"/>
          <w:w w:val="105"/>
          <w:sz w:val="17"/>
        </w:rPr>
        <w:t>ü</w:t>
      </w:r>
      <w:r>
        <w:rPr>
          <w:rFonts w:ascii="Arial Narrow" w:hAnsi="Arial Narrow"/>
          <w:color w:val="231F1F"/>
          <w:w w:val="105"/>
          <w:sz w:val="17"/>
        </w:rPr>
        <w:t>m par</w:t>
      </w:r>
      <w:r>
        <w:rPr>
          <w:color w:val="231F1F"/>
          <w:w w:val="105"/>
          <w:sz w:val="17"/>
        </w:rPr>
        <w:t>ç</w:t>
      </w:r>
      <w:r>
        <w:rPr>
          <w:rFonts w:ascii="Arial Narrow" w:hAnsi="Arial Narrow"/>
          <w:color w:val="231F1F"/>
          <w:w w:val="105"/>
          <w:sz w:val="17"/>
        </w:rPr>
        <w:t>alar</w:t>
      </w:r>
      <w:r>
        <w:rPr>
          <w:color w:val="231F1F"/>
          <w:w w:val="105"/>
          <w:sz w:val="17"/>
        </w:rPr>
        <w:t>ı</w:t>
      </w:r>
      <w:r>
        <w:rPr>
          <w:rFonts w:ascii="Arial Narrow" w:hAnsi="Arial Narrow"/>
          <w:color w:val="231F1F"/>
          <w:w w:val="105"/>
          <w:sz w:val="17"/>
        </w:rPr>
        <w:t>n</w:t>
      </w:r>
      <w:r>
        <w:rPr>
          <w:color w:val="231F1F"/>
          <w:w w:val="105"/>
          <w:sz w:val="17"/>
        </w:rPr>
        <w:t>ı</w:t>
      </w:r>
      <w:r>
        <w:rPr>
          <w:rFonts w:ascii="Arial Narrow" w:hAnsi="Arial Narrow"/>
          <w:color w:val="231F1F"/>
          <w:w w:val="105"/>
          <w:sz w:val="17"/>
        </w:rPr>
        <w:t>n tek, b</w:t>
      </w:r>
      <w:r>
        <w:rPr>
          <w:color w:val="231F1F"/>
          <w:w w:val="105"/>
          <w:sz w:val="17"/>
        </w:rPr>
        <w:t>ö</w:t>
      </w:r>
      <w:r>
        <w:rPr>
          <w:rFonts w:ascii="Arial Narrow" w:hAnsi="Arial Narrow"/>
          <w:color w:val="231F1F"/>
          <w:w w:val="105"/>
          <w:sz w:val="17"/>
        </w:rPr>
        <w:t>l</w:t>
      </w:r>
      <w:r>
        <w:rPr>
          <w:color w:val="231F1F"/>
          <w:w w:val="105"/>
          <w:sz w:val="17"/>
        </w:rPr>
        <w:t>ü</w:t>
      </w:r>
      <w:r>
        <w:rPr>
          <w:rFonts w:ascii="Arial Narrow" w:hAnsi="Arial Narrow"/>
          <w:color w:val="231F1F"/>
          <w:w w:val="105"/>
          <w:sz w:val="17"/>
        </w:rPr>
        <w:t>nmez, mant</w:t>
      </w:r>
      <w:r>
        <w:rPr>
          <w:color w:val="231F1F"/>
          <w:w w:val="105"/>
          <w:sz w:val="17"/>
        </w:rPr>
        <w:t>ı</w:t>
      </w:r>
      <w:r>
        <w:rPr>
          <w:rFonts w:ascii="Arial Narrow" w:hAnsi="Arial Narrow"/>
          <w:color w:val="231F1F"/>
          <w:w w:val="105"/>
          <w:sz w:val="17"/>
        </w:rPr>
        <w:t>ksal bir i</w:t>
      </w:r>
      <w:r>
        <w:rPr>
          <w:color w:val="231F1F"/>
          <w:w w:val="105"/>
          <w:sz w:val="17"/>
        </w:rPr>
        <w:t>ş </w:t>
      </w:r>
      <w:r>
        <w:rPr>
          <w:rFonts w:ascii="Arial Narrow" w:hAnsi="Arial Narrow"/>
          <w:color w:val="231F1F"/>
          <w:w w:val="105"/>
          <w:sz w:val="17"/>
        </w:rPr>
        <w:t>birimi</w:t>
      </w:r>
      <w:r>
        <w:rPr>
          <w:rFonts w:ascii="Arial Narrow" w:hAnsi="Arial Narrow"/>
          <w:color w:val="231F1F"/>
          <w:spacing w:val="-11"/>
          <w:w w:val="105"/>
          <w:sz w:val="17"/>
        </w:rPr>
        <w:t> </w:t>
      </w:r>
      <w:r>
        <w:rPr>
          <w:rFonts w:ascii="Arial Narrow" w:hAnsi="Arial Narrow"/>
          <w:color w:val="231F1F"/>
          <w:w w:val="105"/>
          <w:sz w:val="17"/>
        </w:rPr>
        <w:t>olarak</w:t>
      </w:r>
      <w:r>
        <w:rPr>
          <w:rFonts w:ascii="Arial Narrow" w:hAnsi="Arial Narrow"/>
          <w:color w:val="231F1F"/>
          <w:spacing w:val="-10"/>
          <w:w w:val="105"/>
          <w:sz w:val="17"/>
        </w:rPr>
        <w:t> </w:t>
      </w:r>
      <w:r>
        <w:rPr>
          <w:rFonts w:ascii="Arial Narrow" w:hAnsi="Arial Narrow"/>
          <w:color w:val="231F1F"/>
          <w:w w:val="105"/>
          <w:sz w:val="17"/>
        </w:rPr>
        <w:t>ele</w:t>
      </w:r>
      <w:r>
        <w:rPr>
          <w:rFonts w:ascii="Arial Narrow" w:hAnsi="Arial Narrow"/>
          <w:color w:val="231F1F"/>
          <w:spacing w:val="-10"/>
          <w:w w:val="105"/>
          <w:sz w:val="17"/>
        </w:rPr>
        <w:t> </w:t>
      </w:r>
      <w:r>
        <w:rPr>
          <w:rFonts w:ascii="Arial Narrow" w:hAnsi="Arial Narrow"/>
          <w:color w:val="231F1F"/>
          <w:w w:val="105"/>
          <w:sz w:val="17"/>
        </w:rPr>
        <w:t>al</w:t>
      </w:r>
      <w:r>
        <w:rPr>
          <w:color w:val="231F1F"/>
          <w:w w:val="105"/>
          <w:sz w:val="17"/>
        </w:rPr>
        <w:t>ı</w:t>
      </w:r>
      <w:r>
        <w:rPr>
          <w:rFonts w:ascii="Arial Narrow" w:hAnsi="Arial Narrow"/>
          <w:color w:val="231F1F"/>
          <w:w w:val="105"/>
          <w:sz w:val="17"/>
        </w:rPr>
        <w:t>nmas</w:t>
      </w:r>
      <w:r>
        <w:rPr>
          <w:color w:val="231F1F"/>
          <w:w w:val="105"/>
          <w:sz w:val="17"/>
        </w:rPr>
        <w:t>ı</w:t>
      </w:r>
      <w:r>
        <w:rPr>
          <w:rFonts w:ascii="Arial Narrow" w:hAnsi="Arial Narrow"/>
          <w:color w:val="231F1F"/>
          <w:w w:val="105"/>
          <w:sz w:val="17"/>
        </w:rPr>
        <w:t>n</w:t>
      </w:r>
      <w:r>
        <w:rPr>
          <w:color w:val="231F1F"/>
          <w:w w:val="105"/>
          <w:sz w:val="17"/>
        </w:rPr>
        <w:t>ı </w:t>
      </w:r>
      <w:r>
        <w:rPr>
          <w:rFonts w:ascii="Arial Narrow" w:hAnsi="Arial Narrow"/>
          <w:color w:val="231F1F"/>
          <w:w w:val="105"/>
          <w:sz w:val="17"/>
        </w:rPr>
        <w:t>gerektiren i</w:t>
      </w:r>
      <w:r>
        <w:rPr>
          <w:color w:val="231F1F"/>
          <w:w w:val="105"/>
          <w:sz w:val="17"/>
        </w:rPr>
        <w:t>ş</w:t>
      </w:r>
      <w:r>
        <w:rPr>
          <w:rFonts w:ascii="Arial Narrow" w:hAnsi="Arial Narrow"/>
          <w:color w:val="231F1F"/>
          <w:w w:val="105"/>
          <w:sz w:val="17"/>
        </w:rPr>
        <w:t>lem </w:t>
      </w:r>
      <w:r>
        <w:rPr>
          <w:color w:val="231F1F"/>
          <w:w w:val="105"/>
          <w:sz w:val="17"/>
        </w:rPr>
        <w:t>ö</w:t>
      </w:r>
      <w:r>
        <w:rPr>
          <w:rFonts w:ascii="Arial Narrow" w:hAnsi="Arial Narrow"/>
          <w:color w:val="231F1F"/>
          <w:w w:val="105"/>
          <w:sz w:val="17"/>
        </w:rPr>
        <w:t>zelli</w:t>
      </w:r>
      <w:r>
        <w:rPr>
          <w:color w:val="231F1F"/>
          <w:w w:val="105"/>
          <w:sz w:val="17"/>
        </w:rPr>
        <w:t>ğ</w:t>
      </w:r>
      <w:r>
        <w:rPr>
          <w:rFonts w:ascii="Arial Narrow" w:hAnsi="Arial Narrow"/>
          <w:color w:val="231F1F"/>
          <w:w w:val="105"/>
          <w:sz w:val="17"/>
        </w:rPr>
        <w:t>iBir i</w:t>
      </w:r>
      <w:r>
        <w:rPr>
          <w:color w:val="231F1F"/>
          <w:w w:val="105"/>
          <w:sz w:val="17"/>
        </w:rPr>
        <w:t>ş</w:t>
      </w:r>
      <w:r>
        <w:rPr>
          <w:rFonts w:ascii="Arial Narrow" w:hAnsi="Arial Narrow"/>
          <w:color w:val="231F1F"/>
          <w:w w:val="105"/>
          <w:sz w:val="17"/>
        </w:rPr>
        <w:t>lemin t</w:t>
      </w:r>
      <w:r>
        <w:rPr>
          <w:color w:val="231F1F"/>
          <w:w w:val="105"/>
          <w:sz w:val="17"/>
        </w:rPr>
        <w:t>ü</w:t>
      </w:r>
      <w:r>
        <w:rPr>
          <w:rFonts w:ascii="Arial Narrow" w:hAnsi="Arial Narrow"/>
          <w:color w:val="231F1F"/>
          <w:w w:val="105"/>
          <w:sz w:val="17"/>
        </w:rPr>
        <w:t>m par</w:t>
      </w:r>
      <w:r>
        <w:rPr>
          <w:color w:val="231F1F"/>
          <w:w w:val="105"/>
          <w:sz w:val="17"/>
        </w:rPr>
        <w:t>ç</w:t>
      </w:r>
      <w:r>
        <w:rPr>
          <w:rFonts w:ascii="Arial Narrow" w:hAnsi="Arial Narrow"/>
          <w:color w:val="231F1F"/>
          <w:w w:val="105"/>
          <w:sz w:val="17"/>
        </w:rPr>
        <w:t>alar</w:t>
      </w:r>
      <w:r>
        <w:rPr>
          <w:color w:val="231F1F"/>
          <w:w w:val="105"/>
          <w:sz w:val="17"/>
        </w:rPr>
        <w:t>ı </w:t>
      </w:r>
      <w:r>
        <w:rPr>
          <w:rFonts w:ascii="Arial Narrow" w:hAnsi="Arial Narrow"/>
          <w:color w:val="231F1F"/>
          <w:w w:val="105"/>
          <w:sz w:val="17"/>
        </w:rPr>
        <w:t>tamamlanmal</w:t>
      </w:r>
      <w:r>
        <w:rPr>
          <w:color w:val="231F1F"/>
          <w:w w:val="105"/>
          <w:sz w:val="17"/>
        </w:rPr>
        <w:t>ı</w:t>
      </w:r>
      <w:r>
        <w:rPr>
          <w:rFonts w:ascii="Arial Narrow" w:hAnsi="Arial Narrow"/>
          <w:color w:val="231F1F"/>
          <w:w w:val="105"/>
          <w:sz w:val="17"/>
        </w:rPr>
        <w:t>d</w:t>
      </w:r>
      <w:r>
        <w:rPr>
          <w:color w:val="231F1F"/>
          <w:w w:val="105"/>
          <w:sz w:val="17"/>
        </w:rPr>
        <w:t>ı</w:t>
      </w:r>
      <w:r>
        <w:rPr>
          <w:rFonts w:ascii="Arial Narrow" w:hAnsi="Arial Narrow"/>
          <w:color w:val="231F1F"/>
          <w:w w:val="105"/>
          <w:sz w:val="17"/>
        </w:rPr>
        <w:t>r,</w:t>
      </w:r>
      <w:r>
        <w:rPr>
          <w:rFonts w:ascii="Arial Narrow" w:hAnsi="Arial Narrow"/>
          <w:color w:val="231F1F"/>
          <w:spacing w:val="-11"/>
          <w:w w:val="105"/>
          <w:sz w:val="17"/>
        </w:rPr>
        <w:t> </w:t>
      </w:r>
      <w:r>
        <w:rPr>
          <w:rFonts w:ascii="Arial Narrow" w:hAnsi="Arial Narrow"/>
          <w:color w:val="231F1F"/>
          <w:w w:val="105"/>
          <w:sz w:val="17"/>
        </w:rPr>
        <w:t>aksi takdirde i</w:t>
      </w:r>
      <w:r>
        <w:rPr>
          <w:color w:val="231F1F"/>
          <w:w w:val="105"/>
          <w:sz w:val="17"/>
        </w:rPr>
        <w:t>ş</w:t>
      </w:r>
      <w:r>
        <w:rPr>
          <w:rFonts w:ascii="Arial Narrow" w:hAnsi="Arial Narrow"/>
          <w:color w:val="231F1F"/>
          <w:w w:val="105"/>
          <w:sz w:val="17"/>
        </w:rPr>
        <w:t>lemin tamam</w:t>
      </w:r>
      <w:r>
        <w:rPr>
          <w:color w:val="231F1F"/>
          <w:w w:val="105"/>
          <w:sz w:val="17"/>
        </w:rPr>
        <w:t>ı </w:t>
      </w:r>
      <w:r>
        <w:rPr>
          <w:rFonts w:ascii="Arial Narrow" w:hAnsi="Arial Narrow"/>
          <w:color w:val="231F1F"/>
          <w:w w:val="105"/>
          <w:sz w:val="17"/>
        </w:rPr>
        <w:t>iptal</w:t>
      </w:r>
      <w:r>
        <w:rPr>
          <w:rFonts w:ascii="Arial Narrow" w:hAnsi="Arial Narrow"/>
          <w:color w:val="231F1F"/>
          <w:spacing w:val="-11"/>
          <w:w w:val="105"/>
          <w:sz w:val="17"/>
        </w:rPr>
        <w:t> </w:t>
      </w:r>
      <w:r>
        <w:rPr>
          <w:rFonts w:ascii="Arial Narrow" w:hAnsi="Arial Narrow"/>
          <w:color w:val="231F1F"/>
          <w:w w:val="105"/>
          <w:sz w:val="17"/>
        </w:rPr>
        <w:t>edilir.</w:t>
      </w:r>
    </w:p>
    <w:p>
      <w:pPr>
        <w:pStyle w:val="Heading4"/>
        <w:spacing w:before="161"/>
      </w:pPr>
      <w:r>
        <w:rPr>
          <w:color w:val="007EAF"/>
          <w:spacing w:val="-2"/>
        </w:rPr>
        <w:t>tutarlılık</w:t>
      </w:r>
    </w:p>
    <w:p>
      <w:pPr>
        <w:spacing w:line="249" w:lineRule="auto" w:before="0"/>
        <w:ind w:left="360" w:right="321" w:firstLine="0"/>
        <w:jc w:val="left"/>
        <w:rPr>
          <w:rFonts w:ascii="Arial Narrow" w:hAnsi="Arial Narrow"/>
          <w:sz w:val="17"/>
        </w:rPr>
      </w:pPr>
      <w:r>
        <w:rPr>
          <w:rFonts w:ascii="Arial Narrow" w:hAnsi="Arial Narrow"/>
          <w:color w:val="231F1F"/>
          <w:w w:val="105"/>
          <w:sz w:val="17"/>
        </w:rPr>
        <w:t>T</w:t>
      </w:r>
      <w:r>
        <w:rPr>
          <w:color w:val="231F1F"/>
          <w:w w:val="105"/>
          <w:sz w:val="17"/>
        </w:rPr>
        <w:t>ü</w:t>
      </w:r>
      <w:r>
        <w:rPr>
          <w:rFonts w:ascii="Arial Narrow" w:hAnsi="Arial Narrow"/>
          <w:color w:val="231F1F"/>
          <w:w w:val="105"/>
          <w:sz w:val="17"/>
        </w:rPr>
        <w:t>m veri b</w:t>
      </w:r>
      <w:r>
        <w:rPr>
          <w:color w:val="231F1F"/>
          <w:w w:val="105"/>
          <w:sz w:val="17"/>
        </w:rPr>
        <w:t>ü</w:t>
      </w:r>
      <w:r>
        <w:rPr>
          <w:rFonts w:ascii="Arial Narrow" w:hAnsi="Arial Narrow"/>
          <w:color w:val="231F1F"/>
          <w:w w:val="105"/>
          <w:sz w:val="17"/>
        </w:rPr>
        <w:t>t</w:t>
      </w:r>
      <w:r>
        <w:rPr>
          <w:color w:val="231F1F"/>
          <w:w w:val="105"/>
          <w:sz w:val="17"/>
        </w:rPr>
        <w:t>ü</w:t>
      </w:r>
      <w:r>
        <w:rPr>
          <w:rFonts w:ascii="Arial Narrow" w:hAnsi="Arial Narrow"/>
          <w:color w:val="231F1F"/>
          <w:w w:val="105"/>
          <w:sz w:val="17"/>
        </w:rPr>
        <w:t>nl</w:t>
      </w:r>
      <w:r>
        <w:rPr>
          <w:color w:val="231F1F"/>
          <w:w w:val="105"/>
          <w:sz w:val="17"/>
        </w:rPr>
        <w:t>üğü </w:t>
      </w:r>
      <w:r>
        <w:rPr>
          <w:rFonts w:ascii="Arial Narrow" w:hAnsi="Arial Narrow"/>
          <w:color w:val="231F1F"/>
          <w:spacing w:val="-2"/>
          <w:w w:val="105"/>
          <w:sz w:val="17"/>
        </w:rPr>
        <w:t>k</w:t>
      </w:r>
      <w:r>
        <w:rPr>
          <w:color w:val="231F1F"/>
          <w:spacing w:val="-2"/>
          <w:w w:val="105"/>
          <w:sz w:val="17"/>
        </w:rPr>
        <w:t>ı</w:t>
      </w:r>
      <w:r>
        <w:rPr>
          <w:rFonts w:ascii="Arial Narrow" w:hAnsi="Arial Narrow"/>
          <w:color w:val="231F1F"/>
          <w:spacing w:val="-2"/>
          <w:w w:val="105"/>
          <w:sz w:val="17"/>
        </w:rPr>
        <w:t>s</w:t>
      </w:r>
      <w:r>
        <w:rPr>
          <w:color w:val="231F1F"/>
          <w:spacing w:val="-2"/>
          <w:w w:val="105"/>
          <w:sz w:val="17"/>
        </w:rPr>
        <w:t>ı</w:t>
      </w:r>
      <w:r>
        <w:rPr>
          <w:rFonts w:ascii="Arial Narrow" w:hAnsi="Arial Narrow"/>
          <w:color w:val="231F1F"/>
          <w:spacing w:val="-2"/>
          <w:w w:val="105"/>
          <w:sz w:val="17"/>
        </w:rPr>
        <w:t>tlamalar</w:t>
      </w:r>
      <w:r>
        <w:rPr>
          <w:color w:val="231F1F"/>
          <w:spacing w:val="-2"/>
          <w:w w:val="105"/>
          <w:sz w:val="17"/>
        </w:rPr>
        <w:t>ı</w:t>
      </w:r>
      <w:r>
        <w:rPr>
          <w:rFonts w:ascii="Arial Narrow" w:hAnsi="Arial Narrow"/>
          <w:color w:val="231F1F"/>
          <w:spacing w:val="-2"/>
          <w:w w:val="105"/>
          <w:sz w:val="17"/>
        </w:rPr>
        <w:t>n</w:t>
      </w:r>
      <w:r>
        <w:rPr>
          <w:color w:val="231F1F"/>
          <w:spacing w:val="-2"/>
          <w:w w:val="105"/>
          <w:sz w:val="17"/>
        </w:rPr>
        <w:t>ı</w:t>
      </w:r>
      <w:r>
        <w:rPr>
          <w:rFonts w:ascii="Arial Narrow" w:hAnsi="Arial Narrow"/>
          <w:color w:val="231F1F"/>
          <w:spacing w:val="-2"/>
          <w:w w:val="105"/>
          <w:sz w:val="17"/>
        </w:rPr>
        <w:t>n</w:t>
      </w:r>
      <w:r>
        <w:rPr>
          <w:rFonts w:ascii="Arial Narrow" w:hAnsi="Arial Narrow"/>
          <w:color w:val="231F1F"/>
          <w:w w:val="105"/>
          <w:sz w:val="17"/>
        </w:rPr>
        <w:t> kar</w:t>
      </w:r>
      <w:r>
        <w:rPr>
          <w:color w:val="231F1F"/>
          <w:w w:val="105"/>
          <w:sz w:val="17"/>
        </w:rPr>
        <w:t>şı</w:t>
      </w:r>
      <w:r>
        <w:rPr>
          <w:rFonts w:ascii="Arial Narrow" w:hAnsi="Arial Narrow"/>
          <w:color w:val="231F1F"/>
          <w:w w:val="105"/>
          <w:sz w:val="17"/>
        </w:rPr>
        <w:t>land</w:t>
      </w:r>
      <w:r>
        <w:rPr>
          <w:color w:val="231F1F"/>
          <w:w w:val="105"/>
          <w:sz w:val="17"/>
        </w:rPr>
        <w:t>ığı</w:t>
      </w:r>
      <w:r>
        <w:rPr>
          <w:color w:val="231F1F"/>
          <w:spacing w:val="-13"/>
          <w:w w:val="105"/>
          <w:sz w:val="17"/>
        </w:rPr>
        <w:t> </w:t>
      </w:r>
      <w:r>
        <w:rPr>
          <w:rFonts w:ascii="Arial Narrow" w:hAnsi="Arial Narrow"/>
          <w:color w:val="231F1F"/>
          <w:w w:val="105"/>
          <w:sz w:val="17"/>
        </w:rPr>
        <w:t>veritaban</w:t>
      </w:r>
      <w:r>
        <w:rPr>
          <w:color w:val="231F1F"/>
          <w:w w:val="105"/>
          <w:sz w:val="17"/>
        </w:rPr>
        <w:t>ı </w:t>
      </w:r>
      <w:r>
        <w:rPr>
          <w:rFonts w:ascii="Arial Narrow" w:hAnsi="Arial Narrow"/>
          <w:color w:val="231F1F"/>
          <w:w w:val="105"/>
          <w:sz w:val="17"/>
        </w:rPr>
        <w:t>durumu.</w:t>
      </w:r>
      <w:r>
        <w:rPr>
          <w:rFonts w:ascii="Arial Narrow" w:hAnsi="Arial Narrow"/>
          <w:color w:val="231F1F"/>
          <w:spacing w:val="-11"/>
          <w:w w:val="105"/>
          <w:sz w:val="17"/>
        </w:rPr>
        <w:t> </w:t>
      </w:r>
      <w:r>
        <w:rPr>
          <w:rFonts w:ascii="Arial Narrow" w:hAnsi="Arial Narrow"/>
          <w:color w:val="231F1F"/>
          <w:w w:val="105"/>
          <w:sz w:val="17"/>
        </w:rPr>
        <w:t>Bir veritaban</w:t>
      </w:r>
      <w:r>
        <w:rPr>
          <w:color w:val="231F1F"/>
          <w:w w:val="105"/>
          <w:sz w:val="17"/>
        </w:rPr>
        <w:t>ı</w:t>
      </w:r>
      <w:r>
        <w:rPr>
          <w:rFonts w:ascii="Arial Narrow" w:hAnsi="Arial Narrow"/>
          <w:color w:val="231F1F"/>
          <w:w w:val="105"/>
          <w:sz w:val="17"/>
        </w:rPr>
        <w:t>n</w:t>
      </w:r>
      <w:r>
        <w:rPr>
          <w:color w:val="231F1F"/>
          <w:w w:val="105"/>
          <w:sz w:val="17"/>
        </w:rPr>
        <w:t>ı</w:t>
      </w:r>
      <w:r>
        <w:rPr>
          <w:rFonts w:ascii="Arial Narrow" w:hAnsi="Arial Narrow"/>
          <w:color w:val="231F1F"/>
          <w:w w:val="105"/>
          <w:sz w:val="17"/>
        </w:rPr>
        <w:t>n</w:t>
      </w:r>
      <w:r>
        <w:rPr>
          <w:rFonts w:ascii="Arial Narrow" w:hAnsi="Arial Narrow"/>
          <w:color w:val="231F1F"/>
          <w:spacing w:val="2"/>
          <w:w w:val="105"/>
          <w:sz w:val="17"/>
        </w:rPr>
        <w:t> </w:t>
      </w:r>
      <w:r>
        <w:rPr>
          <w:rFonts w:ascii="Arial Narrow" w:hAnsi="Arial Narrow"/>
          <w:color w:val="231F1F"/>
          <w:w w:val="105"/>
          <w:sz w:val="17"/>
        </w:rPr>
        <w:t>sa</w:t>
      </w:r>
      <w:r>
        <w:rPr>
          <w:color w:val="231F1F"/>
          <w:w w:val="105"/>
          <w:sz w:val="17"/>
        </w:rPr>
        <w:t>ğ</w:t>
      </w:r>
      <w:r>
        <w:rPr>
          <w:rFonts w:ascii="Arial Narrow" w:hAnsi="Arial Narrow"/>
          <w:color w:val="231F1F"/>
          <w:w w:val="105"/>
          <w:sz w:val="17"/>
        </w:rPr>
        <w:t>lamak i</w:t>
      </w:r>
      <w:r>
        <w:rPr>
          <w:color w:val="231F1F"/>
          <w:w w:val="105"/>
          <w:sz w:val="17"/>
        </w:rPr>
        <w:t>ç</w:t>
      </w:r>
      <w:r>
        <w:rPr>
          <w:rFonts w:ascii="Arial Narrow" w:hAnsi="Arial Narrow"/>
          <w:color w:val="231F1F"/>
          <w:w w:val="105"/>
          <w:sz w:val="17"/>
        </w:rPr>
        <w:t>in</w:t>
      </w:r>
      <w:r>
        <w:rPr>
          <w:rFonts w:ascii="Arial Narrow" w:hAnsi="Arial Narrow"/>
          <w:color w:val="231F1F"/>
          <w:spacing w:val="-11"/>
          <w:w w:val="105"/>
          <w:sz w:val="17"/>
        </w:rPr>
        <w:t> </w:t>
      </w:r>
      <w:r>
        <w:rPr>
          <w:rFonts w:ascii="Arial Narrow" w:hAnsi="Arial Narrow"/>
          <w:color w:val="231F1F"/>
          <w:w w:val="105"/>
          <w:sz w:val="17"/>
        </w:rPr>
        <w:t>her</w:t>
      </w:r>
    </w:p>
    <w:p>
      <w:pPr>
        <w:spacing w:line="249" w:lineRule="auto" w:before="1"/>
        <w:ind w:left="360" w:right="0" w:firstLine="0"/>
        <w:jc w:val="left"/>
        <w:rPr>
          <w:rFonts w:ascii="Arial Narrow" w:hAnsi="Arial Narrow"/>
          <w:sz w:val="17"/>
        </w:rPr>
      </w:pPr>
      <w:r>
        <w:rPr>
          <w:rFonts w:ascii="Arial Narrow" w:hAnsi="Arial Narrow"/>
          <w:color w:val="231F1F"/>
          <w:w w:val="110"/>
          <w:sz w:val="17"/>
        </w:rPr>
        <w:t>i</w:t>
      </w:r>
      <w:r>
        <w:rPr>
          <w:color w:val="231F1F"/>
          <w:w w:val="110"/>
          <w:sz w:val="17"/>
        </w:rPr>
        <w:t>ş</w:t>
      </w:r>
      <w:r>
        <w:rPr>
          <w:rFonts w:ascii="Arial Narrow" w:hAnsi="Arial Narrow"/>
          <w:color w:val="231F1F"/>
          <w:w w:val="110"/>
          <w:sz w:val="17"/>
        </w:rPr>
        <w:t>lem, veritaban</w:t>
      </w:r>
      <w:r>
        <w:rPr>
          <w:color w:val="231F1F"/>
          <w:w w:val="110"/>
          <w:sz w:val="17"/>
        </w:rPr>
        <w:t>ı</w:t>
      </w:r>
      <w:r>
        <w:rPr>
          <w:color w:val="231F1F"/>
          <w:spacing w:val="-2"/>
          <w:w w:val="110"/>
          <w:sz w:val="17"/>
        </w:rPr>
        <w:t> </w:t>
      </w:r>
      <w:r>
        <w:rPr>
          <w:rFonts w:ascii="Arial Narrow" w:hAnsi="Arial Narrow"/>
          <w:color w:val="231F1F"/>
          <w:w w:val="110"/>
          <w:sz w:val="17"/>
        </w:rPr>
        <w:t>bilinen tutarl</w:t>
      </w:r>
      <w:r>
        <w:rPr>
          <w:color w:val="231F1F"/>
          <w:w w:val="110"/>
          <w:sz w:val="17"/>
        </w:rPr>
        <w:t>ı</w:t>
      </w:r>
      <w:r>
        <w:rPr>
          <w:color w:val="231F1F"/>
          <w:spacing w:val="-2"/>
          <w:w w:val="110"/>
          <w:sz w:val="17"/>
        </w:rPr>
        <w:t> </w:t>
      </w:r>
      <w:r>
        <w:rPr>
          <w:rFonts w:ascii="Arial Narrow" w:hAnsi="Arial Narrow"/>
          <w:color w:val="231F1F"/>
          <w:w w:val="110"/>
          <w:sz w:val="17"/>
        </w:rPr>
        <w:t>bir durumdayken ba</w:t>
      </w:r>
      <w:r>
        <w:rPr>
          <w:color w:val="231F1F"/>
          <w:w w:val="110"/>
          <w:sz w:val="17"/>
        </w:rPr>
        <w:t>ş</w:t>
      </w:r>
      <w:r>
        <w:rPr>
          <w:rFonts w:ascii="Arial Narrow" w:hAnsi="Arial Narrow"/>
          <w:color w:val="231F1F"/>
          <w:w w:val="110"/>
          <w:sz w:val="17"/>
        </w:rPr>
        <w:t>lamal</w:t>
      </w:r>
      <w:r>
        <w:rPr>
          <w:color w:val="231F1F"/>
          <w:w w:val="110"/>
          <w:sz w:val="17"/>
        </w:rPr>
        <w:t>ı</w:t>
      </w:r>
      <w:r>
        <w:rPr>
          <w:rFonts w:ascii="Arial Narrow" w:hAnsi="Arial Narrow"/>
          <w:color w:val="231F1F"/>
          <w:w w:val="110"/>
          <w:sz w:val="17"/>
        </w:rPr>
        <w:t>d</w:t>
      </w:r>
      <w:r>
        <w:rPr>
          <w:color w:val="231F1F"/>
          <w:w w:val="110"/>
          <w:sz w:val="17"/>
        </w:rPr>
        <w:t>ı</w:t>
      </w:r>
      <w:r>
        <w:rPr>
          <w:rFonts w:ascii="Arial Narrow" w:hAnsi="Arial Narrow"/>
          <w:color w:val="231F1F"/>
          <w:w w:val="110"/>
          <w:sz w:val="17"/>
        </w:rPr>
        <w:t>r.</w:t>
      </w:r>
      <w:r>
        <w:rPr>
          <w:rFonts w:ascii="Arial Narrow" w:hAnsi="Arial Narrow"/>
          <w:color w:val="231F1F"/>
          <w:spacing w:val="-11"/>
          <w:w w:val="110"/>
          <w:sz w:val="17"/>
        </w:rPr>
        <w:t> </w:t>
      </w:r>
      <w:r>
        <w:rPr>
          <w:rFonts w:ascii="Arial Narrow" w:hAnsi="Arial Narrow"/>
          <w:color w:val="231F1F"/>
          <w:w w:val="110"/>
          <w:sz w:val="17"/>
        </w:rPr>
        <w:t>Aksi</w:t>
      </w:r>
      <w:r>
        <w:rPr>
          <w:rFonts w:ascii="Arial Narrow" w:hAnsi="Arial Narrow"/>
          <w:color w:val="231F1F"/>
          <w:spacing w:val="-11"/>
          <w:w w:val="110"/>
          <w:sz w:val="17"/>
        </w:rPr>
        <w:t> </w:t>
      </w:r>
      <w:r>
        <w:rPr>
          <w:rFonts w:ascii="Arial Narrow" w:hAnsi="Arial Narrow"/>
          <w:color w:val="231F1F"/>
          <w:w w:val="110"/>
          <w:sz w:val="17"/>
        </w:rPr>
        <w:t>takdirde, i</w:t>
      </w:r>
      <w:r>
        <w:rPr>
          <w:color w:val="231F1F"/>
          <w:w w:val="110"/>
          <w:sz w:val="17"/>
        </w:rPr>
        <w:t>ş</w:t>
      </w:r>
      <w:r>
        <w:rPr>
          <w:rFonts w:ascii="Arial Narrow" w:hAnsi="Arial Narrow"/>
          <w:color w:val="231F1F"/>
          <w:w w:val="110"/>
          <w:sz w:val="17"/>
        </w:rPr>
        <w:t>lem b</w:t>
      </w:r>
      <w:r>
        <w:rPr>
          <w:color w:val="231F1F"/>
          <w:w w:val="110"/>
          <w:sz w:val="17"/>
        </w:rPr>
        <w:t>ü</w:t>
      </w:r>
      <w:r>
        <w:rPr>
          <w:rFonts w:ascii="Arial Narrow" w:hAnsi="Arial Narrow"/>
          <w:color w:val="231F1F"/>
          <w:w w:val="110"/>
          <w:sz w:val="17"/>
        </w:rPr>
        <w:t>t</w:t>
      </w:r>
      <w:r>
        <w:rPr>
          <w:color w:val="231F1F"/>
          <w:w w:val="110"/>
          <w:sz w:val="17"/>
        </w:rPr>
        <w:t>ü</w:t>
      </w:r>
      <w:r>
        <w:rPr>
          <w:rFonts w:ascii="Arial Narrow" w:hAnsi="Arial Narrow"/>
          <w:color w:val="231F1F"/>
          <w:w w:val="110"/>
          <w:sz w:val="17"/>
        </w:rPr>
        <w:t>nl</w:t>
      </w:r>
      <w:r>
        <w:rPr>
          <w:color w:val="231F1F"/>
          <w:w w:val="110"/>
          <w:sz w:val="17"/>
        </w:rPr>
        <w:t>üğü</w:t>
      </w:r>
      <w:r>
        <w:rPr>
          <w:rFonts w:ascii="Arial Narrow" w:hAnsi="Arial Narrow"/>
          <w:color w:val="231F1F"/>
          <w:w w:val="110"/>
          <w:sz w:val="17"/>
        </w:rPr>
        <w:t>n</w:t>
      </w:r>
      <w:r>
        <w:rPr>
          <w:color w:val="231F1F"/>
          <w:w w:val="110"/>
          <w:sz w:val="17"/>
        </w:rPr>
        <w:t>ü </w:t>
      </w:r>
      <w:r>
        <w:rPr>
          <w:rFonts w:ascii="Arial Narrow" w:hAnsi="Arial Narrow"/>
          <w:color w:val="231F1F"/>
          <w:w w:val="110"/>
          <w:sz w:val="17"/>
        </w:rPr>
        <w:t>ve i</w:t>
      </w:r>
      <w:r>
        <w:rPr>
          <w:color w:val="231F1F"/>
          <w:w w:val="110"/>
          <w:sz w:val="17"/>
        </w:rPr>
        <w:t>ş </w:t>
      </w:r>
      <w:r>
        <w:rPr>
          <w:rFonts w:ascii="Arial Narrow" w:hAnsi="Arial Narrow"/>
          <w:color w:val="231F1F"/>
          <w:sz w:val="17"/>
        </w:rPr>
        <w:t>kurallar</w:t>
      </w:r>
      <w:r>
        <w:rPr>
          <w:color w:val="231F1F"/>
          <w:sz w:val="17"/>
        </w:rPr>
        <w:t>ı</w:t>
      </w:r>
      <w:r>
        <w:rPr>
          <w:rFonts w:ascii="Arial Narrow" w:hAnsi="Arial Narrow"/>
          <w:color w:val="231F1F"/>
          <w:sz w:val="17"/>
        </w:rPr>
        <w:t>n</w:t>
      </w:r>
      <w:r>
        <w:rPr>
          <w:color w:val="231F1F"/>
          <w:sz w:val="17"/>
        </w:rPr>
        <w:t>ı </w:t>
      </w:r>
      <w:r>
        <w:rPr>
          <w:rFonts w:ascii="Arial Narrow" w:hAnsi="Arial Narrow"/>
          <w:color w:val="231F1F"/>
          <w:sz w:val="17"/>
        </w:rPr>
        <w:t>ihlal eden tutars</w:t>
      </w:r>
      <w:r>
        <w:rPr>
          <w:color w:val="231F1F"/>
          <w:sz w:val="17"/>
        </w:rPr>
        <w:t>ı</w:t>
      </w:r>
      <w:r>
        <w:rPr>
          <w:rFonts w:ascii="Arial Narrow" w:hAnsi="Arial Narrow"/>
          <w:color w:val="231F1F"/>
          <w:sz w:val="17"/>
        </w:rPr>
        <w:t>z</w:t>
      </w:r>
      <w:r>
        <w:rPr>
          <w:rFonts w:ascii="Arial Narrow" w:hAnsi="Arial Narrow"/>
          <w:color w:val="231F1F"/>
          <w:w w:val="110"/>
          <w:sz w:val="17"/>
        </w:rPr>
        <w:t> bir veritaban</w:t>
      </w:r>
      <w:r>
        <w:rPr>
          <w:color w:val="231F1F"/>
          <w:w w:val="110"/>
          <w:sz w:val="17"/>
        </w:rPr>
        <w:t>ı</w:t>
      </w:r>
      <w:r>
        <w:rPr>
          <w:color w:val="231F1F"/>
          <w:spacing w:val="-2"/>
          <w:w w:val="110"/>
          <w:sz w:val="17"/>
        </w:rPr>
        <w:t> </w:t>
      </w:r>
      <w:r>
        <w:rPr>
          <w:rFonts w:ascii="Arial Narrow" w:hAnsi="Arial Narrow"/>
          <w:color w:val="231F1F"/>
          <w:w w:val="110"/>
          <w:sz w:val="17"/>
        </w:rPr>
        <w:t>ortaya </w:t>
      </w:r>
      <w:r>
        <w:rPr>
          <w:color w:val="231F1F"/>
          <w:spacing w:val="-2"/>
          <w:w w:val="110"/>
          <w:sz w:val="17"/>
        </w:rPr>
        <w:t>çı</w:t>
      </w:r>
      <w:r>
        <w:rPr>
          <w:rFonts w:ascii="Arial Narrow" w:hAnsi="Arial Narrow"/>
          <w:color w:val="231F1F"/>
          <w:spacing w:val="-2"/>
          <w:w w:val="110"/>
          <w:sz w:val="17"/>
        </w:rPr>
        <w:t>karacakt</w:t>
      </w:r>
      <w:r>
        <w:rPr>
          <w:color w:val="231F1F"/>
          <w:spacing w:val="-2"/>
          <w:w w:val="110"/>
          <w:sz w:val="17"/>
        </w:rPr>
        <w:t>ı</w:t>
      </w:r>
      <w:r>
        <w:rPr>
          <w:rFonts w:ascii="Arial Narrow" w:hAnsi="Arial Narrow"/>
          <w:color w:val="231F1F"/>
          <w:spacing w:val="-2"/>
          <w:w w:val="110"/>
          <w:sz w:val="17"/>
        </w:rPr>
        <w:t>r.</w:t>
      </w:r>
    </w:p>
    <w:p>
      <w:pPr>
        <w:pStyle w:val="BodyText"/>
        <w:spacing w:before="92"/>
        <w:ind w:left="360"/>
      </w:pPr>
      <w:r>
        <w:rPr/>
        <w:br w:type="column"/>
      </w:r>
      <w:r>
        <w:rPr>
          <w:color w:val="231F1F"/>
          <w:w w:val="105"/>
        </w:rPr>
        <w:t>GÜNCELLEME</w:t>
      </w:r>
      <w:r>
        <w:rPr>
          <w:color w:val="231F1F"/>
          <w:spacing w:val="-3"/>
          <w:w w:val="105"/>
        </w:rPr>
        <w:t> </w:t>
      </w:r>
      <w:r>
        <w:rPr>
          <w:color w:val="231F1F"/>
          <w:spacing w:val="-4"/>
          <w:w w:val="105"/>
        </w:rPr>
        <w:t>ÜRÜN</w:t>
      </w:r>
    </w:p>
    <w:p>
      <w:pPr>
        <w:pStyle w:val="BodyText"/>
        <w:tabs>
          <w:tab w:pos="1759" w:val="left" w:leader="none"/>
        </w:tabs>
        <w:spacing w:line="280" w:lineRule="auto" w:before="38"/>
        <w:ind w:left="360" w:right="4861"/>
      </w:pPr>
      <w:r>
        <w:rPr>
          <w:color w:val="231F1F"/>
          <w:spacing w:val="-4"/>
          <w:w w:val="115"/>
        </w:rPr>
        <w:t>SET</w:t>
      </w:r>
      <w:r>
        <w:rPr>
          <w:color w:val="231F1F"/>
        </w:rPr>
        <w:tab/>
      </w:r>
      <w:r>
        <w:rPr>
          <w:color w:val="231F1F"/>
          <w:w w:val="110"/>
        </w:rPr>
        <w:t>PROD_QOH</w:t>
      </w:r>
      <w:r>
        <w:rPr>
          <w:color w:val="231F1F"/>
          <w:spacing w:val="-10"/>
          <w:w w:val="110"/>
        </w:rPr>
        <w:t> </w:t>
      </w:r>
      <w:r>
        <w:rPr>
          <w:color w:val="231F1F"/>
          <w:w w:val="110"/>
        </w:rPr>
        <w:t>5</w:t>
      </w:r>
      <w:r>
        <w:rPr>
          <w:color w:val="231F1F"/>
          <w:spacing w:val="-10"/>
          <w:w w:val="110"/>
        </w:rPr>
        <w:t> </w:t>
      </w:r>
      <w:r>
        <w:rPr>
          <w:color w:val="231F1F"/>
          <w:w w:val="110"/>
        </w:rPr>
        <w:t>PROD_QOH</w:t>
      </w:r>
      <w:r>
        <w:rPr>
          <w:color w:val="231F1F"/>
          <w:spacing w:val="-10"/>
          <w:w w:val="110"/>
        </w:rPr>
        <w:t> </w:t>
      </w:r>
      <w:r>
        <w:rPr>
          <w:color w:val="231F1F"/>
          <w:w w:val="110"/>
        </w:rPr>
        <w:t>1</w:t>
      </w:r>
      <w:r>
        <w:rPr>
          <w:color w:val="231F1F"/>
          <w:spacing w:val="-10"/>
          <w:w w:val="110"/>
        </w:rPr>
        <w:t> </w:t>
      </w:r>
      <w:r>
        <w:rPr>
          <w:color w:val="231F1F"/>
          <w:w w:val="110"/>
        </w:rPr>
        <w:t>10 </w:t>
      </w:r>
      <w:r>
        <w:rPr>
          <w:color w:val="231F1F"/>
          <w:spacing w:val="-2"/>
          <w:w w:val="115"/>
        </w:rPr>
        <w:t>BURADA</w:t>
      </w:r>
      <w:r>
        <w:rPr>
          <w:color w:val="231F1F"/>
        </w:rPr>
        <w:tab/>
      </w:r>
      <w:r>
        <w:rPr>
          <w:color w:val="231F1F"/>
          <w:w w:val="115"/>
        </w:rPr>
        <w:t>PROD_CODE 5 '89-WRE-Q';</w:t>
      </w:r>
    </w:p>
    <w:p>
      <w:pPr>
        <w:pStyle w:val="BodyText"/>
        <w:spacing w:before="149"/>
        <w:ind w:left="720"/>
        <w:jc w:val="both"/>
      </w:pPr>
      <w:r>
        <w:rPr>
          <w:color w:val="231F1F"/>
          <w:w w:val="105"/>
        </w:rPr>
        <w:t>Satış,</w:t>
      </w:r>
      <w:r>
        <w:rPr>
          <w:color w:val="231F1F"/>
          <w:spacing w:val="-4"/>
          <w:w w:val="105"/>
        </w:rPr>
        <w:t> </w:t>
      </w:r>
      <w:r>
        <w:rPr>
          <w:color w:val="231F1F"/>
          <w:w w:val="105"/>
        </w:rPr>
        <w:t>89-WRE-Q</w:t>
      </w:r>
      <w:r>
        <w:rPr>
          <w:color w:val="231F1F"/>
          <w:spacing w:val="-3"/>
          <w:w w:val="105"/>
        </w:rPr>
        <w:t> </w:t>
      </w:r>
      <w:r>
        <w:rPr>
          <w:color w:val="231F1F"/>
          <w:w w:val="105"/>
        </w:rPr>
        <w:t>ürünü</w:t>
      </w:r>
      <w:r>
        <w:rPr>
          <w:color w:val="231F1F"/>
          <w:spacing w:val="-3"/>
          <w:w w:val="105"/>
        </w:rPr>
        <w:t> </w:t>
      </w:r>
      <w:r>
        <w:rPr>
          <w:color w:val="231F1F"/>
          <w:w w:val="105"/>
        </w:rPr>
        <w:t>için</w:t>
      </w:r>
      <w:r>
        <w:rPr>
          <w:color w:val="231F1F"/>
          <w:spacing w:val="-3"/>
          <w:w w:val="105"/>
        </w:rPr>
        <w:t> </w:t>
      </w:r>
      <w:r>
        <w:rPr>
          <w:color w:val="231F1F"/>
          <w:w w:val="105"/>
        </w:rPr>
        <w:t>PROD_QOH</w:t>
      </w:r>
      <w:r>
        <w:rPr>
          <w:color w:val="231F1F"/>
          <w:spacing w:val="-3"/>
          <w:w w:val="105"/>
        </w:rPr>
        <w:t> </w:t>
      </w:r>
      <w:r>
        <w:rPr>
          <w:color w:val="231F1F"/>
          <w:w w:val="105"/>
        </w:rPr>
        <w:t>değerini</w:t>
      </w:r>
      <w:r>
        <w:rPr>
          <w:color w:val="231F1F"/>
          <w:spacing w:val="-3"/>
          <w:w w:val="105"/>
        </w:rPr>
        <w:t> </w:t>
      </w:r>
      <w:r>
        <w:rPr>
          <w:color w:val="231F1F"/>
          <w:w w:val="105"/>
        </w:rPr>
        <w:t>10</w:t>
      </w:r>
      <w:r>
        <w:rPr>
          <w:color w:val="231F1F"/>
          <w:spacing w:val="-12"/>
          <w:w w:val="105"/>
        </w:rPr>
        <w:t> </w:t>
      </w:r>
      <w:r>
        <w:rPr>
          <w:i/>
          <w:color w:val="231F1F"/>
          <w:spacing w:val="-2"/>
          <w:w w:val="105"/>
        </w:rPr>
        <w:t>azaltmalıydı</w:t>
      </w:r>
      <w:r>
        <w:rPr>
          <w:color w:val="231F1F"/>
          <w:spacing w:val="-2"/>
          <w:w w:val="105"/>
        </w:rPr>
        <w:t>.</w:t>
      </w:r>
    </w:p>
    <w:p>
      <w:pPr>
        <w:pStyle w:val="BodyText"/>
        <w:spacing w:before="30"/>
        <w:ind w:left="360"/>
        <w:jc w:val="both"/>
      </w:pPr>
      <w:r>
        <w:rPr>
          <w:color w:val="231F1F"/>
          <w:w w:val="105"/>
        </w:rPr>
        <w:t>Bunun</w:t>
      </w:r>
      <w:r>
        <w:rPr>
          <w:color w:val="231F1F"/>
          <w:spacing w:val="-5"/>
          <w:w w:val="105"/>
        </w:rPr>
        <w:t> </w:t>
      </w:r>
      <w:r>
        <w:rPr>
          <w:color w:val="231F1F"/>
          <w:w w:val="105"/>
        </w:rPr>
        <w:t>yerine,</w:t>
      </w:r>
      <w:r>
        <w:rPr>
          <w:color w:val="231F1F"/>
          <w:spacing w:val="-4"/>
          <w:w w:val="105"/>
        </w:rPr>
        <w:t> </w:t>
      </w:r>
      <w:r>
        <w:rPr>
          <w:color w:val="231F1F"/>
          <w:w w:val="105"/>
        </w:rPr>
        <w:t>UPDATE</w:t>
      </w:r>
      <w:r>
        <w:rPr>
          <w:color w:val="231F1F"/>
          <w:spacing w:val="-5"/>
          <w:w w:val="105"/>
        </w:rPr>
        <w:t> </w:t>
      </w:r>
      <w:r>
        <w:rPr>
          <w:color w:val="231F1F"/>
          <w:w w:val="105"/>
        </w:rPr>
        <w:t>89-WRE-Q</w:t>
      </w:r>
      <w:r>
        <w:rPr>
          <w:color w:val="231F1F"/>
          <w:spacing w:val="-4"/>
          <w:w w:val="105"/>
        </w:rPr>
        <w:t> </w:t>
      </w:r>
      <w:r>
        <w:rPr>
          <w:color w:val="231F1F"/>
          <w:w w:val="105"/>
        </w:rPr>
        <w:t>ürününün</w:t>
      </w:r>
      <w:r>
        <w:rPr>
          <w:color w:val="231F1F"/>
          <w:spacing w:val="-5"/>
          <w:w w:val="105"/>
        </w:rPr>
        <w:t> </w:t>
      </w:r>
      <w:r>
        <w:rPr>
          <w:color w:val="231F1F"/>
          <w:w w:val="105"/>
        </w:rPr>
        <w:t>PROD_QOH</w:t>
      </w:r>
      <w:r>
        <w:rPr>
          <w:color w:val="231F1F"/>
          <w:spacing w:val="-4"/>
          <w:w w:val="105"/>
        </w:rPr>
        <w:t> </w:t>
      </w:r>
      <w:r>
        <w:rPr>
          <w:color w:val="231F1F"/>
          <w:w w:val="105"/>
        </w:rPr>
        <w:t>değerine</w:t>
      </w:r>
      <w:r>
        <w:rPr>
          <w:color w:val="231F1F"/>
          <w:spacing w:val="-8"/>
          <w:w w:val="105"/>
        </w:rPr>
        <w:t> </w:t>
      </w:r>
      <w:r>
        <w:rPr>
          <w:color w:val="231F1F"/>
          <w:w w:val="105"/>
        </w:rPr>
        <w:t>10</w:t>
      </w:r>
      <w:r>
        <w:rPr>
          <w:color w:val="231F1F"/>
          <w:spacing w:val="-4"/>
          <w:w w:val="105"/>
        </w:rPr>
        <w:t> </w:t>
      </w:r>
      <w:r>
        <w:rPr>
          <w:i/>
          <w:color w:val="231F1F"/>
          <w:spacing w:val="-2"/>
          <w:w w:val="105"/>
        </w:rPr>
        <w:t>eklemiştir</w:t>
      </w:r>
      <w:r>
        <w:rPr>
          <w:color w:val="231F1F"/>
          <w:spacing w:val="-2"/>
          <w:w w:val="105"/>
        </w:rPr>
        <w:t>.</w:t>
      </w:r>
    </w:p>
    <w:p>
      <w:pPr>
        <w:pStyle w:val="BodyText"/>
        <w:spacing w:line="271" w:lineRule="auto" w:before="30"/>
        <w:ind w:left="360" w:right="1431" w:firstLine="360"/>
        <w:jc w:val="both"/>
      </w:pPr>
      <w:r>
        <w:rPr>
          <w:color w:val="231F1F"/>
        </w:rPr>
        <w:t>UPDATE komutunun sözdizimi doğru olmasına rağmen, kullanımı yanlış sonuçlar, yani gerçek dünyadaki olayla tutarsız bir veritabanı verir. Yine de, DBMS işlemi yine de yürütecektir. VTYS, işlemin gerçek dünya olayını doğru bir şekilde temsil edip etmediğini değerlendiremez; bu son kullanıcının sorumluluğundadır. Son kullanıcılar ve programcılar bu şekilde pek çok hataya neden olabilirler. 89-WRE-Q ürünü yerine 1546-QQ2 ürünü için eldeki miktarı azaltmanın veya 10016 müşterisi yerine 10012 müşterisi için CUST_BALANCE değerini alacaklandırmanın sonuçlarını </w:t>
      </w:r>
      <w:r>
        <w:rPr>
          <w:color w:val="231F1F"/>
          <w:spacing w:val="-2"/>
        </w:rPr>
        <w:t>düşünün.</w:t>
      </w:r>
    </w:p>
    <w:p>
      <w:pPr>
        <w:pStyle w:val="BodyText"/>
        <w:spacing w:line="271" w:lineRule="auto"/>
        <w:ind w:left="360" w:right="1428" w:firstLine="360"/>
        <w:jc w:val="both"/>
      </w:pPr>
      <w:r>
        <w:rPr/>
        <mc:AlternateContent>
          <mc:Choice Requires="wps">
            <w:drawing>
              <wp:anchor distT="0" distB="0" distL="0" distR="0" allowOverlap="1" layoutInCell="1" locked="0" behindDoc="0" simplePos="0" relativeHeight="15736832">
                <wp:simplePos x="0" y="0"/>
                <wp:positionH relativeFrom="page">
                  <wp:posOffset>457200</wp:posOffset>
                </wp:positionH>
                <wp:positionV relativeFrom="paragraph">
                  <wp:posOffset>543052</wp:posOffset>
                </wp:positionV>
                <wp:extent cx="1295400"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36pt,42.760017pt" to="138pt,42.760017pt" stroked="true" strokeweight="1.5pt" strokecolor="#dddbed">
                <v:stroke dashstyle="solid"/>
                <w10:wrap type="none"/>
              </v:line>
            </w:pict>
          </mc:Fallback>
        </mc:AlternateContent>
      </w:r>
      <w:r>
        <w:rPr>
          <w:color w:val="231F1F"/>
        </w:rPr>
        <w:t>Uygunsuz veya eksik işlemlerin veritabanı bütünlüğü üzerinde yıkıcı bir etkisi </w:t>
      </w:r>
      <w:r>
        <w:rPr>
          <w:color w:val="231F1F"/>
        </w:rPr>
        <w:t>olabileceği açıktır. Bazı VTYS'ler, </w:t>
      </w:r>
      <w:r>
        <w:rPr>
          <w:i/>
          <w:color w:val="231F1F"/>
        </w:rPr>
        <w:t>özellikle </w:t>
      </w:r>
      <w:r>
        <w:rPr>
          <w:color w:val="231F1F"/>
        </w:rPr>
        <w:t>de ilişkisel türdekiler, kullanıcının iş kurallarına dayalı olarak uygulanabilir kısıtlamalar tanımlayabileceği araçlar sağlar. Referans ve varlık bütünlüğünü yönetenler gibi diğer bütünlük kuralları, tablo yapıları uygun şekilde tanımlandığında DBMS tarafından otomatik olarak uygulanır ve böylece DBMS'nin bazı işlemleri doğrulamasına izin verir. Örneğin, bir işlem müşteri tablosuna yeni bir müşteri numarası eklerse ve numara zaten mevcutsa, DBMS birincil anahtar bütünlüğü kuralının ihlal belirtmek için işlemi bir hata koduyla </w:t>
      </w:r>
      <w:r>
        <w:rPr>
          <w:color w:val="231F1F"/>
          <w:spacing w:val="-2"/>
        </w:rPr>
        <w:t>sonlandıracaktır.</w:t>
      </w:r>
    </w:p>
    <w:p>
      <w:pPr>
        <w:pStyle w:val="BodyText"/>
        <w:spacing w:before="15"/>
      </w:pPr>
    </w:p>
    <w:p>
      <w:pPr>
        <w:pStyle w:val="Heading2"/>
        <w:numPr>
          <w:ilvl w:val="1"/>
          <w:numId w:val="7"/>
        </w:numPr>
        <w:tabs>
          <w:tab w:pos="777" w:val="left" w:leader="none"/>
        </w:tabs>
        <w:spacing w:line="240" w:lineRule="auto" w:before="0" w:after="0"/>
        <w:ind w:left="777" w:right="0" w:hanging="417"/>
        <w:jc w:val="both"/>
        <w:rPr>
          <w:color w:val="231F1F"/>
          <w:sz w:val="27"/>
        </w:rPr>
      </w:pPr>
      <w:r>
        <w:rPr>
          <w:color w:val="231F1F"/>
          <w:w w:val="85"/>
        </w:rPr>
        <w:t>b</w:t>
      </w:r>
      <w:r>
        <w:rPr>
          <w:color w:val="231F1F"/>
          <w:spacing w:val="-2"/>
        </w:rPr>
        <w:t> </w:t>
      </w:r>
      <w:r>
        <w:rPr>
          <w:color w:val="004D8C"/>
          <w:w w:val="85"/>
        </w:rPr>
        <w:t>İşlem</w:t>
      </w:r>
      <w:r>
        <w:rPr>
          <w:color w:val="004D8C"/>
          <w:spacing w:val="-3"/>
        </w:rPr>
        <w:t> </w:t>
      </w:r>
      <w:r>
        <w:rPr>
          <w:color w:val="004D8C"/>
          <w:spacing w:val="-2"/>
          <w:w w:val="85"/>
        </w:rPr>
        <w:t>Özellikleri</w:t>
      </w:r>
    </w:p>
    <w:p>
      <w:pPr>
        <w:spacing w:line="271" w:lineRule="auto" w:before="149"/>
        <w:ind w:left="360" w:right="1435" w:firstLine="0"/>
        <w:jc w:val="both"/>
        <w:rPr>
          <w:sz w:val="19"/>
        </w:rPr>
      </w:pPr>
      <w:r>
        <w:rPr>
          <w:sz w:val="19"/>
        </w:rPr>
        <mc:AlternateContent>
          <mc:Choice Requires="wps">
            <w:drawing>
              <wp:anchor distT="0" distB="0" distL="0" distR="0" allowOverlap="1" layoutInCell="1" locked="0" behindDoc="0" simplePos="0" relativeHeight="15737344">
                <wp:simplePos x="0" y="0"/>
                <wp:positionH relativeFrom="page">
                  <wp:posOffset>457200</wp:posOffset>
                </wp:positionH>
                <wp:positionV relativeFrom="paragraph">
                  <wp:posOffset>192368</wp:posOffset>
                </wp:positionV>
                <wp:extent cx="129540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36pt,15.14715pt" to="138pt,15.14715pt" stroked="true" strokeweight="1.5pt" strokecolor="#dddbed">
                <v:stroke dashstyle="solid"/>
                <w10:wrap type="none"/>
              </v:line>
            </w:pict>
          </mc:Fallback>
        </mc:AlternateContent>
      </w:r>
      <w:r>
        <w:rPr>
          <w:color w:val="231F1F"/>
          <w:w w:val="105"/>
          <w:sz w:val="19"/>
        </w:rPr>
        <w:t>Her</w:t>
      </w:r>
      <w:r>
        <w:rPr>
          <w:color w:val="231F1F"/>
          <w:spacing w:val="-1"/>
          <w:w w:val="105"/>
          <w:sz w:val="19"/>
        </w:rPr>
        <w:t> </w:t>
      </w:r>
      <w:r>
        <w:rPr>
          <w:color w:val="231F1F"/>
          <w:w w:val="105"/>
          <w:sz w:val="19"/>
        </w:rPr>
        <w:t>bir</w:t>
      </w:r>
      <w:r>
        <w:rPr>
          <w:color w:val="231F1F"/>
          <w:spacing w:val="-1"/>
          <w:w w:val="105"/>
          <w:sz w:val="19"/>
        </w:rPr>
        <w:t> </w:t>
      </w:r>
      <w:r>
        <w:rPr>
          <w:color w:val="231F1F"/>
          <w:w w:val="105"/>
          <w:sz w:val="19"/>
        </w:rPr>
        <w:t>işlem</w:t>
      </w:r>
      <w:r>
        <w:rPr>
          <w:color w:val="231F1F"/>
          <w:spacing w:val="-1"/>
          <w:w w:val="105"/>
          <w:sz w:val="19"/>
        </w:rPr>
        <w:t> </w:t>
      </w:r>
      <w:r>
        <w:rPr>
          <w:i/>
          <w:color w:val="231F1F"/>
          <w:w w:val="105"/>
          <w:sz w:val="19"/>
        </w:rPr>
        <w:t>atomiklik</w:t>
      </w:r>
      <w:r>
        <w:rPr>
          <w:color w:val="231F1F"/>
          <w:w w:val="105"/>
          <w:sz w:val="19"/>
        </w:rPr>
        <w:t>,</w:t>
      </w:r>
      <w:r>
        <w:rPr>
          <w:color w:val="231F1F"/>
          <w:spacing w:val="-1"/>
          <w:w w:val="105"/>
          <w:sz w:val="19"/>
        </w:rPr>
        <w:t> </w:t>
      </w:r>
      <w:r>
        <w:rPr>
          <w:i/>
          <w:color w:val="231F1F"/>
          <w:w w:val="105"/>
          <w:sz w:val="19"/>
        </w:rPr>
        <w:t>tutarlılık</w:t>
      </w:r>
      <w:r>
        <w:rPr>
          <w:color w:val="231F1F"/>
          <w:w w:val="105"/>
          <w:sz w:val="19"/>
        </w:rPr>
        <w:t>,</w:t>
      </w:r>
      <w:r>
        <w:rPr>
          <w:color w:val="231F1F"/>
          <w:spacing w:val="-1"/>
          <w:w w:val="105"/>
          <w:sz w:val="19"/>
        </w:rPr>
        <w:t> </w:t>
      </w:r>
      <w:r>
        <w:rPr>
          <w:i/>
          <w:color w:val="231F1F"/>
          <w:w w:val="105"/>
          <w:sz w:val="19"/>
        </w:rPr>
        <w:t>izolasyon</w:t>
      </w:r>
      <w:r>
        <w:rPr>
          <w:i/>
          <w:color w:val="231F1F"/>
          <w:spacing w:val="-1"/>
          <w:w w:val="105"/>
          <w:sz w:val="19"/>
        </w:rPr>
        <w:t> </w:t>
      </w:r>
      <w:r>
        <w:rPr>
          <w:color w:val="231F1F"/>
          <w:w w:val="105"/>
          <w:sz w:val="19"/>
        </w:rPr>
        <w:t>ve</w:t>
      </w:r>
      <w:r>
        <w:rPr>
          <w:color w:val="231F1F"/>
          <w:spacing w:val="-1"/>
          <w:w w:val="105"/>
          <w:sz w:val="19"/>
        </w:rPr>
        <w:t> </w:t>
      </w:r>
      <w:r>
        <w:rPr>
          <w:i/>
          <w:color w:val="231F1F"/>
          <w:w w:val="105"/>
          <w:sz w:val="19"/>
        </w:rPr>
        <w:t>dayanıklılık</w:t>
      </w:r>
      <w:r>
        <w:rPr>
          <w:i/>
          <w:color w:val="231F1F"/>
          <w:spacing w:val="-1"/>
          <w:w w:val="105"/>
          <w:sz w:val="19"/>
        </w:rPr>
        <w:t> </w:t>
      </w:r>
      <w:r>
        <w:rPr>
          <w:color w:val="231F1F"/>
          <w:w w:val="105"/>
          <w:sz w:val="19"/>
        </w:rPr>
        <w:t>göstermelidir.</w:t>
      </w:r>
      <w:r>
        <w:rPr>
          <w:color w:val="231F1F"/>
          <w:spacing w:val="-1"/>
          <w:w w:val="105"/>
          <w:sz w:val="19"/>
        </w:rPr>
        <w:t> </w:t>
      </w:r>
      <w:r>
        <w:rPr>
          <w:color w:val="231F1F"/>
          <w:w w:val="105"/>
          <w:sz w:val="19"/>
        </w:rPr>
        <w:t>Bu</w:t>
      </w:r>
      <w:r>
        <w:rPr>
          <w:color w:val="231F1F"/>
          <w:spacing w:val="-1"/>
          <w:w w:val="105"/>
          <w:sz w:val="19"/>
        </w:rPr>
        <w:t> </w:t>
      </w:r>
      <w:r>
        <w:rPr>
          <w:color w:val="231F1F"/>
          <w:w w:val="105"/>
          <w:sz w:val="19"/>
        </w:rPr>
        <w:t>dört</w:t>
      </w:r>
      <w:r>
        <w:rPr>
          <w:color w:val="231F1F"/>
          <w:w w:val="105"/>
          <w:sz w:val="19"/>
        </w:rPr>
        <w:t> özellik</w:t>
      </w:r>
      <w:r>
        <w:rPr>
          <w:color w:val="231F1F"/>
          <w:w w:val="105"/>
          <w:sz w:val="19"/>
        </w:rPr>
        <w:t> bazen ACID testi olarak da adlandırılır. Şimdi her bir özelliğe kısaca göz atalım.</w:t>
      </w:r>
    </w:p>
    <w:p>
      <w:pPr>
        <w:pStyle w:val="ListParagraph"/>
        <w:numPr>
          <w:ilvl w:val="0"/>
          <w:numId w:val="8"/>
        </w:numPr>
        <w:tabs>
          <w:tab w:pos="720" w:val="left" w:leader="none"/>
        </w:tabs>
        <w:spacing w:line="266" w:lineRule="auto" w:before="117" w:after="0"/>
        <w:ind w:left="720" w:right="1434" w:hanging="360"/>
        <w:jc w:val="both"/>
        <w:rPr>
          <w:sz w:val="19"/>
        </w:rPr>
      </w:pPr>
      <w:r>
        <w:rPr>
          <w:rFonts w:ascii="Calibri" w:hAnsi="Calibri"/>
          <w:b/>
          <w:color w:val="007EAF"/>
          <w:sz w:val="19"/>
        </w:rPr>
        <w:t>Atomiklik</w:t>
      </w:r>
      <w:r>
        <w:rPr>
          <w:color w:val="231F1F"/>
          <w:sz w:val="19"/>
        </w:rPr>
        <w:t>, bir işlemin </w:t>
      </w:r>
      <w:r>
        <w:rPr>
          <w:i/>
          <w:color w:val="231F1F"/>
          <w:sz w:val="19"/>
        </w:rPr>
        <w:t>tüm </w:t>
      </w:r>
      <w:r>
        <w:rPr>
          <w:color w:val="231F1F"/>
          <w:sz w:val="19"/>
        </w:rPr>
        <w:t>işlemlerinin (SQL istekleri) tamamlanmasını gerektirir; işlem iptal edilir. Bir T1 işleminin dört SQL isteği varsa, dört isteğin de başarıyla tamamlanması gerekir; aksi takdirde, işlemin tamamı iptal edilir. Başka bir deyişle, bir işlem tek, bölünmez, mantıksal bir iş birimi olarak ele alınır.</w:t>
      </w:r>
    </w:p>
    <w:p>
      <w:pPr>
        <w:pStyle w:val="ListParagraph"/>
        <w:numPr>
          <w:ilvl w:val="0"/>
          <w:numId w:val="8"/>
        </w:numPr>
        <w:tabs>
          <w:tab w:pos="720" w:val="left" w:leader="none"/>
        </w:tabs>
        <w:spacing w:line="266" w:lineRule="auto" w:before="90" w:after="0"/>
        <w:ind w:left="720" w:right="1434" w:hanging="360"/>
        <w:jc w:val="both"/>
        <w:rPr>
          <w:sz w:val="19"/>
        </w:rPr>
      </w:pPr>
      <w:r>
        <w:rPr>
          <w:rFonts w:ascii="Calibri" w:hAnsi="Calibri"/>
          <w:b/>
          <w:color w:val="007EAF"/>
          <w:sz w:val="19"/>
        </w:rPr>
        <w:t>Tutarlılık</w:t>
      </w:r>
      <w:r>
        <w:rPr>
          <w:color w:val="231F1F"/>
          <w:sz w:val="19"/>
        </w:rPr>
        <w:t>,</w:t>
      </w:r>
      <w:r>
        <w:rPr>
          <w:color w:val="231F1F"/>
          <w:spacing w:val="40"/>
          <w:sz w:val="19"/>
        </w:rPr>
        <w:t> </w:t>
      </w:r>
      <w:r>
        <w:rPr>
          <w:color w:val="231F1F"/>
          <w:sz w:val="19"/>
        </w:rPr>
        <w:t>veritabanının</w:t>
      </w:r>
      <w:r>
        <w:rPr>
          <w:color w:val="231F1F"/>
          <w:spacing w:val="40"/>
          <w:sz w:val="19"/>
        </w:rPr>
        <w:t> </w:t>
      </w:r>
      <w:r>
        <w:rPr>
          <w:color w:val="231F1F"/>
          <w:sz w:val="19"/>
        </w:rPr>
        <w:t>tutarlı</w:t>
      </w:r>
      <w:r>
        <w:rPr>
          <w:color w:val="231F1F"/>
          <w:spacing w:val="40"/>
          <w:sz w:val="19"/>
        </w:rPr>
        <w:t> </w:t>
      </w:r>
      <w:r>
        <w:rPr>
          <w:color w:val="231F1F"/>
          <w:sz w:val="19"/>
        </w:rPr>
        <w:t>durumunun</w:t>
      </w:r>
      <w:r>
        <w:rPr>
          <w:color w:val="231F1F"/>
          <w:spacing w:val="40"/>
          <w:sz w:val="19"/>
        </w:rPr>
        <w:t> </w:t>
      </w:r>
      <w:r>
        <w:rPr>
          <w:color w:val="231F1F"/>
          <w:sz w:val="19"/>
        </w:rPr>
        <w:t>kalıcılığını</w:t>
      </w:r>
      <w:r>
        <w:rPr>
          <w:color w:val="231F1F"/>
          <w:spacing w:val="40"/>
          <w:sz w:val="19"/>
        </w:rPr>
        <w:t> </w:t>
      </w:r>
      <w:r>
        <w:rPr>
          <w:color w:val="231F1F"/>
          <w:sz w:val="19"/>
        </w:rPr>
        <w:t>gösterir.</w:t>
      </w:r>
      <w:r>
        <w:rPr>
          <w:color w:val="231F1F"/>
          <w:spacing w:val="40"/>
          <w:sz w:val="19"/>
        </w:rPr>
        <w:t> </w:t>
      </w:r>
      <w:r>
        <w:rPr>
          <w:color w:val="231F1F"/>
          <w:sz w:val="19"/>
        </w:rPr>
        <w:t>Bir</w:t>
      </w:r>
      <w:r>
        <w:rPr>
          <w:color w:val="231F1F"/>
          <w:spacing w:val="40"/>
          <w:sz w:val="19"/>
        </w:rPr>
        <w:t> </w:t>
      </w:r>
      <w:r>
        <w:rPr>
          <w:color w:val="231F1F"/>
          <w:sz w:val="19"/>
        </w:rPr>
        <w:t>işlem,</w:t>
      </w:r>
      <w:r>
        <w:rPr>
          <w:color w:val="231F1F"/>
          <w:spacing w:val="40"/>
          <w:sz w:val="19"/>
        </w:rPr>
        <w:t> </w:t>
      </w:r>
      <w:r>
        <w:rPr>
          <w:color w:val="231F1F"/>
          <w:sz w:val="19"/>
        </w:rPr>
        <w:t>bir</w:t>
      </w:r>
      <w:r>
        <w:rPr>
          <w:color w:val="231F1F"/>
          <w:spacing w:val="40"/>
          <w:sz w:val="19"/>
        </w:rPr>
        <w:t> </w:t>
      </w:r>
      <w:r>
        <w:rPr>
          <w:color w:val="231F1F"/>
          <w:sz w:val="19"/>
        </w:rPr>
        <w:t>veritabanını bir tutarlı durumdan diğerine götürür. Bir işlem tamamlandığında, veritabanı tutarlı bir</w:t>
      </w:r>
      <w:r>
        <w:rPr>
          <w:color w:val="231F1F"/>
          <w:spacing w:val="80"/>
          <w:sz w:val="19"/>
        </w:rPr>
        <w:t> </w:t>
      </w:r>
      <w:r>
        <w:rPr>
          <w:color w:val="231F1F"/>
          <w:sz w:val="19"/>
        </w:rPr>
        <w:t>durumda olmalıdır. İşlem parçalarından herhangi biri bir bütünlük kısıtlamasını ihlal ederse, işlemin tamamı iptal edilir.</w:t>
      </w:r>
    </w:p>
    <w:p>
      <w:pPr>
        <w:pStyle w:val="ListParagraph"/>
        <w:spacing w:after="0" w:line="266" w:lineRule="auto"/>
        <w:jc w:val="both"/>
        <w:rPr>
          <w:sz w:val="19"/>
        </w:rPr>
        <w:sectPr>
          <w:type w:val="continuous"/>
          <w:pgSz w:w="12240" w:h="15660"/>
          <w:pgMar w:header="540" w:footer="107" w:top="0" w:bottom="300" w:left="360" w:right="0"/>
          <w:cols w:num="2" w:equalWidth="0">
            <w:col w:w="2271" w:space="129"/>
            <w:col w:w="9480"/>
          </w:cols>
        </w:sectPr>
      </w:pPr>
    </w:p>
    <w:p>
      <w:pPr>
        <w:pStyle w:val="ListParagraph"/>
        <w:numPr>
          <w:ilvl w:val="1"/>
          <w:numId w:val="8"/>
        </w:numPr>
        <w:tabs>
          <w:tab w:pos="1439" w:val="left" w:leader="none"/>
        </w:tabs>
        <w:spacing w:line="266" w:lineRule="auto" w:before="178" w:after="0"/>
        <w:ind w:left="1439" w:right="5" w:hanging="360"/>
        <w:jc w:val="both"/>
        <w:rPr>
          <w:sz w:val="19"/>
        </w:rPr>
      </w:pPr>
      <w:r>
        <w:rPr>
          <w:sz w:val="19"/>
        </w:rPr>
        <mc:AlternateContent>
          <mc:Choice Requires="wps">
            <w:drawing>
              <wp:anchor distT="0" distB="0" distL="0" distR="0" allowOverlap="1" layoutInCell="1" locked="0" behindDoc="0" simplePos="0" relativeHeight="15739392">
                <wp:simplePos x="0" y="0"/>
                <wp:positionH relativeFrom="page">
                  <wp:posOffset>5908103</wp:posOffset>
                </wp:positionH>
                <wp:positionV relativeFrom="page">
                  <wp:posOffset>628650</wp:posOffset>
                </wp:positionV>
                <wp:extent cx="1270" cy="874395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1270" cy="8743950"/>
                        </a:xfrm>
                        <a:custGeom>
                          <a:avLst/>
                          <a:gdLst/>
                          <a:ahLst/>
                          <a:cxnLst/>
                          <a:rect l="l" t="t" r="r" b="b"/>
                          <a:pathLst>
                            <a:path w="0" h="8743950">
                              <a:moveTo>
                                <a:pt x="0" y="0"/>
                              </a:moveTo>
                              <a:lnTo>
                                <a:pt x="0" y="87439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9392" from="465.204987pt,49.5pt" to="465.204987pt,738pt" stroked="true" strokeweight=".35pt" strokecolor="#939597">
                <v:stroke dashstyle="solid"/>
                <w10:wrap type="none"/>
              </v:line>
            </w:pict>
          </mc:Fallback>
        </mc:AlternateContent>
      </w:r>
      <w:r>
        <w:rPr>
          <w:rFonts w:ascii="Calibri" w:hAnsi="Calibri"/>
          <w:b/>
          <w:color w:val="007EAF"/>
          <w:w w:val="105"/>
          <w:sz w:val="19"/>
        </w:rPr>
        <w:t>İzolasyon</w:t>
      </w:r>
      <w:r>
        <w:rPr>
          <w:color w:val="231F1F"/>
          <w:w w:val="105"/>
          <w:sz w:val="19"/>
        </w:rPr>
        <w:t>,</w:t>
      </w:r>
      <w:r>
        <w:rPr>
          <w:color w:val="231F1F"/>
          <w:w w:val="105"/>
          <w:sz w:val="19"/>
        </w:rPr>
        <w:t> bir</w:t>
      </w:r>
      <w:r>
        <w:rPr>
          <w:color w:val="231F1F"/>
          <w:w w:val="105"/>
          <w:sz w:val="19"/>
        </w:rPr>
        <w:t> işlemin</w:t>
      </w:r>
      <w:r>
        <w:rPr>
          <w:color w:val="231F1F"/>
          <w:w w:val="105"/>
          <w:sz w:val="19"/>
        </w:rPr>
        <w:t> yürütülmesi</w:t>
      </w:r>
      <w:r>
        <w:rPr>
          <w:color w:val="231F1F"/>
          <w:w w:val="105"/>
          <w:sz w:val="19"/>
        </w:rPr>
        <w:t> sırasında</w:t>
      </w:r>
      <w:r>
        <w:rPr>
          <w:color w:val="231F1F"/>
          <w:w w:val="105"/>
          <w:sz w:val="19"/>
        </w:rPr>
        <w:t> kullanılan</w:t>
      </w:r>
      <w:r>
        <w:rPr>
          <w:color w:val="231F1F"/>
          <w:w w:val="105"/>
          <w:sz w:val="19"/>
        </w:rPr>
        <w:t> verilerin,</w:t>
      </w:r>
      <w:r>
        <w:rPr>
          <w:color w:val="231F1F"/>
          <w:w w:val="105"/>
          <w:sz w:val="19"/>
        </w:rPr>
        <w:t> ilk</w:t>
      </w:r>
      <w:r>
        <w:rPr>
          <w:color w:val="231F1F"/>
          <w:w w:val="105"/>
          <w:sz w:val="19"/>
        </w:rPr>
        <w:t> işlem</w:t>
      </w:r>
      <w:r>
        <w:rPr>
          <w:color w:val="231F1F"/>
          <w:w w:val="105"/>
          <w:sz w:val="19"/>
        </w:rPr>
        <w:t> tamamlanana kadar</w:t>
      </w:r>
      <w:r>
        <w:rPr>
          <w:color w:val="231F1F"/>
          <w:w w:val="105"/>
          <w:sz w:val="19"/>
        </w:rPr>
        <w:t> ikinci</w:t>
      </w:r>
      <w:r>
        <w:rPr>
          <w:color w:val="231F1F"/>
          <w:w w:val="105"/>
          <w:sz w:val="19"/>
        </w:rPr>
        <w:t> bir</w:t>
      </w:r>
      <w:r>
        <w:rPr>
          <w:color w:val="231F1F"/>
          <w:w w:val="105"/>
          <w:sz w:val="19"/>
        </w:rPr>
        <w:t> işlem</w:t>
      </w:r>
      <w:r>
        <w:rPr>
          <w:color w:val="231F1F"/>
          <w:w w:val="105"/>
          <w:sz w:val="19"/>
        </w:rPr>
        <w:t> tarafından</w:t>
      </w:r>
      <w:r>
        <w:rPr>
          <w:color w:val="231F1F"/>
          <w:w w:val="105"/>
          <w:sz w:val="19"/>
        </w:rPr>
        <w:t> kullanılanlamına</w:t>
      </w:r>
      <w:r>
        <w:rPr>
          <w:color w:val="231F1F"/>
          <w:w w:val="105"/>
          <w:sz w:val="19"/>
        </w:rPr>
        <w:t> gelir.</w:t>
      </w:r>
      <w:r>
        <w:rPr>
          <w:color w:val="231F1F"/>
          <w:w w:val="105"/>
          <w:sz w:val="19"/>
        </w:rPr>
        <w:t> Başka</w:t>
      </w:r>
      <w:r>
        <w:rPr>
          <w:color w:val="231F1F"/>
          <w:w w:val="105"/>
          <w:sz w:val="19"/>
        </w:rPr>
        <w:t> bir</w:t>
      </w:r>
      <w:r>
        <w:rPr>
          <w:color w:val="231F1F"/>
          <w:w w:val="105"/>
          <w:sz w:val="19"/>
        </w:rPr>
        <w:t> deyişle,</w:t>
      </w:r>
      <w:r>
        <w:rPr>
          <w:color w:val="231F1F"/>
          <w:w w:val="105"/>
          <w:sz w:val="19"/>
        </w:rPr>
        <w:t> T1</w:t>
      </w:r>
      <w:r>
        <w:rPr>
          <w:color w:val="231F1F"/>
          <w:w w:val="105"/>
          <w:sz w:val="19"/>
        </w:rPr>
        <w:t> işlemi yürütülüyorsa</w:t>
      </w:r>
      <w:r>
        <w:rPr>
          <w:color w:val="231F1F"/>
          <w:spacing w:val="-2"/>
          <w:w w:val="105"/>
          <w:sz w:val="19"/>
        </w:rPr>
        <w:t> </w:t>
      </w:r>
      <w:r>
        <w:rPr>
          <w:color w:val="231F1F"/>
          <w:w w:val="105"/>
          <w:sz w:val="19"/>
        </w:rPr>
        <w:t>ve</w:t>
      </w:r>
      <w:r>
        <w:rPr>
          <w:color w:val="231F1F"/>
          <w:spacing w:val="-2"/>
          <w:w w:val="105"/>
          <w:sz w:val="19"/>
        </w:rPr>
        <w:t> </w:t>
      </w:r>
      <w:r>
        <w:rPr>
          <w:color w:val="231F1F"/>
          <w:w w:val="105"/>
          <w:sz w:val="19"/>
        </w:rPr>
        <w:t>X</w:t>
      </w:r>
      <w:r>
        <w:rPr>
          <w:color w:val="231F1F"/>
          <w:spacing w:val="-2"/>
          <w:w w:val="105"/>
          <w:sz w:val="19"/>
        </w:rPr>
        <w:t> </w:t>
      </w:r>
      <w:r>
        <w:rPr>
          <w:color w:val="231F1F"/>
          <w:w w:val="105"/>
          <w:sz w:val="19"/>
        </w:rPr>
        <w:t>veri</w:t>
      </w:r>
      <w:r>
        <w:rPr>
          <w:color w:val="231F1F"/>
          <w:spacing w:val="-2"/>
          <w:w w:val="105"/>
          <w:sz w:val="19"/>
        </w:rPr>
        <w:t> </w:t>
      </w:r>
      <w:r>
        <w:rPr>
          <w:color w:val="231F1F"/>
          <w:w w:val="105"/>
          <w:sz w:val="19"/>
        </w:rPr>
        <w:t>öğesini</w:t>
      </w:r>
      <w:r>
        <w:rPr>
          <w:color w:val="231F1F"/>
          <w:spacing w:val="-2"/>
          <w:w w:val="105"/>
          <w:sz w:val="19"/>
        </w:rPr>
        <w:t> </w:t>
      </w:r>
      <w:r>
        <w:rPr>
          <w:color w:val="231F1F"/>
          <w:w w:val="105"/>
          <w:sz w:val="19"/>
        </w:rPr>
        <w:t>kullanıyorsa,</w:t>
      </w:r>
      <w:r>
        <w:rPr>
          <w:color w:val="231F1F"/>
          <w:spacing w:val="-2"/>
          <w:w w:val="105"/>
          <w:sz w:val="19"/>
        </w:rPr>
        <w:t> </w:t>
      </w:r>
      <w:r>
        <w:rPr>
          <w:color w:val="231F1F"/>
          <w:w w:val="105"/>
          <w:sz w:val="19"/>
        </w:rPr>
        <w:t>bu</w:t>
      </w:r>
      <w:r>
        <w:rPr>
          <w:color w:val="231F1F"/>
          <w:spacing w:val="-2"/>
          <w:w w:val="105"/>
          <w:sz w:val="19"/>
        </w:rPr>
        <w:t> </w:t>
      </w:r>
      <w:r>
        <w:rPr>
          <w:color w:val="231F1F"/>
          <w:w w:val="105"/>
          <w:sz w:val="19"/>
        </w:rPr>
        <w:t>veri</w:t>
      </w:r>
      <w:r>
        <w:rPr>
          <w:color w:val="231F1F"/>
          <w:spacing w:val="-2"/>
          <w:w w:val="105"/>
          <w:sz w:val="19"/>
        </w:rPr>
        <w:t> </w:t>
      </w:r>
      <w:r>
        <w:rPr>
          <w:color w:val="231F1F"/>
          <w:w w:val="105"/>
          <w:sz w:val="19"/>
        </w:rPr>
        <w:t>öğesine</w:t>
      </w:r>
      <w:r>
        <w:rPr>
          <w:color w:val="231F1F"/>
          <w:spacing w:val="-2"/>
          <w:w w:val="105"/>
          <w:sz w:val="19"/>
        </w:rPr>
        <w:t> </w:t>
      </w:r>
      <w:r>
        <w:rPr>
          <w:color w:val="231F1F"/>
          <w:w w:val="105"/>
          <w:sz w:val="19"/>
        </w:rPr>
        <w:t>T1</w:t>
      </w:r>
      <w:r>
        <w:rPr>
          <w:color w:val="231F1F"/>
          <w:spacing w:val="-4"/>
          <w:w w:val="105"/>
          <w:sz w:val="19"/>
        </w:rPr>
        <w:t> </w:t>
      </w:r>
      <w:r>
        <w:rPr>
          <w:color w:val="231F1F"/>
          <w:w w:val="105"/>
          <w:sz w:val="19"/>
        </w:rPr>
        <w:t>sona</w:t>
      </w:r>
      <w:r>
        <w:rPr>
          <w:color w:val="231F1F"/>
          <w:spacing w:val="-4"/>
          <w:w w:val="105"/>
          <w:sz w:val="19"/>
        </w:rPr>
        <w:t> </w:t>
      </w:r>
      <w:r>
        <w:rPr>
          <w:color w:val="231F1F"/>
          <w:w w:val="105"/>
          <w:sz w:val="19"/>
        </w:rPr>
        <w:t>erene</w:t>
      </w:r>
      <w:r>
        <w:rPr>
          <w:color w:val="231F1F"/>
          <w:spacing w:val="-4"/>
          <w:w w:val="105"/>
          <w:sz w:val="19"/>
        </w:rPr>
        <w:t> </w:t>
      </w:r>
      <w:r>
        <w:rPr>
          <w:color w:val="231F1F"/>
          <w:w w:val="105"/>
          <w:sz w:val="19"/>
        </w:rPr>
        <w:t>kadar</w:t>
      </w:r>
      <w:r>
        <w:rPr>
          <w:color w:val="231F1F"/>
          <w:spacing w:val="-4"/>
          <w:w w:val="105"/>
          <w:sz w:val="19"/>
        </w:rPr>
        <w:t> </w:t>
      </w:r>
      <w:r>
        <w:rPr>
          <w:color w:val="231F1F"/>
          <w:w w:val="105"/>
          <w:sz w:val="19"/>
        </w:rPr>
        <w:t>başka</w:t>
      </w:r>
      <w:r>
        <w:rPr>
          <w:color w:val="231F1F"/>
          <w:spacing w:val="-4"/>
          <w:w w:val="105"/>
          <w:sz w:val="19"/>
        </w:rPr>
        <w:t> </w:t>
      </w:r>
      <w:r>
        <w:rPr>
          <w:color w:val="231F1F"/>
          <w:w w:val="105"/>
          <w:sz w:val="19"/>
        </w:rPr>
        <w:t>bir işlem</w:t>
      </w:r>
      <w:r>
        <w:rPr>
          <w:color w:val="231F1F"/>
          <w:w w:val="105"/>
          <w:sz w:val="19"/>
        </w:rPr>
        <w:t> (T2</w:t>
      </w:r>
      <w:r>
        <w:rPr>
          <w:color w:val="231F1F"/>
          <w:w w:val="105"/>
          <w:sz w:val="19"/>
        </w:rPr>
        <w:t> ...</w:t>
      </w:r>
      <w:r>
        <w:rPr>
          <w:color w:val="231F1F"/>
          <w:w w:val="105"/>
          <w:sz w:val="19"/>
        </w:rPr>
        <w:t> </w:t>
      </w:r>
      <w:r>
        <w:rPr>
          <w:i/>
          <w:color w:val="231F1F"/>
          <w:w w:val="105"/>
          <w:sz w:val="19"/>
        </w:rPr>
        <w:t>Tn</w:t>
      </w:r>
      <w:r>
        <w:rPr>
          <w:color w:val="231F1F"/>
          <w:w w:val="105"/>
          <w:sz w:val="19"/>
        </w:rPr>
        <w:t>)</w:t>
      </w:r>
      <w:r>
        <w:rPr>
          <w:color w:val="231F1F"/>
          <w:w w:val="105"/>
          <w:sz w:val="19"/>
        </w:rPr>
        <w:t> tarafından</w:t>
      </w:r>
      <w:r>
        <w:rPr>
          <w:color w:val="231F1F"/>
          <w:w w:val="105"/>
          <w:sz w:val="19"/>
        </w:rPr>
        <w:t> erişilemez.</w:t>
      </w:r>
      <w:r>
        <w:rPr>
          <w:color w:val="231F1F"/>
          <w:w w:val="105"/>
          <w:sz w:val="19"/>
        </w:rPr>
        <w:t> Bu</w:t>
      </w:r>
      <w:r>
        <w:rPr>
          <w:color w:val="231F1F"/>
          <w:w w:val="105"/>
          <w:sz w:val="19"/>
        </w:rPr>
        <w:t> özellik</w:t>
      </w:r>
      <w:r>
        <w:rPr>
          <w:color w:val="231F1F"/>
          <w:w w:val="105"/>
          <w:sz w:val="19"/>
        </w:rPr>
        <w:t> özellikle</w:t>
      </w:r>
      <w:r>
        <w:rPr>
          <w:color w:val="231F1F"/>
          <w:w w:val="105"/>
          <w:sz w:val="19"/>
        </w:rPr>
        <w:t> çok</w:t>
      </w:r>
      <w:r>
        <w:rPr>
          <w:color w:val="231F1F"/>
          <w:w w:val="105"/>
          <w:sz w:val="19"/>
        </w:rPr>
        <w:t> kullanıcılı</w:t>
      </w:r>
      <w:r>
        <w:rPr>
          <w:color w:val="231F1F"/>
          <w:w w:val="105"/>
          <w:sz w:val="19"/>
        </w:rPr>
        <w:t> veritabanı ortamlarında kullanışlıdır çünkü birden fazla kullanıcı aynı anda veritabanına erişebilir ve veritabanını güncelleyebilir.</w:t>
      </w:r>
    </w:p>
    <w:p>
      <w:pPr>
        <w:pStyle w:val="ListParagraph"/>
        <w:numPr>
          <w:ilvl w:val="1"/>
          <w:numId w:val="8"/>
        </w:numPr>
        <w:tabs>
          <w:tab w:pos="1439" w:val="left" w:leader="none"/>
        </w:tabs>
        <w:spacing w:line="240" w:lineRule="auto" w:before="97" w:after="0"/>
        <w:ind w:left="1439" w:right="0" w:hanging="359"/>
        <w:jc w:val="both"/>
        <w:rPr>
          <w:sz w:val="19"/>
        </w:rPr>
      </w:pPr>
      <w:r>
        <w:rPr>
          <w:rFonts w:ascii="Calibri" w:hAnsi="Calibri"/>
          <w:b/>
          <w:color w:val="007EAF"/>
          <w:sz w:val="19"/>
        </w:rPr>
        <w:t>Dayanıklılık</w:t>
      </w:r>
      <w:r>
        <w:rPr>
          <w:color w:val="231F1F"/>
          <w:sz w:val="19"/>
        </w:rPr>
        <w:t>,</w:t>
      </w:r>
      <w:r>
        <w:rPr>
          <w:color w:val="231F1F"/>
          <w:spacing w:val="28"/>
          <w:sz w:val="19"/>
        </w:rPr>
        <w:t>  </w:t>
      </w:r>
      <w:r>
        <w:rPr>
          <w:color w:val="231F1F"/>
          <w:sz w:val="19"/>
        </w:rPr>
        <w:t>işlem</w:t>
      </w:r>
      <w:r>
        <w:rPr>
          <w:color w:val="231F1F"/>
          <w:spacing w:val="29"/>
          <w:sz w:val="19"/>
        </w:rPr>
        <w:t>  </w:t>
      </w:r>
      <w:r>
        <w:rPr>
          <w:color w:val="231F1F"/>
          <w:sz w:val="19"/>
        </w:rPr>
        <w:t>değişiklikleri</w:t>
      </w:r>
      <w:r>
        <w:rPr>
          <w:color w:val="231F1F"/>
          <w:spacing w:val="29"/>
          <w:sz w:val="19"/>
        </w:rPr>
        <w:t>  </w:t>
      </w:r>
      <w:r>
        <w:rPr>
          <w:color w:val="231F1F"/>
          <w:sz w:val="19"/>
        </w:rPr>
        <w:t>yapıldıktan</w:t>
      </w:r>
      <w:r>
        <w:rPr>
          <w:color w:val="231F1F"/>
          <w:spacing w:val="29"/>
          <w:sz w:val="19"/>
        </w:rPr>
        <w:t>  </w:t>
      </w:r>
      <w:r>
        <w:rPr>
          <w:color w:val="231F1F"/>
          <w:sz w:val="19"/>
        </w:rPr>
        <w:t>ve</w:t>
      </w:r>
      <w:r>
        <w:rPr>
          <w:color w:val="231F1F"/>
          <w:spacing w:val="29"/>
          <w:sz w:val="19"/>
        </w:rPr>
        <w:t>  </w:t>
      </w:r>
      <w:r>
        <w:rPr>
          <w:color w:val="231F1F"/>
          <w:sz w:val="19"/>
        </w:rPr>
        <w:t>işlendikten</w:t>
      </w:r>
      <w:r>
        <w:rPr>
          <w:color w:val="231F1F"/>
          <w:spacing w:val="29"/>
          <w:sz w:val="19"/>
        </w:rPr>
        <w:t>  </w:t>
      </w:r>
      <w:r>
        <w:rPr>
          <w:color w:val="231F1F"/>
          <w:sz w:val="19"/>
        </w:rPr>
        <w:t>sonra,</w:t>
      </w:r>
      <w:r>
        <w:rPr>
          <w:color w:val="231F1F"/>
          <w:spacing w:val="30"/>
          <w:sz w:val="19"/>
        </w:rPr>
        <w:t>  </w:t>
      </w:r>
      <w:r>
        <w:rPr>
          <w:color w:val="231F1F"/>
          <w:sz w:val="19"/>
        </w:rPr>
        <w:t>bir</w:t>
      </w:r>
      <w:r>
        <w:rPr>
          <w:color w:val="231F1F"/>
          <w:spacing w:val="30"/>
          <w:sz w:val="19"/>
        </w:rPr>
        <w:t>  </w:t>
      </w:r>
      <w:r>
        <w:rPr>
          <w:color w:val="231F1F"/>
          <w:sz w:val="19"/>
        </w:rPr>
        <w:t>sistem</w:t>
      </w:r>
      <w:r>
        <w:rPr>
          <w:color w:val="231F1F"/>
          <w:spacing w:val="30"/>
          <w:sz w:val="19"/>
        </w:rPr>
        <w:t>  </w:t>
      </w:r>
      <w:r>
        <w:rPr>
          <w:color w:val="231F1F"/>
          <w:spacing w:val="-2"/>
          <w:sz w:val="19"/>
        </w:rPr>
        <w:t>arızası</w:t>
      </w:r>
    </w:p>
    <w:p>
      <w:pPr>
        <w:pStyle w:val="BodyText"/>
        <w:spacing w:before="19"/>
        <w:ind w:left="1440"/>
        <w:jc w:val="both"/>
      </w:pPr>
      <w:r>
        <w:rPr>
          <w:color w:val="231F1F"/>
          <w:w w:val="105"/>
        </w:rPr>
        <w:t>durumunda</w:t>
      </w:r>
      <w:r>
        <w:rPr>
          <w:color w:val="231F1F"/>
          <w:spacing w:val="-11"/>
          <w:w w:val="105"/>
        </w:rPr>
        <w:t> </w:t>
      </w:r>
      <w:r>
        <w:rPr>
          <w:color w:val="231F1F"/>
          <w:w w:val="105"/>
        </w:rPr>
        <w:t>bile</w:t>
      </w:r>
      <w:r>
        <w:rPr>
          <w:color w:val="231F1F"/>
          <w:spacing w:val="-10"/>
          <w:w w:val="105"/>
        </w:rPr>
        <w:t> </w:t>
      </w:r>
      <w:r>
        <w:rPr>
          <w:color w:val="231F1F"/>
          <w:w w:val="105"/>
        </w:rPr>
        <w:t>geri</w:t>
      </w:r>
      <w:r>
        <w:rPr>
          <w:color w:val="231F1F"/>
          <w:spacing w:val="-10"/>
          <w:w w:val="105"/>
        </w:rPr>
        <w:t> </w:t>
      </w:r>
      <w:r>
        <w:rPr>
          <w:color w:val="231F1F"/>
          <w:w w:val="105"/>
        </w:rPr>
        <w:t>alınamamasını</w:t>
      </w:r>
      <w:r>
        <w:rPr>
          <w:color w:val="231F1F"/>
          <w:spacing w:val="-12"/>
          <w:w w:val="105"/>
        </w:rPr>
        <w:t> </w:t>
      </w:r>
      <w:r>
        <w:rPr>
          <w:color w:val="231F1F"/>
          <w:w w:val="105"/>
        </w:rPr>
        <w:t>veya</w:t>
      </w:r>
      <w:r>
        <w:rPr>
          <w:color w:val="231F1F"/>
          <w:spacing w:val="-10"/>
          <w:w w:val="105"/>
        </w:rPr>
        <w:t> </w:t>
      </w:r>
      <w:r>
        <w:rPr>
          <w:color w:val="231F1F"/>
          <w:w w:val="105"/>
        </w:rPr>
        <w:t>kaybolmamasını</w:t>
      </w:r>
      <w:r>
        <w:rPr>
          <w:color w:val="231F1F"/>
          <w:spacing w:val="-10"/>
          <w:w w:val="105"/>
        </w:rPr>
        <w:t> </w:t>
      </w:r>
      <w:r>
        <w:rPr>
          <w:color w:val="231F1F"/>
          <w:spacing w:val="-2"/>
          <w:w w:val="105"/>
        </w:rPr>
        <w:t>sağlar.</w:t>
      </w:r>
    </w:p>
    <w:p>
      <w:pPr>
        <w:pStyle w:val="BodyText"/>
        <w:spacing w:line="271" w:lineRule="auto" w:before="148"/>
        <w:ind w:left="1080" w:firstLine="360"/>
        <w:jc w:val="both"/>
      </w:pPr>
      <w:r>
        <w:rPr>
          <w:color w:val="231F1F"/>
        </w:rPr>
        <w:t>Yukarıda belirtilen bireysel işlem özelliklerine ek olarak, aynı anda birden fazla işlem yürütülürken bir başka önemli özellik daha geçerlidir. Örneğin, VTYS'de aynı anda üç işlemin (T1, T2 ve T3) yürütüldüğünü varsayalım. İşlemleri düzgün bir şekilde yürütmek için, DBMS'nin işlemlerin eşzamanlı yürütülmesini planlaması gerekir. Bu durumda, her bir işlem ACID</w:t>
      </w:r>
      <w:r>
        <w:rPr>
          <w:color w:val="231F1F"/>
          <w:spacing w:val="40"/>
        </w:rPr>
        <w:t> </w:t>
      </w:r>
      <w:r>
        <w:rPr>
          <w:color w:val="231F1F"/>
        </w:rPr>
        <w:t>özelliklerine uygun olmalı ve aynı zamanda bu tür çoklu işlemlerin çizelgesi serileştirilebilirlik özelliği göstermelidir. </w:t>
      </w:r>
      <w:r>
        <w:rPr>
          <w:rFonts w:ascii="Calibri" w:hAnsi="Calibri"/>
          <w:b/>
          <w:color w:val="007EAF"/>
        </w:rPr>
        <w:t>Serileştirilebilirlik</w:t>
      </w:r>
      <w:r>
        <w:rPr>
          <w:color w:val="231F1F"/>
        </w:rPr>
        <w:t>, işlemlerin eşzamanlı yürütülmesine ilişkin çizelgenin tutarlı sonuçlar vermesini sağlar. Bu özellik, birden fazla işlemin eşzamanlı olarak yürütülmesinin muhtemel olduğu çok kullanıcılı ve dağıtık veritabanlarında önemlidir. Doğal olarak, yalnızca tek</w:t>
      </w:r>
      <w:r>
        <w:rPr>
          <w:color w:val="231F1F"/>
          <w:spacing w:val="40"/>
        </w:rPr>
        <w:t> </w:t>
      </w:r>
      <w:r>
        <w:rPr>
          <w:color w:val="231F1F"/>
        </w:rPr>
        <w:t>bir işlem yürütülüyorsa, serileştirilebilirlik bir sorun değildir.</w:t>
      </w:r>
    </w:p>
    <w:p>
      <w:pPr>
        <w:pStyle w:val="BodyText"/>
        <w:spacing w:line="271" w:lineRule="auto"/>
        <w:ind w:left="1080" w:right="2" w:firstLine="360"/>
        <w:jc w:val="both"/>
      </w:pPr>
      <w:r>
        <w:rPr>
          <w:color w:val="231F1F"/>
          <w:w w:val="105"/>
        </w:rPr>
        <w:t>Tek</w:t>
      </w:r>
      <w:r>
        <w:rPr>
          <w:color w:val="231F1F"/>
          <w:spacing w:val="-1"/>
          <w:w w:val="105"/>
        </w:rPr>
        <w:t> </w:t>
      </w:r>
      <w:r>
        <w:rPr>
          <w:color w:val="231F1F"/>
          <w:w w:val="105"/>
        </w:rPr>
        <w:t>kullanıcılı</w:t>
      </w:r>
      <w:r>
        <w:rPr>
          <w:color w:val="231F1F"/>
          <w:spacing w:val="-1"/>
          <w:w w:val="105"/>
        </w:rPr>
        <w:t> </w:t>
      </w:r>
      <w:r>
        <w:rPr>
          <w:color w:val="231F1F"/>
          <w:w w:val="105"/>
        </w:rPr>
        <w:t>bir</w:t>
      </w:r>
      <w:r>
        <w:rPr>
          <w:color w:val="231F1F"/>
          <w:spacing w:val="-1"/>
          <w:w w:val="105"/>
        </w:rPr>
        <w:t> </w:t>
      </w:r>
      <w:r>
        <w:rPr>
          <w:color w:val="231F1F"/>
          <w:w w:val="105"/>
        </w:rPr>
        <w:t>veritabanı</w:t>
      </w:r>
      <w:r>
        <w:rPr>
          <w:color w:val="231F1F"/>
          <w:spacing w:val="-1"/>
          <w:w w:val="105"/>
        </w:rPr>
        <w:t> </w:t>
      </w:r>
      <w:r>
        <w:rPr>
          <w:color w:val="231F1F"/>
          <w:w w:val="105"/>
        </w:rPr>
        <w:t>sistemi</w:t>
      </w:r>
      <w:r>
        <w:rPr>
          <w:color w:val="231F1F"/>
          <w:spacing w:val="-1"/>
          <w:w w:val="105"/>
        </w:rPr>
        <w:t> </w:t>
      </w:r>
      <w:r>
        <w:rPr>
          <w:color w:val="231F1F"/>
          <w:w w:val="105"/>
        </w:rPr>
        <w:t>otomatik</w:t>
      </w:r>
      <w:r>
        <w:rPr>
          <w:color w:val="231F1F"/>
          <w:spacing w:val="-1"/>
          <w:w w:val="105"/>
        </w:rPr>
        <w:t> </w:t>
      </w:r>
      <w:r>
        <w:rPr>
          <w:color w:val="231F1F"/>
          <w:w w:val="105"/>
        </w:rPr>
        <w:t>olarak</w:t>
      </w:r>
      <w:r>
        <w:rPr>
          <w:color w:val="231F1F"/>
          <w:spacing w:val="-1"/>
          <w:w w:val="105"/>
        </w:rPr>
        <w:t> </w:t>
      </w:r>
      <w:r>
        <w:rPr>
          <w:color w:val="231F1F"/>
          <w:w w:val="105"/>
        </w:rPr>
        <w:t>veri</w:t>
      </w:r>
      <w:r>
        <w:rPr>
          <w:color w:val="231F1F"/>
          <w:spacing w:val="-1"/>
          <w:w w:val="105"/>
        </w:rPr>
        <w:t> </w:t>
      </w:r>
      <w:r>
        <w:rPr>
          <w:color w:val="231F1F"/>
          <w:w w:val="105"/>
        </w:rPr>
        <w:t>tabanının</w:t>
      </w:r>
      <w:r>
        <w:rPr>
          <w:color w:val="231F1F"/>
          <w:spacing w:val="-1"/>
          <w:w w:val="105"/>
        </w:rPr>
        <w:t> </w:t>
      </w:r>
      <w:r>
        <w:rPr>
          <w:color w:val="231F1F"/>
          <w:w w:val="105"/>
        </w:rPr>
        <w:t>serileştirilebilirliğini</w:t>
      </w:r>
      <w:r>
        <w:rPr>
          <w:color w:val="231F1F"/>
          <w:spacing w:val="-1"/>
          <w:w w:val="105"/>
        </w:rPr>
        <w:t> </w:t>
      </w:r>
      <w:r>
        <w:rPr>
          <w:color w:val="231F1F"/>
          <w:w w:val="105"/>
        </w:rPr>
        <w:t>ve izolasyonunu</w:t>
      </w:r>
      <w:r>
        <w:rPr>
          <w:color w:val="231F1F"/>
          <w:w w:val="105"/>
        </w:rPr>
        <w:t> sağlar</w:t>
      </w:r>
      <w:r>
        <w:rPr>
          <w:color w:val="231F1F"/>
          <w:w w:val="105"/>
        </w:rPr>
        <w:t> çünkü</w:t>
      </w:r>
      <w:r>
        <w:rPr>
          <w:color w:val="231F1F"/>
          <w:w w:val="105"/>
        </w:rPr>
        <w:t> bir</w:t>
      </w:r>
      <w:r>
        <w:rPr>
          <w:color w:val="231F1F"/>
          <w:w w:val="105"/>
        </w:rPr>
        <w:t> seferde</w:t>
      </w:r>
      <w:r>
        <w:rPr>
          <w:color w:val="231F1F"/>
          <w:w w:val="105"/>
        </w:rPr>
        <w:t> yalnızca</w:t>
      </w:r>
      <w:r>
        <w:rPr>
          <w:color w:val="231F1F"/>
          <w:w w:val="105"/>
        </w:rPr>
        <w:t> bir</w:t>
      </w:r>
      <w:r>
        <w:rPr>
          <w:color w:val="231F1F"/>
          <w:w w:val="105"/>
        </w:rPr>
        <w:t> işlem</w:t>
      </w:r>
      <w:r>
        <w:rPr>
          <w:color w:val="231F1F"/>
          <w:w w:val="105"/>
        </w:rPr>
        <w:t> yürütülür.</w:t>
      </w:r>
      <w:r>
        <w:rPr>
          <w:color w:val="231F1F"/>
          <w:w w:val="105"/>
        </w:rPr>
        <w:t> İşlemlerin</w:t>
      </w:r>
      <w:r>
        <w:rPr>
          <w:color w:val="231F1F"/>
          <w:w w:val="105"/>
        </w:rPr>
        <w:t> atomikliği, tutarlılığı ve sürekliliği tek kullanıcılı VTYS'ler tarafından garanti edilmelidir. (Tek kullanıcılı bir</w:t>
      </w:r>
      <w:r>
        <w:rPr>
          <w:color w:val="231F1F"/>
          <w:w w:val="105"/>
        </w:rPr>
        <w:t> VTYS</w:t>
      </w:r>
      <w:r>
        <w:rPr>
          <w:color w:val="231F1F"/>
          <w:w w:val="105"/>
        </w:rPr>
        <w:t> bile</w:t>
      </w:r>
      <w:r>
        <w:rPr>
          <w:color w:val="231F1F"/>
          <w:w w:val="105"/>
        </w:rPr>
        <w:t> işletim</w:t>
      </w:r>
      <w:r>
        <w:rPr>
          <w:color w:val="231F1F"/>
          <w:w w:val="105"/>
        </w:rPr>
        <w:t> sistemi</w:t>
      </w:r>
      <w:r>
        <w:rPr>
          <w:color w:val="231F1F"/>
          <w:w w:val="105"/>
        </w:rPr>
        <w:t> kaynaklı</w:t>
      </w:r>
      <w:r>
        <w:rPr>
          <w:color w:val="231F1F"/>
          <w:w w:val="105"/>
        </w:rPr>
        <w:t> kesintiler,</w:t>
      </w:r>
      <w:r>
        <w:rPr>
          <w:color w:val="231F1F"/>
          <w:w w:val="105"/>
        </w:rPr>
        <w:t> güç</w:t>
      </w:r>
      <w:r>
        <w:rPr>
          <w:color w:val="231F1F"/>
          <w:w w:val="105"/>
        </w:rPr>
        <w:t> kesintileri</w:t>
      </w:r>
      <w:r>
        <w:rPr>
          <w:color w:val="231F1F"/>
          <w:w w:val="105"/>
        </w:rPr>
        <w:t> ve</w:t>
      </w:r>
      <w:r>
        <w:rPr>
          <w:color w:val="231F1F"/>
          <w:w w:val="105"/>
        </w:rPr>
        <w:t> anormal</w:t>
      </w:r>
      <w:r>
        <w:rPr>
          <w:color w:val="231F1F"/>
          <w:w w:val="105"/>
        </w:rPr>
        <w:t> uygulama sonlandırmaları veya çökmeleri nedeniyle oluşan hatalardan kurtarmayı yönetmelidir).</w:t>
      </w:r>
    </w:p>
    <w:p>
      <w:pPr>
        <w:pStyle w:val="BodyText"/>
        <w:spacing w:line="271" w:lineRule="auto"/>
        <w:ind w:left="1080" w:firstLine="360"/>
        <w:jc w:val="both"/>
      </w:pPr>
      <w:r>
        <w:rPr>
          <w:color w:val="231F1F"/>
          <w:w w:val="105"/>
        </w:rPr>
        <w:t>Çok</w:t>
      </w:r>
      <w:r>
        <w:rPr>
          <w:color w:val="231F1F"/>
          <w:spacing w:val="-1"/>
          <w:w w:val="105"/>
        </w:rPr>
        <w:t> </w:t>
      </w:r>
      <w:r>
        <w:rPr>
          <w:color w:val="231F1F"/>
          <w:w w:val="105"/>
        </w:rPr>
        <w:t>kullanıcılı</w:t>
      </w:r>
      <w:r>
        <w:rPr>
          <w:color w:val="231F1F"/>
          <w:spacing w:val="-1"/>
          <w:w w:val="105"/>
        </w:rPr>
        <w:t> </w:t>
      </w:r>
      <w:r>
        <w:rPr>
          <w:color w:val="231F1F"/>
          <w:w w:val="105"/>
        </w:rPr>
        <w:t>veritabanları</w:t>
      </w:r>
      <w:r>
        <w:rPr>
          <w:color w:val="231F1F"/>
          <w:spacing w:val="-1"/>
          <w:w w:val="105"/>
        </w:rPr>
        <w:t> </w:t>
      </w:r>
      <w:r>
        <w:rPr>
          <w:color w:val="231F1F"/>
          <w:w w:val="105"/>
        </w:rPr>
        <w:t>tipik</w:t>
      </w:r>
      <w:r>
        <w:rPr>
          <w:color w:val="231F1F"/>
          <w:spacing w:val="-1"/>
          <w:w w:val="105"/>
        </w:rPr>
        <w:t> </w:t>
      </w:r>
      <w:r>
        <w:rPr>
          <w:color w:val="231F1F"/>
          <w:w w:val="105"/>
        </w:rPr>
        <w:t>olarak</w:t>
      </w:r>
      <w:r>
        <w:rPr>
          <w:color w:val="231F1F"/>
          <w:spacing w:val="-1"/>
          <w:w w:val="105"/>
        </w:rPr>
        <w:t> </w:t>
      </w:r>
      <w:r>
        <w:rPr>
          <w:color w:val="231F1F"/>
          <w:w w:val="105"/>
        </w:rPr>
        <w:t>birden</w:t>
      </w:r>
      <w:r>
        <w:rPr>
          <w:color w:val="231F1F"/>
          <w:spacing w:val="-1"/>
          <w:w w:val="105"/>
        </w:rPr>
        <w:t> </w:t>
      </w:r>
      <w:r>
        <w:rPr>
          <w:color w:val="231F1F"/>
          <w:w w:val="105"/>
        </w:rPr>
        <w:t>fazla</w:t>
      </w:r>
      <w:r>
        <w:rPr>
          <w:color w:val="231F1F"/>
          <w:spacing w:val="-1"/>
          <w:w w:val="105"/>
        </w:rPr>
        <w:t> </w:t>
      </w:r>
      <w:r>
        <w:rPr>
          <w:color w:val="231F1F"/>
          <w:w w:val="105"/>
        </w:rPr>
        <w:t>eş</w:t>
      </w:r>
      <w:r>
        <w:rPr>
          <w:color w:val="231F1F"/>
          <w:spacing w:val="-1"/>
          <w:w w:val="105"/>
        </w:rPr>
        <w:t> </w:t>
      </w:r>
      <w:r>
        <w:rPr>
          <w:color w:val="231F1F"/>
          <w:w w:val="105"/>
        </w:rPr>
        <w:t>zamanlı</w:t>
      </w:r>
      <w:r>
        <w:rPr>
          <w:color w:val="231F1F"/>
          <w:spacing w:val="-1"/>
          <w:w w:val="105"/>
        </w:rPr>
        <w:t> </w:t>
      </w:r>
      <w:r>
        <w:rPr>
          <w:color w:val="231F1F"/>
          <w:w w:val="105"/>
        </w:rPr>
        <w:t>işleme</w:t>
      </w:r>
      <w:r>
        <w:rPr>
          <w:color w:val="231F1F"/>
          <w:spacing w:val="-1"/>
          <w:w w:val="105"/>
        </w:rPr>
        <w:t> </w:t>
      </w:r>
      <w:r>
        <w:rPr>
          <w:color w:val="231F1F"/>
          <w:w w:val="105"/>
        </w:rPr>
        <w:t>tabidir.</w:t>
      </w:r>
      <w:r>
        <w:rPr>
          <w:color w:val="231F1F"/>
          <w:spacing w:val="-1"/>
          <w:w w:val="105"/>
        </w:rPr>
        <w:t> </w:t>
      </w:r>
      <w:r>
        <w:rPr>
          <w:color w:val="231F1F"/>
          <w:w w:val="105"/>
        </w:rPr>
        <w:t>Bu</w:t>
      </w:r>
      <w:r>
        <w:rPr>
          <w:color w:val="231F1F"/>
          <w:spacing w:val="-1"/>
          <w:w w:val="105"/>
        </w:rPr>
        <w:t> </w:t>
      </w:r>
      <w:r>
        <w:rPr>
          <w:color w:val="231F1F"/>
          <w:w w:val="105"/>
        </w:rPr>
        <w:t>nedenle, çok</w:t>
      </w:r>
      <w:r>
        <w:rPr>
          <w:color w:val="231F1F"/>
          <w:spacing w:val="40"/>
          <w:w w:val="105"/>
        </w:rPr>
        <w:t> </w:t>
      </w:r>
      <w:r>
        <w:rPr>
          <w:color w:val="231F1F"/>
          <w:w w:val="105"/>
        </w:rPr>
        <w:t>VTYS, veritabanının tutarlılığını ve bütünlüğünü korumak için atomiklik ve </w:t>
      </w:r>
      <w:r>
        <w:rPr>
          <w:color w:val="231F1F"/>
          <w:w w:val="105"/>
        </w:rPr>
        <w:t>dayanıklılığa ek</w:t>
      </w:r>
      <w:r>
        <w:rPr>
          <w:color w:val="231F1F"/>
          <w:w w:val="105"/>
        </w:rPr>
        <w:t> olarak</w:t>
      </w:r>
      <w:r>
        <w:rPr>
          <w:color w:val="231F1F"/>
          <w:w w:val="105"/>
        </w:rPr>
        <w:t> işlemlerin</w:t>
      </w:r>
      <w:r>
        <w:rPr>
          <w:color w:val="231F1F"/>
          <w:w w:val="105"/>
        </w:rPr>
        <w:t> serileştirilebilirliğini</w:t>
      </w:r>
      <w:r>
        <w:rPr>
          <w:color w:val="231F1F"/>
          <w:w w:val="105"/>
        </w:rPr>
        <w:t> ve</w:t>
      </w:r>
      <w:r>
        <w:rPr>
          <w:color w:val="231F1F"/>
          <w:w w:val="105"/>
        </w:rPr>
        <w:t> izolasyonunu</w:t>
      </w:r>
      <w:r>
        <w:rPr>
          <w:color w:val="231F1F"/>
          <w:w w:val="105"/>
        </w:rPr>
        <w:t> sağlamak</w:t>
      </w:r>
      <w:r>
        <w:rPr>
          <w:color w:val="231F1F"/>
          <w:w w:val="105"/>
        </w:rPr>
        <w:t> için</w:t>
      </w:r>
      <w:r>
        <w:rPr>
          <w:color w:val="231F1F"/>
          <w:w w:val="105"/>
        </w:rPr>
        <w:t> kontroller uygulamalıdır. Örneğin, aynı veri kümesi üzerinde birden fazla eşzamanlı işlem yürütülürse ve ikinci</w:t>
      </w:r>
      <w:r>
        <w:rPr>
          <w:color w:val="231F1F"/>
          <w:w w:val="105"/>
        </w:rPr>
        <w:t> işlem</w:t>
      </w:r>
      <w:r>
        <w:rPr>
          <w:color w:val="231F1F"/>
          <w:w w:val="105"/>
        </w:rPr>
        <w:t> ilk</w:t>
      </w:r>
      <w:r>
        <w:rPr>
          <w:color w:val="231F1F"/>
          <w:w w:val="105"/>
        </w:rPr>
        <w:t> işlem</w:t>
      </w:r>
      <w:r>
        <w:rPr>
          <w:color w:val="231F1F"/>
          <w:w w:val="105"/>
        </w:rPr>
        <w:t> tamamlanmadan</w:t>
      </w:r>
      <w:r>
        <w:rPr>
          <w:color w:val="231F1F"/>
          <w:w w:val="105"/>
        </w:rPr>
        <w:t> önce</w:t>
      </w:r>
      <w:r>
        <w:rPr>
          <w:color w:val="231F1F"/>
          <w:w w:val="105"/>
        </w:rPr>
        <w:t> veritabanını</w:t>
      </w:r>
      <w:r>
        <w:rPr>
          <w:color w:val="231F1F"/>
          <w:w w:val="105"/>
        </w:rPr>
        <w:t> güncellerse,</w:t>
      </w:r>
      <w:r>
        <w:rPr>
          <w:color w:val="231F1F"/>
          <w:w w:val="105"/>
        </w:rPr>
        <w:t> izolasyon</w:t>
      </w:r>
      <w:r>
        <w:rPr>
          <w:color w:val="231F1F"/>
          <w:w w:val="105"/>
        </w:rPr>
        <w:t> özelliği</w:t>
      </w:r>
      <w:r>
        <w:rPr>
          <w:color w:val="231F1F"/>
          <w:w w:val="105"/>
        </w:rPr>
        <w:t> ihlal edilmiş olur ve veritabanı artık tutarlı değildir. DBMS, istenmeyen durumlardan kaçınmak için eşzamanlılık kontrol tekniklerini kullanarak işlemleri yönetmelidir.</w:t>
      </w:r>
    </w:p>
    <w:p>
      <w:pPr>
        <w:pStyle w:val="Heading2"/>
        <w:numPr>
          <w:ilvl w:val="1"/>
          <w:numId w:val="9"/>
        </w:numPr>
        <w:tabs>
          <w:tab w:pos="1496" w:val="left" w:leader="none"/>
        </w:tabs>
        <w:spacing w:line="240" w:lineRule="auto" w:before="189" w:after="0"/>
        <w:ind w:left="1496" w:right="0" w:hanging="416"/>
        <w:jc w:val="both"/>
        <w:rPr>
          <w:color w:val="231F1F"/>
          <w:sz w:val="27"/>
        </w:rPr>
      </w:pPr>
      <w:r>
        <w:rPr>
          <w:color w:val="231F1F"/>
          <w:w w:val="80"/>
        </w:rPr>
        <w:t>c</w:t>
      </w:r>
      <w:r>
        <w:rPr>
          <w:color w:val="231F1F"/>
          <w:spacing w:val="-11"/>
        </w:rPr>
        <w:t> </w:t>
      </w:r>
      <w:r>
        <w:rPr>
          <w:color w:val="004D8C"/>
          <w:w w:val="80"/>
        </w:rPr>
        <w:t>SQL</w:t>
      </w:r>
      <w:r>
        <w:rPr>
          <w:color w:val="004D8C"/>
          <w:spacing w:val="-8"/>
          <w:w w:val="80"/>
        </w:rPr>
        <w:t> </w:t>
      </w:r>
      <w:r>
        <w:rPr>
          <w:color w:val="004D8C"/>
          <w:w w:val="80"/>
        </w:rPr>
        <w:t>ile</w:t>
      </w:r>
      <w:r>
        <w:rPr>
          <w:color w:val="004D8C"/>
          <w:spacing w:val="-10"/>
        </w:rPr>
        <w:t> </w:t>
      </w:r>
      <w:r>
        <w:rPr>
          <w:color w:val="004D8C"/>
          <w:w w:val="80"/>
        </w:rPr>
        <w:t>İşlem</w:t>
      </w:r>
      <w:r>
        <w:rPr>
          <w:color w:val="004D8C"/>
          <w:spacing w:val="-9"/>
        </w:rPr>
        <w:t> </w:t>
      </w:r>
      <w:r>
        <w:rPr>
          <w:color w:val="004D8C"/>
          <w:spacing w:val="-2"/>
          <w:w w:val="80"/>
        </w:rPr>
        <w:t>Yönetimi</w:t>
      </w:r>
    </w:p>
    <w:p>
      <w:pPr>
        <w:pStyle w:val="BodyText"/>
        <w:spacing w:line="271" w:lineRule="auto" w:before="150"/>
        <w:ind w:left="1080" w:right="4"/>
        <w:jc w:val="both"/>
      </w:pPr>
      <w:r>
        <w:rPr>
          <w:color w:val="231F1F"/>
          <w:w w:val="105"/>
        </w:rPr>
        <w:t>Amerikan Ulusal Standartlar Enstitüsü (ANSI) SQL veritabanı işlemlerini yöneten standartları tanımlamıştır.</w:t>
      </w:r>
      <w:r>
        <w:rPr>
          <w:color w:val="231F1F"/>
          <w:w w:val="105"/>
        </w:rPr>
        <w:t> İşlem</w:t>
      </w:r>
      <w:r>
        <w:rPr>
          <w:color w:val="231F1F"/>
          <w:w w:val="105"/>
        </w:rPr>
        <w:t> desteği</w:t>
      </w:r>
      <w:r>
        <w:rPr>
          <w:color w:val="231F1F"/>
          <w:w w:val="105"/>
        </w:rPr>
        <w:t> iki</w:t>
      </w:r>
      <w:r>
        <w:rPr>
          <w:color w:val="231F1F"/>
          <w:w w:val="105"/>
        </w:rPr>
        <w:t> SQL</w:t>
      </w:r>
      <w:r>
        <w:rPr>
          <w:color w:val="231F1F"/>
          <w:w w:val="105"/>
        </w:rPr>
        <w:t> deyimi</w:t>
      </w:r>
      <w:r>
        <w:rPr>
          <w:color w:val="231F1F"/>
          <w:w w:val="105"/>
        </w:rPr>
        <w:t> tarafından</w:t>
      </w:r>
      <w:r>
        <w:rPr>
          <w:color w:val="231F1F"/>
          <w:w w:val="105"/>
        </w:rPr>
        <w:t> sağlanır:</w:t>
      </w:r>
      <w:r>
        <w:rPr>
          <w:color w:val="231F1F"/>
          <w:w w:val="105"/>
        </w:rPr>
        <w:t> COMMIT</w:t>
      </w:r>
      <w:r>
        <w:rPr>
          <w:color w:val="231F1F"/>
          <w:w w:val="105"/>
        </w:rPr>
        <w:t> ve</w:t>
      </w:r>
      <w:r>
        <w:rPr>
          <w:color w:val="231F1F"/>
          <w:w w:val="105"/>
        </w:rPr>
        <w:t> ROLLBACK. ANSI</w:t>
      </w:r>
      <w:r>
        <w:rPr>
          <w:color w:val="231F1F"/>
          <w:w w:val="105"/>
        </w:rPr>
        <w:t> standartları,</w:t>
      </w:r>
      <w:r>
        <w:rPr>
          <w:color w:val="231F1F"/>
          <w:w w:val="105"/>
        </w:rPr>
        <w:t> bir</w:t>
      </w:r>
      <w:r>
        <w:rPr>
          <w:color w:val="231F1F"/>
          <w:w w:val="105"/>
        </w:rPr>
        <w:t> kullanıcı</w:t>
      </w:r>
      <w:r>
        <w:rPr>
          <w:color w:val="231F1F"/>
          <w:w w:val="105"/>
        </w:rPr>
        <w:t> veya</w:t>
      </w:r>
      <w:r>
        <w:rPr>
          <w:color w:val="231F1F"/>
          <w:w w:val="105"/>
        </w:rPr>
        <w:t> uygulama</w:t>
      </w:r>
      <w:r>
        <w:rPr>
          <w:color w:val="231F1F"/>
          <w:w w:val="105"/>
        </w:rPr>
        <w:t> programı</w:t>
      </w:r>
      <w:r>
        <w:rPr>
          <w:color w:val="231F1F"/>
          <w:w w:val="105"/>
        </w:rPr>
        <w:t> tarafından</w:t>
      </w:r>
      <w:r>
        <w:rPr>
          <w:color w:val="231F1F"/>
          <w:w w:val="105"/>
        </w:rPr>
        <w:t> bir</w:t>
      </w:r>
      <w:r>
        <w:rPr>
          <w:color w:val="231F1F"/>
          <w:w w:val="105"/>
        </w:rPr>
        <w:t> işlem</w:t>
      </w:r>
      <w:r>
        <w:rPr>
          <w:color w:val="231F1F"/>
          <w:w w:val="105"/>
        </w:rPr>
        <w:t> dizisi başlatıldığında,</w:t>
      </w:r>
      <w:r>
        <w:rPr>
          <w:color w:val="231F1F"/>
          <w:w w:val="105"/>
        </w:rPr>
        <w:t> dizinin</w:t>
      </w:r>
      <w:r>
        <w:rPr>
          <w:color w:val="231F1F"/>
          <w:w w:val="105"/>
        </w:rPr>
        <w:t> aşağıdaki</w:t>
      </w:r>
      <w:r>
        <w:rPr>
          <w:color w:val="231F1F"/>
          <w:w w:val="105"/>
        </w:rPr>
        <w:t> dört</w:t>
      </w:r>
      <w:r>
        <w:rPr>
          <w:color w:val="231F1F"/>
          <w:w w:val="105"/>
        </w:rPr>
        <w:t> olaydan</w:t>
      </w:r>
      <w:r>
        <w:rPr>
          <w:color w:val="231F1F"/>
          <w:w w:val="105"/>
        </w:rPr>
        <w:t> biri</w:t>
      </w:r>
      <w:r>
        <w:rPr>
          <w:color w:val="231F1F"/>
          <w:w w:val="105"/>
        </w:rPr>
        <w:t> gerçekleşene</w:t>
      </w:r>
      <w:r>
        <w:rPr>
          <w:color w:val="231F1F"/>
          <w:w w:val="105"/>
        </w:rPr>
        <w:t> kadar</w:t>
      </w:r>
      <w:r>
        <w:rPr>
          <w:color w:val="231F1F"/>
          <w:w w:val="105"/>
        </w:rPr>
        <w:t> birbirini</w:t>
      </w:r>
      <w:r>
        <w:rPr>
          <w:color w:val="231F1F"/>
          <w:w w:val="105"/>
        </w:rPr>
        <w:t> izleyen</w:t>
      </w:r>
      <w:r>
        <w:rPr>
          <w:color w:val="231F1F"/>
          <w:w w:val="105"/>
        </w:rPr>
        <w:t> tüm</w:t>
      </w:r>
      <w:r>
        <w:rPr>
          <w:color w:val="231F1F"/>
          <w:spacing w:val="40"/>
          <w:w w:val="105"/>
        </w:rPr>
        <w:t> </w:t>
      </w:r>
      <w:r>
        <w:rPr>
          <w:color w:val="231F1F"/>
          <w:w w:val="105"/>
        </w:rPr>
        <w:t>SQL deyimleri aracılığıyla devam etmesini gerektirir:</w:t>
      </w:r>
    </w:p>
    <w:p>
      <w:pPr>
        <w:pStyle w:val="ListParagraph"/>
        <w:numPr>
          <w:ilvl w:val="1"/>
          <w:numId w:val="8"/>
        </w:numPr>
        <w:tabs>
          <w:tab w:pos="1440" w:val="left" w:leader="none"/>
        </w:tabs>
        <w:spacing w:line="271" w:lineRule="auto" w:before="119" w:after="0"/>
        <w:ind w:left="1440" w:right="1" w:hanging="360"/>
        <w:jc w:val="both"/>
        <w:rPr>
          <w:sz w:val="19"/>
        </w:rPr>
      </w:pPr>
      <w:r>
        <w:rPr>
          <w:color w:val="231F1F"/>
          <w:sz w:val="19"/>
        </w:rPr>
        <w:t>Bir COMMIT deyimine ulaşıldığında, tüm değişiklikler veritabanına kalıcı olarak kaydedilir. COMMIT deyimi SQL işlemini otomatik olarak sonlandırır.</w:t>
      </w:r>
    </w:p>
    <w:p>
      <w:pPr>
        <w:pStyle w:val="ListParagraph"/>
        <w:numPr>
          <w:ilvl w:val="1"/>
          <w:numId w:val="8"/>
        </w:numPr>
        <w:tabs>
          <w:tab w:pos="1439" w:val="left" w:leader="none"/>
        </w:tabs>
        <w:spacing w:line="240" w:lineRule="auto" w:before="91" w:after="0"/>
        <w:ind w:left="1439" w:right="0" w:hanging="359"/>
        <w:jc w:val="both"/>
        <w:rPr>
          <w:sz w:val="19"/>
        </w:rPr>
      </w:pPr>
      <w:r>
        <w:rPr>
          <w:color w:val="231F1F"/>
          <w:sz w:val="19"/>
        </w:rPr>
        <w:t>Bir</w:t>
      </w:r>
      <w:r>
        <w:rPr>
          <w:color w:val="231F1F"/>
          <w:spacing w:val="36"/>
          <w:sz w:val="19"/>
        </w:rPr>
        <w:t> </w:t>
      </w:r>
      <w:r>
        <w:rPr>
          <w:color w:val="231F1F"/>
          <w:sz w:val="19"/>
        </w:rPr>
        <w:t>ROLLBACK</w:t>
      </w:r>
      <w:r>
        <w:rPr>
          <w:color w:val="231F1F"/>
          <w:spacing w:val="38"/>
          <w:sz w:val="19"/>
        </w:rPr>
        <w:t> </w:t>
      </w:r>
      <w:r>
        <w:rPr>
          <w:color w:val="231F1F"/>
          <w:sz w:val="19"/>
        </w:rPr>
        <w:t>ifadesine</w:t>
      </w:r>
      <w:r>
        <w:rPr>
          <w:color w:val="231F1F"/>
          <w:spacing w:val="38"/>
          <w:sz w:val="19"/>
        </w:rPr>
        <w:t> </w:t>
      </w:r>
      <w:r>
        <w:rPr>
          <w:color w:val="231F1F"/>
          <w:sz w:val="19"/>
        </w:rPr>
        <w:t>ulaşıldığında</w:t>
      </w:r>
      <w:r>
        <w:rPr>
          <w:color w:val="231F1F"/>
          <w:spacing w:val="38"/>
          <w:sz w:val="19"/>
        </w:rPr>
        <w:t> </w:t>
      </w:r>
      <w:r>
        <w:rPr>
          <w:color w:val="231F1F"/>
          <w:sz w:val="19"/>
        </w:rPr>
        <w:t>tüm</w:t>
      </w:r>
      <w:r>
        <w:rPr>
          <w:color w:val="231F1F"/>
          <w:spacing w:val="38"/>
          <w:sz w:val="19"/>
        </w:rPr>
        <w:t> </w:t>
      </w:r>
      <w:r>
        <w:rPr>
          <w:color w:val="231F1F"/>
          <w:sz w:val="19"/>
        </w:rPr>
        <w:t>değişiklikler</w:t>
      </w:r>
      <w:r>
        <w:rPr>
          <w:color w:val="231F1F"/>
          <w:spacing w:val="38"/>
          <w:sz w:val="19"/>
        </w:rPr>
        <w:t> </w:t>
      </w:r>
      <w:r>
        <w:rPr>
          <w:color w:val="231F1F"/>
          <w:sz w:val="19"/>
        </w:rPr>
        <w:t>iptal</w:t>
      </w:r>
      <w:r>
        <w:rPr>
          <w:color w:val="231F1F"/>
          <w:spacing w:val="38"/>
          <w:sz w:val="19"/>
        </w:rPr>
        <w:t> </w:t>
      </w:r>
      <w:r>
        <w:rPr>
          <w:color w:val="231F1F"/>
          <w:sz w:val="19"/>
        </w:rPr>
        <w:t>edilir</w:t>
      </w:r>
      <w:r>
        <w:rPr>
          <w:color w:val="231F1F"/>
          <w:spacing w:val="38"/>
          <w:sz w:val="19"/>
        </w:rPr>
        <w:t> </w:t>
      </w:r>
      <w:r>
        <w:rPr>
          <w:color w:val="231F1F"/>
          <w:sz w:val="19"/>
        </w:rPr>
        <w:t>ve</w:t>
      </w:r>
      <w:r>
        <w:rPr>
          <w:color w:val="231F1F"/>
          <w:spacing w:val="38"/>
          <w:sz w:val="19"/>
        </w:rPr>
        <w:t> </w:t>
      </w:r>
      <w:r>
        <w:rPr>
          <w:color w:val="231F1F"/>
          <w:sz w:val="19"/>
        </w:rPr>
        <w:t>veri</w:t>
      </w:r>
      <w:r>
        <w:rPr>
          <w:color w:val="231F1F"/>
          <w:spacing w:val="38"/>
          <w:sz w:val="19"/>
        </w:rPr>
        <w:t> </w:t>
      </w:r>
      <w:r>
        <w:rPr>
          <w:color w:val="231F1F"/>
          <w:sz w:val="19"/>
        </w:rPr>
        <w:t>tabanı</w:t>
      </w:r>
      <w:r>
        <w:rPr>
          <w:color w:val="231F1F"/>
          <w:spacing w:val="38"/>
          <w:sz w:val="19"/>
        </w:rPr>
        <w:t> </w:t>
      </w:r>
      <w:r>
        <w:rPr>
          <w:color w:val="231F1F"/>
          <w:spacing w:val="-2"/>
          <w:sz w:val="19"/>
        </w:rPr>
        <w:t>önceki</w:t>
      </w:r>
    </w:p>
    <w:p>
      <w:pPr>
        <w:pStyle w:val="BodyText"/>
        <w:spacing w:before="28"/>
        <w:ind w:left="1440"/>
        <w:jc w:val="both"/>
      </w:pPr>
      <w:r>
        <w:rPr>
          <w:color w:val="231F1F"/>
        </w:rPr>
        <w:t>tutarlı</w:t>
      </w:r>
      <w:r>
        <w:rPr>
          <w:color w:val="231F1F"/>
          <w:spacing w:val="-1"/>
        </w:rPr>
        <w:t> </w:t>
      </w:r>
      <w:r>
        <w:rPr>
          <w:color w:val="231F1F"/>
        </w:rPr>
        <w:t>durumuna geri </w:t>
      </w:r>
      <w:r>
        <w:rPr>
          <w:color w:val="231F1F"/>
          <w:spacing w:val="-2"/>
        </w:rPr>
        <w:t>döndürülür.</w:t>
      </w:r>
    </w:p>
    <w:p>
      <w:pPr>
        <w:pStyle w:val="ListParagraph"/>
        <w:numPr>
          <w:ilvl w:val="1"/>
          <w:numId w:val="8"/>
        </w:numPr>
        <w:tabs>
          <w:tab w:pos="1440" w:val="left" w:leader="none"/>
        </w:tabs>
        <w:spacing w:line="271" w:lineRule="auto" w:before="118" w:after="0"/>
        <w:ind w:left="1440" w:right="5" w:hanging="360"/>
        <w:jc w:val="both"/>
        <w:rPr>
          <w:sz w:val="19"/>
        </w:rPr>
      </w:pPr>
      <w:r>
        <w:rPr>
          <w:color w:val="231F1F"/>
          <w:w w:val="105"/>
          <w:sz w:val="19"/>
        </w:rPr>
        <w:t>Bir</w:t>
      </w:r>
      <w:r>
        <w:rPr>
          <w:color w:val="231F1F"/>
          <w:w w:val="105"/>
          <w:sz w:val="19"/>
        </w:rPr>
        <w:t> programın</w:t>
      </w:r>
      <w:r>
        <w:rPr>
          <w:color w:val="231F1F"/>
          <w:w w:val="105"/>
          <w:sz w:val="19"/>
        </w:rPr>
        <w:t> sonuna</w:t>
      </w:r>
      <w:r>
        <w:rPr>
          <w:color w:val="231F1F"/>
          <w:w w:val="105"/>
          <w:sz w:val="19"/>
        </w:rPr>
        <w:t> başarıyla</w:t>
      </w:r>
      <w:r>
        <w:rPr>
          <w:color w:val="231F1F"/>
          <w:w w:val="105"/>
          <w:sz w:val="19"/>
        </w:rPr>
        <w:t> ulaşıldığında,</w:t>
      </w:r>
      <w:r>
        <w:rPr>
          <w:color w:val="231F1F"/>
          <w:w w:val="105"/>
          <w:sz w:val="19"/>
        </w:rPr>
        <w:t> bu</w:t>
      </w:r>
      <w:r>
        <w:rPr>
          <w:color w:val="231F1F"/>
          <w:w w:val="105"/>
          <w:sz w:val="19"/>
        </w:rPr>
        <w:t> durumda</w:t>
      </w:r>
      <w:r>
        <w:rPr>
          <w:color w:val="231F1F"/>
          <w:w w:val="105"/>
          <w:sz w:val="19"/>
        </w:rPr>
        <w:t> tüm</w:t>
      </w:r>
      <w:r>
        <w:rPr>
          <w:color w:val="231F1F"/>
          <w:w w:val="105"/>
          <w:sz w:val="19"/>
        </w:rPr>
        <w:t> değişiklikler</w:t>
      </w:r>
      <w:r>
        <w:rPr>
          <w:color w:val="231F1F"/>
          <w:w w:val="105"/>
          <w:sz w:val="19"/>
        </w:rPr>
        <w:t> </w:t>
      </w:r>
      <w:r>
        <w:rPr>
          <w:color w:val="231F1F"/>
          <w:w w:val="105"/>
          <w:sz w:val="19"/>
        </w:rPr>
        <w:t>veritabanına kalıcı olarak kaydedilir. Bu eylem COMMIT ile eşdeğerdir.</w:t>
      </w:r>
    </w:p>
    <w:p>
      <w:pPr>
        <w:pStyle w:val="ListParagraph"/>
        <w:numPr>
          <w:ilvl w:val="1"/>
          <w:numId w:val="8"/>
        </w:numPr>
        <w:tabs>
          <w:tab w:pos="1439" w:val="left" w:leader="none"/>
        </w:tabs>
        <w:spacing w:line="240" w:lineRule="auto" w:before="90" w:after="0"/>
        <w:ind w:left="1439" w:right="0" w:hanging="359"/>
        <w:jc w:val="both"/>
        <w:rPr>
          <w:sz w:val="19"/>
        </w:rPr>
      </w:pPr>
      <w:r>
        <w:rPr>
          <w:color w:val="231F1F"/>
          <w:sz w:val="19"/>
        </w:rPr>
        <w:t>Program</w:t>
      </w:r>
      <w:r>
        <w:rPr>
          <w:color w:val="231F1F"/>
          <w:spacing w:val="22"/>
          <w:sz w:val="19"/>
        </w:rPr>
        <w:t> </w:t>
      </w:r>
      <w:r>
        <w:rPr>
          <w:color w:val="231F1F"/>
          <w:sz w:val="19"/>
        </w:rPr>
        <w:t>anormal</w:t>
      </w:r>
      <w:r>
        <w:rPr>
          <w:color w:val="231F1F"/>
          <w:spacing w:val="23"/>
          <w:sz w:val="19"/>
        </w:rPr>
        <w:t> </w:t>
      </w:r>
      <w:r>
        <w:rPr>
          <w:color w:val="231F1F"/>
          <w:sz w:val="19"/>
        </w:rPr>
        <w:t>bir</w:t>
      </w:r>
      <w:r>
        <w:rPr>
          <w:color w:val="231F1F"/>
          <w:spacing w:val="22"/>
          <w:sz w:val="19"/>
        </w:rPr>
        <w:t> </w:t>
      </w:r>
      <w:r>
        <w:rPr>
          <w:color w:val="231F1F"/>
          <w:sz w:val="19"/>
        </w:rPr>
        <w:t>şekilde</w:t>
      </w:r>
      <w:r>
        <w:rPr>
          <w:color w:val="231F1F"/>
          <w:spacing w:val="22"/>
          <w:sz w:val="19"/>
        </w:rPr>
        <w:t> </w:t>
      </w:r>
      <w:r>
        <w:rPr>
          <w:color w:val="231F1F"/>
          <w:sz w:val="19"/>
        </w:rPr>
        <w:t>sonlandırılır,</w:t>
      </w:r>
      <w:r>
        <w:rPr>
          <w:color w:val="231F1F"/>
          <w:spacing w:val="23"/>
          <w:sz w:val="19"/>
        </w:rPr>
        <w:t> </w:t>
      </w:r>
      <w:r>
        <w:rPr>
          <w:color w:val="231F1F"/>
          <w:sz w:val="19"/>
        </w:rPr>
        <w:t>bu</w:t>
      </w:r>
      <w:r>
        <w:rPr>
          <w:color w:val="231F1F"/>
          <w:spacing w:val="22"/>
          <w:sz w:val="19"/>
        </w:rPr>
        <w:t> </w:t>
      </w:r>
      <w:r>
        <w:rPr>
          <w:color w:val="231F1F"/>
          <w:sz w:val="19"/>
        </w:rPr>
        <w:t>durumda</w:t>
      </w:r>
      <w:r>
        <w:rPr>
          <w:color w:val="231F1F"/>
          <w:spacing w:val="23"/>
          <w:sz w:val="19"/>
        </w:rPr>
        <w:t> </w:t>
      </w:r>
      <w:r>
        <w:rPr>
          <w:color w:val="231F1F"/>
          <w:sz w:val="19"/>
        </w:rPr>
        <w:t>veritabanı</w:t>
      </w:r>
      <w:r>
        <w:rPr>
          <w:color w:val="231F1F"/>
          <w:spacing w:val="22"/>
          <w:sz w:val="19"/>
        </w:rPr>
        <w:t> </w:t>
      </w:r>
      <w:r>
        <w:rPr>
          <w:color w:val="231F1F"/>
          <w:sz w:val="19"/>
        </w:rPr>
        <w:t>değişiklikleri</w:t>
      </w:r>
      <w:r>
        <w:rPr>
          <w:color w:val="231F1F"/>
          <w:spacing w:val="23"/>
          <w:sz w:val="19"/>
        </w:rPr>
        <w:t> </w:t>
      </w:r>
      <w:r>
        <w:rPr>
          <w:color w:val="231F1F"/>
          <w:sz w:val="19"/>
        </w:rPr>
        <w:t>iptal</w:t>
      </w:r>
      <w:r>
        <w:rPr>
          <w:color w:val="231F1F"/>
          <w:spacing w:val="23"/>
          <w:sz w:val="19"/>
        </w:rPr>
        <w:t> </w:t>
      </w:r>
      <w:r>
        <w:rPr>
          <w:color w:val="231F1F"/>
          <w:sz w:val="19"/>
        </w:rPr>
        <w:t>edilir</w:t>
      </w:r>
      <w:r>
        <w:rPr>
          <w:color w:val="231F1F"/>
          <w:spacing w:val="22"/>
          <w:sz w:val="19"/>
        </w:rPr>
        <w:t> </w:t>
      </w:r>
      <w:r>
        <w:rPr>
          <w:color w:val="231F1F"/>
          <w:spacing w:val="-5"/>
          <w:sz w:val="19"/>
        </w:rPr>
        <w:t>ve</w:t>
      </w:r>
    </w:p>
    <w:p>
      <w:pPr>
        <w:pStyle w:val="BodyText"/>
        <w:spacing w:before="28"/>
        <w:ind w:left="1440"/>
        <w:jc w:val="both"/>
      </w:pPr>
      <w:r>
        <w:rPr>
          <w:color w:val="231F1F"/>
        </w:rPr>
        <w:t>veritabanı</w:t>
      </w:r>
      <w:r>
        <w:rPr>
          <w:color w:val="231F1F"/>
          <w:spacing w:val="-3"/>
        </w:rPr>
        <w:t> </w:t>
      </w:r>
      <w:r>
        <w:rPr>
          <w:color w:val="231F1F"/>
        </w:rPr>
        <w:t>önceki</w:t>
      </w:r>
      <w:r>
        <w:rPr>
          <w:color w:val="231F1F"/>
          <w:spacing w:val="-2"/>
        </w:rPr>
        <w:t> </w:t>
      </w:r>
      <w:r>
        <w:rPr>
          <w:color w:val="231F1F"/>
        </w:rPr>
        <w:t>tutarlı</w:t>
      </w:r>
      <w:r>
        <w:rPr>
          <w:color w:val="231F1F"/>
          <w:spacing w:val="-2"/>
        </w:rPr>
        <w:t> </w:t>
      </w:r>
      <w:r>
        <w:rPr>
          <w:color w:val="231F1F"/>
        </w:rPr>
        <w:t>durumuna</w:t>
      </w:r>
      <w:r>
        <w:rPr>
          <w:color w:val="231F1F"/>
          <w:spacing w:val="-2"/>
        </w:rPr>
        <w:t> </w:t>
      </w:r>
      <w:r>
        <w:rPr>
          <w:color w:val="231F1F"/>
        </w:rPr>
        <w:t>geri</w:t>
      </w:r>
      <w:r>
        <w:rPr>
          <w:color w:val="231F1F"/>
          <w:spacing w:val="-2"/>
        </w:rPr>
        <w:t> </w:t>
      </w:r>
      <w:r>
        <w:rPr>
          <w:color w:val="231F1F"/>
        </w:rPr>
        <w:t>döndürülür.</w:t>
      </w:r>
      <w:r>
        <w:rPr>
          <w:color w:val="231F1F"/>
          <w:spacing w:val="-2"/>
        </w:rPr>
        <w:t> </w:t>
      </w:r>
      <w:r>
        <w:rPr>
          <w:color w:val="231F1F"/>
        </w:rPr>
        <w:t>Bu</w:t>
      </w:r>
      <w:r>
        <w:rPr>
          <w:color w:val="231F1F"/>
          <w:spacing w:val="-2"/>
        </w:rPr>
        <w:t> </w:t>
      </w:r>
      <w:r>
        <w:rPr>
          <w:color w:val="231F1F"/>
        </w:rPr>
        <w:t>eylem</w:t>
      </w:r>
      <w:r>
        <w:rPr>
          <w:color w:val="231F1F"/>
          <w:spacing w:val="-3"/>
        </w:rPr>
        <w:t> </w:t>
      </w:r>
      <w:r>
        <w:rPr>
          <w:color w:val="231F1F"/>
        </w:rPr>
        <w:t>ROLLBACK</w:t>
      </w:r>
      <w:r>
        <w:rPr>
          <w:color w:val="231F1F"/>
          <w:spacing w:val="-7"/>
        </w:rPr>
        <w:t> </w:t>
      </w:r>
      <w:r>
        <w:rPr>
          <w:color w:val="231F1F"/>
        </w:rPr>
        <w:t>ile</w:t>
      </w:r>
      <w:r>
        <w:rPr>
          <w:color w:val="231F1F"/>
          <w:spacing w:val="-2"/>
        </w:rPr>
        <w:t> eşdeğerdir.</w:t>
      </w:r>
    </w:p>
    <w:p>
      <w:pPr>
        <w:pStyle w:val="BodyText"/>
        <w:spacing w:line="271" w:lineRule="auto" w:before="148"/>
        <w:ind w:left="1080" w:right="5" w:firstLine="360"/>
        <w:jc w:val="both"/>
      </w:pPr>
      <w:r>
        <w:rPr>
          <w:color w:val="231F1F"/>
          <w:spacing w:val="-2"/>
          <w:w w:val="105"/>
        </w:rPr>
        <w:t>COMMIT'in kullanımı</w:t>
      </w:r>
      <w:r>
        <w:rPr>
          <w:color w:val="231F1F"/>
          <w:spacing w:val="-2"/>
          <w:w w:val="105"/>
        </w:rPr>
        <w:t> aşağıdaki</w:t>
      </w:r>
      <w:r>
        <w:rPr>
          <w:color w:val="231F1F"/>
          <w:spacing w:val="-2"/>
          <w:w w:val="105"/>
        </w:rPr>
        <w:t> basitleştirilmiş satış örneğinde gösterilmiştir; bu örnekte bir </w:t>
      </w:r>
      <w:r>
        <w:rPr>
          <w:color w:val="231F1F"/>
          <w:w w:val="105"/>
        </w:rPr>
        <w:t>ürünün eldeki miktarı (PROD_QOH) ve müşterinin bakiyesi müşteri</w:t>
      </w:r>
    </w:p>
    <w:p>
      <w:pPr>
        <w:spacing w:line="240" w:lineRule="auto" w:before="4" w:after="25"/>
        <w:rPr>
          <w:sz w:val="17"/>
        </w:rPr>
      </w:pPr>
      <w:r>
        <w:rPr/>
        <w:br w:type="column"/>
      </w:r>
      <w:r>
        <w:rPr>
          <w:sz w:val="17"/>
        </w:rPr>
      </w:r>
    </w:p>
    <w:p>
      <w:pPr>
        <w:pStyle w:val="BodyText"/>
        <w:spacing w:line="20" w:lineRule="exact"/>
        <w:ind w:left="324"/>
        <w:rPr>
          <w:sz w:val="2"/>
        </w:rPr>
      </w:pPr>
      <w:r>
        <w:rPr>
          <w:sz w:val="2"/>
        </w:rPr>
        <mc:AlternateContent>
          <mc:Choice Requires="wps">
            <w:drawing>
              <wp:inline distT="0" distB="0" distL="0" distR="0">
                <wp:extent cx="1295400" cy="19050"/>
                <wp:effectExtent l="9525" t="0" r="9525" b="0"/>
                <wp:docPr id="54" name="Group 54"/>
                <wp:cNvGraphicFramePr>
                  <a:graphicFrameLocks/>
                </wp:cNvGraphicFramePr>
                <a:graphic>
                  <a:graphicData uri="http://schemas.microsoft.com/office/word/2010/wordprocessingGroup">
                    <wpg:wgp>
                      <wpg:cNvPr id="54" name="Group 54"/>
                      <wpg:cNvGrpSpPr/>
                      <wpg:grpSpPr>
                        <a:xfrm>
                          <a:off x="0" y="0"/>
                          <a:ext cx="1295400" cy="19050"/>
                          <a:chExt cx="1295400" cy="19050"/>
                        </a:xfrm>
                      </wpg:grpSpPr>
                      <wps:wsp>
                        <wps:cNvPr id="55" name="Graphic 55"/>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45" coordorigin="0,0" coordsize="2040,30">
                <v:line style="position:absolute" from="0,15" to="2040,15" stroked="true" strokeweight="1.5pt" strokecolor="#dddbed">
                  <v:stroke dashstyle="solid"/>
                </v:line>
              </v:group>
            </w:pict>
          </mc:Fallback>
        </mc:AlternateContent>
      </w:r>
      <w:r>
        <w:rPr>
          <w:sz w:val="2"/>
        </w:rPr>
      </w:r>
    </w:p>
    <w:p>
      <w:pPr>
        <w:pStyle w:val="Heading4"/>
        <w:spacing w:before="57"/>
        <w:ind w:left="309"/>
      </w:pPr>
      <w:r>
        <w:rPr>
          <w:color w:val="007EAF"/>
          <w:spacing w:val="-2"/>
        </w:rPr>
        <w:t>İZOLASYON</w:t>
      </w:r>
    </w:p>
    <w:p>
      <w:pPr>
        <w:spacing w:line="249" w:lineRule="auto" w:before="0"/>
        <w:ind w:left="309" w:right="754" w:firstLine="0"/>
        <w:jc w:val="left"/>
        <w:rPr>
          <w:rFonts w:ascii="Arial Narrow" w:hAnsi="Arial Narrow"/>
          <w:sz w:val="17"/>
        </w:rPr>
      </w:pPr>
      <w:r>
        <w:rPr>
          <w:rFonts w:ascii="Arial Narrow" w:hAnsi="Arial Narrow"/>
          <w:color w:val="231F1F"/>
          <w:w w:val="105"/>
          <w:sz w:val="17"/>
        </w:rPr>
        <w:t>Bir</w:t>
      </w:r>
      <w:r>
        <w:rPr>
          <w:rFonts w:ascii="Arial Narrow" w:hAnsi="Arial Narrow"/>
          <w:color w:val="231F1F"/>
          <w:spacing w:val="-4"/>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w:t>
      </w:r>
      <w:r>
        <w:rPr>
          <w:rFonts w:ascii="Arial Narrow" w:hAnsi="Arial Narrow"/>
          <w:color w:val="231F1F"/>
          <w:spacing w:val="-4"/>
          <w:w w:val="105"/>
          <w:sz w:val="17"/>
        </w:rPr>
        <w:t> </w:t>
      </w:r>
      <w:r>
        <w:rPr>
          <w:rFonts w:ascii="Arial Narrow" w:hAnsi="Arial Narrow"/>
          <w:color w:val="231F1F"/>
          <w:w w:val="105"/>
          <w:sz w:val="17"/>
        </w:rPr>
        <w:t>taraf</w:t>
      </w:r>
      <w:r>
        <w:rPr>
          <w:color w:val="231F1F"/>
          <w:w w:val="105"/>
          <w:sz w:val="17"/>
        </w:rPr>
        <w:t>ı</w:t>
      </w:r>
      <w:r>
        <w:rPr>
          <w:rFonts w:ascii="Arial Narrow" w:hAnsi="Arial Narrow"/>
          <w:color w:val="231F1F"/>
          <w:w w:val="105"/>
          <w:sz w:val="17"/>
        </w:rPr>
        <w:t>ndan</w:t>
      </w:r>
      <w:r>
        <w:rPr>
          <w:rFonts w:ascii="Arial Narrow" w:hAnsi="Arial Narrow"/>
          <w:color w:val="231F1F"/>
          <w:spacing w:val="-4"/>
          <w:w w:val="105"/>
          <w:sz w:val="17"/>
        </w:rPr>
        <w:t> </w:t>
      </w:r>
      <w:r>
        <w:rPr>
          <w:rFonts w:ascii="Arial Narrow" w:hAnsi="Arial Narrow"/>
          <w:color w:val="231F1F"/>
          <w:w w:val="105"/>
          <w:sz w:val="17"/>
        </w:rPr>
        <w:t>kullan</w:t>
      </w:r>
      <w:r>
        <w:rPr>
          <w:color w:val="231F1F"/>
          <w:w w:val="105"/>
          <w:sz w:val="17"/>
        </w:rPr>
        <w:t>ı</w:t>
      </w:r>
      <w:r>
        <w:rPr>
          <w:rFonts w:ascii="Arial Narrow" w:hAnsi="Arial Narrow"/>
          <w:color w:val="231F1F"/>
          <w:w w:val="105"/>
          <w:sz w:val="17"/>
        </w:rPr>
        <w:t>lan bir veri </w:t>
      </w:r>
      <w:r>
        <w:rPr>
          <w:color w:val="231F1F"/>
          <w:w w:val="105"/>
          <w:sz w:val="17"/>
        </w:rPr>
        <w:t>öğ</w:t>
      </w:r>
      <w:r>
        <w:rPr>
          <w:rFonts w:ascii="Arial Narrow" w:hAnsi="Arial Narrow"/>
          <w:color w:val="231F1F"/>
          <w:w w:val="105"/>
          <w:sz w:val="17"/>
        </w:rPr>
        <w:t>esinin, ilki sona erene kadar di</w:t>
      </w:r>
      <w:r>
        <w:rPr>
          <w:color w:val="231F1F"/>
          <w:w w:val="105"/>
          <w:sz w:val="17"/>
        </w:rPr>
        <w:t>ğ</w:t>
      </w:r>
      <w:r>
        <w:rPr>
          <w:rFonts w:ascii="Arial Narrow" w:hAnsi="Arial Narrow"/>
          <w:color w:val="231F1F"/>
          <w:w w:val="105"/>
          <w:sz w:val="17"/>
        </w:rPr>
        <w:t>er i</w:t>
      </w:r>
      <w:r>
        <w:rPr>
          <w:color w:val="231F1F"/>
          <w:w w:val="105"/>
          <w:sz w:val="17"/>
        </w:rPr>
        <w:t>ş</w:t>
      </w:r>
      <w:r>
        <w:rPr>
          <w:rFonts w:ascii="Arial Narrow" w:hAnsi="Arial Narrow"/>
          <w:color w:val="231F1F"/>
          <w:w w:val="105"/>
          <w:sz w:val="17"/>
        </w:rPr>
        <w:t>lemler taraf</w:t>
      </w:r>
      <w:r>
        <w:rPr>
          <w:color w:val="231F1F"/>
          <w:w w:val="105"/>
          <w:sz w:val="17"/>
        </w:rPr>
        <w:t>ı</w:t>
      </w:r>
      <w:r>
        <w:rPr>
          <w:rFonts w:ascii="Arial Narrow" w:hAnsi="Arial Narrow"/>
          <w:color w:val="231F1F"/>
          <w:w w:val="105"/>
          <w:sz w:val="17"/>
        </w:rPr>
        <w:t>ndan</w:t>
      </w:r>
      <w:r>
        <w:rPr>
          <w:rFonts w:ascii="Arial Narrow" w:hAnsi="Arial Narrow"/>
          <w:color w:val="231F1F"/>
          <w:spacing w:val="-4"/>
          <w:w w:val="105"/>
          <w:sz w:val="17"/>
        </w:rPr>
        <w:t> </w:t>
      </w:r>
      <w:r>
        <w:rPr>
          <w:rFonts w:ascii="Arial Narrow" w:hAnsi="Arial Narrow"/>
          <w:color w:val="231F1F"/>
          <w:w w:val="105"/>
          <w:sz w:val="17"/>
        </w:rPr>
        <w:t>kullan</w:t>
      </w:r>
      <w:r>
        <w:rPr>
          <w:color w:val="231F1F"/>
          <w:w w:val="105"/>
          <w:sz w:val="17"/>
        </w:rPr>
        <w:t>ı</w:t>
      </w:r>
      <w:r>
        <w:rPr>
          <w:rFonts w:ascii="Arial Narrow" w:hAnsi="Arial Narrow"/>
          <w:color w:val="231F1F"/>
          <w:w w:val="105"/>
          <w:sz w:val="17"/>
        </w:rPr>
        <w:t>lamad</w:t>
      </w:r>
      <w:r>
        <w:rPr>
          <w:color w:val="231F1F"/>
          <w:w w:val="105"/>
          <w:sz w:val="17"/>
        </w:rPr>
        <w:t>ığı</w:t>
      </w:r>
      <w:r>
        <w:rPr>
          <w:color w:val="231F1F"/>
          <w:spacing w:val="-8"/>
          <w:w w:val="105"/>
          <w:sz w:val="17"/>
        </w:rPr>
        <w:t> </w:t>
      </w:r>
      <w:r>
        <w:rPr>
          <w:rFonts w:ascii="Arial Narrow" w:hAnsi="Arial Narrow"/>
          <w:color w:val="231F1F"/>
          <w:w w:val="105"/>
          <w:sz w:val="17"/>
        </w:rPr>
        <w:t>bir veritaban</w:t>
      </w:r>
      <w:r>
        <w:rPr>
          <w:color w:val="231F1F"/>
          <w:w w:val="105"/>
          <w:sz w:val="17"/>
        </w:rPr>
        <w:t>ı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 </w:t>
      </w:r>
      <w:r>
        <w:rPr>
          <w:color w:val="231F1F"/>
          <w:w w:val="105"/>
          <w:sz w:val="17"/>
        </w:rPr>
        <w:t>ö</w:t>
      </w:r>
      <w:r>
        <w:rPr>
          <w:rFonts w:ascii="Arial Narrow" w:hAnsi="Arial Narrow"/>
          <w:color w:val="231F1F"/>
          <w:w w:val="105"/>
          <w:sz w:val="17"/>
        </w:rPr>
        <w:t>zelli</w:t>
      </w:r>
      <w:r>
        <w:rPr>
          <w:color w:val="231F1F"/>
          <w:w w:val="105"/>
          <w:sz w:val="17"/>
        </w:rPr>
        <w:t>ğ</w:t>
      </w:r>
      <w:r>
        <w:rPr>
          <w:rFonts w:ascii="Arial Narrow" w:hAnsi="Arial Narrow"/>
          <w:color w:val="231F1F"/>
          <w:w w:val="105"/>
          <w:sz w:val="17"/>
        </w:rPr>
        <w:t>i.</w:t>
      </w:r>
    </w:p>
    <w:p>
      <w:pPr>
        <w:pStyle w:val="BodyText"/>
        <w:spacing w:before="2"/>
        <w:rPr>
          <w:rFonts w:ascii="Arial Narrow"/>
          <w:sz w:val="5"/>
        </w:rPr>
      </w:pPr>
      <w:r>
        <w:rPr>
          <w:rFonts w:ascii="Arial Narrow"/>
          <w:sz w:val="5"/>
        </w:rPr>
        <mc:AlternateContent>
          <mc:Choice Requires="wps">
            <w:drawing>
              <wp:anchor distT="0" distB="0" distL="0" distR="0" allowOverlap="1" layoutInCell="1" locked="0" behindDoc="1" simplePos="0" relativeHeight="487597568">
                <wp:simplePos x="0" y="0"/>
                <wp:positionH relativeFrom="page">
                  <wp:posOffset>6019800</wp:posOffset>
                </wp:positionH>
                <wp:positionV relativeFrom="paragraph">
                  <wp:posOffset>53147</wp:posOffset>
                </wp:positionV>
                <wp:extent cx="1295400" cy="1270"/>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184823pt;width:102pt;height:.1pt;mso-position-horizontal-relative:page;mso-position-vertical-relative:paragraph;z-index:-15718912;mso-wrap-distance-left:0;mso-wrap-distance-right:0" id="docshape46" coordorigin="9480,84" coordsize="2040,0" path="m9480,84l11520,84e" filled="false" stroked="true" strokeweight="1.5pt" strokecolor="#dddbed">
                <v:path arrowok="t"/>
                <v:stroke dashstyle="solid"/>
                <w10:wrap type="topAndBottom"/>
              </v:shape>
            </w:pict>
          </mc:Fallback>
        </mc:AlternateContent>
      </w:r>
    </w:p>
    <w:p>
      <w:pPr>
        <w:pStyle w:val="Heading4"/>
        <w:spacing w:before="184"/>
        <w:ind w:left="309"/>
      </w:pPr>
      <w:r>
        <w:rPr>
          <w:color w:val="007EAF"/>
          <w:spacing w:val="-2"/>
          <w:w w:val="105"/>
        </w:rPr>
        <w:t>dayanıklılık</w:t>
      </w:r>
    </w:p>
    <w:p>
      <w:pPr>
        <w:spacing w:line="249" w:lineRule="auto" w:before="0"/>
        <w:ind w:left="309" w:right="499" w:firstLine="0"/>
        <w:jc w:val="left"/>
        <w:rPr>
          <w:rFonts w:ascii="Arial Narrow" w:hAnsi="Arial Narrow"/>
          <w:sz w:val="17"/>
        </w:rPr>
      </w:pPr>
      <w:r>
        <w:rPr>
          <w:color w:val="231F1F"/>
          <w:w w:val="105"/>
          <w:sz w:val="17"/>
        </w:rPr>
        <w:t>İş</w:t>
      </w:r>
      <w:r>
        <w:rPr>
          <w:rFonts w:ascii="Arial Narrow" w:hAnsi="Arial Narrow"/>
          <w:color w:val="231F1F"/>
          <w:w w:val="105"/>
          <w:sz w:val="17"/>
        </w:rPr>
        <w:t>lem</w:t>
      </w:r>
      <w:r>
        <w:rPr>
          <w:rFonts w:ascii="Arial Narrow" w:hAnsi="Arial Narrow"/>
          <w:color w:val="231F1F"/>
          <w:spacing w:val="-4"/>
          <w:w w:val="105"/>
          <w:sz w:val="17"/>
        </w:rPr>
        <w:t> </w:t>
      </w:r>
      <w:r>
        <w:rPr>
          <w:rFonts w:ascii="Arial Narrow" w:hAnsi="Arial Narrow"/>
          <w:color w:val="231F1F"/>
          <w:w w:val="105"/>
          <w:sz w:val="17"/>
        </w:rPr>
        <w:t>de</w:t>
      </w:r>
      <w:r>
        <w:rPr>
          <w:color w:val="231F1F"/>
          <w:w w:val="105"/>
          <w:sz w:val="17"/>
        </w:rPr>
        <w:t>ğ</w:t>
      </w:r>
      <w:r>
        <w:rPr>
          <w:rFonts w:ascii="Arial Narrow" w:hAnsi="Arial Narrow"/>
          <w:color w:val="231F1F"/>
          <w:w w:val="105"/>
          <w:sz w:val="17"/>
        </w:rPr>
        <w:t>i</w:t>
      </w:r>
      <w:r>
        <w:rPr>
          <w:color w:val="231F1F"/>
          <w:w w:val="105"/>
          <w:sz w:val="17"/>
        </w:rPr>
        <w:t>ş</w:t>
      </w:r>
      <w:r>
        <w:rPr>
          <w:rFonts w:ascii="Arial Narrow" w:hAnsi="Arial Narrow"/>
          <w:color w:val="231F1F"/>
          <w:w w:val="105"/>
          <w:sz w:val="17"/>
        </w:rPr>
        <w:t>iklikleri</w:t>
      </w:r>
      <w:r>
        <w:rPr>
          <w:rFonts w:ascii="Arial Narrow" w:hAnsi="Arial Narrow"/>
          <w:color w:val="231F1F"/>
          <w:spacing w:val="-4"/>
          <w:w w:val="105"/>
          <w:sz w:val="17"/>
        </w:rPr>
        <w:t> </w:t>
      </w:r>
      <w:r>
        <w:rPr>
          <w:rFonts w:ascii="Arial Narrow" w:hAnsi="Arial Narrow"/>
          <w:color w:val="231F1F"/>
          <w:w w:val="105"/>
          <w:sz w:val="17"/>
        </w:rPr>
        <w:t>yap</w:t>
      </w:r>
      <w:r>
        <w:rPr>
          <w:color w:val="231F1F"/>
          <w:w w:val="105"/>
          <w:sz w:val="17"/>
        </w:rPr>
        <w:t>ı</w:t>
      </w:r>
      <w:r>
        <w:rPr>
          <w:rFonts w:ascii="Arial Narrow" w:hAnsi="Arial Narrow"/>
          <w:color w:val="231F1F"/>
          <w:w w:val="105"/>
          <w:sz w:val="17"/>
        </w:rPr>
        <w:t>ld</w:t>
      </w:r>
      <w:r>
        <w:rPr>
          <w:color w:val="231F1F"/>
          <w:w w:val="105"/>
          <w:sz w:val="17"/>
        </w:rPr>
        <w:t>ı</w:t>
      </w:r>
      <w:r>
        <w:rPr>
          <w:rFonts w:ascii="Arial Narrow" w:hAnsi="Arial Narrow"/>
          <w:color w:val="231F1F"/>
          <w:w w:val="105"/>
          <w:sz w:val="17"/>
        </w:rPr>
        <w:t>ktan</w:t>
      </w:r>
      <w:r>
        <w:rPr>
          <w:rFonts w:ascii="Arial Narrow" w:hAnsi="Arial Narrow"/>
          <w:color w:val="231F1F"/>
          <w:spacing w:val="-4"/>
          <w:w w:val="105"/>
          <w:sz w:val="17"/>
        </w:rPr>
        <w:t> </w:t>
      </w:r>
      <w:r>
        <w:rPr>
          <w:rFonts w:ascii="Arial Narrow" w:hAnsi="Arial Narrow"/>
          <w:color w:val="231F1F"/>
          <w:w w:val="105"/>
          <w:sz w:val="17"/>
        </w:rPr>
        <w:t>ve sonra, bir sistem ar</w:t>
      </w:r>
      <w:r>
        <w:rPr>
          <w:color w:val="231F1F"/>
          <w:w w:val="105"/>
          <w:sz w:val="17"/>
        </w:rPr>
        <w:t>ı</w:t>
      </w:r>
      <w:r>
        <w:rPr>
          <w:rFonts w:ascii="Arial Narrow" w:hAnsi="Arial Narrow"/>
          <w:color w:val="231F1F"/>
          <w:w w:val="105"/>
          <w:sz w:val="17"/>
        </w:rPr>
        <w:t>zas</w:t>
      </w:r>
      <w:r>
        <w:rPr>
          <w:color w:val="231F1F"/>
          <w:w w:val="105"/>
          <w:sz w:val="17"/>
        </w:rPr>
        <w:t>ı </w:t>
      </w:r>
      <w:r>
        <w:rPr>
          <w:rFonts w:ascii="Arial Narrow" w:hAnsi="Arial Narrow"/>
          <w:color w:val="231F1F"/>
          <w:w w:val="105"/>
          <w:sz w:val="17"/>
        </w:rPr>
        <w:t>durumunda bile geri al</w:t>
      </w:r>
      <w:r>
        <w:rPr>
          <w:color w:val="231F1F"/>
          <w:w w:val="105"/>
          <w:sz w:val="17"/>
        </w:rPr>
        <w:t>ı</w:t>
      </w:r>
      <w:r>
        <w:rPr>
          <w:rFonts w:ascii="Arial Narrow" w:hAnsi="Arial Narrow"/>
          <w:color w:val="231F1F"/>
          <w:w w:val="105"/>
          <w:sz w:val="17"/>
        </w:rPr>
        <w:t>namamas</w:t>
      </w:r>
      <w:r>
        <w:rPr>
          <w:color w:val="231F1F"/>
          <w:w w:val="105"/>
          <w:sz w:val="17"/>
        </w:rPr>
        <w:t>ı</w:t>
      </w:r>
      <w:r>
        <w:rPr>
          <w:rFonts w:ascii="Arial Narrow" w:hAnsi="Arial Narrow"/>
          <w:color w:val="231F1F"/>
          <w:w w:val="105"/>
          <w:sz w:val="17"/>
        </w:rPr>
        <w:t>n</w:t>
      </w:r>
      <w:r>
        <w:rPr>
          <w:color w:val="231F1F"/>
          <w:w w:val="105"/>
          <w:sz w:val="17"/>
        </w:rPr>
        <w:t>ı</w:t>
      </w:r>
      <w:r>
        <w:rPr>
          <w:color w:val="231F1F"/>
          <w:spacing w:val="-13"/>
          <w:w w:val="105"/>
          <w:sz w:val="17"/>
        </w:rPr>
        <w:t> </w:t>
      </w:r>
      <w:r>
        <w:rPr>
          <w:rFonts w:ascii="Arial Narrow" w:hAnsi="Arial Narrow"/>
          <w:color w:val="231F1F"/>
          <w:w w:val="105"/>
          <w:sz w:val="17"/>
        </w:rPr>
        <w:t>veya kaybolmamas</w:t>
      </w:r>
      <w:r>
        <w:rPr>
          <w:color w:val="231F1F"/>
          <w:w w:val="105"/>
          <w:sz w:val="17"/>
        </w:rPr>
        <w:t>ı</w:t>
      </w:r>
      <w:r>
        <w:rPr>
          <w:rFonts w:ascii="Arial Narrow" w:hAnsi="Arial Narrow"/>
          <w:color w:val="231F1F"/>
          <w:w w:val="105"/>
          <w:sz w:val="17"/>
        </w:rPr>
        <w:t>n</w:t>
      </w:r>
      <w:r>
        <w:rPr>
          <w:color w:val="231F1F"/>
          <w:w w:val="105"/>
          <w:sz w:val="17"/>
        </w:rPr>
        <w:t>ı </w:t>
      </w:r>
      <w:r>
        <w:rPr>
          <w:rFonts w:ascii="Arial Narrow" w:hAnsi="Arial Narrow"/>
          <w:color w:val="231F1F"/>
          <w:w w:val="105"/>
          <w:sz w:val="17"/>
        </w:rPr>
        <w:t>sa</w:t>
      </w:r>
      <w:r>
        <w:rPr>
          <w:color w:val="231F1F"/>
          <w:w w:val="105"/>
          <w:sz w:val="17"/>
        </w:rPr>
        <w:t>ğ</w:t>
      </w:r>
      <w:r>
        <w:rPr>
          <w:rFonts w:ascii="Arial Narrow" w:hAnsi="Arial Narrow"/>
          <w:color w:val="231F1F"/>
          <w:w w:val="105"/>
          <w:sz w:val="17"/>
        </w:rPr>
        <w:t>layan i</w:t>
      </w:r>
      <w:r>
        <w:rPr>
          <w:color w:val="231F1F"/>
          <w:w w:val="105"/>
          <w:sz w:val="17"/>
        </w:rPr>
        <w:t>ş</w:t>
      </w:r>
      <w:r>
        <w:rPr>
          <w:rFonts w:ascii="Arial Narrow" w:hAnsi="Arial Narrow"/>
          <w:color w:val="231F1F"/>
          <w:w w:val="105"/>
          <w:sz w:val="17"/>
        </w:rPr>
        <w:t>lem </w:t>
      </w:r>
      <w:r>
        <w:rPr>
          <w:color w:val="231F1F"/>
          <w:spacing w:val="-2"/>
          <w:w w:val="105"/>
          <w:sz w:val="17"/>
        </w:rPr>
        <w:t>ö</w:t>
      </w:r>
      <w:r>
        <w:rPr>
          <w:rFonts w:ascii="Arial Narrow" w:hAnsi="Arial Narrow"/>
          <w:color w:val="231F1F"/>
          <w:spacing w:val="-2"/>
          <w:w w:val="105"/>
          <w:sz w:val="17"/>
        </w:rPr>
        <w:t>zelli</w:t>
      </w:r>
      <w:r>
        <w:rPr>
          <w:color w:val="231F1F"/>
          <w:spacing w:val="-2"/>
          <w:w w:val="105"/>
          <w:sz w:val="17"/>
        </w:rPr>
        <w:t>ğ</w:t>
      </w:r>
      <w:r>
        <w:rPr>
          <w:rFonts w:ascii="Arial Narrow" w:hAnsi="Arial Narrow"/>
          <w:color w:val="231F1F"/>
          <w:spacing w:val="-2"/>
          <w:w w:val="105"/>
          <w:sz w:val="17"/>
        </w:rPr>
        <w:t>i.</w:t>
      </w:r>
    </w:p>
    <w:p>
      <w:pPr>
        <w:pStyle w:val="BodyText"/>
        <w:spacing w:before="181"/>
        <w:rPr>
          <w:rFonts w:ascii="Arial Narrow"/>
          <w:sz w:val="20"/>
        </w:rPr>
      </w:pPr>
      <w:r>
        <w:rPr>
          <w:rFonts w:ascii="Arial Narrow"/>
          <w:sz w:val="20"/>
        </w:rPr>
        <mc:AlternateContent>
          <mc:Choice Requires="wps">
            <w:drawing>
              <wp:anchor distT="0" distB="0" distL="0" distR="0" allowOverlap="1" layoutInCell="1" locked="0" behindDoc="1" simplePos="0" relativeHeight="487598080">
                <wp:simplePos x="0" y="0"/>
                <wp:positionH relativeFrom="page">
                  <wp:posOffset>6019800</wp:posOffset>
                </wp:positionH>
                <wp:positionV relativeFrom="paragraph">
                  <wp:posOffset>276152</wp:posOffset>
                </wp:positionV>
                <wp:extent cx="1295400" cy="1270"/>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1.744268pt;width:102pt;height:.1pt;mso-position-horizontal-relative:page;mso-position-vertical-relative:paragraph;z-index:-15718400;mso-wrap-distance-left:0;mso-wrap-distance-right:0" id="docshape47" coordorigin="9480,435" coordsize="2040,0" path="m9480,435l11520,435e" filled="false" stroked="true" strokeweight="1.5pt" strokecolor="#dddbed">
                <v:path arrowok="t"/>
                <v:stroke dashstyle="solid"/>
                <w10:wrap type="topAndBottom"/>
              </v:shape>
            </w:pict>
          </mc:Fallback>
        </mc:AlternateContent>
      </w:r>
    </w:p>
    <w:p>
      <w:pPr>
        <w:spacing w:line="247" w:lineRule="auto" w:before="63"/>
        <w:ind w:left="309" w:right="851" w:firstLine="0"/>
        <w:jc w:val="left"/>
        <w:rPr>
          <w:rFonts w:ascii="Arial Narrow" w:hAnsi="Arial Narrow"/>
          <w:sz w:val="17"/>
        </w:rPr>
      </w:pPr>
      <w:r>
        <w:rPr>
          <w:rFonts w:ascii="Calibri" w:hAnsi="Calibri"/>
          <w:b/>
          <w:color w:val="007EAF"/>
          <w:spacing w:val="-2"/>
          <w:w w:val="105"/>
          <w:sz w:val="19"/>
        </w:rPr>
        <w:t>serileştirilebilirlik </w:t>
      </w:r>
      <w:r>
        <w:rPr>
          <w:rFonts w:ascii="Arial Narrow" w:hAnsi="Arial Narrow"/>
          <w:color w:val="231F1F"/>
          <w:w w:val="105"/>
          <w:sz w:val="17"/>
        </w:rPr>
        <w:t>E</w:t>
      </w:r>
      <w:r>
        <w:rPr>
          <w:color w:val="231F1F"/>
          <w:w w:val="105"/>
          <w:sz w:val="17"/>
        </w:rPr>
        <w:t>ş</w:t>
      </w:r>
      <w:r>
        <w:rPr>
          <w:rFonts w:ascii="Arial Narrow" w:hAnsi="Arial Narrow"/>
          <w:color w:val="231F1F"/>
          <w:w w:val="105"/>
          <w:sz w:val="17"/>
        </w:rPr>
        <w:t>zamanl</w:t>
      </w:r>
      <w:r>
        <w:rPr>
          <w:color w:val="231F1F"/>
          <w:w w:val="105"/>
          <w:sz w:val="17"/>
        </w:rPr>
        <w:t>ı</w:t>
      </w:r>
      <w:r>
        <w:rPr>
          <w:color w:val="231F1F"/>
          <w:spacing w:val="-13"/>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 operasyonlar</w:t>
      </w:r>
      <w:r>
        <w:rPr>
          <w:color w:val="231F1F"/>
          <w:w w:val="105"/>
          <w:sz w:val="17"/>
        </w:rPr>
        <w:t>ı</w:t>
      </w:r>
      <w:r>
        <w:rPr>
          <w:rFonts w:ascii="Arial Narrow" w:hAnsi="Arial Narrow"/>
          <w:color w:val="231F1F"/>
          <w:w w:val="105"/>
          <w:sz w:val="17"/>
        </w:rPr>
        <w:t>n</w:t>
      </w:r>
      <w:r>
        <w:rPr>
          <w:color w:val="231F1F"/>
          <w:w w:val="105"/>
          <w:sz w:val="17"/>
        </w:rPr>
        <w:t>ı</w:t>
      </w:r>
      <w:r>
        <w:rPr>
          <w:rFonts w:ascii="Arial Narrow" w:hAnsi="Arial Narrow"/>
          <w:color w:val="231F1F"/>
          <w:w w:val="105"/>
          <w:sz w:val="17"/>
        </w:rPr>
        <w:t>n</w:t>
      </w:r>
      <w:r>
        <w:rPr>
          <w:rFonts w:ascii="Arial Narrow" w:hAnsi="Arial Narrow"/>
          <w:color w:val="231F1F"/>
          <w:spacing w:val="-11"/>
          <w:w w:val="105"/>
          <w:sz w:val="17"/>
        </w:rPr>
        <w:t> </w:t>
      </w:r>
      <w:r>
        <w:rPr>
          <w:rFonts w:ascii="Arial Narrow" w:hAnsi="Arial Narrow"/>
          <w:color w:val="231F1F"/>
          <w:w w:val="105"/>
          <w:sz w:val="17"/>
        </w:rPr>
        <w:t>se</w:t>
      </w:r>
      <w:r>
        <w:rPr>
          <w:color w:val="231F1F"/>
          <w:w w:val="105"/>
          <w:sz w:val="17"/>
        </w:rPr>
        <w:t>ç</w:t>
      </w:r>
      <w:r>
        <w:rPr>
          <w:rFonts w:ascii="Arial Narrow" w:hAnsi="Arial Narrow"/>
          <w:color w:val="231F1F"/>
          <w:w w:val="105"/>
          <w:sz w:val="17"/>
        </w:rPr>
        <w:t>ilen s</w:t>
      </w:r>
      <w:r>
        <w:rPr>
          <w:color w:val="231F1F"/>
          <w:w w:val="105"/>
          <w:sz w:val="17"/>
        </w:rPr>
        <w:t>ı</w:t>
      </w:r>
      <w:r>
        <w:rPr>
          <w:rFonts w:ascii="Arial Narrow" w:hAnsi="Arial Narrow"/>
          <w:color w:val="231F1F"/>
          <w:w w:val="105"/>
          <w:sz w:val="17"/>
        </w:rPr>
        <w:t>ras</w:t>
      </w:r>
      <w:r>
        <w:rPr>
          <w:color w:val="231F1F"/>
          <w:w w:val="105"/>
          <w:sz w:val="17"/>
        </w:rPr>
        <w:t>ı</w:t>
      </w:r>
      <w:r>
        <w:rPr>
          <w:rFonts w:ascii="Arial Narrow" w:hAnsi="Arial Narrow"/>
          <w:color w:val="231F1F"/>
          <w:w w:val="105"/>
          <w:sz w:val="17"/>
        </w:rPr>
        <w:t>n</w:t>
      </w:r>
      <w:r>
        <w:rPr>
          <w:color w:val="231F1F"/>
          <w:w w:val="105"/>
          <w:sz w:val="17"/>
        </w:rPr>
        <w:t>ı</w:t>
      </w:r>
      <w:r>
        <w:rPr>
          <w:rFonts w:ascii="Arial Narrow" w:hAnsi="Arial Narrow"/>
          <w:color w:val="231F1F"/>
          <w:w w:val="105"/>
          <w:sz w:val="17"/>
        </w:rPr>
        <w:t>n,</w:t>
      </w:r>
      <w:r>
        <w:rPr>
          <w:rFonts w:ascii="Arial Narrow" w:hAnsi="Arial Narrow"/>
          <w:color w:val="231F1F"/>
          <w:spacing w:val="-11"/>
          <w:w w:val="105"/>
          <w:sz w:val="17"/>
        </w:rPr>
        <w:t> </w:t>
      </w:r>
      <w:r>
        <w:rPr>
          <w:rFonts w:ascii="Arial Narrow" w:hAnsi="Arial Narrow"/>
          <w:color w:val="231F1F"/>
          <w:w w:val="105"/>
          <w:sz w:val="17"/>
        </w:rPr>
        <w:t>a</w:t>
      </w:r>
      <w:r>
        <w:rPr>
          <w:color w:val="231F1F"/>
          <w:w w:val="105"/>
          <w:sz w:val="17"/>
        </w:rPr>
        <w:t>ş</w:t>
      </w:r>
      <w:r>
        <w:rPr>
          <w:rFonts w:ascii="Arial Narrow" w:hAnsi="Arial Narrow"/>
          <w:color w:val="231F1F"/>
          <w:w w:val="105"/>
          <w:sz w:val="17"/>
        </w:rPr>
        <w:t>a</w:t>
      </w:r>
      <w:r>
        <w:rPr>
          <w:color w:val="231F1F"/>
          <w:w w:val="105"/>
          <w:sz w:val="17"/>
        </w:rPr>
        <w:t>ğı</w:t>
      </w:r>
      <w:r>
        <w:rPr>
          <w:rFonts w:ascii="Arial Narrow" w:hAnsi="Arial Narrow"/>
          <w:color w:val="231F1F"/>
          <w:w w:val="105"/>
          <w:sz w:val="17"/>
        </w:rPr>
        <w:t>daki durumlarda</w:t>
      </w:r>
      <w:r>
        <w:rPr>
          <w:rFonts w:ascii="Arial Narrow" w:hAnsi="Arial Narrow"/>
          <w:color w:val="231F1F"/>
          <w:spacing w:val="-10"/>
          <w:w w:val="105"/>
          <w:sz w:val="17"/>
        </w:rPr>
        <w:t> </w:t>
      </w:r>
      <w:r>
        <w:rPr>
          <w:color w:val="231F1F"/>
          <w:w w:val="105"/>
          <w:sz w:val="17"/>
        </w:rPr>
        <w:t>ü</w:t>
      </w:r>
      <w:r>
        <w:rPr>
          <w:rFonts w:ascii="Arial Narrow" w:hAnsi="Arial Narrow"/>
          <w:color w:val="231F1F"/>
          <w:w w:val="105"/>
          <w:sz w:val="17"/>
        </w:rPr>
        <w:t>retilecek</w:t>
      </w:r>
      <w:r>
        <w:rPr>
          <w:rFonts w:ascii="Arial Narrow" w:hAnsi="Arial Narrow"/>
          <w:color w:val="231F1F"/>
          <w:spacing w:val="-10"/>
          <w:w w:val="105"/>
          <w:sz w:val="17"/>
        </w:rPr>
        <w:t> </w:t>
      </w:r>
      <w:r>
        <w:rPr>
          <w:rFonts w:ascii="Arial Narrow" w:hAnsi="Arial Narrow"/>
          <w:color w:val="231F1F"/>
          <w:w w:val="105"/>
          <w:sz w:val="17"/>
        </w:rPr>
        <w:t>ayn</w:t>
      </w:r>
      <w:r>
        <w:rPr>
          <w:color w:val="231F1F"/>
          <w:w w:val="105"/>
          <w:sz w:val="17"/>
        </w:rPr>
        <w:t>ı </w:t>
      </w:r>
      <w:r>
        <w:rPr>
          <w:rFonts w:ascii="Arial Narrow" w:hAnsi="Arial Narrow"/>
          <w:color w:val="231F1F"/>
          <w:w w:val="105"/>
          <w:sz w:val="17"/>
        </w:rPr>
        <w:t>nihai veritaban</w:t>
      </w:r>
      <w:r>
        <w:rPr>
          <w:color w:val="231F1F"/>
          <w:w w:val="105"/>
          <w:sz w:val="17"/>
        </w:rPr>
        <w:t>ı </w:t>
      </w:r>
      <w:r>
        <w:rPr>
          <w:rFonts w:ascii="Arial Narrow" w:hAnsi="Arial Narrow"/>
          <w:color w:val="231F1F"/>
          <w:w w:val="105"/>
          <w:sz w:val="17"/>
        </w:rPr>
        <w:t>durumunu olu</w:t>
      </w:r>
      <w:r>
        <w:rPr>
          <w:color w:val="231F1F"/>
          <w:w w:val="105"/>
          <w:sz w:val="17"/>
        </w:rPr>
        <w:t>ş</w:t>
      </w:r>
      <w:r>
        <w:rPr>
          <w:rFonts w:ascii="Arial Narrow" w:hAnsi="Arial Narrow"/>
          <w:color w:val="231F1F"/>
          <w:w w:val="105"/>
          <w:sz w:val="17"/>
        </w:rPr>
        <w:t>turdu</w:t>
      </w:r>
      <w:r>
        <w:rPr>
          <w:color w:val="231F1F"/>
          <w:w w:val="105"/>
          <w:sz w:val="17"/>
        </w:rPr>
        <w:t>ğ</w:t>
      </w:r>
      <w:r>
        <w:rPr>
          <w:rFonts w:ascii="Arial Narrow" w:hAnsi="Arial Narrow"/>
          <w:color w:val="231F1F"/>
          <w:w w:val="105"/>
          <w:sz w:val="17"/>
        </w:rPr>
        <w:t>u bir </w:t>
      </w:r>
      <w:r>
        <w:rPr>
          <w:color w:val="231F1F"/>
          <w:w w:val="105"/>
          <w:sz w:val="17"/>
        </w:rPr>
        <w:t>ö</w:t>
      </w:r>
      <w:r>
        <w:rPr>
          <w:rFonts w:ascii="Arial Narrow" w:hAnsi="Arial Narrow"/>
          <w:color w:val="231F1F"/>
          <w:w w:val="105"/>
          <w:sz w:val="17"/>
        </w:rPr>
        <w:t>zellik i</w:t>
      </w:r>
      <w:r>
        <w:rPr>
          <w:color w:val="231F1F"/>
          <w:w w:val="105"/>
          <w:sz w:val="17"/>
        </w:rPr>
        <w:t>ş</w:t>
      </w:r>
      <w:r>
        <w:rPr>
          <w:rFonts w:ascii="Arial Narrow" w:hAnsi="Arial Narrow"/>
          <w:color w:val="231F1F"/>
          <w:w w:val="105"/>
          <w:sz w:val="17"/>
        </w:rPr>
        <w:t>lemler seri bir </w:t>
      </w:r>
      <w:r>
        <w:rPr>
          <w:color w:val="231F1F"/>
          <w:w w:val="105"/>
          <w:sz w:val="17"/>
        </w:rPr>
        <w:t>ş</w:t>
      </w:r>
      <w:r>
        <w:rPr>
          <w:rFonts w:ascii="Arial Narrow" w:hAnsi="Arial Narrow"/>
          <w:color w:val="231F1F"/>
          <w:w w:val="105"/>
          <w:sz w:val="17"/>
        </w:rPr>
        <w:t>ekilde </w:t>
      </w:r>
      <w:r>
        <w:rPr>
          <w:rFonts w:ascii="Arial Narrow" w:hAnsi="Arial Narrow"/>
          <w:color w:val="231F1F"/>
          <w:spacing w:val="-2"/>
          <w:w w:val="105"/>
          <w:sz w:val="17"/>
        </w:rPr>
        <w:t>y</w:t>
      </w:r>
      <w:r>
        <w:rPr>
          <w:color w:val="231F1F"/>
          <w:spacing w:val="-2"/>
          <w:w w:val="105"/>
          <w:sz w:val="17"/>
        </w:rPr>
        <w:t>ü</w:t>
      </w:r>
      <w:r>
        <w:rPr>
          <w:rFonts w:ascii="Arial Narrow" w:hAnsi="Arial Narrow"/>
          <w:color w:val="231F1F"/>
          <w:spacing w:val="-2"/>
          <w:w w:val="105"/>
          <w:sz w:val="17"/>
        </w:rPr>
        <w:t>r</w:t>
      </w:r>
      <w:r>
        <w:rPr>
          <w:color w:val="231F1F"/>
          <w:spacing w:val="-2"/>
          <w:w w:val="105"/>
          <w:sz w:val="17"/>
        </w:rPr>
        <w:t>ü</w:t>
      </w:r>
      <w:r>
        <w:rPr>
          <w:rFonts w:ascii="Arial Narrow" w:hAnsi="Arial Narrow"/>
          <w:color w:val="231F1F"/>
          <w:spacing w:val="-2"/>
          <w:w w:val="105"/>
          <w:sz w:val="17"/>
        </w:rPr>
        <w:t>t</w:t>
      </w:r>
      <w:r>
        <w:rPr>
          <w:color w:val="231F1F"/>
          <w:spacing w:val="-2"/>
          <w:w w:val="105"/>
          <w:sz w:val="17"/>
        </w:rPr>
        <w:t>ü</w:t>
      </w:r>
      <w:r>
        <w:rPr>
          <w:rFonts w:ascii="Arial Narrow" w:hAnsi="Arial Narrow"/>
          <w:color w:val="231F1F"/>
          <w:spacing w:val="-2"/>
          <w:w w:val="105"/>
          <w:sz w:val="17"/>
        </w:rPr>
        <w:t>lm</w:t>
      </w:r>
      <w:r>
        <w:rPr>
          <w:color w:val="231F1F"/>
          <w:spacing w:val="-2"/>
          <w:w w:val="105"/>
          <w:sz w:val="17"/>
        </w:rPr>
        <w:t>üş</w:t>
      </w:r>
      <w:r>
        <w:rPr>
          <w:rFonts w:ascii="Arial Narrow" w:hAnsi="Arial Narrow"/>
          <w:color w:val="231F1F"/>
          <w:spacing w:val="-2"/>
          <w:w w:val="105"/>
          <w:sz w:val="17"/>
        </w:rPr>
        <w:t>t</w:t>
      </w:r>
      <w:r>
        <w:rPr>
          <w:color w:val="231F1F"/>
          <w:spacing w:val="-2"/>
          <w:w w:val="105"/>
          <w:sz w:val="17"/>
        </w:rPr>
        <w:t>ü</w:t>
      </w:r>
      <w:r>
        <w:rPr>
          <w:rFonts w:ascii="Arial Narrow" w:hAnsi="Arial Narrow"/>
          <w:color w:val="231F1F"/>
          <w:spacing w:val="-2"/>
          <w:w w:val="105"/>
          <w:sz w:val="17"/>
        </w:rPr>
        <w:t>r.</w:t>
      </w:r>
    </w:p>
    <w:p>
      <w:pPr>
        <w:spacing w:after="0" w:line="247" w:lineRule="auto"/>
        <w:jc w:val="left"/>
        <w:rPr>
          <w:rFonts w:ascii="Arial Narrow" w:hAnsi="Arial Narrow"/>
          <w:sz w:val="17"/>
        </w:rPr>
        <w:sectPr>
          <w:pgSz w:w="12240" w:h="15660"/>
          <w:pgMar w:header="540" w:footer="107" w:top="760" w:bottom="300" w:left="360" w:right="0"/>
          <w:cols w:num="2" w:equalWidth="0">
            <w:col w:w="8771" w:space="40"/>
            <w:col w:w="3069"/>
          </w:cols>
        </w:sectPr>
      </w:pPr>
    </w:p>
    <w:p>
      <w:pPr>
        <w:pStyle w:val="BodyText"/>
        <w:spacing w:before="179"/>
        <w:ind w:left="2760"/>
      </w:pPr>
      <w:r>
        <w:rPr>
          <w:color w:val="231F1F"/>
        </w:rPr>
        <w:t>birim</w:t>
      </w:r>
      <w:r>
        <w:rPr>
          <w:color w:val="231F1F"/>
          <w:spacing w:val="16"/>
        </w:rPr>
        <w:t> </w:t>
      </w:r>
      <w:r>
        <w:rPr>
          <w:color w:val="231F1F"/>
        </w:rPr>
        <w:t>fiyatı</w:t>
      </w:r>
      <w:r>
        <w:rPr>
          <w:color w:val="231F1F"/>
          <w:spacing w:val="17"/>
        </w:rPr>
        <w:t> </w:t>
      </w:r>
      <w:r>
        <w:rPr>
          <w:color w:val="231F1F"/>
        </w:rPr>
        <w:t>43,99</w:t>
      </w:r>
      <w:r>
        <w:rPr>
          <w:color w:val="231F1F"/>
          <w:spacing w:val="17"/>
        </w:rPr>
        <w:t> </w:t>
      </w:r>
      <w:r>
        <w:rPr>
          <w:color w:val="231F1F"/>
        </w:rPr>
        <w:t>$</w:t>
      </w:r>
      <w:r>
        <w:rPr>
          <w:color w:val="231F1F"/>
          <w:spacing w:val="17"/>
        </w:rPr>
        <w:t> </w:t>
      </w:r>
      <w:r>
        <w:rPr>
          <w:color w:val="231F1F"/>
        </w:rPr>
        <w:t>(toplam</w:t>
      </w:r>
      <w:r>
        <w:rPr>
          <w:color w:val="231F1F"/>
          <w:spacing w:val="17"/>
        </w:rPr>
        <w:t> </w:t>
      </w:r>
      <w:r>
        <w:rPr>
          <w:color w:val="231F1F"/>
        </w:rPr>
        <w:t>87,98</w:t>
      </w:r>
      <w:r>
        <w:rPr>
          <w:color w:val="231F1F"/>
          <w:spacing w:val="16"/>
        </w:rPr>
        <w:t> </w:t>
      </w:r>
      <w:r>
        <w:rPr>
          <w:color w:val="231F1F"/>
        </w:rPr>
        <w:t>$)</w:t>
      </w:r>
      <w:r>
        <w:rPr>
          <w:color w:val="231F1F"/>
          <w:spacing w:val="17"/>
        </w:rPr>
        <w:t> </w:t>
      </w:r>
      <w:r>
        <w:rPr>
          <w:color w:val="231F1F"/>
        </w:rPr>
        <w:t>olan</w:t>
      </w:r>
      <w:r>
        <w:rPr>
          <w:color w:val="231F1F"/>
          <w:spacing w:val="17"/>
        </w:rPr>
        <w:t> </w:t>
      </w:r>
      <w:r>
        <w:rPr>
          <w:color w:val="231F1F"/>
        </w:rPr>
        <w:t>1558-QW1</w:t>
      </w:r>
      <w:r>
        <w:rPr>
          <w:color w:val="231F1F"/>
          <w:spacing w:val="17"/>
        </w:rPr>
        <w:t> </w:t>
      </w:r>
      <w:r>
        <w:rPr>
          <w:color w:val="231F1F"/>
        </w:rPr>
        <w:t>ürününden</w:t>
      </w:r>
      <w:r>
        <w:rPr>
          <w:color w:val="231F1F"/>
          <w:spacing w:val="17"/>
        </w:rPr>
        <w:t> </w:t>
      </w:r>
      <w:r>
        <w:rPr>
          <w:color w:val="231F1F"/>
        </w:rPr>
        <w:t>iki</w:t>
      </w:r>
      <w:r>
        <w:rPr>
          <w:color w:val="231F1F"/>
          <w:spacing w:val="16"/>
        </w:rPr>
        <w:t> </w:t>
      </w:r>
      <w:r>
        <w:rPr>
          <w:color w:val="231F1F"/>
        </w:rPr>
        <w:t>birim</w:t>
      </w:r>
      <w:r>
        <w:rPr>
          <w:color w:val="231F1F"/>
          <w:spacing w:val="17"/>
        </w:rPr>
        <w:t> </w:t>
      </w:r>
      <w:r>
        <w:rPr>
          <w:color w:val="231F1F"/>
        </w:rPr>
        <w:t>satın</w:t>
      </w:r>
      <w:r>
        <w:rPr>
          <w:color w:val="231F1F"/>
          <w:spacing w:val="17"/>
        </w:rPr>
        <w:t> </w:t>
      </w:r>
      <w:r>
        <w:rPr>
          <w:color w:val="231F1F"/>
        </w:rPr>
        <w:t>alır</w:t>
      </w:r>
      <w:r>
        <w:rPr>
          <w:color w:val="231F1F"/>
          <w:spacing w:val="17"/>
        </w:rPr>
        <w:t> </w:t>
      </w:r>
      <w:r>
        <w:rPr>
          <w:color w:val="231F1F"/>
        </w:rPr>
        <w:t>ve</w:t>
      </w:r>
      <w:r>
        <w:rPr>
          <w:color w:val="231F1F"/>
          <w:spacing w:val="17"/>
        </w:rPr>
        <w:t> </w:t>
      </w:r>
      <w:r>
        <w:rPr>
          <w:color w:val="231F1F"/>
        </w:rPr>
        <w:t>satın</w:t>
      </w:r>
      <w:r>
        <w:rPr>
          <w:color w:val="231F1F"/>
          <w:spacing w:val="17"/>
        </w:rPr>
        <w:t> </w:t>
      </w:r>
      <w:r>
        <w:rPr>
          <w:color w:val="231F1F"/>
          <w:spacing w:val="-4"/>
        </w:rPr>
        <w:t>alma</w:t>
      </w:r>
    </w:p>
    <w:p>
      <w:pPr>
        <w:pStyle w:val="BodyText"/>
        <w:spacing w:before="28"/>
        <w:ind w:left="2760"/>
      </w:pPr>
      <w:r>
        <w:rPr>
          <w:color w:val="231F1F"/>
        </w:rPr>
        <w:t>işlemini</w:t>
      </w:r>
      <w:r>
        <w:rPr>
          <w:color w:val="231F1F"/>
          <w:spacing w:val="-1"/>
        </w:rPr>
        <w:t> </w:t>
      </w:r>
      <w:r>
        <w:rPr>
          <w:color w:val="231F1F"/>
        </w:rPr>
        <w:t>müşterinin</w:t>
      </w:r>
      <w:r>
        <w:rPr>
          <w:color w:val="231F1F"/>
          <w:spacing w:val="-1"/>
        </w:rPr>
        <w:t> </w:t>
      </w:r>
      <w:r>
        <w:rPr>
          <w:color w:val="231F1F"/>
        </w:rPr>
        <w:t>hesabına</w:t>
      </w:r>
      <w:r>
        <w:rPr>
          <w:color w:val="231F1F"/>
          <w:spacing w:val="-1"/>
        </w:rPr>
        <w:t> </w:t>
      </w:r>
      <w:r>
        <w:rPr>
          <w:color w:val="231F1F"/>
          <w:spacing w:val="-2"/>
        </w:rPr>
        <w:t>yansıtır:</w:t>
      </w:r>
    </w:p>
    <w:p>
      <w:pPr>
        <w:pStyle w:val="BodyText"/>
        <w:spacing w:before="177"/>
        <w:ind w:left="2760"/>
      </w:pPr>
      <w:r>
        <w:rPr>
          <w:color w:val="231F1F"/>
          <w:w w:val="105"/>
        </w:rPr>
        <w:t>GÜNCELLEME</w:t>
      </w:r>
      <w:r>
        <w:rPr>
          <w:color w:val="231F1F"/>
          <w:spacing w:val="-3"/>
          <w:w w:val="105"/>
        </w:rPr>
        <w:t> </w:t>
      </w:r>
      <w:r>
        <w:rPr>
          <w:color w:val="231F1F"/>
          <w:spacing w:val="-4"/>
          <w:w w:val="105"/>
        </w:rPr>
        <w:t>ÜRÜN</w:t>
      </w:r>
    </w:p>
    <w:p>
      <w:pPr>
        <w:pStyle w:val="BodyText"/>
        <w:tabs>
          <w:tab w:pos="4159" w:val="left" w:leader="none"/>
        </w:tabs>
        <w:spacing w:line="280" w:lineRule="auto" w:before="38"/>
        <w:ind w:left="2760" w:right="4965"/>
      </w:pPr>
      <w:r>
        <w:rPr>
          <w:color w:val="231F1F"/>
          <w:spacing w:val="-4"/>
          <w:w w:val="115"/>
        </w:rPr>
        <w:t>SET</w:t>
      </w:r>
      <w:r>
        <w:rPr>
          <w:color w:val="231F1F"/>
        </w:rPr>
        <w:tab/>
      </w:r>
      <w:r>
        <w:rPr>
          <w:color w:val="231F1F"/>
          <w:w w:val="110"/>
        </w:rPr>
        <w:t>PROD_QOH</w:t>
      </w:r>
      <w:r>
        <w:rPr>
          <w:color w:val="231F1F"/>
          <w:spacing w:val="-10"/>
          <w:w w:val="110"/>
        </w:rPr>
        <w:t> </w:t>
      </w:r>
      <w:r>
        <w:rPr>
          <w:color w:val="231F1F"/>
          <w:w w:val="110"/>
        </w:rPr>
        <w:t>5</w:t>
      </w:r>
      <w:r>
        <w:rPr>
          <w:color w:val="231F1F"/>
          <w:spacing w:val="-10"/>
          <w:w w:val="110"/>
        </w:rPr>
        <w:t> </w:t>
      </w:r>
      <w:r>
        <w:rPr>
          <w:color w:val="231F1F"/>
          <w:w w:val="110"/>
        </w:rPr>
        <w:t>PROD_QOH</w:t>
      </w:r>
      <w:r>
        <w:rPr>
          <w:color w:val="231F1F"/>
          <w:spacing w:val="-10"/>
          <w:w w:val="110"/>
        </w:rPr>
        <w:t> </w:t>
      </w:r>
      <w:r>
        <w:rPr>
          <w:color w:val="231F1F"/>
          <w:w w:val="110"/>
        </w:rPr>
        <w:t>2</w:t>
      </w:r>
      <w:r>
        <w:rPr>
          <w:color w:val="231F1F"/>
          <w:spacing w:val="-10"/>
          <w:w w:val="110"/>
        </w:rPr>
        <w:t> </w:t>
      </w:r>
      <w:r>
        <w:rPr>
          <w:color w:val="231F1F"/>
          <w:w w:val="110"/>
        </w:rPr>
        <w:t>2 </w:t>
      </w:r>
      <w:r>
        <w:rPr>
          <w:color w:val="231F1F"/>
          <w:spacing w:val="-2"/>
          <w:w w:val="115"/>
        </w:rPr>
        <w:t>BURADA</w:t>
      </w:r>
      <w:r>
        <w:rPr>
          <w:color w:val="231F1F"/>
        </w:rPr>
        <w:tab/>
      </w:r>
      <w:r>
        <w:rPr>
          <w:color w:val="231F1F"/>
          <w:w w:val="115"/>
        </w:rPr>
        <w:t>PROD_CODE 5 '1558-QW1'; </w:t>
      </w:r>
      <w:r>
        <w:rPr>
          <w:color w:val="231F1F"/>
          <w:spacing w:val="-2"/>
          <w:w w:val="115"/>
        </w:rPr>
        <w:t>GÜNCELLE</w:t>
      </w:r>
      <w:r>
        <w:rPr>
          <w:color w:val="231F1F"/>
        </w:rPr>
        <w:tab/>
      </w:r>
      <w:r>
        <w:rPr>
          <w:color w:val="231F1F"/>
          <w:spacing w:val="-2"/>
          <w:w w:val="115"/>
        </w:rPr>
        <w:t>MÜŞTERİ</w:t>
      </w:r>
    </w:p>
    <w:p>
      <w:pPr>
        <w:pStyle w:val="BodyText"/>
        <w:tabs>
          <w:tab w:pos="4159" w:val="left" w:leader="none"/>
        </w:tabs>
        <w:spacing w:before="3"/>
        <w:ind w:left="2760"/>
      </w:pPr>
      <w:r>
        <w:rPr>
          <w:color w:val="231F1F"/>
          <w:spacing w:val="-5"/>
          <w:w w:val="105"/>
        </w:rPr>
        <w:t>SET</w:t>
      </w:r>
      <w:r>
        <w:rPr>
          <w:color w:val="231F1F"/>
        </w:rPr>
        <w:tab/>
      </w:r>
      <w:r>
        <w:rPr>
          <w:color w:val="231F1F"/>
          <w:w w:val="105"/>
        </w:rPr>
        <w:t>CUST_BALANCE</w:t>
      </w:r>
      <w:r>
        <w:rPr>
          <w:color w:val="231F1F"/>
          <w:spacing w:val="-1"/>
          <w:w w:val="105"/>
        </w:rPr>
        <w:t> </w:t>
      </w:r>
      <w:r>
        <w:rPr>
          <w:color w:val="231F1F"/>
          <w:w w:val="105"/>
        </w:rPr>
        <w:t>5 CUST_BALANCE</w:t>
      </w:r>
      <w:r>
        <w:rPr>
          <w:color w:val="231F1F"/>
          <w:spacing w:val="-1"/>
          <w:w w:val="105"/>
        </w:rPr>
        <w:t> </w:t>
      </w:r>
      <w:r>
        <w:rPr>
          <w:color w:val="231F1F"/>
          <w:w w:val="105"/>
        </w:rPr>
        <w:t>1 </w:t>
      </w:r>
      <w:r>
        <w:rPr>
          <w:color w:val="231F1F"/>
          <w:spacing w:val="-2"/>
          <w:w w:val="105"/>
        </w:rPr>
        <w:t>87,98</w:t>
      </w:r>
    </w:p>
    <w:p>
      <w:pPr>
        <w:pStyle w:val="BodyText"/>
        <w:tabs>
          <w:tab w:pos="4159" w:val="left" w:leader="none"/>
        </w:tabs>
        <w:spacing w:line="280" w:lineRule="auto" w:before="44"/>
        <w:ind w:left="2760" w:right="5429"/>
      </w:pPr>
      <w:r>
        <w:rPr>
          <w:color w:val="231F1F"/>
          <w:spacing w:val="-2"/>
          <w:w w:val="105"/>
        </w:rPr>
        <w:t>NEREDE</w:t>
      </w:r>
      <w:r>
        <w:rPr>
          <w:color w:val="231F1F"/>
        </w:rPr>
        <w:tab/>
      </w:r>
      <w:r>
        <w:rPr>
          <w:color w:val="231F1F"/>
          <w:w w:val="105"/>
        </w:rPr>
        <w:t>CUST_NUMBER</w:t>
      </w:r>
      <w:r>
        <w:rPr>
          <w:color w:val="231F1F"/>
          <w:spacing w:val="-13"/>
          <w:w w:val="105"/>
        </w:rPr>
        <w:t> </w:t>
      </w:r>
      <w:r>
        <w:rPr>
          <w:color w:val="231F1F"/>
          <w:w w:val="105"/>
        </w:rPr>
        <w:t>5</w:t>
      </w:r>
      <w:r>
        <w:rPr>
          <w:color w:val="231F1F"/>
          <w:spacing w:val="-12"/>
          <w:w w:val="105"/>
        </w:rPr>
        <w:t> </w:t>
      </w:r>
      <w:r>
        <w:rPr>
          <w:color w:val="231F1F"/>
          <w:w w:val="105"/>
        </w:rPr>
        <w:t>'10011'; </w:t>
      </w:r>
      <w:r>
        <w:rPr>
          <w:color w:val="231F1F"/>
          <w:spacing w:val="-2"/>
          <w:w w:val="105"/>
        </w:rPr>
        <w:t>COMMIT;</w:t>
      </w:r>
    </w:p>
    <w:p>
      <w:pPr>
        <w:pStyle w:val="BodyText"/>
        <w:spacing w:line="271" w:lineRule="auto" w:before="148"/>
        <w:ind w:left="2760" w:right="1435" w:firstLine="360"/>
        <w:jc w:val="both"/>
      </w:pPr>
      <w:r>
        <w:rPr>
          <w:color w:val="231F1F"/>
          <w:w w:val="105"/>
        </w:rPr>
        <w:t>(İşlemin</w:t>
      </w:r>
      <w:r>
        <w:rPr>
          <w:color w:val="231F1F"/>
          <w:w w:val="105"/>
        </w:rPr>
        <w:t> izlenmesini</w:t>
      </w:r>
      <w:r>
        <w:rPr>
          <w:color w:val="231F1F"/>
          <w:w w:val="105"/>
        </w:rPr>
        <w:t> kolaylaştırmak</w:t>
      </w:r>
      <w:r>
        <w:rPr>
          <w:color w:val="231F1F"/>
          <w:w w:val="105"/>
        </w:rPr>
        <w:t> için</w:t>
      </w:r>
      <w:r>
        <w:rPr>
          <w:color w:val="231F1F"/>
          <w:w w:val="105"/>
        </w:rPr>
        <w:t> örneğin</w:t>
      </w:r>
      <w:r>
        <w:rPr>
          <w:color w:val="231F1F"/>
          <w:w w:val="105"/>
        </w:rPr>
        <w:t> basitleştirildiğine</w:t>
      </w:r>
      <w:r>
        <w:rPr>
          <w:color w:val="231F1F"/>
          <w:w w:val="105"/>
        </w:rPr>
        <w:t> dikkat</w:t>
      </w:r>
      <w:r>
        <w:rPr>
          <w:color w:val="231F1F"/>
          <w:w w:val="105"/>
        </w:rPr>
        <w:t> edin.</w:t>
      </w:r>
      <w:r>
        <w:rPr>
          <w:color w:val="231F1F"/>
          <w:w w:val="105"/>
        </w:rPr>
        <w:t> Ch10_ SaleCo veritabanında, işlem birkaç ek tablo güncellemesi içerecektir).</w:t>
      </w:r>
    </w:p>
    <w:p>
      <w:pPr>
        <w:pStyle w:val="BodyText"/>
        <w:spacing w:line="271" w:lineRule="auto"/>
        <w:ind w:left="2760" w:right="1434" w:firstLine="360"/>
        <w:jc w:val="both"/>
      </w:pPr>
      <w:r>
        <w:rPr>
          <w:color w:val="231F1F"/>
          <w:w w:val="105"/>
        </w:rPr>
        <w:t>UPDATE</w:t>
      </w:r>
      <w:r>
        <w:rPr>
          <w:color w:val="231F1F"/>
          <w:w w:val="105"/>
        </w:rPr>
        <w:t> deyimi</w:t>
      </w:r>
      <w:r>
        <w:rPr>
          <w:color w:val="231F1F"/>
          <w:w w:val="105"/>
        </w:rPr>
        <w:t> uygulamanın</w:t>
      </w:r>
      <w:r>
        <w:rPr>
          <w:color w:val="231F1F"/>
          <w:w w:val="105"/>
        </w:rPr>
        <w:t> son</w:t>
      </w:r>
      <w:r>
        <w:rPr>
          <w:color w:val="231F1F"/>
          <w:w w:val="105"/>
        </w:rPr>
        <w:t> eylemiyse</w:t>
      </w:r>
      <w:r>
        <w:rPr>
          <w:color w:val="231F1F"/>
          <w:w w:val="105"/>
        </w:rPr>
        <w:t> ve</w:t>
      </w:r>
      <w:r>
        <w:rPr>
          <w:color w:val="231F1F"/>
          <w:w w:val="105"/>
        </w:rPr>
        <w:t> uygulama</w:t>
      </w:r>
      <w:r>
        <w:rPr>
          <w:color w:val="231F1F"/>
          <w:w w:val="105"/>
        </w:rPr>
        <w:t> normal</w:t>
      </w:r>
      <w:r>
        <w:rPr>
          <w:color w:val="231F1F"/>
          <w:w w:val="105"/>
        </w:rPr>
        <w:t> şekilde sonlandırılıyorsa,</w:t>
      </w:r>
      <w:r>
        <w:rPr>
          <w:color w:val="231F1F"/>
          <w:w w:val="105"/>
        </w:rPr>
        <w:t> önceki</w:t>
      </w:r>
      <w:r>
        <w:rPr>
          <w:color w:val="231F1F"/>
          <w:w w:val="105"/>
        </w:rPr>
        <w:t> örnekte</w:t>
      </w:r>
      <w:r>
        <w:rPr>
          <w:color w:val="231F1F"/>
          <w:w w:val="105"/>
        </w:rPr>
        <w:t> kullanılan</w:t>
      </w:r>
      <w:r>
        <w:rPr>
          <w:color w:val="231F1F"/>
          <w:w w:val="105"/>
        </w:rPr>
        <w:t> COMMIT</w:t>
      </w:r>
      <w:r>
        <w:rPr>
          <w:color w:val="231F1F"/>
          <w:w w:val="105"/>
        </w:rPr>
        <w:t> deyimi</w:t>
      </w:r>
      <w:r>
        <w:rPr>
          <w:color w:val="231F1F"/>
          <w:w w:val="105"/>
        </w:rPr>
        <w:t> gerekli</w:t>
      </w:r>
      <w:r>
        <w:rPr>
          <w:color w:val="231F1F"/>
          <w:w w:val="105"/>
        </w:rPr>
        <w:t> değildir.</w:t>
      </w:r>
      <w:r>
        <w:rPr>
          <w:color w:val="231F1F"/>
          <w:w w:val="105"/>
        </w:rPr>
        <w:t> Ancak,</w:t>
      </w:r>
      <w:r>
        <w:rPr>
          <w:color w:val="231F1F"/>
          <w:w w:val="105"/>
        </w:rPr>
        <w:t> </w:t>
      </w:r>
      <w:r>
        <w:rPr>
          <w:color w:val="231F1F"/>
          <w:w w:val="105"/>
        </w:rPr>
        <w:t>iyi programlama</w:t>
      </w:r>
      <w:r>
        <w:rPr>
          <w:color w:val="231F1F"/>
          <w:w w:val="105"/>
        </w:rPr>
        <w:t> uygulamaları</w:t>
      </w:r>
      <w:r>
        <w:rPr>
          <w:color w:val="231F1F"/>
          <w:w w:val="105"/>
        </w:rPr>
        <w:t> COMMIT</w:t>
      </w:r>
      <w:r>
        <w:rPr>
          <w:color w:val="231F1F"/>
          <w:w w:val="105"/>
        </w:rPr>
        <w:t> deyimini</w:t>
      </w:r>
      <w:r>
        <w:rPr>
          <w:color w:val="231F1F"/>
          <w:w w:val="105"/>
        </w:rPr>
        <w:t> bir</w:t>
      </w:r>
      <w:r>
        <w:rPr>
          <w:color w:val="231F1F"/>
          <w:w w:val="105"/>
        </w:rPr>
        <w:t> işlem</w:t>
      </w:r>
      <w:r>
        <w:rPr>
          <w:color w:val="231F1F"/>
          <w:w w:val="105"/>
        </w:rPr>
        <w:t> bildiriminin</w:t>
      </w:r>
      <w:r>
        <w:rPr>
          <w:color w:val="231F1F"/>
          <w:w w:val="105"/>
        </w:rPr>
        <w:t> sonuna</w:t>
      </w:r>
      <w:r>
        <w:rPr>
          <w:color w:val="231F1F"/>
          <w:w w:val="105"/>
        </w:rPr>
        <w:t> eklemenizi </w:t>
      </w:r>
      <w:r>
        <w:rPr>
          <w:color w:val="231F1F"/>
          <w:spacing w:val="-2"/>
          <w:w w:val="105"/>
        </w:rPr>
        <w:t>gerektirir.</w:t>
      </w:r>
    </w:p>
    <w:p>
      <w:pPr>
        <w:pStyle w:val="BodyText"/>
        <w:spacing w:line="271" w:lineRule="auto"/>
        <w:ind w:left="2760" w:right="1435" w:firstLine="360"/>
        <w:jc w:val="both"/>
      </w:pPr>
      <w:r>
        <w:rPr>
          <w:color w:val="231F1F"/>
          <w:w w:val="105"/>
        </w:rPr>
        <w:t>Bir</w:t>
      </w:r>
      <w:r>
        <w:rPr>
          <w:color w:val="231F1F"/>
          <w:spacing w:val="-9"/>
          <w:w w:val="105"/>
        </w:rPr>
        <w:t> </w:t>
      </w:r>
      <w:r>
        <w:rPr>
          <w:color w:val="231F1F"/>
          <w:w w:val="105"/>
        </w:rPr>
        <w:t>işlem,</w:t>
      </w:r>
      <w:r>
        <w:rPr>
          <w:color w:val="231F1F"/>
          <w:spacing w:val="-9"/>
          <w:w w:val="105"/>
        </w:rPr>
        <w:t> </w:t>
      </w:r>
      <w:r>
        <w:rPr>
          <w:color w:val="231F1F"/>
          <w:w w:val="105"/>
        </w:rPr>
        <w:t>ilk</w:t>
      </w:r>
      <w:r>
        <w:rPr>
          <w:color w:val="231F1F"/>
          <w:spacing w:val="-9"/>
          <w:w w:val="105"/>
        </w:rPr>
        <w:t> </w:t>
      </w:r>
      <w:r>
        <w:rPr>
          <w:color w:val="231F1F"/>
          <w:w w:val="105"/>
        </w:rPr>
        <w:t>SQL</w:t>
      </w:r>
      <w:r>
        <w:rPr>
          <w:color w:val="231F1F"/>
          <w:spacing w:val="-9"/>
          <w:w w:val="105"/>
        </w:rPr>
        <w:t> </w:t>
      </w:r>
      <w:r>
        <w:rPr>
          <w:color w:val="231F1F"/>
          <w:w w:val="105"/>
        </w:rPr>
        <w:t>deyimiyle</w:t>
      </w:r>
      <w:r>
        <w:rPr>
          <w:color w:val="231F1F"/>
          <w:spacing w:val="-9"/>
          <w:w w:val="105"/>
        </w:rPr>
        <w:t> </w:t>
      </w:r>
      <w:r>
        <w:rPr>
          <w:color w:val="231F1F"/>
          <w:w w:val="105"/>
        </w:rPr>
        <w:t>karşılaşıldığında</w:t>
      </w:r>
      <w:r>
        <w:rPr>
          <w:color w:val="231F1F"/>
          <w:spacing w:val="-9"/>
          <w:w w:val="105"/>
        </w:rPr>
        <w:t> </w:t>
      </w:r>
      <w:r>
        <w:rPr>
          <w:color w:val="231F1F"/>
          <w:w w:val="105"/>
        </w:rPr>
        <w:t>dolaylı</w:t>
      </w:r>
      <w:r>
        <w:rPr>
          <w:color w:val="231F1F"/>
          <w:spacing w:val="-9"/>
          <w:w w:val="105"/>
        </w:rPr>
        <w:t> </w:t>
      </w:r>
      <w:r>
        <w:rPr>
          <w:color w:val="231F1F"/>
          <w:w w:val="105"/>
        </w:rPr>
        <w:t>olarak</w:t>
      </w:r>
      <w:r>
        <w:rPr>
          <w:color w:val="231F1F"/>
          <w:spacing w:val="-9"/>
          <w:w w:val="105"/>
        </w:rPr>
        <w:t> </w:t>
      </w:r>
      <w:r>
        <w:rPr>
          <w:color w:val="231F1F"/>
          <w:w w:val="105"/>
        </w:rPr>
        <w:t>başlar.</w:t>
      </w:r>
      <w:r>
        <w:rPr>
          <w:color w:val="231F1F"/>
          <w:spacing w:val="-9"/>
          <w:w w:val="105"/>
        </w:rPr>
        <w:t> </w:t>
      </w:r>
      <w:r>
        <w:rPr>
          <w:color w:val="231F1F"/>
          <w:w w:val="105"/>
        </w:rPr>
        <w:t>Tüm</w:t>
      </w:r>
      <w:r>
        <w:rPr>
          <w:color w:val="231F1F"/>
          <w:spacing w:val="-9"/>
          <w:w w:val="105"/>
        </w:rPr>
        <w:t> </w:t>
      </w:r>
      <w:r>
        <w:rPr>
          <w:color w:val="231F1F"/>
          <w:w w:val="105"/>
        </w:rPr>
        <w:t>SQL</w:t>
      </w:r>
      <w:r>
        <w:rPr>
          <w:color w:val="231F1F"/>
          <w:spacing w:val="-9"/>
          <w:w w:val="105"/>
        </w:rPr>
        <w:t> </w:t>
      </w:r>
      <w:r>
        <w:rPr>
          <w:color w:val="231F1F"/>
          <w:w w:val="105"/>
        </w:rPr>
        <w:t>uygulamaları ANSI standardını takip etmez; bazıları (SQL Server gibi) yeni bir işlemin başladığını belirtmek için aşağıdaki gibi işlem yönetimi ifadelerini kullanır:</w:t>
      </w:r>
    </w:p>
    <w:p>
      <w:pPr>
        <w:pStyle w:val="BodyText"/>
        <w:spacing w:before="120"/>
        <w:ind w:left="2760"/>
      </w:pPr>
      <w:r>
        <w:rPr>
          <w:color w:val="231F1F"/>
          <w:spacing w:val="-2"/>
          <w:w w:val="105"/>
        </w:rPr>
        <w:t>İŞLEMI</w:t>
      </w:r>
      <w:r>
        <w:rPr>
          <w:color w:val="231F1F"/>
          <w:spacing w:val="-3"/>
          <w:w w:val="105"/>
        </w:rPr>
        <w:t> </w:t>
      </w:r>
      <w:r>
        <w:rPr>
          <w:color w:val="231F1F"/>
          <w:spacing w:val="-2"/>
          <w:w w:val="105"/>
        </w:rPr>
        <w:t>BAŞLAT;</w:t>
      </w:r>
    </w:p>
    <w:p>
      <w:pPr>
        <w:pStyle w:val="BodyText"/>
        <w:spacing w:line="271" w:lineRule="auto" w:before="150"/>
        <w:ind w:left="2760" w:right="1428" w:firstLine="360"/>
        <w:jc w:val="both"/>
      </w:pPr>
      <w:r>
        <w:rPr>
          <w:color w:val="231F1F"/>
          <w:w w:val="105"/>
        </w:rPr>
        <w:t>Diğer</w:t>
      </w:r>
      <w:r>
        <w:rPr>
          <w:color w:val="231F1F"/>
          <w:w w:val="105"/>
        </w:rPr>
        <w:t> SQL</w:t>
      </w:r>
      <w:r>
        <w:rPr>
          <w:color w:val="231F1F"/>
          <w:w w:val="105"/>
        </w:rPr>
        <w:t> uygulamaları,</w:t>
      </w:r>
      <w:r>
        <w:rPr>
          <w:color w:val="231F1F"/>
          <w:w w:val="105"/>
        </w:rPr>
        <w:t> BEGIN</w:t>
      </w:r>
      <w:r>
        <w:rPr>
          <w:color w:val="231F1F"/>
          <w:w w:val="105"/>
        </w:rPr>
        <w:t> deyimine</w:t>
      </w:r>
      <w:r>
        <w:rPr>
          <w:color w:val="231F1F"/>
          <w:w w:val="105"/>
        </w:rPr>
        <w:t> parametre</w:t>
      </w:r>
      <w:r>
        <w:rPr>
          <w:color w:val="231F1F"/>
          <w:w w:val="105"/>
        </w:rPr>
        <w:t> olarak</w:t>
      </w:r>
      <w:r>
        <w:rPr>
          <w:color w:val="231F1F"/>
          <w:w w:val="105"/>
        </w:rPr>
        <w:t> işlemler</w:t>
      </w:r>
      <w:r>
        <w:rPr>
          <w:color w:val="231F1F"/>
          <w:w w:val="105"/>
        </w:rPr>
        <w:t> için</w:t>
      </w:r>
      <w:r>
        <w:rPr>
          <w:color w:val="231F1F"/>
          <w:w w:val="105"/>
        </w:rPr>
        <w:t> özellikler atamanıza</w:t>
      </w:r>
      <w:r>
        <w:rPr>
          <w:color w:val="231F1F"/>
          <w:w w:val="105"/>
        </w:rPr>
        <w:t> izin</w:t>
      </w:r>
      <w:r>
        <w:rPr>
          <w:color w:val="231F1F"/>
          <w:w w:val="105"/>
        </w:rPr>
        <w:t> verir.</w:t>
      </w:r>
      <w:r>
        <w:rPr>
          <w:color w:val="231F1F"/>
          <w:w w:val="105"/>
        </w:rPr>
        <w:t> Örneğin,</w:t>
      </w:r>
      <w:r>
        <w:rPr>
          <w:color w:val="231F1F"/>
          <w:w w:val="105"/>
        </w:rPr>
        <w:t> Oracle</w:t>
      </w:r>
      <w:r>
        <w:rPr>
          <w:color w:val="231F1F"/>
          <w:w w:val="105"/>
        </w:rPr>
        <w:t> RDBMS</w:t>
      </w:r>
      <w:r>
        <w:rPr>
          <w:color w:val="231F1F"/>
          <w:w w:val="105"/>
        </w:rPr>
        <w:t> yeni</w:t>
      </w:r>
      <w:r>
        <w:rPr>
          <w:color w:val="231F1F"/>
          <w:w w:val="105"/>
        </w:rPr>
        <w:t> bir</w:t>
      </w:r>
      <w:r>
        <w:rPr>
          <w:color w:val="231F1F"/>
          <w:w w:val="105"/>
        </w:rPr>
        <w:t> işlemin</w:t>
      </w:r>
      <w:r>
        <w:rPr>
          <w:color w:val="231F1F"/>
          <w:w w:val="105"/>
        </w:rPr>
        <w:t> başlangıcını</w:t>
      </w:r>
      <w:r>
        <w:rPr>
          <w:color w:val="231F1F"/>
          <w:w w:val="105"/>
        </w:rPr>
        <w:t> ve</w:t>
      </w:r>
      <w:r>
        <w:rPr>
          <w:color w:val="231F1F"/>
          <w:w w:val="105"/>
        </w:rPr>
        <w:t> özelliklerini bildirmek için SET TRANSACTION deyimini kullanır.</w:t>
      </w:r>
    </w:p>
    <w:p>
      <w:pPr>
        <w:pStyle w:val="BodyText"/>
        <w:spacing w:before="3"/>
        <w:rPr>
          <w:sz w:val="16"/>
        </w:rPr>
      </w:pPr>
    </w:p>
    <w:p>
      <w:pPr>
        <w:pStyle w:val="BodyText"/>
        <w:spacing w:after="0"/>
        <w:rPr>
          <w:sz w:val="16"/>
        </w:rPr>
        <w:sectPr>
          <w:pgSz w:w="12240" w:h="15660"/>
          <w:pgMar w:header="540" w:footer="107" w:top="760" w:bottom="300" w:left="360" w:right="0"/>
        </w:sectPr>
      </w:pPr>
    </w:p>
    <w:p>
      <w:pPr>
        <w:pStyle w:val="BodyText"/>
        <w:rPr>
          <w:sz w:val="17"/>
        </w:rPr>
      </w:pPr>
      <w:r>
        <w:rPr>
          <w:sz w:val="17"/>
        </w:rPr>
        <mc:AlternateContent>
          <mc:Choice Requires="wps">
            <w:drawing>
              <wp:anchor distT="0" distB="0" distL="0" distR="0" allowOverlap="1" layoutInCell="1" locked="0" behindDoc="0" simplePos="0" relativeHeight="15739904">
                <wp:simplePos x="0" y="0"/>
                <wp:positionH relativeFrom="page">
                  <wp:posOffset>1864677</wp:posOffset>
                </wp:positionH>
                <wp:positionV relativeFrom="page">
                  <wp:posOffset>628650</wp:posOffset>
                </wp:positionV>
                <wp:extent cx="1270" cy="874395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1270" cy="8743950"/>
                        </a:xfrm>
                        <a:custGeom>
                          <a:avLst/>
                          <a:gdLst/>
                          <a:ahLst/>
                          <a:cxnLst/>
                          <a:rect l="l" t="t" r="r" b="b"/>
                          <a:pathLst>
                            <a:path w="0" h="8743950">
                              <a:moveTo>
                                <a:pt x="0" y="0"/>
                              </a:moveTo>
                              <a:lnTo>
                                <a:pt x="0" y="87439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9904" from="146.824997pt,49.5pt" to="146.824997pt,738pt" stroked="true" strokeweight=".35pt" strokecolor="#939597">
                <v:stroke dashstyle="solid"/>
                <w10:wrap type="none"/>
              </v:line>
            </w:pict>
          </mc:Fallback>
        </mc:AlternateContent>
      </w:r>
    </w:p>
    <w:p>
      <w:pPr>
        <w:pStyle w:val="BodyText"/>
        <w:spacing w:before="82"/>
        <w:rPr>
          <w:sz w:val="17"/>
        </w:rPr>
      </w:pPr>
    </w:p>
    <w:p>
      <w:pPr>
        <w:spacing w:line="249" w:lineRule="auto" w:before="1"/>
        <w:ind w:left="360" w:right="38" w:firstLine="0"/>
        <w:jc w:val="left"/>
        <w:rPr>
          <w:rFonts w:ascii="Arial Narrow" w:hAnsi="Arial Narrow"/>
          <w:sz w:val="17"/>
        </w:rPr>
      </w:pPr>
      <w:r>
        <w:rPr>
          <w:rFonts w:ascii="Calibri" w:hAnsi="Calibri"/>
          <w:b/>
          <w:color w:val="007EAF"/>
          <w:w w:val="105"/>
          <w:sz w:val="19"/>
        </w:rPr>
        <w:t>işlem</w:t>
      </w:r>
      <w:r>
        <w:rPr>
          <w:rFonts w:ascii="Calibri" w:hAnsi="Calibri"/>
          <w:b/>
          <w:color w:val="007EAF"/>
          <w:spacing w:val="-12"/>
          <w:w w:val="105"/>
          <w:sz w:val="19"/>
        </w:rPr>
        <w:t> </w:t>
      </w:r>
      <w:r>
        <w:rPr>
          <w:rFonts w:ascii="Calibri" w:hAnsi="Calibri"/>
          <w:b/>
          <w:color w:val="007EAF"/>
          <w:w w:val="105"/>
          <w:sz w:val="19"/>
        </w:rPr>
        <w:t>günlüğü </w:t>
      </w:r>
      <w:r>
        <w:rPr>
          <w:rFonts w:ascii="Arial Narrow" w:hAnsi="Arial Narrow"/>
          <w:color w:val="231F1F"/>
          <w:w w:val="105"/>
          <w:sz w:val="17"/>
        </w:rPr>
        <w:t>Veritaban</w:t>
      </w:r>
      <w:r>
        <w:rPr>
          <w:color w:val="231F1F"/>
          <w:w w:val="105"/>
          <w:sz w:val="17"/>
        </w:rPr>
        <w:t>ı</w:t>
      </w:r>
      <w:r>
        <w:rPr>
          <w:rFonts w:ascii="Arial Narrow" w:hAnsi="Arial Narrow"/>
          <w:color w:val="231F1F"/>
          <w:w w:val="105"/>
          <w:sz w:val="17"/>
        </w:rPr>
        <w:t>n</w:t>
      </w:r>
      <w:r>
        <w:rPr>
          <w:color w:val="231F1F"/>
          <w:w w:val="105"/>
          <w:sz w:val="17"/>
        </w:rPr>
        <w:t>ı</w:t>
      </w:r>
      <w:r>
        <w:rPr>
          <w:color w:val="231F1F"/>
          <w:spacing w:val="-13"/>
          <w:w w:val="105"/>
          <w:sz w:val="17"/>
        </w:rPr>
        <w:t> </w:t>
      </w:r>
      <w:r>
        <w:rPr>
          <w:rFonts w:ascii="Arial Narrow" w:hAnsi="Arial Narrow"/>
          <w:color w:val="231F1F"/>
          <w:w w:val="105"/>
          <w:sz w:val="17"/>
        </w:rPr>
        <w:t>g</w:t>
      </w:r>
      <w:r>
        <w:rPr>
          <w:color w:val="231F1F"/>
          <w:w w:val="105"/>
          <w:sz w:val="17"/>
        </w:rPr>
        <w:t>ü</w:t>
      </w:r>
      <w:r>
        <w:rPr>
          <w:rFonts w:ascii="Arial Narrow" w:hAnsi="Arial Narrow"/>
          <w:color w:val="231F1F"/>
          <w:w w:val="105"/>
          <w:sz w:val="17"/>
        </w:rPr>
        <w:t>ncelleyen t</w:t>
      </w:r>
      <w:r>
        <w:rPr>
          <w:color w:val="231F1F"/>
          <w:w w:val="105"/>
          <w:sz w:val="17"/>
        </w:rPr>
        <w:t>ü</w:t>
      </w:r>
      <w:r>
        <w:rPr>
          <w:rFonts w:ascii="Arial Narrow" w:hAnsi="Arial Narrow"/>
          <w:color w:val="231F1F"/>
          <w:w w:val="105"/>
          <w:sz w:val="17"/>
        </w:rPr>
        <w:t>m i</w:t>
      </w:r>
      <w:r>
        <w:rPr>
          <w:color w:val="231F1F"/>
          <w:w w:val="105"/>
          <w:sz w:val="17"/>
        </w:rPr>
        <w:t>ş</w:t>
      </w:r>
      <w:r>
        <w:rPr>
          <w:rFonts w:ascii="Arial Narrow" w:hAnsi="Arial Narrow"/>
          <w:color w:val="231F1F"/>
          <w:w w:val="105"/>
          <w:sz w:val="17"/>
        </w:rPr>
        <w:t>lemlerin kayd</w:t>
      </w:r>
      <w:r>
        <w:rPr>
          <w:color w:val="231F1F"/>
          <w:w w:val="105"/>
          <w:sz w:val="17"/>
        </w:rPr>
        <w:t>ı</w:t>
      </w:r>
      <w:r>
        <w:rPr>
          <w:rFonts w:ascii="Arial Narrow" w:hAnsi="Arial Narrow"/>
          <w:color w:val="231F1F"/>
          <w:w w:val="105"/>
          <w:sz w:val="17"/>
        </w:rPr>
        <w:t>n</w:t>
      </w:r>
      <w:r>
        <w:rPr>
          <w:color w:val="231F1F"/>
          <w:w w:val="105"/>
          <w:sz w:val="17"/>
        </w:rPr>
        <w:t>ı </w:t>
      </w:r>
      <w:r>
        <w:rPr>
          <w:rFonts w:ascii="Arial Narrow" w:hAnsi="Arial Narrow"/>
          <w:color w:val="231F1F"/>
          <w:w w:val="105"/>
          <w:sz w:val="17"/>
        </w:rPr>
        <w:t>tutmak i</w:t>
      </w:r>
      <w:r>
        <w:rPr>
          <w:color w:val="231F1F"/>
          <w:w w:val="105"/>
          <w:sz w:val="17"/>
        </w:rPr>
        <w:t>ç</w:t>
      </w:r>
      <w:r>
        <w:rPr>
          <w:rFonts w:ascii="Arial Narrow" w:hAnsi="Arial Narrow"/>
          <w:color w:val="231F1F"/>
          <w:w w:val="105"/>
          <w:sz w:val="17"/>
        </w:rPr>
        <w:t>in DBMS taraf</w:t>
      </w:r>
      <w:r>
        <w:rPr>
          <w:color w:val="231F1F"/>
          <w:w w:val="105"/>
          <w:sz w:val="17"/>
        </w:rPr>
        <w:t>ı</w:t>
      </w:r>
      <w:r>
        <w:rPr>
          <w:rFonts w:ascii="Arial Narrow" w:hAnsi="Arial Narrow"/>
          <w:color w:val="231F1F"/>
          <w:w w:val="105"/>
          <w:sz w:val="17"/>
        </w:rPr>
        <w:t>ndan kullan</w:t>
      </w:r>
      <w:r>
        <w:rPr>
          <w:color w:val="231F1F"/>
          <w:w w:val="105"/>
          <w:sz w:val="17"/>
        </w:rPr>
        <w:t>ı</w:t>
      </w:r>
      <w:r>
        <w:rPr>
          <w:rFonts w:ascii="Arial Narrow" w:hAnsi="Arial Narrow"/>
          <w:color w:val="231F1F"/>
          <w:w w:val="105"/>
          <w:sz w:val="17"/>
        </w:rPr>
        <w:t>lan bir </w:t>
      </w:r>
      <w:r>
        <w:rPr>
          <w:color w:val="231F1F"/>
          <w:w w:val="105"/>
          <w:sz w:val="17"/>
        </w:rPr>
        <w:t>ö</w:t>
      </w:r>
      <w:r>
        <w:rPr>
          <w:rFonts w:ascii="Arial Narrow" w:hAnsi="Arial Narrow"/>
          <w:color w:val="231F1F"/>
          <w:w w:val="105"/>
          <w:sz w:val="17"/>
        </w:rPr>
        <w:t>zellik. Bu g</w:t>
      </w:r>
      <w:r>
        <w:rPr>
          <w:color w:val="231F1F"/>
          <w:w w:val="105"/>
          <w:sz w:val="17"/>
        </w:rPr>
        <w:t>ü</w:t>
      </w:r>
      <w:r>
        <w:rPr>
          <w:rFonts w:ascii="Arial Narrow" w:hAnsi="Arial Narrow"/>
          <w:color w:val="231F1F"/>
          <w:w w:val="105"/>
          <w:sz w:val="17"/>
        </w:rPr>
        <w:t>nl</w:t>
      </w:r>
      <w:r>
        <w:rPr>
          <w:color w:val="231F1F"/>
          <w:w w:val="105"/>
          <w:sz w:val="17"/>
        </w:rPr>
        <w:t>ü</w:t>
      </w:r>
      <w:r>
        <w:rPr>
          <w:rFonts w:ascii="Arial Narrow" w:hAnsi="Arial Narrow"/>
          <w:color w:val="231F1F"/>
          <w:w w:val="105"/>
          <w:sz w:val="17"/>
        </w:rPr>
        <w:t>kte saklanan bilgiler DBMS taraf</w:t>
      </w:r>
      <w:r>
        <w:rPr>
          <w:color w:val="231F1F"/>
          <w:w w:val="105"/>
          <w:sz w:val="17"/>
        </w:rPr>
        <w:t>ı</w:t>
      </w:r>
      <w:r>
        <w:rPr>
          <w:rFonts w:ascii="Arial Narrow" w:hAnsi="Arial Narrow"/>
          <w:color w:val="231F1F"/>
          <w:w w:val="105"/>
          <w:sz w:val="17"/>
        </w:rPr>
        <w:t>ndan</w:t>
      </w:r>
      <w:r>
        <w:rPr>
          <w:rFonts w:ascii="Arial Narrow" w:hAnsi="Arial Narrow"/>
          <w:color w:val="231F1F"/>
          <w:spacing w:val="-11"/>
          <w:w w:val="105"/>
          <w:sz w:val="17"/>
        </w:rPr>
        <w:t> </w:t>
      </w:r>
      <w:r>
        <w:rPr>
          <w:rFonts w:ascii="Arial Narrow" w:hAnsi="Arial Narrow"/>
          <w:color w:val="231F1F"/>
          <w:w w:val="105"/>
          <w:sz w:val="17"/>
        </w:rPr>
        <w:t>kurtarma amac</w:t>
      </w:r>
      <w:r>
        <w:rPr>
          <w:color w:val="231F1F"/>
          <w:w w:val="105"/>
          <w:sz w:val="17"/>
        </w:rPr>
        <w:t>ı</w:t>
      </w:r>
      <w:r>
        <w:rPr>
          <w:rFonts w:ascii="Arial Narrow" w:hAnsi="Arial Narrow"/>
          <w:color w:val="231F1F"/>
          <w:w w:val="105"/>
          <w:sz w:val="17"/>
        </w:rPr>
        <w:t>yla</w:t>
      </w:r>
      <w:r>
        <w:rPr>
          <w:rFonts w:ascii="Arial Narrow" w:hAnsi="Arial Narrow"/>
          <w:color w:val="231F1F"/>
          <w:spacing w:val="-11"/>
          <w:w w:val="105"/>
          <w:sz w:val="17"/>
        </w:rPr>
        <w:t> </w:t>
      </w:r>
      <w:r>
        <w:rPr>
          <w:rFonts w:ascii="Arial Narrow" w:hAnsi="Arial Narrow"/>
          <w:color w:val="231F1F"/>
          <w:w w:val="105"/>
          <w:sz w:val="17"/>
        </w:rPr>
        <w:t>kullan</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r.</w:t>
      </w:r>
    </w:p>
    <w:p>
      <w:pPr>
        <w:pStyle w:val="Heading2"/>
        <w:numPr>
          <w:ilvl w:val="1"/>
          <w:numId w:val="10"/>
        </w:numPr>
        <w:tabs>
          <w:tab w:pos="777" w:val="left" w:leader="none"/>
        </w:tabs>
        <w:spacing w:line="240" w:lineRule="auto" w:before="46" w:after="0"/>
        <w:ind w:left="777" w:right="0" w:hanging="417"/>
        <w:jc w:val="both"/>
        <w:rPr>
          <w:color w:val="231F1F"/>
          <w:sz w:val="27"/>
        </w:rPr>
      </w:pPr>
      <w:r>
        <w:rPr>
          <w:b w:val="0"/>
        </w:rPr>
        <w:br w:type="column"/>
      </w:r>
      <w:r>
        <w:rPr>
          <w:color w:val="231F1F"/>
          <w:w w:val="85"/>
        </w:rPr>
        <w:t>d</w:t>
      </w:r>
      <w:r>
        <w:rPr>
          <w:color w:val="231F1F"/>
          <w:spacing w:val="-2"/>
        </w:rPr>
        <w:t> </w:t>
      </w:r>
      <w:r>
        <w:rPr>
          <w:color w:val="004D8C"/>
          <w:w w:val="85"/>
        </w:rPr>
        <w:t>İşlem</w:t>
      </w:r>
      <w:r>
        <w:rPr>
          <w:color w:val="004D8C"/>
          <w:spacing w:val="-3"/>
        </w:rPr>
        <w:t> </w:t>
      </w:r>
      <w:r>
        <w:rPr>
          <w:color w:val="004D8C"/>
          <w:spacing w:val="-2"/>
          <w:w w:val="85"/>
        </w:rPr>
        <w:t>Günlüğü</w:t>
      </w:r>
    </w:p>
    <w:p>
      <w:pPr>
        <w:pStyle w:val="BodyText"/>
        <w:spacing w:line="271" w:lineRule="auto" w:before="146"/>
        <w:ind w:left="360" w:right="1432"/>
        <w:jc w:val="both"/>
      </w:pPr>
      <w:r>
        <w:rPr/>
        <mc:AlternateContent>
          <mc:Choice Requires="wps">
            <w:drawing>
              <wp:anchor distT="0" distB="0" distL="0" distR="0" allowOverlap="1" layoutInCell="1" locked="0" behindDoc="0" simplePos="0" relativeHeight="15740416">
                <wp:simplePos x="0" y="0"/>
                <wp:positionH relativeFrom="page">
                  <wp:posOffset>457200</wp:posOffset>
                </wp:positionH>
                <wp:positionV relativeFrom="paragraph">
                  <wp:posOffset>54495</wp:posOffset>
                </wp:positionV>
                <wp:extent cx="1295400"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6pt,4.290994pt" to="138pt,4.290994pt" stroked="true" strokeweight="1.5pt" strokecolor="#dddbed">
                <v:stroke dashstyle="solid"/>
                <w10:wrap type="none"/>
              </v:line>
            </w:pict>
          </mc:Fallback>
        </mc:AlternateContent>
      </w:r>
      <w:r>
        <w:rPr>
          <w:color w:val="231F1F"/>
        </w:rPr>
        <w:t>Bir DBMS, veritabanını güncelleyen tüm işlemlerin kaydını tutmak için bir </w:t>
      </w:r>
      <w:r>
        <w:rPr>
          <w:rFonts w:ascii="Calibri" w:hAnsi="Calibri"/>
          <w:b/>
          <w:color w:val="007EAF"/>
        </w:rPr>
        <w:t>işlem günlüğü </w:t>
      </w:r>
      <w:r>
        <w:rPr>
          <w:color w:val="231F1F"/>
        </w:rPr>
        <w:t>kullanır. DBMS bu günlükte saklanan bilgileri bir ROLL- BACK deyimi, bir programın anormal şekilde sonlandırılması veya bir ağ tutarsızlığı ya da bir disk çökmesi gibi bir sistem arızası tarafından tetiklenen bir kurtarma gereksinimi için kullanır. Bazı RDBMS'ler işlem günlüğünü bir veritabanı </w:t>
      </w:r>
      <w:r>
        <w:rPr>
          <w:i/>
          <w:color w:val="231F1F"/>
        </w:rPr>
        <w:t>for- ward'</w:t>
      </w:r>
      <w:r>
        <w:rPr>
          <w:color w:val="231F1F"/>
        </w:rPr>
        <w:t>ını o anda tutarlı bir duruma kurtarmak </w:t>
      </w:r>
      <w:r>
        <w:rPr>
          <w:i/>
          <w:color w:val="231F1F"/>
        </w:rPr>
        <w:t>için </w:t>
      </w:r>
      <w:r>
        <w:rPr>
          <w:color w:val="231F1F"/>
        </w:rPr>
        <w:t>kullanır. Örneğin bir sunucu arızasından sonra Oracle otomatik olarak işlenmemiş işlemleri geri alır ve işlenmiş ancak henüz fiziksel veritabanına yazılmamış işlemleri ileri alır. Bu davranış işlemsel doğruluk için gereklidir ve tüm işlemsel VTYS'ler için tipiktir.</w:t>
      </w:r>
    </w:p>
    <w:p>
      <w:pPr>
        <w:pStyle w:val="BodyText"/>
        <w:spacing w:line="271" w:lineRule="auto"/>
        <w:ind w:left="360" w:right="1436" w:firstLine="360"/>
        <w:jc w:val="both"/>
      </w:pPr>
      <w:r>
        <w:rPr>
          <w:color w:val="231F1F"/>
        </w:rPr>
        <w:t>DBMS veritabanını değiştiren işlemleri yürütürken, işlem günlüğünü de otomatik olarak günceller. İşlem günlüğü aşağıdakileri saklar:</w:t>
      </w:r>
    </w:p>
    <w:p>
      <w:pPr>
        <w:pStyle w:val="ListParagraph"/>
        <w:numPr>
          <w:ilvl w:val="0"/>
          <w:numId w:val="8"/>
        </w:numPr>
        <w:tabs>
          <w:tab w:pos="719" w:val="left" w:leader="none"/>
        </w:tabs>
        <w:spacing w:line="240" w:lineRule="auto" w:before="107" w:after="0"/>
        <w:ind w:left="719" w:right="0" w:hanging="359"/>
        <w:jc w:val="both"/>
        <w:rPr>
          <w:sz w:val="19"/>
        </w:rPr>
      </w:pPr>
      <w:r>
        <w:rPr>
          <w:color w:val="231F1F"/>
          <w:w w:val="105"/>
          <w:sz w:val="19"/>
        </w:rPr>
        <w:t>İşlemin</w:t>
      </w:r>
      <w:r>
        <w:rPr>
          <w:color w:val="231F1F"/>
          <w:spacing w:val="-8"/>
          <w:w w:val="105"/>
          <w:sz w:val="19"/>
        </w:rPr>
        <w:t> </w:t>
      </w:r>
      <w:r>
        <w:rPr>
          <w:color w:val="231F1F"/>
          <w:w w:val="105"/>
          <w:sz w:val="19"/>
        </w:rPr>
        <w:t>başlangıcı</w:t>
      </w:r>
      <w:r>
        <w:rPr>
          <w:color w:val="231F1F"/>
          <w:spacing w:val="-4"/>
          <w:w w:val="105"/>
          <w:sz w:val="19"/>
        </w:rPr>
        <w:t> </w:t>
      </w:r>
      <w:r>
        <w:rPr>
          <w:color w:val="231F1F"/>
          <w:w w:val="105"/>
          <w:sz w:val="19"/>
        </w:rPr>
        <w:t>için</w:t>
      </w:r>
      <w:r>
        <w:rPr>
          <w:color w:val="231F1F"/>
          <w:spacing w:val="-3"/>
          <w:w w:val="105"/>
          <w:sz w:val="19"/>
        </w:rPr>
        <w:t> </w:t>
      </w:r>
      <w:r>
        <w:rPr>
          <w:color w:val="231F1F"/>
          <w:w w:val="105"/>
          <w:sz w:val="19"/>
        </w:rPr>
        <w:t>bir</w:t>
      </w:r>
      <w:r>
        <w:rPr>
          <w:color w:val="231F1F"/>
          <w:spacing w:val="-4"/>
          <w:w w:val="105"/>
          <w:sz w:val="19"/>
        </w:rPr>
        <w:t> </w:t>
      </w:r>
      <w:r>
        <w:rPr>
          <w:color w:val="231F1F"/>
          <w:spacing w:val="-2"/>
          <w:w w:val="105"/>
          <w:sz w:val="19"/>
        </w:rPr>
        <w:t>kayıt.</w:t>
      </w:r>
    </w:p>
    <w:p>
      <w:pPr>
        <w:pStyle w:val="ListParagraph"/>
        <w:numPr>
          <w:ilvl w:val="0"/>
          <w:numId w:val="8"/>
        </w:numPr>
        <w:tabs>
          <w:tab w:pos="719" w:val="left" w:leader="none"/>
        </w:tabs>
        <w:spacing w:line="240" w:lineRule="auto" w:before="120" w:after="0"/>
        <w:ind w:left="719" w:right="0" w:hanging="359"/>
        <w:jc w:val="both"/>
        <w:rPr>
          <w:sz w:val="19"/>
        </w:rPr>
      </w:pPr>
      <w:r>
        <w:rPr>
          <w:color w:val="231F1F"/>
          <w:w w:val="105"/>
          <w:sz w:val="19"/>
        </w:rPr>
        <w:t>Her</w:t>
      </w:r>
      <w:r>
        <w:rPr>
          <w:color w:val="231F1F"/>
          <w:spacing w:val="-3"/>
          <w:w w:val="105"/>
          <w:sz w:val="19"/>
        </w:rPr>
        <w:t> </w:t>
      </w:r>
      <w:r>
        <w:rPr>
          <w:color w:val="231F1F"/>
          <w:w w:val="105"/>
          <w:sz w:val="19"/>
        </w:rPr>
        <w:t>bir</w:t>
      </w:r>
      <w:r>
        <w:rPr>
          <w:color w:val="231F1F"/>
          <w:spacing w:val="-3"/>
          <w:w w:val="105"/>
          <w:sz w:val="19"/>
        </w:rPr>
        <w:t> </w:t>
      </w:r>
      <w:r>
        <w:rPr>
          <w:color w:val="231F1F"/>
          <w:w w:val="105"/>
          <w:sz w:val="19"/>
        </w:rPr>
        <w:t>işlem</w:t>
      </w:r>
      <w:r>
        <w:rPr>
          <w:color w:val="231F1F"/>
          <w:spacing w:val="-3"/>
          <w:w w:val="105"/>
          <w:sz w:val="19"/>
        </w:rPr>
        <w:t> </w:t>
      </w:r>
      <w:r>
        <w:rPr>
          <w:color w:val="231F1F"/>
          <w:w w:val="105"/>
          <w:sz w:val="19"/>
        </w:rPr>
        <w:t>bileşeni</w:t>
      </w:r>
      <w:r>
        <w:rPr>
          <w:color w:val="231F1F"/>
          <w:spacing w:val="-2"/>
          <w:w w:val="105"/>
          <w:sz w:val="19"/>
        </w:rPr>
        <w:t> </w:t>
      </w:r>
      <w:r>
        <w:rPr>
          <w:color w:val="231F1F"/>
          <w:w w:val="105"/>
          <w:sz w:val="19"/>
        </w:rPr>
        <w:t>(SQL</w:t>
      </w:r>
      <w:r>
        <w:rPr>
          <w:color w:val="231F1F"/>
          <w:spacing w:val="-3"/>
          <w:w w:val="105"/>
          <w:sz w:val="19"/>
        </w:rPr>
        <w:t> </w:t>
      </w:r>
      <w:r>
        <w:rPr>
          <w:color w:val="231F1F"/>
          <w:w w:val="105"/>
          <w:sz w:val="19"/>
        </w:rPr>
        <w:t>ifadesi)</w:t>
      </w:r>
      <w:r>
        <w:rPr>
          <w:color w:val="231F1F"/>
          <w:spacing w:val="-7"/>
          <w:w w:val="105"/>
          <w:sz w:val="19"/>
        </w:rPr>
        <w:t> </w:t>
      </w:r>
      <w:r>
        <w:rPr>
          <w:color w:val="231F1F"/>
          <w:spacing w:val="-2"/>
          <w:w w:val="105"/>
          <w:sz w:val="19"/>
        </w:rPr>
        <w:t>için:</w:t>
      </w:r>
    </w:p>
    <w:p>
      <w:pPr>
        <w:pStyle w:val="BodyText"/>
        <w:tabs>
          <w:tab w:pos="1129" w:val="left" w:leader="none"/>
        </w:tabs>
        <w:spacing w:line="156" w:lineRule="auto" w:before="170"/>
        <w:ind w:left="720"/>
      </w:pPr>
      <w:r>
        <w:rPr>
          <w:color w:val="413F42"/>
          <w:spacing w:val="-10"/>
          <w:position w:val="-11"/>
          <w:sz w:val="29"/>
        </w:rPr>
        <w:t>Ď</w:t>
      </w:r>
      <w:r>
        <w:rPr>
          <w:color w:val="413F42"/>
          <w:position w:val="-11"/>
          <w:sz w:val="29"/>
        </w:rPr>
        <w:tab/>
      </w:r>
      <w:r>
        <w:rPr>
          <w:color w:val="231F1F"/>
        </w:rPr>
        <w:t>Gerçekleştirilmekte</w:t>
      </w:r>
      <w:r>
        <w:rPr>
          <w:color w:val="231F1F"/>
          <w:spacing w:val="-2"/>
        </w:rPr>
        <w:t> </w:t>
      </w:r>
      <w:r>
        <w:rPr>
          <w:color w:val="231F1F"/>
        </w:rPr>
        <w:t>olan</w:t>
      </w:r>
      <w:r>
        <w:rPr>
          <w:color w:val="231F1F"/>
          <w:spacing w:val="-1"/>
        </w:rPr>
        <w:t> </w:t>
      </w:r>
      <w:r>
        <w:rPr>
          <w:color w:val="231F1F"/>
        </w:rPr>
        <w:t>işlem</w:t>
      </w:r>
      <w:r>
        <w:rPr>
          <w:color w:val="231F1F"/>
          <w:spacing w:val="-2"/>
        </w:rPr>
        <w:t> </w:t>
      </w:r>
      <w:r>
        <w:rPr>
          <w:color w:val="231F1F"/>
        </w:rPr>
        <w:t>türü</w:t>
      </w:r>
      <w:r>
        <w:rPr>
          <w:color w:val="231F1F"/>
          <w:spacing w:val="-1"/>
        </w:rPr>
        <w:t> </w:t>
      </w:r>
      <w:r>
        <w:rPr>
          <w:color w:val="231F1F"/>
        </w:rPr>
        <w:t>INSERT,</w:t>
      </w:r>
      <w:r>
        <w:rPr>
          <w:color w:val="231F1F"/>
          <w:spacing w:val="-1"/>
        </w:rPr>
        <w:t> </w:t>
      </w:r>
      <w:r>
        <w:rPr>
          <w:color w:val="231F1F"/>
        </w:rPr>
        <w:t>UPDATE,</w:t>
      </w:r>
      <w:r>
        <w:rPr>
          <w:color w:val="231F1F"/>
          <w:spacing w:val="-1"/>
        </w:rPr>
        <w:t> </w:t>
      </w:r>
      <w:r>
        <w:rPr>
          <w:color w:val="231F1F"/>
          <w:spacing w:val="-2"/>
        </w:rPr>
        <w:t>DELETE).</w:t>
      </w:r>
    </w:p>
    <w:p>
      <w:pPr>
        <w:pStyle w:val="BodyText"/>
        <w:tabs>
          <w:tab w:pos="1133" w:val="left" w:leader="none"/>
        </w:tabs>
        <w:spacing w:line="156" w:lineRule="auto" w:before="82"/>
        <w:ind w:left="720"/>
      </w:pPr>
      <w:r>
        <w:rPr>
          <w:color w:val="413F42"/>
          <w:spacing w:val="-10"/>
          <w:position w:val="-11"/>
          <w:sz w:val="29"/>
        </w:rPr>
        <w:t>Ď</w:t>
      </w:r>
      <w:r>
        <w:rPr>
          <w:color w:val="413F42"/>
          <w:position w:val="-11"/>
          <w:sz w:val="29"/>
        </w:rPr>
        <w:tab/>
      </w:r>
      <w:r>
        <w:rPr>
          <w:color w:val="231F1F"/>
        </w:rPr>
        <w:t>İşlemden</w:t>
      </w:r>
      <w:r>
        <w:rPr>
          <w:color w:val="231F1F"/>
          <w:spacing w:val="-4"/>
        </w:rPr>
        <w:t> </w:t>
      </w:r>
      <w:r>
        <w:rPr>
          <w:color w:val="231F1F"/>
        </w:rPr>
        <w:t>etkilenen</w:t>
      </w:r>
      <w:r>
        <w:rPr>
          <w:color w:val="231F1F"/>
          <w:spacing w:val="-4"/>
        </w:rPr>
        <w:t> </w:t>
      </w:r>
      <w:r>
        <w:rPr>
          <w:color w:val="231F1F"/>
        </w:rPr>
        <w:t>nesnelerin</w:t>
      </w:r>
      <w:r>
        <w:rPr>
          <w:color w:val="231F1F"/>
          <w:spacing w:val="-4"/>
        </w:rPr>
        <w:t> </w:t>
      </w:r>
      <w:r>
        <w:rPr>
          <w:color w:val="231F1F"/>
        </w:rPr>
        <w:t>adları</w:t>
      </w:r>
      <w:r>
        <w:rPr>
          <w:color w:val="231F1F"/>
          <w:spacing w:val="-4"/>
        </w:rPr>
        <w:t> </w:t>
      </w:r>
      <w:r>
        <w:rPr>
          <w:color w:val="231F1F"/>
        </w:rPr>
        <w:t>(tablonun</w:t>
      </w:r>
      <w:r>
        <w:rPr>
          <w:color w:val="231F1F"/>
          <w:spacing w:val="-7"/>
        </w:rPr>
        <w:t> </w:t>
      </w:r>
      <w:r>
        <w:rPr>
          <w:color w:val="231F1F"/>
          <w:spacing w:val="-2"/>
        </w:rPr>
        <w:t>adı).</w:t>
      </w:r>
    </w:p>
    <w:p>
      <w:pPr>
        <w:pStyle w:val="BodyText"/>
        <w:spacing w:line="156" w:lineRule="auto" w:before="81"/>
        <w:ind w:left="720"/>
      </w:pPr>
      <w:r>
        <w:rPr>
          <w:color w:val="413F42"/>
          <w:spacing w:val="-2"/>
          <w:position w:val="-11"/>
          <w:sz w:val="29"/>
        </w:rPr>
        <w:t>Ď</w:t>
      </w:r>
      <w:r>
        <w:rPr>
          <w:color w:val="413F42"/>
          <w:spacing w:val="-19"/>
          <w:position w:val="-11"/>
          <w:sz w:val="29"/>
        </w:rPr>
        <w:t> </w:t>
      </w:r>
      <w:r>
        <w:rPr>
          <w:color w:val="231F1F"/>
          <w:spacing w:val="-2"/>
        </w:rPr>
        <w:t>Güncellenmekte</w:t>
      </w:r>
      <w:r>
        <w:rPr>
          <w:color w:val="231F1F"/>
          <w:spacing w:val="-6"/>
        </w:rPr>
        <w:t> </w:t>
      </w:r>
      <w:r>
        <w:rPr>
          <w:color w:val="231F1F"/>
          <w:spacing w:val="-2"/>
        </w:rPr>
        <w:t>olan</w:t>
      </w:r>
      <w:r>
        <w:rPr>
          <w:color w:val="231F1F"/>
          <w:spacing w:val="-1"/>
        </w:rPr>
        <w:t> </w:t>
      </w:r>
      <w:r>
        <w:rPr>
          <w:color w:val="231F1F"/>
          <w:spacing w:val="-2"/>
        </w:rPr>
        <w:t>alanlar</w:t>
      </w:r>
      <w:r>
        <w:rPr>
          <w:color w:val="231F1F"/>
        </w:rPr>
        <w:t> </w:t>
      </w:r>
      <w:r>
        <w:rPr>
          <w:color w:val="231F1F"/>
          <w:spacing w:val="-2"/>
        </w:rPr>
        <w:t>için</w:t>
      </w:r>
      <w:r>
        <w:rPr>
          <w:color w:val="231F1F"/>
          <w:spacing w:val="-1"/>
        </w:rPr>
        <w:t> </w:t>
      </w:r>
      <w:r>
        <w:rPr>
          <w:color w:val="231F1F"/>
          <w:spacing w:val="-2"/>
        </w:rPr>
        <w:t>"önce" ve</w:t>
      </w:r>
      <w:r>
        <w:rPr>
          <w:color w:val="231F1F"/>
        </w:rPr>
        <w:t> </w:t>
      </w:r>
      <w:r>
        <w:rPr>
          <w:color w:val="231F1F"/>
          <w:spacing w:val="-2"/>
        </w:rPr>
        <w:t>"sonra"</w:t>
      </w:r>
      <w:r>
        <w:rPr>
          <w:color w:val="231F1F"/>
          <w:spacing w:val="-1"/>
        </w:rPr>
        <w:t> </w:t>
      </w:r>
      <w:r>
        <w:rPr>
          <w:color w:val="231F1F"/>
          <w:spacing w:val="-2"/>
        </w:rPr>
        <w:t>değerleri.</w:t>
      </w:r>
    </w:p>
    <w:p>
      <w:pPr>
        <w:pStyle w:val="BodyText"/>
        <w:tabs>
          <w:tab w:pos="1127" w:val="left" w:leader="none"/>
        </w:tabs>
        <w:spacing w:line="156" w:lineRule="auto" w:before="83"/>
        <w:ind w:left="720"/>
      </w:pPr>
      <w:r>
        <w:rPr>
          <w:color w:val="413F42"/>
          <w:spacing w:val="-10"/>
          <w:position w:val="-11"/>
          <w:sz w:val="29"/>
        </w:rPr>
        <w:t>Ď</w:t>
      </w:r>
      <w:r>
        <w:rPr>
          <w:color w:val="413F42"/>
          <w:position w:val="-11"/>
          <w:sz w:val="29"/>
        </w:rPr>
        <w:tab/>
      </w:r>
      <w:r>
        <w:rPr>
          <w:color w:val="231F1F"/>
        </w:rPr>
        <w:t>Aynı</w:t>
      </w:r>
      <w:r>
        <w:rPr>
          <w:color w:val="231F1F"/>
          <w:spacing w:val="-3"/>
        </w:rPr>
        <w:t> </w:t>
      </w:r>
      <w:r>
        <w:rPr>
          <w:color w:val="231F1F"/>
        </w:rPr>
        <w:t>işlem için</w:t>
      </w:r>
      <w:r>
        <w:rPr>
          <w:color w:val="231F1F"/>
          <w:spacing w:val="-1"/>
        </w:rPr>
        <w:t> </w:t>
      </w:r>
      <w:r>
        <w:rPr>
          <w:color w:val="231F1F"/>
        </w:rPr>
        <w:t>önceki ve</w:t>
      </w:r>
      <w:r>
        <w:rPr>
          <w:color w:val="231F1F"/>
          <w:spacing w:val="-1"/>
        </w:rPr>
        <w:t> </w:t>
      </w:r>
      <w:r>
        <w:rPr>
          <w:color w:val="231F1F"/>
        </w:rPr>
        <w:t>sonraki</w:t>
      </w:r>
      <w:r>
        <w:rPr>
          <w:color w:val="231F1F"/>
          <w:spacing w:val="-1"/>
        </w:rPr>
        <w:t> </w:t>
      </w:r>
      <w:r>
        <w:rPr>
          <w:color w:val="231F1F"/>
        </w:rPr>
        <w:t>günlüğü girdilerine </w:t>
      </w:r>
      <w:r>
        <w:rPr>
          <w:color w:val="231F1F"/>
          <w:spacing w:val="-2"/>
        </w:rPr>
        <w:t>işaretçiler.</w:t>
      </w:r>
    </w:p>
    <w:p>
      <w:pPr>
        <w:pStyle w:val="ListParagraph"/>
        <w:numPr>
          <w:ilvl w:val="0"/>
          <w:numId w:val="8"/>
        </w:numPr>
        <w:tabs>
          <w:tab w:pos="719" w:val="left" w:leader="none"/>
        </w:tabs>
        <w:spacing w:line="240" w:lineRule="auto" w:before="31" w:after="0"/>
        <w:ind w:left="719" w:right="0" w:hanging="359"/>
        <w:jc w:val="both"/>
        <w:rPr>
          <w:sz w:val="19"/>
        </w:rPr>
      </w:pPr>
      <w:r>
        <w:rPr>
          <w:color w:val="231F1F"/>
          <w:w w:val="105"/>
          <w:sz w:val="19"/>
        </w:rPr>
        <w:t>İşlemin</w:t>
      </w:r>
      <w:r>
        <w:rPr>
          <w:color w:val="231F1F"/>
          <w:spacing w:val="-9"/>
          <w:w w:val="105"/>
          <w:sz w:val="19"/>
        </w:rPr>
        <w:t> </w:t>
      </w:r>
      <w:r>
        <w:rPr>
          <w:color w:val="231F1F"/>
          <w:w w:val="105"/>
          <w:sz w:val="19"/>
        </w:rPr>
        <w:t>sona</w:t>
      </w:r>
      <w:r>
        <w:rPr>
          <w:color w:val="231F1F"/>
          <w:spacing w:val="-4"/>
          <w:w w:val="105"/>
          <w:sz w:val="19"/>
        </w:rPr>
        <w:t> </w:t>
      </w:r>
      <w:r>
        <w:rPr>
          <w:color w:val="231F1F"/>
          <w:w w:val="105"/>
          <w:sz w:val="19"/>
        </w:rPr>
        <w:t>ermesi</w:t>
      </w:r>
      <w:r>
        <w:rPr>
          <w:color w:val="231F1F"/>
          <w:spacing w:val="-5"/>
          <w:w w:val="105"/>
          <w:sz w:val="19"/>
        </w:rPr>
        <w:t> </w:t>
      </w:r>
      <w:r>
        <w:rPr>
          <w:color w:val="231F1F"/>
          <w:spacing w:val="-2"/>
          <w:w w:val="105"/>
          <w:sz w:val="19"/>
        </w:rPr>
        <w:t>(COMMIT).</w:t>
      </w:r>
    </w:p>
    <w:p>
      <w:pPr>
        <w:pStyle w:val="BodyText"/>
        <w:spacing w:before="150"/>
        <w:ind w:left="720"/>
        <w:jc w:val="both"/>
      </w:pPr>
      <w:r>
        <w:rPr>
          <w:color w:val="231F1F"/>
        </w:rPr>
        <w:t>Bir</w:t>
      </w:r>
      <w:r>
        <w:rPr>
          <w:color w:val="231F1F"/>
          <w:spacing w:val="69"/>
          <w:w w:val="150"/>
        </w:rPr>
        <w:t> </w:t>
      </w:r>
      <w:r>
        <w:rPr>
          <w:color w:val="231F1F"/>
        </w:rPr>
        <w:t>işlem</w:t>
      </w:r>
      <w:r>
        <w:rPr>
          <w:color w:val="231F1F"/>
          <w:spacing w:val="70"/>
          <w:w w:val="150"/>
        </w:rPr>
        <w:t> </w:t>
      </w:r>
      <w:r>
        <w:rPr>
          <w:color w:val="231F1F"/>
        </w:rPr>
        <w:t>günlüğü</w:t>
      </w:r>
      <w:r>
        <w:rPr>
          <w:color w:val="231F1F"/>
          <w:spacing w:val="70"/>
          <w:w w:val="150"/>
        </w:rPr>
        <w:t> </w:t>
      </w:r>
      <w:r>
        <w:rPr>
          <w:color w:val="231F1F"/>
        </w:rPr>
        <w:t>kullanmak</w:t>
      </w:r>
      <w:r>
        <w:rPr>
          <w:color w:val="231F1F"/>
          <w:spacing w:val="70"/>
          <w:w w:val="150"/>
        </w:rPr>
        <w:t> </w:t>
      </w:r>
      <w:r>
        <w:rPr>
          <w:color w:val="231F1F"/>
        </w:rPr>
        <w:t>bir</w:t>
      </w:r>
      <w:r>
        <w:rPr>
          <w:color w:val="231F1F"/>
          <w:spacing w:val="70"/>
          <w:w w:val="150"/>
        </w:rPr>
        <w:t> </w:t>
      </w:r>
      <w:r>
        <w:rPr>
          <w:color w:val="231F1F"/>
        </w:rPr>
        <w:t>DBMS'nin</w:t>
      </w:r>
      <w:r>
        <w:rPr>
          <w:color w:val="231F1F"/>
          <w:spacing w:val="69"/>
          <w:w w:val="150"/>
        </w:rPr>
        <w:t> </w:t>
      </w:r>
      <w:r>
        <w:rPr>
          <w:color w:val="231F1F"/>
        </w:rPr>
        <w:t>işlem</w:t>
      </w:r>
      <w:r>
        <w:rPr>
          <w:color w:val="231F1F"/>
          <w:spacing w:val="70"/>
          <w:w w:val="150"/>
        </w:rPr>
        <w:t> </w:t>
      </w:r>
      <w:r>
        <w:rPr>
          <w:color w:val="231F1F"/>
        </w:rPr>
        <w:t>yükünü</w:t>
      </w:r>
      <w:r>
        <w:rPr>
          <w:color w:val="231F1F"/>
          <w:spacing w:val="70"/>
          <w:w w:val="150"/>
        </w:rPr>
        <w:t> </w:t>
      </w:r>
      <w:r>
        <w:rPr>
          <w:color w:val="231F1F"/>
        </w:rPr>
        <w:t>artırsa</w:t>
      </w:r>
      <w:r>
        <w:rPr>
          <w:color w:val="231F1F"/>
          <w:spacing w:val="70"/>
          <w:w w:val="150"/>
        </w:rPr>
        <w:t> </w:t>
      </w:r>
      <w:r>
        <w:rPr>
          <w:color w:val="231F1F"/>
        </w:rPr>
        <w:t>da,</w:t>
      </w:r>
      <w:r>
        <w:rPr>
          <w:color w:val="231F1F"/>
          <w:spacing w:val="72"/>
          <w:w w:val="150"/>
        </w:rPr>
        <w:t> </w:t>
      </w:r>
      <w:r>
        <w:rPr>
          <w:color w:val="231F1F"/>
        </w:rPr>
        <w:t>bozulmuş</w:t>
      </w:r>
      <w:r>
        <w:rPr>
          <w:color w:val="231F1F"/>
          <w:spacing w:val="73"/>
          <w:w w:val="150"/>
        </w:rPr>
        <w:t> </w:t>
      </w:r>
      <w:r>
        <w:rPr>
          <w:color w:val="231F1F"/>
          <w:spacing w:val="-5"/>
        </w:rPr>
        <w:t>bir</w:t>
      </w:r>
    </w:p>
    <w:p>
      <w:pPr>
        <w:pStyle w:val="BodyText"/>
        <w:spacing w:before="29"/>
        <w:ind w:left="360"/>
        <w:jc w:val="both"/>
      </w:pPr>
      <w:r>
        <w:rPr>
          <w:color w:val="231F1F"/>
          <w:w w:val="105"/>
        </w:rPr>
        <w:t>veritabanını</w:t>
      </w:r>
      <w:r>
        <w:rPr>
          <w:color w:val="231F1F"/>
          <w:spacing w:val="-8"/>
          <w:w w:val="105"/>
        </w:rPr>
        <w:t> </w:t>
      </w:r>
      <w:r>
        <w:rPr>
          <w:color w:val="231F1F"/>
          <w:w w:val="105"/>
        </w:rPr>
        <w:t>geri</w:t>
      </w:r>
      <w:r>
        <w:rPr>
          <w:color w:val="231F1F"/>
          <w:spacing w:val="-8"/>
          <w:w w:val="105"/>
        </w:rPr>
        <w:t> </w:t>
      </w:r>
      <w:r>
        <w:rPr>
          <w:color w:val="231F1F"/>
          <w:w w:val="105"/>
        </w:rPr>
        <w:t>yükleme</w:t>
      </w:r>
      <w:r>
        <w:rPr>
          <w:color w:val="231F1F"/>
          <w:spacing w:val="-8"/>
          <w:w w:val="105"/>
        </w:rPr>
        <w:t> </w:t>
      </w:r>
      <w:r>
        <w:rPr>
          <w:color w:val="231F1F"/>
          <w:w w:val="105"/>
        </w:rPr>
        <w:t>yeteneği</w:t>
      </w:r>
      <w:r>
        <w:rPr>
          <w:color w:val="231F1F"/>
          <w:spacing w:val="-9"/>
          <w:w w:val="105"/>
        </w:rPr>
        <w:t> </w:t>
      </w:r>
      <w:r>
        <w:rPr>
          <w:color w:val="231F1F"/>
          <w:w w:val="105"/>
        </w:rPr>
        <w:t>bu</w:t>
      </w:r>
      <w:r>
        <w:rPr>
          <w:color w:val="231F1F"/>
          <w:spacing w:val="-11"/>
          <w:w w:val="105"/>
        </w:rPr>
        <w:t> </w:t>
      </w:r>
      <w:r>
        <w:rPr>
          <w:color w:val="231F1F"/>
          <w:w w:val="105"/>
        </w:rPr>
        <w:t>bedele</w:t>
      </w:r>
      <w:r>
        <w:rPr>
          <w:color w:val="231F1F"/>
          <w:spacing w:val="-7"/>
          <w:w w:val="105"/>
        </w:rPr>
        <w:t> </w:t>
      </w:r>
      <w:r>
        <w:rPr>
          <w:color w:val="231F1F"/>
          <w:spacing w:val="-2"/>
          <w:w w:val="105"/>
        </w:rPr>
        <w:t>değer.</w:t>
      </w:r>
    </w:p>
    <w:p>
      <w:pPr>
        <w:pStyle w:val="BodyText"/>
        <w:spacing w:line="271" w:lineRule="auto" w:before="29"/>
        <w:ind w:left="360" w:right="1429" w:firstLine="360"/>
        <w:jc w:val="both"/>
      </w:pPr>
      <w:r>
        <w:rPr>
          <w:color w:val="231F1F"/>
        </w:rPr>
        <w:t>Tablo 10.1, iki SQL UPDATE deyiminden oluşan temel bir işlemi yansıtan basitleştirilmiş bir işlem günlüğünü göstermektedir. Bir sistem arızası meydana gelirse, DBMS işlem günlüğünü işlenmemiş veya tamamlanmamış tüm işlemler için inceleyecek ve bu bilgilere dayanarak veritabanını önceki durumuna geri yükleyecektir (ROLLBACK). Kurtarma işlemi tamamlandığında</w:t>
      </w:r>
    </w:p>
    <w:p>
      <w:pPr>
        <w:pStyle w:val="BodyText"/>
        <w:spacing w:after="0" w:line="271" w:lineRule="auto"/>
        <w:jc w:val="both"/>
        <w:sectPr>
          <w:type w:val="continuous"/>
          <w:pgSz w:w="12240" w:h="15660"/>
          <w:pgMar w:header="540" w:footer="107" w:top="0" w:bottom="300" w:left="360" w:right="0"/>
          <w:cols w:num="2" w:equalWidth="0">
            <w:col w:w="2046" w:space="354"/>
            <w:col w:w="9480"/>
          </w:cols>
        </w:sectPr>
      </w:pPr>
    </w:p>
    <w:p>
      <w:pPr>
        <w:pStyle w:val="BodyText"/>
        <w:spacing w:before="179"/>
        <w:ind w:left="1080"/>
        <w:jc w:val="both"/>
      </w:pPr>
      <w:r>
        <w:rPr/>
        <mc:AlternateContent>
          <mc:Choice Requires="wps">
            <w:drawing>
              <wp:anchor distT="0" distB="0" distL="0" distR="0" allowOverlap="1" layoutInCell="1" locked="0" behindDoc="0" simplePos="0" relativeHeight="15742464">
                <wp:simplePos x="0" y="0"/>
                <wp:positionH relativeFrom="page">
                  <wp:posOffset>5908103</wp:posOffset>
                </wp:positionH>
                <wp:positionV relativeFrom="paragraph">
                  <wp:posOffset>138582</wp:posOffset>
                </wp:positionV>
                <wp:extent cx="1270" cy="158051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1270" cy="1580515"/>
                        </a:xfrm>
                        <a:custGeom>
                          <a:avLst/>
                          <a:gdLst/>
                          <a:ahLst/>
                          <a:cxnLst/>
                          <a:rect l="l" t="t" r="r" b="b"/>
                          <a:pathLst>
                            <a:path w="0" h="1580515">
                              <a:moveTo>
                                <a:pt x="0" y="0"/>
                              </a:moveTo>
                              <a:lnTo>
                                <a:pt x="0" y="15801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464" from="465.204987pt,10.912pt" to="465.204987pt,135.332pt" stroked="true" strokeweight=".35pt" strokecolor="#939597">
                <v:stroke dashstyle="solid"/>
                <w10:wrap type="none"/>
              </v:line>
            </w:pict>
          </mc:Fallback>
        </mc:AlternateContent>
      </w:r>
      <w:r>
        <w:rPr>
          <w:color w:val="231F1F"/>
        </w:rPr>
        <w:t>tamamlandığında,</w:t>
      </w:r>
      <w:r>
        <w:rPr>
          <w:color w:val="231F1F"/>
          <w:spacing w:val="27"/>
        </w:rPr>
        <w:t> </w:t>
      </w:r>
      <w:r>
        <w:rPr>
          <w:color w:val="231F1F"/>
        </w:rPr>
        <w:t>DBMS,</w:t>
      </w:r>
      <w:r>
        <w:rPr>
          <w:color w:val="231F1F"/>
          <w:spacing w:val="26"/>
        </w:rPr>
        <w:t> </w:t>
      </w:r>
      <w:r>
        <w:rPr>
          <w:color w:val="231F1F"/>
        </w:rPr>
        <w:t>hata</w:t>
      </w:r>
      <w:r>
        <w:rPr>
          <w:color w:val="231F1F"/>
          <w:spacing w:val="27"/>
        </w:rPr>
        <w:t> </w:t>
      </w:r>
      <w:r>
        <w:rPr>
          <w:color w:val="231F1F"/>
        </w:rPr>
        <w:t>oluşmadan</w:t>
      </w:r>
      <w:r>
        <w:rPr>
          <w:color w:val="231F1F"/>
          <w:spacing w:val="27"/>
        </w:rPr>
        <w:t> </w:t>
      </w:r>
      <w:r>
        <w:rPr>
          <w:color w:val="231F1F"/>
        </w:rPr>
        <w:t>önce</w:t>
      </w:r>
      <w:r>
        <w:rPr>
          <w:color w:val="231F1F"/>
          <w:spacing w:val="27"/>
        </w:rPr>
        <w:t> </w:t>
      </w:r>
      <w:r>
        <w:rPr>
          <w:color w:val="231F1F"/>
        </w:rPr>
        <w:t>veritabanına</w:t>
      </w:r>
      <w:r>
        <w:rPr>
          <w:color w:val="231F1F"/>
          <w:spacing w:val="27"/>
        </w:rPr>
        <w:t> </w:t>
      </w:r>
      <w:r>
        <w:rPr>
          <w:color w:val="231F1F"/>
        </w:rPr>
        <w:t>fiziksel</w:t>
      </w:r>
      <w:r>
        <w:rPr>
          <w:color w:val="231F1F"/>
          <w:spacing w:val="26"/>
        </w:rPr>
        <w:t> </w:t>
      </w:r>
      <w:r>
        <w:rPr>
          <w:color w:val="231F1F"/>
        </w:rPr>
        <w:t>olarak</w:t>
      </w:r>
      <w:r>
        <w:rPr>
          <w:color w:val="231F1F"/>
          <w:spacing w:val="27"/>
        </w:rPr>
        <w:t> </w:t>
      </w:r>
      <w:r>
        <w:rPr>
          <w:color w:val="231F1F"/>
        </w:rPr>
        <w:t>yazılmamış</w:t>
      </w:r>
      <w:r>
        <w:rPr>
          <w:color w:val="231F1F"/>
          <w:spacing w:val="26"/>
        </w:rPr>
        <w:t> </w:t>
      </w:r>
      <w:r>
        <w:rPr>
          <w:color w:val="231F1F"/>
        </w:rPr>
        <w:t>olan</w:t>
      </w:r>
      <w:r>
        <w:rPr>
          <w:color w:val="231F1F"/>
          <w:spacing w:val="28"/>
        </w:rPr>
        <w:t> </w:t>
      </w:r>
      <w:r>
        <w:rPr>
          <w:color w:val="231F1F"/>
          <w:spacing w:val="-5"/>
        </w:rPr>
        <w:t>tüm</w:t>
      </w:r>
    </w:p>
    <w:p>
      <w:pPr>
        <w:pStyle w:val="BodyText"/>
        <w:spacing w:before="28"/>
        <w:ind w:left="1080"/>
        <w:jc w:val="both"/>
      </w:pPr>
      <w:r>
        <w:rPr>
          <w:color w:val="231F1F"/>
        </w:rPr>
        <w:t>işlenmiş</w:t>
      </w:r>
      <w:r>
        <w:rPr>
          <w:color w:val="231F1F"/>
          <w:spacing w:val="-2"/>
        </w:rPr>
        <w:t> </w:t>
      </w:r>
      <w:r>
        <w:rPr>
          <w:color w:val="231F1F"/>
        </w:rPr>
        <w:t>işlemleri</w:t>
      </w:r>
      <w:r>
        <w:rPr>
          <w:color w:val="231F1F"/>
          <w:spacing w:val="-1"/>
        </w:rPr>
        <w:t> </w:t>
      </w:r>
      <w:r>
        <w:rPr>
          <w:color w:val="231F1F"/>
        </w:rPr>
        <w:t>günlüğe </w:t>
      </w:r>
      <w:r>
        <w:rPr>
          <w:color w:val="231F1F"/>
          <w:spacing w:val="-2"/>
        </w:rPr>
        <w:t>yazacaktır.</w:t>
      </w:r>
    </w:p>
    <w:p>
      <w:pPr>
        <w:pStyle w:val="BodyText"/>
        <w:spacing w:line="271" w:lineRule="auto" w:before="29"/>
        <w:ind w:left="1080" w:right="3119" w:firstLine="360"/>
        <w:jc w:val="both"/>
      </w:pPr>
      <w:r>
        <w:rPr>
          <w:color w:val="231F1F"/>
        </w:rPr>
        <w:t>Bir işlemin sonlandırılmasından önce bir ROLLBACK yayınlanırsa, DBMS önceki işlemlerin </w:t>
      </w:r>
      <w:r>
        <w:rPr>
          <w:i/>
          <w:color w:val="231F1F"/>
        </w:rPr>
        <w:t>dayanıklılığını </w:t>
      </w:r>
      <w:r>
        <w:rPr>
          <w:color w:val="231F1F"/>
        </w:rPr>
        <w:t>korumak için veritabanını için değil, yalnızca söz konusu işlem için geri yükleyecektir.</w:t>
      </w:r>
      <w:r>
        <w:rPr>
          <w:color w:val="231F1F"/>
          <w:spacing w:val="40"/>
        </w:rPr>
        <w:t> </w:t>
      </w:r>
      <w:r>
        <w:rPr>
          <w:color w:val="231F1F"/>
        </w:rPr>
        <w:t>Başka</w:t>
      </w:r>
      <w:r>
        <w:rPr>
          <w:color w:val="231F1F"/>
          <w:spacing w:val="40"/>
        </w:rPr>
        <w:t> </w:t>
      </w:r>
      <w:r>
        <w:rPr>
          <w:color w:val="231F1F"/>
        </w:rPr>
        <w:t>bir</w:t>
      </w:r>
      <w:r>
        <w:rPr>
          <w:color w:val="231F1F"/>
          <w:spacing w:val="40"/>
        </w:rPr>
        <w:t> </w:t>
      </w:r>
      <w:r>
        <w:rPr>
          <w:color w:val="231F1F"/>
        </w:rPr>
        <w:t>deyişle,</w:t>
      </w:r>
      <w:r>
        <w:rPr>
          <w:color w:val="231F1F"/>
          <w:spacing w:val="40"/>
        </w:rPr>
        <w:t> </w:t>
      </w:r>
      <w:r>
        <w:rPr>
          <w:color w:val="231F1F"/>
        </w:rPr>
        <w:t>taahhüt</w:t>
      </w:r>
      <w:r>
        <w:rPr>
          <w:color w:val="231F1F"/>
          <w:spacing w:val="40"/>
        </w:rPr>
        <w:t> </w:t>
      </w:r>
      <w:r>
        <w:rPr>
          <w:color w:val="231F1F"/>
        </w:rPr>
        <w:t>edilen</w:t>
      </w:r>
      <w:r>
        <w:rPr>
          <w:color w:val="231F1F"/>
          <w:spacing w:val="40"/>
        </w:rPr>
        <w:t> </w:t>
      </w:r>
      <w:r>
        <w:rPr>
          <w:color w:val="231F1F"/>
        </w:rPr>
        <w:t>işlemler</w:t>
      </w:r>
      <w:r>
        <w:rPr>
          <w:color w:val="231F1F"/>
          <w:spacing w:val="40"/>
        </w:rPr>
        <w:t> </w:t>
      </w:r>
      <w:r>
        <w:rPr>
          <w:color w:val="231F1F"/>
        </w:rPr>
        <w:t>geri</w:t>
      </w:r>
      <w:r>
        <w:rPr>
          <w:color w:val="231F1F"/>
          <w:spacing w:val="40"/>
        </w:rPr>
        <w:t> </w:t>
      </w:r>
      <w:r>
        <w:rPr>
          <w:color w:val="231F1F"/>
        </w:rPr>
        <w:t>alınmaz.</w:t>
      </w:r>
    </w:p>
    <w:p>
      <w:pPr>
        <w:pStyle w:val="BodyText"/>
        <w:spacing w:line="271" w:lineRule="auto"/>
        <w:ind w:left="1080" w:right="3114" w:firstLine="360"/>
        <w:jc w:val="both"/>
      </w:pPr>
      <w:r>
        <w:rPr>
          <w:color w:val="231F1F"/>
        </w:rPr>
        <w:t>İşlem</w:t>
      </w:r>
      <w:r>
        <w:rPr>
          <w:color w:val="231F1F"/>
          <w:spacing w:val="40"/>
        </w:rPr>
        <w:t> </w:t>
      </w:r>
      <w:r>
        <w:rPr>
          <w:color w:val="231F1F"/>
        </w:rPr>
        <w:t>günlüğü</w:t>
      </w:r>
      <w:r>
        <w:rPr>
          <w:color w:val="231F1F"/>
          <w:spacing w:val="40"/>
        </w:rPr>
        <w:t> </w:t>
      </w:r>
      <w:r>
        <w:rPr>
          <w:color w:val="231F1F"/>
        </w:rPr>
        <w:t>veritabanının</w:t>
      </w:r>
      <w:r>
        <w:rPr>
          <w:color w:val="231F1F"/>
          <w:spacing w:val="40"/>
        </w:rPr>
        <w:t> </w:t>
      </w:r>
      <w:r>
        <w:rPr>
          <w:color w:val="231F1F"/>
        </w:rPr>
        <w:t>kritik</w:t>
      </w:r>
      <w:r>
        <w:rPr>
          <w:color w:val="231F1F"/>
          <w:spacing w:val="40"/>
        </w:rPr>
        <w:t> </w:t>
      </w:r>
      <w:r>
        <w:rPr>
          <w:color w:val="231F1F"/>
        </w:rPr>
        <w:t>bir</w:t>
      </w:r>
      <w:r>
        <w:rPr>
          <w:color w:val="231F1F"/>
          <w:spacing w:val="40"/>
        </w:rPr>
        <w:t> </w:t>
      </w:r>
      <w:r>
        <w:rPr>
          <w:color w:val="231F1F"/>
        </w:rPr>
        <w:t>parçasıdır</w:t>
      </w:r>
      <w:r>
        <w:rPr>
          <w:color w:val="231F1F"/>
          <w:spacing w:val="40"/>
        </w:rPr>
        <w:t> </w:t>
      </w:r>
      <w:r>
        <w:rPr>
          <w:color w:val="231F1F"/>
        </w:rPr>
        <w:t>ve</w:t>
      </w:r>
      <w:r>
        <w:rPr>
          <w:color w:val="231F1F"/>
          <w:spacing w:val="40"/>
        </w:rPr>
        <w:t> </w:t>
      </w:r>
      <w:r>
        <w:rPr>
          <w:color w:val="231F1F"/>
        </w:rPr>
        <w:t>genellikle</w:t>
      </w:r>
      <w:r>
        <w:rPr>
          <w:color w:val="231F1F"/>
          <w:spacing w:val="40"/>
        </w:rPr>
        <w:t> </w:t>
      </w:r>
      <w:r>
        <w:rPr>
          <w:color w:val="231F1F"/>
        </w:rPr>
        <w:t>gerçek</w:t>
      </w:r>
      <w:r>
        <w:rPr>
          <w:color w:val="231F1F"/>
          <w:spacing w:val="40"/>
        </w:rPr>
        <w:t> </w:t>
      </w:r>
      <w:r>
        <w:rPr>
          <w:color w:val="231F1F"/>
        </w:rPr>
        <w:t>veritabanı dosyalarından ayrı olarak yönetilen bir veya daha fazla dosya olarak uygulanır. İşlem günlüğü, disk dolu koşulları ve disk çökmeleri gibi yaygın tehlikelere maruz kalır. İşlem günlüğü bir VTYS'deki</w:t>
      </w:r>
      <w:r>
        <w:rPr>
          <w:color w:val="231F1F"/>
          <w:spacing w:val="40"/>
        </w:rPr>
        <w:t> </w:t>
      </w:r>
      <w:r>
        <w:rPr>
          <w:color w:val="231F1F"/>
        </w:rPr>
        <w:t>en kritik verilerden bazılarını içerdiğinden, bazı uygulamalar bir sistem arızasının sonuçlarını azaltmak için birkaç farklı diskteki günlükleri destekler.</w:t>
      </w:r>
    </w:p>
    <w:p>
      <w:pPr>
        <w:pStyle w:val="BodyText"/>
        <w:spacing w:before="88"/>
        <w:rPr>
          <w:sz w:val="20"/>
        </w:rPr>
      </w:pPr>
    </w:p>
    <w:tbl>
      <w:tblPr>
        <w:tblW w:w="0" w:type="auto"/>
        <w:jc w:val="left"/>
        <w:tblInd w:w="1094" w:type="dxa"/>
        <w:tblBorders>
          <w:top w:val="single" w:sz="53" w:space="0" w:color="FFFFFF"/>
          <w:left w:val="single" w:sz="53" w:space="0" w:color="FFFFFF"/>
          <w:bottom w:val="single" w:sz="53" w:space="0" w:color="FFFFFF"/>
          <w:right w:val="single" w:sz="53" w:space="0" w:color="FFFFFF"/>
          <w:insideH w:val="single" w:sz="53" w:space="0" w:color="FFFFFF"/>
          <w:insideV w:val="single" w:sz="53" w:space="0" w:color="FFFFFF"/>
        </w:tblBorders>
        <w:tblLayout w:type="fixed"/>
        <w:tblCellMar>
          <w:top w:w="0" w:type="dxa"/>
          <w:left w:w="0" w:type="dxa"/>
          <w:bottom w:w="0" w:type="dxa"/>
          <w:right w:w="0" w:type="dxa"/>
        </w:tblCellMar>
        <w:tblLook w:val="01E0"/>
      </w:tblPr>
      <w:tblGrid>
        <w:gridCol w:w="800"/>
        <w:gridCol w:w="359"/>
        <w:gridCol w:w="641"/>
        <w:gridCol w:w="1000"/>
        <w:gridCol w:w="1000"/>
        <w:gridCol w:w="1150"/>
        <w:gridCol w:w="1045"/>
        <w:gridCol w:w="834"/>
        <w:gridCol w:w="1257"/>
        <w:gridCol w:w="1001"/>
        <w:gridCol w:w="997"/>
      </w:tblGrid>
      <w:tr>
        <w:trPr>
          <w:trHeight w:val="338" w:hRule="atLeast"/>
        </w:trPr>
        <w:tc>
          <w:tcPr>
            <w:tcW w:w="1159" w:type="dxa"/>
            <w:gridSpan w:val="2"/>
            <w:tcBorders>
              <w:top w:val="nil"/>
              <w:left w:val="nil"/>
              <w:right w:val="nil"/>
            </w:tcBorders>
            <w:shd w:val="clear" w:color="auto" w:fill="D4DF4D"/>
          </w:tcPr>
          <w:p>
            <w:pPr>
              <w:pStyle w:val="TableParagraph"/>
              <w:spacing w:line="300" w:lineRule="exact" w:before="17"/>
              <w:ind w:left="78"/>
              <w:rPr>
                <w:b/>
                <w:sz w:val="27"/>
              </w:rPr>
            </w:pPr>
            <w:r>
              <w:rPr>
                <w:b/>
                <w:color w:val="231F1F"/>
                <w:w w:val="85"/>
                <w:sz w:val="27"/>
              </w:rPr>
              <w:t>Tablo</w:t>
            </w:r>
            <w:r>
              <w:rPr>
                <w:b/>
                <w:color w:val="231F1F"/>
                <w:spacing w:val="-7"/>
                <w:sz w:val="27"/>
              </w:rPr>
              <w:t> </w:t>
            </w:r>
            <w:r>
              <w:rPr>
                <w:b/>
                <w:color w:val="231F1F"/>
                <w:spacing w:val="-4"/>
                <w:sz w:val="27"/>
              </w:rPr>
              <w:t>10.1</w:t>
            </w:r>
          </w:p>
        </w:tc>
        <w:tc>
          <w:tcPr>
            <w:tcW w:w="8925" w:type="dxa"/>
            <w:gridSpan w:val="9"/>
            <w:tcBorders>
              <w:top w:val="nil"/>
              <w:left w:val="nil"/>
              <w:right w:val="nil"/>
            </w:tcBorders>
            <w:shd w:val="clear" w:color="auto" w:fill="413F42"/>
          </w:tcPr>
          <w:p>
            <w:pPr>
              <w:pStyle w:val="TableParagraph"/>
              <w:spacing w:line="286" w:lineRule="exact" w:before="32"/>
              <w:ind w:left="98"/>
              <w:rPr>
                <w:rFonts w:ascii="Times New Roman" w:hAnsi="Times New Roman"/>
                <w:b/>
                <w:sz w:val="25"/>
              </w:rPr>
            </w:pPr>
            <w:r>
              <w:rPr>
                <w:rFonts w:ascii="Calibri" w:hAnsi="Calibri"/>
                <w:b/>
                <w:color w:val="FFFFFF"/>
                <w:spacing w:val="-4"/>
                <w:sz w:val="25"/>
              </w:rPr>
              <w:t>Bir</w:t>
            </w:r>
            <w:r>
              <w:rPr>
                <w:rFonts w:ascii="Calibri" w:hAnsi="Calibri"/>
                <w:b/>
                <w:color w:val="FFFFFF"/>
                <w:spacing w:val="-10"/>
                <w:sz w:val="25"/>
              </w:rPr>
              <w:t> </w:t>
            </w:r>
            <w:r>
              <w:rPr>
                <w:rFonts w:ascii="Times New Roman" w:hAnsi="Times New Roman"/>
                <w:b/>
                <w:color w:val="FFFFFF"/>
                <w:spacing w:val="-4"/>
                <w:sz w:val="25"/>
              </w:rPr>
              <w:t>İş</w:t>
            </w:r>
            <w:r>
              <w:rPr>
                <w:rFonts w:ascii="Calibri" w:hAnsi="Calibri"/>
                <w:b/>
                <w:color w:val="FFFFFF"/>
                <w:spacing w:val="-4"/>
                <w:sz w:val="25"/>
              </w:rPr>
              <w:t>lem</w:t>
            </w:r>
            <w:r>
              <w:rPr>
                <w:rFonts w:ascii="Calibri" w:hAnsi="Calibri"/>
                <w:b/>
                <w:color w:val="FFFFFF"/>
                <w:spacing w:val="-9"/>
                <w:sz w:val="25"/>
              </w:rPr>
              <w:t> </w:t>
            </w:r>
            <w:r>
              <w:rPr>
                <w:rFonts w:ascii="Calibri" w:hAnsi="Calibri"/>
                <w:b/>
                <w:color w:val="FFFFFF"/>
                <w:spacing w:val="-4"/>
                <w:sz w:val="25"/>
              </w:rPr>
              <w:t>G</w:t>
            </w:r>
            <w:r>
              <w:rPr>
                <w:rFonts w:ascii="Times New Roman" w:hAnsi="Times New Roman"/>
                <w:b/>
                <w:color w:val="FFFFFF"/>
                <w:spacing w:val="-4"/>
                <w:sz w:val="25"/>
              </w:rPr>
              <w:t>ü</w:t>
            </w:r>
            <w:r>
              <w:rPr>
                <w:rFonts w:ascii="Calibri" w:hAnsi="Calibri"/>
                <w:b/>
                <w:color w:val="FFFFFF"/>
                <w:spacing w:val="-4"/>
                <w:sz w:val="25"/>
              </w:rPr>
              <w:t>nl</w:t>
            </w:r>
            <w:r>
              <w:rPr>
                <w:rFonts w:ascii="Times New Roman" w:hAnsi="Times New Roman"/>
                <w:b/>
                <w:color w:val="FFFFFF"/>
                <w:spacing w:val="-4"/>
                <w:sz w:val="25"/>
              </w:rPr>
              <w:t>üğü</w:t>
            </w:r>
          </w:p>
        </w:tc>
      </w:tr>
      <w:tr>
        <w:trPr>
          <w:trHeight w:val="670" w:hRule="atLeast"/>
        </w:trPr>
        <w:tc>
          <w:tcPr>
            <w:tcW w:w="800" w:type="dxa"/>
            <w:tcBorders>
              <w:left w:val="nil"/>
              <w:bottom w:val="single" w:sz="8" w:space="0" w:color="231F1F"/>
              <w:right w:val="single" w:sz="8" w:space="0" w:color="231F1F"/>
            </w:tcBorders>
            <w:shd w:val="clear" w:color="auto" w:fill="B1B3B6"/>
          </w:tcPr>
          <w:p>
            <w:pPr>
              <w:pStyle w:val="TableParagraph"/>
              <w:spacing w:before="66"/>
              <w:rPr>
                <w:rFonts w:ascii="Times New Roman"/>
                <w:sz w:val="17"/>
              </w:rPr>
            </w:pPr>
          </w:p>
          <w:p>
            <w:pPr>
              <w:pStyle w:val="TableParagraph"/>
              <w:spacing w:before="0"/>
              <w:ind w:left="90"/>
              <w:rPr>
                <w:rFonts w:ascii="Calibri"/>
                <w:b/>
                <w:sz w:val="17"/>
              </w:rPr>
            </w:pPr>
            <w:r>
              <w:rPr>
                <w:rFonts w:ascii="Calibri"/>
                <w:b/>
                <w:color w:val="231F1F"/>
                <w:spacing w:val="-2"/>
                <w:w w:val="110"/>
                <w:sz w:val="17"/>
              </w:rPr>
              <w:t>TRL_ID</w:t>
            </w:r>
          </w:p>
        </w:tc>
        <w:tc>
          <w:tcPr>
            <w:tcW w:w="1000" w:type="dxa"/>
            <w:gridSpan w:val="2"/>
            <w:tcBorders>
              <w:left w:val="single" w:sz="8" w:space="0" w:color="231F1F"/>
              <w:bottom w:val="single" w:sz="8" w:space="0" w:color="231F1F"/>
              <w:right w:val="single" w:sz="8" w:space="0" w:color="231F1F"/>
            </w:tcBorders>
            <w:shd w:val="clear" w:color="auto" w:fill="B1B3B6"/>
          </w:tcPr>
          <w:p>
            <w:pPr>
              <w:pStyle w:val="TableParagraph"/>
              <w:spacing w:before="66"/>
              <w:rPr>
                <w:rFonts w:ascii="Times New Roman"/>
                <w:sz w:val="17"/>
              </w:rPr>
            </w:pPr>
          </w:p>
          <w:p>
            <w:pPr>
              <w:pStyle w:val="TableParagraph"/>
              <w:spacing w:before="0"/>
              <w:ind w:left="79"/>
              <w:rPr>
                <w:rFonts w:ascii="Calibri"/>
                <w:b/>
                <w:sz w:val="17"/>
              </w:rPr>
            </w:pPr>
            <w:r>
              <w:rPr>
                <w:rFonts w:ascii="Calibri"/>
                <w:b/>
                <w:color w:val="231F1F"/>
                <w:spacing w:val="-2"/>
                <w:w w:val="105"/>
                <w:sz w:val="17"/>
              </w:rPr>
              <w:t>TRX_NUM</w:t>
            </w:r>
          </w:p>
        </w:tc>
        <w:tc>
          <w:tcPr>
            <w:tcW w:w="1000" w:type="dxa"/>
            <w:tcBorders>
              <w:left w:val="single" w:sz="8" w:space="0" w:color="231F1F"/>
              <w:bottom w:val="single" w:sz="8" w:space="0" w:color="231F1F"/>
              <w:right w:val="single" w:sz="8" w:space="0" w:color="231F1F"/>
            </w:tcBorders>
            <w:shd w:val="clear" w:color="auto" w:fill="B1B3B6"/>
          </w:tcPr>
          <w:p>
            <w:pPr>
              <w:pStyle w:val="TableParagraph"/>
              <w:spacing w:before="66"/>
              <w:rPr>
                <w:rFonts w:ascii="Times New Roman"/>
                <w:sz w:val="17"/>
              </w:rPr>
            </w:pPr>
          </w:p>
          <w:p>
            <w:pPr>
              <w:pStyle w:val="TableParagraph"/>
              <w:spacing w:before="0"/>
              <w:ind w:left="80"/>
              <w:rPr>
                <w:rFonts w:ascii="Calibri" w:hAnsi="Calibri"/>
                <w:b/>
                <w:sz w:val="17"/>
              </w:rPr>
            </w:pPr>
            <w:r>
              <w:rPr>
                <w:rFonts w:ascii="Calibri" w:hAnsi="Calibri"/>
                <w:b/>
                <w:color w:val="231F1F"/>
                <w:w w:val="105"/>
                <w:sz w:val="17"/>
              </w:rPr>
              <w:t>ÖNCEKİ</w:t>
            </w:r>
            <w:r>
              <w:rPr>
                <w:rFonts w:ascii="Calibri" w:hAnsi="Calibri"/>
                <w:b/>
                <w:color w:val="231F1F"/>
                <w:spacing w:val="-6"/>
                <w:w w:val="105"/>
                <w:sz w:val="17"/>
              </w:rPr>
              <w:t> </w:t>
            </w:r>
            <w:r>
              <w:rPr>
                <w:rFonts w:ascii="Calibri" w:hAnsi="Calibri"/>
                <w:b/>
                <w:color w:val="231F1F"/>
                <w:spacing w:val="-5"/>
                <w:w w:val="105"/>
                <w:sz w:val="17"/>
              </w:rPr>
              <w:t>PTR</w:t>
            </w:r>
          </w:p>
        </w:tc>
        <w:tc>
          <w:tcPr>
            <w:tcW w:w="1000" w:type="dxa"/>
            <w:tcBorders>
              <w:left w:val="single" w:sz="8" w:space="0" w:color="231F1F"/>
              <w:bottom w:val="single" w:sz="8" w:space="0" w:color="231F1F"/>
              <w:right w:val="single" w:sz="8" w:space="0" w:color="231F1F"/>
            </w:tcBorders>
            <w:shd w:val="clear" w:color="auto" w:fill="B1B3B6"/>
          </w:tcPr>
          <w:p>
            <w:pPr>
              <w:pStyle w:val="TableParagraph"/>
              <w:spacing w:before="47"/>
              <w:rPr>
                <w:rFonts w:ascii="Times New Roman"/>
                <w:sz w:val="17"/>
              </w:rPr>
            </w:pPr>
          </w:p>
          <w:p>
            <w:pPr>
              <w:pStyle w:val="TableParagraph"/>
              <w:spacing w:line="204" w:lineRule="exact" w:before="0"/>
              <w:ind w:left="80" w:right="4"/>
              <w:rPr>
                <w:rFonts w:ascii="Calibri" w:hAnsi="Calibri"/>
                <w:b/>
                <w:sz w:val="17"/>
              </w:rPr>
            </w:pPr>
            <w:r>
              <w:rPr>
                <w:rFonts w:ascii="Calibri" w:hAnsi="Calibri"/>
                <w:b/>
                <w:color w:val="231F1F"/>
                <w:spacing w:val="-2"/>
                <w:sz w:val="17"/>
              </w:rPr>
              <w:t>SONRAKİ</w:t>
            </w:r>
            <w:r>
              <w:rPr>
                <w:rFonts w:ascii="Calibri" w:hAnsi="Calibri"/>
                <w:b/>
                <w:color w:val="231F1F"/>
                <w:spacing w:val="-2"/>
                <w:w w:val="110"/>
                <w:sz w:val="17"/>
              </w:rPr>
              <w:t> </w:t>
            </w:r>
            <w:r>
              <w:rPr>
                <w:rFonts w:ascii="Calibri" w:hAnsi="Calibri"/>
                <w:b/>
                <w:color w:val="231F1F"/>
                <w:spacing w:val="-4"/>
                <w:w w:val="110"/>
                <w:sz w:val="17"/>
              </w:rPr>
              <w:t>PTR</w:t>
            </w:r>
          </w:p>
        </w:tc>
        <w:tc>
          <w:tcPr>
            <w:tcW w:w="1150" w:type="dxa"/>
            <w:tcBorders>
              <w:left w:val="single" w:sz="8" w:space="0" w:color="231F1F"/>
              <w:bottom w:val="single" w:sz="8" w:space="0" w:color="231F1F"/>
              <w:right w:val="single" w:sz="8" w:space="0" w:color="231F1F"/>
            </w:tcBorders>
            <w:shd w:val="clear" w:color="auto" w:fill="B1B3B6"/>
          </w:tcPr>
          <w:p>
            <w:pPr>
              <w:pStyle w:val="TableParagraph"/>
              <w:spacing w:before="66"/>
              <w:rPr>
                <w:rFonts w:ascii="Times New Roman"/>
                <w:sz w:val="17"/>
              </w:rPr>
            </w:pPr>
          </w:p>
          <w:p>
            <w:pPr>
              <w:pStyle w:val="TableParagraph"/>
              <w:spacing w:before="0"/>
              <w:ind w:left="80"/>
              <w:rPr>
                <w:rFonts w:ascii="Calibri"/>
                <w:b/>
                <w:sz w:val="17"/>
              </w:rPr>
            </w:pPr>
            <w:r>
              <w:rPr>
                <w:rFonts w:ascii="Calibri"/>
                <w:b/>
                <w:color w:val="231F1F"/>
                <w:spacing w:val="-2"/>
                <w:w w:val="110"/>
                <w:sz w:val="17"/>
              </w:rPr>
              <w:t>OPERASYON</w:t>
            </w:r>
          </w:p>
        </w:tc>
        <w:tc>
          <w:tcPr>
            <w:tcW w:w="1045" w:type="dxa"/>
            <w:tcBorders>
              <w:left w:val="single" w:sz="8" w:space="0" w:color="231F1F"/>
              <w:bottom w:val="single" w:sz="8" w:space="0" w:color="231F1F"/>
              <w:right w:val="single" w:sz="8" w:space="0" w:color="231F1F"/>
            </w:tcBorders>
            <w:shd w:val="clear" w:color="auto" w:fill="B1B3B6"/>
          </w:tcPr>
          <w:p>
            <w:pPr>
              <w:pStyle w:val="TableParagraph"/>
              <w:spacing w:before="66"/>
              <w:rPr>
                <w:rFonts w:ascii="Times New Roman"/>
                <w:sz w:val="17"/>
              </w:rPr>
            </w:pPr>
          </w:p>
          <w:p>
            <w:pPr>
              <w:pStyle w:val="TableParagraph"/>
              <w:spacing w:before="0"/>
              <w:ind w:left="80"/>
              <w:rPr>
                <w:rFonts w:ascii="Calibri"/>
                <w:b/>
                <w:sz w:val="17"/>
              </w:rPr>
            </w:pPr>
            <w:r>
              <w:rPr>
                <w:rFonts w:ascii="Calibri"/>
                <w:b/>
                <w:color w:val="231F1F"/>
                <w:spacing w:val="-4"/>
                <w:w w:val="110"/>
                <w:sz w:val="17"/>
              </w:rPr>
              <w:t>TABLO</w:t>
            </w:r>
          </w:p>
        </w:tc>
        <w:tc>
          <w:tcPr>
            <w:tcW w:w="834" w:type="dxa"/>
            <w:tcBorders>
              <w:left w:val="single" w:sz="8" w:space="0" w:color="231F1F"/>
              <w:bottom w:val="single" w:sz="8" w:space="0" w:color="231F1F"/>
              <w:right w:val="single" w:sz="8" w:space="0" w:color="231F1F"/>
            </w:tcBorders>
            <w:shd w:val="clear" w:color="auto" w:fill="B1B3B6"/>
          </w:tcPr>
          <w:p>
            <w:pPr>
              <w:pStyle w:val="TableParagraph"/>
              <w:spacing w:before="47"/>
              <w:rPr>
                <w:rFonts w:ascii="Times New Roman"/>
                <w:sz w:val="17"/>
              </w:rPr>
            </w:pPr>
          </w:p>
          <w:p>
            <w:pPr>
              <w:pStyle w:val="TableParagraph"/>
              <w:spacing w:line="204" w:lineRule="exact" w:before="0"/>
              <w:ind w:left="80"/>
              <w:rPr>
                <w:rFonts w:ascii="Calibri" w:hAnsi="Calibri"/>
                <w:b/>
                <w:sz w:val="17"/>
              </w:rPr>
            </w:pPr>
            <w:r>
              <w:rPr>
                <w:rFonts w:ascii="Calibri" w:hAnsi="Calibri"/>
                <w:b/>
                <w:color w:val="231F1F"/>
                <w:spacing w:val="-4"/>
                <w:w w:val="105"/>
                <w:sz w:val="17"/>
              </w:rPr>
              <w:t>SIRA</w:t>
            </w:r>
            <w:r>
              <w:rPr>
                <w:rFonts w:ascii="Calibri" w:hAnsi="Calibri"/>
                <w:b/>
                <w:color w:val="231F1F"/>
                <w:spacing w:val="40"/>
                <w:w w:val="105"/>
                <w:sz w:val="17"/>
              </w:rPr>
              <w:t> </w:t>
            </w:r>
            <w:r>
              <w:rPr>
                <w:rFonts w:ascii="Calibri" w:hAnsi="Calibri"/>
                <w:b/>
                <w:color w:val="231F1F"/>
                <w:spacing w:val="-8"/>
                <w:w w:val="105"/>
                <w:sz w:val="17"/>
              </w:rPr>
              <w:t>KİMLİĞİ</w:t>
            </w:r>
          </w:p>
        </w:tc>
        <w:tc>
          <w:tcPr>
            <w:tcW w:w="1257" w:type="dxa"/>
            <w:tcBorders>
              <w:left w:val="single" w:sz="8" w:space="0" w:color="231F1F"/>
              <w:bottom w:val="single" w:sz="8" w:space="0" w:color="231F1F"/>
              <w:right w:val="single" w:sz="8" w:space="0" w:color="231F1F"/>
            </w:tcBorders>
            <w:shd w:val="clear" w:color="auto" w:fill="B1B3B6"/>
          </w:tcPr>
          <w:p>
            <w:pPr>
              <w:pStyle w:val="TableParagraph"/>
              <w:spacing w:before="66"/>
              <w:rPr>
                <w:rFonts w:ascii="Times New Roman"/>
                <w:sz w:val="17"/>
              </w:rPr>
            </w:pPr>
          </w:p>
          <w:p>
            <w:pPr>
              <w:pStyle w:val="TableParagraph"/>
              <w:spacing w:before="0"/>
              <w:ind w:left="78"/>
              <w:rPr>
                <w:rFonts w:ascii="Calibri"/>
                <w:b/>
                <w:sz w:val="17"/>
              </w:rPr>
            </w:pPr>
            <w:r>
              <w:rPr>
                <w:rFonts w:ascii="Calibri"/>
                <w:b/>
                <w:color w:val="231F1F"/>
                <w:spacing w:val="-4"/>
                <w:w w:val="110"/>
                <w:sz w:val="17"/>
              </w:rPr>
              <w:t>ATIF</w:t>
            </w:r>
          </w:p>
        </w:tc>
        <w:tc>
          <w:tcPr>
            <w:tcW w:w="1001" w:type="dxa"/>
            <w:tcBorders>
              <w:left w:val="single" w:sz="8" w:space="0" w:color="231F1F"/>
              <w:bottom w:val="single" w:sz="8" w:space="0" w:color="231F1F"/>
              <w:right w:val="single" w:sz="8" w:space="0" w:color="231F1F"/>
            </w:tcBorders>
            <w:shd w:val="clear" w:color="auto" w:fill="B1B3B6"/>
          </w:tcPr>
          <w:p>
            <w:pPr>
              <w:pStyle w:val="TableParagraph"/>
              <w:spacing w:line="199" w:lineRule="exact" w:before="74"/>
              <w:ind w:left="77"/>
              <w:rPr>
                <w:rFonts w:ascii="Calibri" w:hAnsi="Calibri"/>
                <w:b/>
                <w:sz w:val="17"/>
              </w:rPr>
            </w:pPr>
            <w:r>
              <w:rPr>
                <w:rFonts w:ascii="Calibri" w:hAnsi="Calibri"/>
                <w:b/>
                <w:color w:val="231F1F"/>
                <w:spacing w:val="-2"/>
                <w:w w:val="105"/>
                <w:sz w:val="17"/>
              </w:rPr>
              <w:t>ÖNCEKİ</w:t>
            </w:r>
          </w:p>
          <w:p>
            <w:pPr>
              <w:pStyle w:val="TableParagraph"/>
              <w:spacing w:line="199" w:lineRule="exact" w:before="0"/>
              <w:ind w:left="77"/>
              <w:rPr>
                <w:rFonts w:ascii="Calibri" w:hAnsi="Calibri"/>
                <w:b/>
                <w:sz w:val="17"/>
              </w:rPr>
            </w:pPr>
            <w:r>
              <w:rPr>
                <w:rFonts w:ascii="Calibri" w:hAnsi="Calibri"/>
                <w:b/>
                <w:color w:val="231F1F"/>
                <w:spacing w:val="-2"/>
                <w:w w:val="105"/>
                <w:sz w:val="17"/>
              </w:rPr>
              <w:t>DEĞER</w:t>
            </w:r>
          </w:p>
        </w:tc>
        <w:tc>
          <w:tcPr>
            <w:tcW w:w="997" w:type="dxa"/>
            <w:tcBorders>
              <w:left w:val="single" w:sz="8" w:space="0" w:color="231F1F"/>
              <w:bottom w:val="single" w:sz="8" w:space="0" w:color="231F1F"/>
              <w:right w:val="nil"/>
            </w:tcBorders>
            <w:shd w:val="clear" w:color="auto" w:fill="B1B3B6"/>
          </w:tcPr>
          <w:p>
            <w:pPr>
              <w:pStyle w:val="TableParagraph"/>
              <w:spacing w:line="190" w:lineRule="exact" w:before="80"/>
              <w:ind w:left="77" w:right="307"/>
              <w:rPr>
                <w:rFonts w:ascii="Calibri" w:hAnsi="Calibri"/>
                <w:b/>
                <w:sz w:val="17"/>
              </w:rPr>
            </w:pPr>
            <w:r>
              <w:rPr>
                <w:rFonts w:ascii="Calibri" w:hAnsi="Calibri"/>
                <w:b/>
                <w:color w:val="231F1F"/>
                <w:spacing w:val="-2"/>
                <w:w w:val="110"/>
                <w:sz w:val="17"/>
              </w:rPr>
              <w:t>DEĞER </w:t>
            </w:r>
            <w:r>
              <w:rPr>
                <w:rFonts w:ascii="Calibri" w:hAnsi="Calibri"/>
                <w:b/>
                <w:color w:val="231F1F"/>
                <w:spacing w:val="-2"/>
                <w:sz w:val="17"/>
              </w:rPr>
              <w:t>SONRA</w:t>
            </w:r>
            <w:r>
              <w:rPr>
                <w:rFonts w:ascii="Calibri" w:hAnsi="Calibri"/>
                <w:b/>
                <w:color w:val="231F1F"/>
                <w:spacing w:val="-2"/>
                <w:w w:val="110"/>
                <w:sz w:val="17"/>
              </w:rPr>
              <w:t> </w:t>
            </w:r>
            <w:r>
              <w:rPr>
                <w:rFonts w:ascii="Calibri" w:hAnsi="Calibri"/>
                <w:b/>
                <w:color w:val="231F1F"/>
                <w:spacing w:val="-6"/>
                <w:w w:val="110"/>
                <w:sz w:val="17"/>
              </w:rPr>
              <w:t>SI</w:t>
            </w:r>
          </w:p>
        </w:tc>
      </w:tr>
      <w:tr>
        <w:trPr>
          <w:trHeight w:val="487" w:hRule="atLeast"/>
        </w:trPr>
        <w:tc>
          <w:tcPr>
            <w:tcW w:w="800" w:type="dxa"/>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5"/>
                <w:w w:val="105"/>
                <w:sz w:val="16"/>
              </w:rPr>
              <w:t>341</w:t>
            </w:r>
          </w:p>
        </w:tc>
        <w:tc>
          <w:tcPr>
            <w:tcW w:w="1000" w:type="dxa"/>
            <w:gridSpan w:val="2"/>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5"/>
                <w:w w:val="105"/>
                <w:sz w:val="16"/>
              </w:rPr>
              <w:t>101</w:t>
            </w:r>
          </w:p>
        </w:tc>
        <w:tc>
          <w:tcPr>
            <w:tcW w:w="1000"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4"/>
                <w:w w:val="115"/>
                <w:sz w:val="16"/>
              </w:rPr>
              <w:t>Null</w:t>
            </w:r>
          </w:p>
        </w:tc>
        <w:tc>
          <w:tcPr>
            <w:tcW w:w="1000"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w w:val="105"/>
                <w:sz w:val="16"/>
              </w:rPr>
              <w:t>352</w:t>
            </w:r>
          </w:p>
        </w:tc>
        <w:tc>
          <w:tcPr>
            <w:tcW w:w="1150"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2"/>
                <w:sz w:val="16"/>
              </w:rPr>
              <w:t>BAŞLA</w:t>
            </w:r>
          </w:p>
        </w:tc>
        <w:tc>
          <w:tcPr>
            <w:tcW w:w="1045" w:type="dxa"/>
            <w:tcBorders>
              <w:top w:val="single" w:sz="8" w:space="0" w:color="231F1F"/>
              <w:left w:val="single" w:sz="8" w:space="0" w:color="231F1F"/>
              <w:bottom w:val="single" w:sz="8" w:space="0" w:color="231F1F"/>
              <w:right w:val="single" w:sz="8" w:space="0" w:color="231F1F"/>
            </w:tcBorders>
          </w:tcPr>
          <w:p>
            <w:pPr>
              <w:pStyle w:val="TableParagraph"/>
              <w:spacing w:line="223" w:lineRule="auto" w:before="56"/>
              <w:ind w:left="79" w:right="374"/>
              <w:rPr>
                <w:sz w:val="16"/>
              </w:rPr>
            </w:pPr>
            <w:r>
              <w:rPr>
                <w:color w:val="231F1F"/>
                <w:spacing w:val="-2"/>
                <w:w w:val="110"/>
                <w:sz w:val="16"/>
              </w:rPr>
              <w:t>****İşlem</w:t>
            </w:r>
            <w:r>
              <w:rPr>
                <w:color w:val="231F1F"/>
                <w:spacing w:val="40"/>
                <w:w w:val="110"/>
                <w:sz w:val="16"/>
              </w:rPr>
              <w:t> </w:t>
            </w:r>
            <w:r>
              <w:rPr>
                <w:color w:val="231F1F"/>
                <w:spacing w:val="-2"/>
                <w:w w:val="110"/>
                <w:sz w:val="16"/>
              </w:rPr>
              <w:t>Başlat</w:t>
            </w:r>
          </w:p>
        </w:tc>
        <w:tc>
          <w:tcPr>
            <w:tcW w:w="834"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6"/>
              </w:rPr>
            </w:pPr>
          </w:p>
        </w:tc>
        <w:tc>
          <w:tcPr>
            <w:tcW w:w="1257"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6"/>
              </w:rPr>
            </w:pPr>
          </w:p>
        </w:tc>
        <w:tc>
          <w:tcPr>
            <w:tcW w:w="1001"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6"/>
              </w:rPr>
            </w:pPr>
          </w:p>
        </w:tc>
        <w:tc>
          <w:tcPr>
            <w:tcW w:w="997"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6"/>
              </w:rPr>
            </w:pPr>
          </w:p>
        </w:tc>
      </w:tr>
      <w:tr>
        <w:trPr>
          <w:trHeight w:val="286" w:hRule="atLeast"/>
        </w:trPr>
        <w:tc>
          <w:tcPr>
            <w:tcW w:w="800" w:type="dxa"/>
            <w:tcBorders>
              <w:top w:val="single" w:sz="8" w:space="0" w:color="231F1F"/>
              <w:left w:val="nil"/>
              <w:bottom w:val="single" w:sz="8" w:space="0" w:color="231F1F"/>
              <w:right w:val="single" w:sz="8" w:space="0" w:color="231F1F"/>
            </w:tcBorders>
            <w:shd w:val="clear" w:color="auto" w:fill="F4F4C8"/>
          </w:tcPr>
          <w:p>
            <w:pPr>
              <w:pStyle w:val="TableParagraph"/>
              <w:ind w:left="89"/>
              <w:rPr>
                <w:sz w:val="16"/>
              </w:rPr>
            </w:pPr>
            <w:r>
              <w:rPr>
                <w:color w:val="231F1F"/>
                <w:spacing w:val="-5"/>
                <w:w w:val="105"/>
                <w:sz w:val="16"/>
              </w:rPr>
              <w:t>352</w:t>
            </w:r>
          </w:p>
        </w:tc>
        <w:tc>
          <w:tcPr>
            <w:tcW w:w="1000" w:type="dxa"/>
            <w:gridSpan w:val="2"/>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w w:val="105"/>
                <w:sz w:val="16"/>
              </w:rPr>
              <w:t>101</w:t>
            </w:r>
          </w:p>
        </w:tc>
        <w:tc>
          <w:tcPr>
            <w:tcW w:w="100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w w:val="105"/>
                <w:sz w:val="16"/>
              </w:rPr>
              <w:t>341</w:t>
            </w:r>
          </w:p>
        </w:tc>
        <w:tc>
          <w:tcPr>
            <w:tcW w:w="100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w w:val="105"/>
                <w:sz w:val="16"/>
              </w:rPr>
              <w:t>363</w:t>
            </w:r>
          </w:p>
        </w:tc>
        <w:tc>
          <w:tcPr>
            <w:tcW w:w="115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2"/>
                <w:sz w:val="16"/>
              </w:rPr>
              <w:t>GÜNCELLEME</w:t>
            </w:r>
          </w:p>
        </w:tc>
        <w:tc>
          <w:tcPr>
            <w:tcW w:w="1045"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4"/>
                <w:sz w:val="16"/>
              </w:rPr>
              <w:t>ÜRÜN</w:t>
            </w:r>
          </w:p>
        </w:tc>
        <w:tc>
          <w:tcPr>
            <w:tcW w:w="834"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4"/>
                <w:sz w:val="16"/>
              </w:rPr>
              <w:t>1558-</w:t>
            </w:r>
            <w:r>
              <w:rPr>
                <w:color w:val="231F1F"/>
                <w:spacing w:val="-5"/>
                <w:sz w:val="16"/>
              </w:rPr>
              <w:t>QW1</w:t>
            </w:r>
          </w:p>
        </w:tc>
        <w:tc>
          <w:tcPr>
            <w:tcW w:w="1257"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2"/>
                <w:sz w:val="16"/>
              </w:rPr>
              <w:t>PROD_QOH</w:t>
            </w:r>
          </w:p>
        </w:tc>
        <w:tc>
          <w:tcPr>
            <w:tcW w:w="1001"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5"/>
                <w:w w:val="105"/>
                <w:sz w:val="16"/>
              </w:rPr>
              <w:t>25</w:t>
            </w:r>
          </w:p>
        </w:tc>
        <w:tc>
          <w:tcPr>
            <w:tcW w:w="997" w:type="dxa"/>
            <w:tcBorders>
              <w:top w:val="single" w:sz="8" w:space="0" w:color="231F1F"/>
              <w:left w:val="single" w:sz="8" w:space="0" w:color="231F1F"/>
              <w:bottom w:val="single" w:sz="8" w:space="0" w:color="231F1F"/>
              <w:right w:val="nil"/>
            </w:tcBorders>
            <w:shd w:val="clear" w:color="auto" w:fill="F4F4C8"/>
          </w:tcPr>
          <w:p>
            <w:pPr>
              <w:pStyle w:val="TableParagraph"/>
              <w:ind w:left="77"/>
              <w:rPr>
                <w:sz w:val="16"/>
              </w:rPr>
            </w:pPr>
            <w:r>
              <w:rPr>
                <w:color w:val="231F1F"/>
                <w:spacing w:val="-5"/>
                <w:w w:val="105"/>
                <w:sz w:val="16"/>
              </w:rPr>
              <w:t>23</w:t>
            </w:r>
          </w:p>
        </w:tc>
      </w:tr>
      <w:tr>
        <w:trPr>
          <w:trHeight w:val="286" w:hRule="atLeast"/>
        </w:trPr>
        <w:tc>
          <w:tcPr>
            <w:tcW w:w="800" w:type="dxa"/>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5"/>
                <w:w w:val="105"/>
                <w:sz w:val="16"/>
              </w:rPr>
              <w:t>363</w:t>
            </w:r>
          </w:p>
        </w:tc>
        <w:tc>
          <w:tcPr>
            <w:tcW w:w="1000" w:type="dxa"/>
            <w:gridSpan w:val="2"/>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w w:val="105"/>
                <w:sz w:val="16"/>
              </w:rPr>
              <w:t>101</w:t>
            </w:r>
          </w:p>
        </w:tc>
        <w:tc>
          <w:tcPr>
            <w:tcW w:w="1000"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w w:val="105"/>
                <w:sz w:val="16"/>
              </w:rPr>
              <w:t>352</w:t>
            </w:r>
          </w:p>
        </w:tc>
        <w:tc>
          <w:tcPr>
            <w:tcW w:w="1000"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w w:val="105"/>
                <w:sz w:val="16"/>
              </w:rPr>
              <w:t>365</w:t>
            </w:r>
          </w:p>
        </w:tc>
        <w:tc>
          <w:tcPr>
            <w:tcW w:w="1150"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2"/>
                <w:sz w:val="16"/>
              </w:rPr>
              <w:t>GÜNCELLEME</w:t>
            </w:r>
          </w:p>
        </w:tc>
        <w:tc>
          <w:tcPr>
            <w:tcW w:w="1045"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2"/>
                <w:sz w:val="16"/>
              </w:rPr>
              <w:t>MÜŞTERİ</w:t>
            </w:r>
          </w:p>
        </w:tc>
        <w:tc>
          <w:tcPr>
            <w:tcW w:w="834"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2"/>
                <w:w w:val="105"/>
                <w:sz w:val="16"/>
              </w:rPr>
              <w:t>10011</w:t>
            </w:r>
          </w:p>
        </w:tc>
        <w:tc>
          <w:tcPr>
            <w:tcW w:w="1257"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w w:val="90"/>
                <w:sz w:val="16"/>
              </w:rPr>
              <w:t>CUST_</w:t>
            </w:r>
            <w:r>
              <w:rPr>
                <w:color w:val="231F1F"/>
                <w:spacing w:val="5"/>
                <w:sz w:val="16"/>
              </w:rPr>
              <w:t> </w:t>
            </w:r>
            <w:r>
              <w:rPr>
                <w:color w:val="231F1F"/>
                <w:spacing w:val="-2"/>
                <w:sz w:val="16"/>
              </w:rPr>
              <w:t>BALANCE</w:t>
            </w:r>
          </w:p>
        </w:tc>
        <w:tc>
          <w:tcPr>
            <w:tcW w:w="1001"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spacing w:val="-2"/>
                <w:sz w:val="16"/>
              </w:rPr>
              <w:t>525.75</w:t>
            </w:r>
          </w:p>
        </w:tc>
        <w:tc>
          <w:tcPr>
            <w:tcW w:w="997" w:type="dxa"/>
            <w:tcBorders>
              <w:top w:val="single" w:sz="8" w:space="0" w:color="231F1F"/>
              <w:left w:val="single" w:sz="8" w:space="0" w:color="231F1F"/>
              <w:bottom w:val="single" w:sz="8" w:space="0" w:color="231F1F"/>
              <w:right w:val="nil"/>
            </w:tcBorders>
          </w:tcPr>
          <w:p>
            <w:pPr>
              <w:pStyle w:val="TableParagraph"/>
              <w:ind w:left="77"/>
              <w:rPr>
                <w:sz w:val="16"/>
              </w:rPr>
            </w:pPr>
            <w:r>
              <w:rPr>
                <w:color w:val="231F1F"/>
                <w:spacing w:val="-2"/>
                <w:sz w:val="16"/>
              </w:rPr>
              <w:t>615.73</w:t>
            </w:r>
          </w:p>
        </w:tc>
      </w:tr>
      <w:tr>
        <w:trPr>
          <w:trHeight w:val="497" w:hRule="atLeast"/>
        </w:trPr>
        <w:tc>
          <w:tcPr>
            <w:tcW w:w="800" w:type="dxa"/>
            <w:tcBorders>
              <w:top w:val="single" w:sz="8" w:space="0" w:color="231F1F"/>
              <w:left w:val="nil"/>
              <w:bottom w:val="nil"/>
              <w:right w:val="single" w:sz="8" w:space="0" w:color="231F1F"/>
            </w:tcBorders>
            <w:shd w:val="clear" w:color="auto" w:fill="F4F4C8"/>
          </w:tcPr>
          <w:p>
            <w:pPr>
              <w:pStyle w:val="TableParagraph"/>
              <w:ind w:left="89"/>
              <w:rPr>
                <w:sz w:val="16"/>
              </w:rPr>
            </w:pPr>
            <w:r>
              <w:rPr>
                <w:color w:val="231F1F"/>
                <w:spacing w:val="-5"/>
                <w:w w:val="105"/>
                <w:sz w:val="16"/>
              </w:rPr>
              <w:t>365</w:t>
            </w:r>
          </w:p>
        </w:tc>
        <w:tc>
          <w:tcPr>
            <w:tcW w:w="1000" w:type="dxa"/>
            <w:gridSpan w:val="2"/>
            <w:tcBorders>
              <w:top w:val="single" w:sz="8" w:space="0" w:color="231F1F"/>
              <w:left w:val="single" w:sz="8" w:space="0" w:color="231F1F"/>
              <w:bottom w:val="nil"/>
              <w:right w:val="single" w:sz="8" w:space="0" w:color="231F1F"/>
            </w:tcBorders>
            <w:shd w:val="clear" w:color="auto" w:fill="F4F4C8"/>
          </w:tcPr>
          <w:p>
            <w:pPr>
              <w:pStyle w:val="TableParagraph"/>
              <w:ind w:left="79"/>
              <w:rPr>
                <w:sz w:val="16"/>
              </w:rPr>
            </w:pPr>
            <w:r>
              <w:rPr>
                <w:color w:val="231F1F"/>
                <w:spacing w:val="-5"/>
                <w:w w:val="105"/>
                <w:sz w:val="16"/>
              </w:rPr>
              <w:t>101</w:t>
            </w:r>
          </w:p>
        </w:tc>
        <w:tc>
          <w:tcPr>
            <w:tcW w:w="1000" w:type="dxa"/>
            <w:tcBorders>
              <w:top w:val="single" w:sz="8" w:space="0" w:color="231F1F"/>
              <w:left w:val="single" w:sz="8" w:space="0" w:color="231F1F"/>
              <w:bottom w:val="nil"/>
              <w:right w:val="single" w:sz="8" w:space="0" w:color="231F1F"/>
            </w:tcBorders>
            <w:shd w:val="clear" w:color="auto" w:fill="F4F4C8"/>
          </w:tcPr>
          <w:p>
            <w:pPr>
              <w:pStyle w:val="TableParagraph"/>
              <w:ind w:left="79"/>
              <w:rPr>
                <w:sz w:val="16"/>
              </w:rPr>
            </w:pPr>
            <w:r>
              <w:rPr>
                <w:color w:val="231F1F"/>
                <w:spacing w:val="-5"/>
                <w:w w:val="105"/>
                <w:sz w:val="16"/>
              </w:rPr>
              <w:t>363</w:t>
            </w:r>
          </w:p>
        </w:tc>
        <w:tc>
          <w:tcPr>
            <w:tcW w:w="1000" w:type="dxa"/>
            <w:tcBorders>
              <w:top w:val="single" w:sz="8" w:space="0" w:color="231F1F"/>
              <w:left w:val="single" w:sz="8" w:space="0" w:color="231F1F"/>
              <w:bottom w:val="nil"/>
              <w:right w:val="single" w:sz="8" w:space="0" w:color="231F1F"/>
            </w:tcBorders>
            <w:shd w:val="clear" w:color="auto" w:fill="F4F4C8"/>
          </w:tcPr>
          <w:p>
            <w:pPr>
              <w:pStyle w:val="TableParagraph"/>
              <w:ind w:left="79"/>
              <w:rPr>
                <w:sz w:val="16"/>
              </w:rPr>
            </w:pPr>
            <w:r>
              <w:rPr>
                <w:color w:val="231F1F"/>
                <w:spacing w:val="-4"/>
                <w:w w:val="115"/>
                <w:sz w:val="16"/>
              </w:rPr>
              <w:t>Null</w:t>
            </w:r>
          </w:p>
        </w:tc>
        <w:tc>
          <w:tcPr>
            <w:tcW w:w="1150" w:type="dxa"/>
            <w:tcBorders>
              <w:top w:val="single" w:sz="8" w:space="0" w:color="231F1F"/>
              <w:left w:val="single" w:sz="8" w:space="0" w:color="231F1F"/>
              <w:bottom w:val="nil"/>
              <w:right w:val="single" w:sz="8" w:space="0" w:color="231F1F"/>
            </w:tcBorders>
            <w:shd w:val="clear" w:color="auto" w:fill="F4F4C8"/>
          </w:tcPr>
          <w:p>
            <w:pPr>
              <w:pStyle w:val="TableParagraph"/>
              <w:ind w:left="79"/>
              <w:rPr>
                <w:sz w:val="16"/>
              </w:rPr>
            </w:pPr>
            <w:r>
              <w:rPr>
                <w:color w:val="231F1F"/>
                <w:spacing w:val="-2"/>
                <w:sz w:val="16"/>
              </w:rPr>
              <w:t>TAAHHÜT</w:t>
            </w:r>
          </w:p>
        </w:tc>
        <w:tc>
          <w:tcPr>
            <w:tcW w:w="1045" w:type="dxa"/>
            <w:tcBorders>
              <w:top w:val="single" w:sz="8" w:space="0" w:color="231F1F"/>
              <w:left w:val="single" w:sz="8" w:space="0" w:color="231F1F"/>
              <w:bottom w:val="nil"/>
              <w:right w:val="single" w:sz="8" w:space="0" w:color="231F1F"/>
            </w:tcBorders>
            <w:shd w:val="clear" w:color="auto" w:fill="F4F4C8"/>
          </w:tcPr>
          <w:p>
            <w:pPr>
              <w:pStyle w:val="TableParagraph"/>
              <w:spacing w:line="228" w:lineRule="auto" w:before="55"/>
              <w:ind w:left="79"/>
              <w:rPr>
                <w:sz w:val="16"/>
              </w:rPr>
            </w:pPr>
            <w:r>
              <w:rPr>
                <w:rFonts w:ascii="Courier New" w:hAnsi="Courier New"/>
                <w:color w:val="231F1F"/>
                <w:sz w:val="16"/>
              </w:rPr>
              <w:t>****</w:t>
            </w:r>
            <w:r>
              <w:rPr>
                <w:rFonts w:ascii="Courier New" w:hAnsi="Courier New"/>
                <w:color w:val="231F1F"/>
                <w:spacing w:val="-26"/>
                <w:sz w:val="16"/>
              </w:rPr>
              <w:t> </w:t>
            </w:r>
            <w:r>
              <w:rPr>
                <w:color w:val="231F1F"/>
                <w:sz w:val="16"/>
              </w:rPr>
              <w:t>İşlem</w:t>
            </w:r>
            <w:r>
              <w:rPr>
                <w:color w:val="231F1F"/>
                <w:spacing w:val="40"/>
                <w:sz w:val="16"/>
              </w:rPr>
              <w:t> </w:t>
            </w:r>
            <w:r>
              <w:rPr>
                <w:color w:val="231F1F"/>
                <w:spacing w:val="-4"/>
                <w:sz w:val="16"/>
              </w:rPr>
              <w:t>Sonu</w:t>
            </w:r>
          </w:p>
        </w:tc>
        <w:tc>
          <w:tcPr>
            <w:tcW w:w="834" w:type="dxa"/>
            <w:tcBorders>
              <w:top w:val="single" w:sz="8" w:space="0" w:color="231F1F"/>
              <w:left w:val="single" w:sz="8" w:space="0" w:color="231F1F"/>
              <w:bottom w:val="nil"/>
              <w:right w:val="single" w:sz="8" w:space="0" w:color="231F1F"/>
            </w:tcBorders>
            <w:shd w:val="clear" w:color="auto" w:fill="F4F4C8"/>
          </w:tcPr>
          <w:p>
            <w:pPr>
              <w:pStyle w:val="TableParagraph"/>
              <w:spacing w:before="0"/>
              <w:rPr>
                <w:rFonts w:ascii="Times New Roman"/>
                <w:sz w:val="16"/>
              </w:rPr>
            </w:pPr>
          </w:p>
        </w:tc>
        <w:tc>
          <w:tcPr>
            <w:tcW w:w="1257" w:type="dxa"/>
            <w:tcBorders>
              <w:top w:val="single" w:sz="8" w:space="0" w:color="231F1F"/>
              <w:left w:val="single" w:sz="8" w:space="0" w:color="231F1F"/>
              <w:bottom w:val="nil"/>
              <w:right w:val="single" w:sz="8" w:space="0" w:color="231F1F"/>
            </w:tcBorders>
            <w:shd w:val="clear" w:color="auto" w:fill="F4F4C8"/>
          </w:tcPr>
          <w:p>
            <w:pPr>
              <w:pStyle w:val="TableParagraph"/>
              <w:spacing w:before="0"/>
              <w:rPr>
                <w:rFonts w:ascii="Times New Roman"/>
                <w:sz w:val="16"/>
              </w:rPr>
            </w:pPr>
          </w:p>
        </w:tc>
        <w:tc>
          <w:tcPr>
            <w:tcW w:w="1001" w:type="dxa"/>
            <w:tcBorders>
              <w:top w:val="single" w:sz="8" w:space="0" w:color="231F1F"/>
              <w:left w:val="single" w:sz="8" w:space="0" w:color="231F1F"/>
              <w:bottom w:val="nil"/>
              <w:right w:val="single" w:sz="8" w:space="0" w:color="231F1F"/>
            </w:tcBorders>
            <w:shd w:val="clear" w:color="auto" w:fill="F4F4C8"/>
          </w:tcPr>
          <w:p>
            <w:pPr>
              <w:pStyle w:val="TableParagraph"/>
              <w:spacing w:before="0"/>
              <w:rPr>
                <w:rFonts w:ascii="Times New Roman"/>
                <w:sz w:val="16"/>
              </w:rPr>
            </w:pPr>
          </w:p>
        </w:tc>
        <w:tc>
          <w:tcPr>
            <w:tcW w:w="997" w:type="dxa"/>
            <w:tcBorders>
              <w:top w:val="single" w:sz="8" w:space="0" w:color="231F1F"/>
              <w:left w:val="single" w:sz="8" w:space="0" w:color="231F1F"/>
              <w:bottom w:val="nil"/>
              <w:right w:val="nil"/>
            </w:tcBorders>
            <w:shd w:val="clear" w:color="auto" w:fill="F4F4C8"/>
          </w:tcPr>
          <w:p>
            <w:pPr>
              <w:pStyle w:val="TableParagraph"/>
              <w:spacing w:before="0"/>
              <w:rPr>
                <w:rFonts w:ascii="Times New Roman"/>
                <w:sz w:val="16"/>
              </w:rPr>
            </w:pPr>
          </w:p>
        </w:tc>
      </w:tr>
    </w:tbl>
    <w:p>
      <w:pPr>
        <w:spacing w:line="244" w:lineRule="auto" w:before="190"/>
        <w:ind w:left="3179" w:right="6087" w:firstLine="24"/>
        <w:jc w:val="left"/>
        <w:rPr>
          <w:sz w:val="16"/>
        </w:rPr>
      </w:pPr>
      <w:r>
        <w:rPr>
          <w:sz w:val="16"/>
        </w:rPr>
        <mc:AlternateContent>
          <mc:Choice Requires="wps">
            <w:drawing>
              <wp:anchor distT="0" distB="0" distL="0" distR="0" allowOverlap="1" layoutInCell="1" locked="0" behindDoc="1" simplePos="0" relativeHeight="485219328">
                <wp:simplePos x="0" y="0"/>
                <wp:positionH relativeFrom="page">
                  <wp:posOffset>1435100</wp:posOffset>
                </wp:positionH>
                <wp:positionV relativeFrom="paragraph">
                  <wp:posOffset>54368</wp:posOffset>
                </wp:positionV>
                <wp:extent cx="155575" cy="46228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155575" cy="462280"/>
                          <a:chExt cx="155575" cy="462280"/>
                        </a:xfrm>
                      </wpg:grpSpPr>
                      <wps:wsp>
                        <wps:cNvPr id="62" name="Graphic 62"/>
                        <wps:cNvSpPr/>
                        <wps:spPr>
                          <a:xfrm>
                            <a:off x="77507" y="125076"/>
                            <a:ext cx="1270" cy="337820"/>
                          </a:xfrm>
                          <a:custGeom>
                            <a:avLst/>
                            <a:gdLst/>
                            <a:ahLst/>
                            <a:cxnLst/>
                            <a:rect l="l" t="t" r="r" b="b"/>
                            <a:pathLst>
                              <a:path w="0" h="337820">
                                <a:moveTo>
                                  <a:pt x="0" y="0"/>
                                </a:moveTo>
                                <a:lnTo>
                                  <a:pt x="0" y="337196"/>
                                </a:lnTo>
                              </a:path>
                            </a:pathLst>
                          </a:custGeom>
                          <a:ln w="50800">
                            <a:solidFill>
                              <a:srgbClr val="231F1F"/>
                            </a:solidFill>
                            <a:prstDash val="solid"/>
                          </a:ln>
                        </wps:spPr>
                        <wps:bodyPr wrap="square" lIns="0" tIns="0" rIns="0" bIns="0" rtlCol="0">
                          <a:prstTxWarp prst="textNoShape">
                            <a:avLst/>
                          </a:prstTxWarp>
                          <a:noAutofit/>
                        </wps:bodyPr>
                      </wps:wsp>
                      <pic:pic>
                        <pic:nvPicPr>
                          <pic:cNvPr id="63" name="Image 63"/>
                          <pic:cNvPicPr/>
                        </pic:nvPicPr>
                        <pic:blipFill>
                          <a:blip r:embed="rId22" cstate="print"/>
                          <a:stretch>
                            <a:fillRect/>
                          </a:stretch>
                        </pic:blipFill>
                        <pic:spPr>
                          <a:xfrm>
                            <a:off x="0" y="0"/>
                            <a:ext cx="155027" cy="213004"/>
                          </a:xfrm>
                          <a:prstGeom prst="rect">
                            <a:avLst/>
                          </a:prstGeom>
                        </pic:spPr>
                      </pic:pic>
                    </wpg:wgp>
                  </a:graphicData>
                </a:graphic>
              </wp:anchor>
            </w:drawing>
          </mc:Choice>
          <mc:Fallback>
            <w:pict>
              <v:group style="position:absolute;margin-left:113pt;margin-top:4.281pt;width:12.25pt;height:36.4pt;mso-position-horizontal-relative:page;mso-position-vertical-relative:paragraph;z-index:-18097152" id="docshapegroup48" coordorigin="2260,86" coordsize="245,728">
                <v:line style="position:absolute" from="2382,283" to="2382,814" stroked="true" strokeweight="4pt" strokecolor="#231f1f">
                  <v:stroke dashstyle="solid"/>
                </v:line>
                <v:shape style="position:absolute;left:2260;top:85;width:245;height:336" type="#_x0000_t75" id="docshape49" stroked="false">
                  <v:imagedata r:id="rId22" o:title=""/>
                </v:shape>
                <w10:wrap type="none"/>
              </v:group>
            </w:pict>
          </mc:Fallback>
        </mc:AlternateContent>
      </w:r>
      <w:r>
        <w:rPr>
          <w:rFonts w:ascii="Arial Narrow" w:hAnsi="Arial Narrow"/>
          <w:color w:val="231F1F"/>
          <w:spacing w:val="-4"/>
          <w:w w:val="105"/>
          <w:sz w:val="16"/>
        </w:rPr>
        <w:t>TRL_ID</w:t>
      </w:r>
      <w:r>
        <w:rPr>
          <w:rFonts w:ascii="Arial Narrow" w:hAnsi="Arial Narrow"/>
          <w:color w:val="231F1F"/>
          <w:spacing w:val="-8"/>
          <w:w w:val="105"/>
          <w:sz w:val="16"/>
        </w:rPr>
        <w:t> </w:t>
      </w:r>
      <w:r>
        <w:rPr>
          <w:color w:val="231F1F"/>
          <w:spacing w:val="-4"/>
          <w:w w:val="105"/>
          <w:sz w:val="16"/>
        </w:rPr>
        <w:t>5 İş</w:t>
      </w:r>
      <w:r>
        <w:rPr>
          <w:rFonts w:ascii="Arial Narrow" w:hAnsi="Arial Narrow"/>
          <w:color w:val="231F1F"/>
          <w:spacing w:val="-4"/>
          <w:w w:val="105"/>
          <w:sz w:val="16"/>
        </w:rPr>
        <w:t>lem</w:t>
      </w:r>
      <w:r>
        <w:rPr>
          <w:rFonts w:ascii="Arial Narrow" w:hAnsi="Arial Narrow"/>
          <w:color w:val="231F1F"/>
          <w:spacing w:val="-8"/>
          <w:w w:val="105"/>
          <w:sz w:val="16"/>
        </w:rPr>
        <w:t> </w:t>
      </w:r>
      <w:r>
        <w:rPr>
          <w:rFonts w:ascii="Arial Narrow" w:hAnsi="Arial Narrow"/>
          <w:color w:val="231F1F"/>
          <w:spacing w:val="-4"/>
          <w:w w:val="105"/>
          <w:sz w:val="16"/>
        </w:rPr>
        <w:t>g</w:t>
      </w:r>
      <w:r>
        <w:rPr>
          <w:color w:val="231F1F"/>
          <w:spacing w:val="-4"/>
          <w:w w:val="105"/>
          <w:sz w:val="16"/>
        </w:rPr>
        <w:t>ü</w:t>
      </w:r>
      <w:r>
        <w:rPr>
          <w:rFonts w:ascii="Arial Narrow" w:hAnsi="Arial Narrow"/>
          <w:color w:val="231F1F"/>
          <w:spacing w:val="-4"/>
          <w:w w:val="105"/>
          <w:sz w:val="16"/>
        </w:rPr>
        <w:t>nl</w:t>
      </w:r>
      <w:r>
        <w:rPr>
          <w:color w:val="231F1F"/>
          <w:spacing w:val="-4"/>
          <w:w w:val="105"/>
          <w:sz w:val="16"/>
        </w:rPr>
        <w:t>üğü</w:t>
      </w:r>
      <w:r>
        <w:rPr>
          <w:color w:val="231F1F"/>
          <w:spacing w:val="-11"/>
          <w:w w:val="105"/>
          <w:sz w:val="16"/>
        </w:rPr>
        <w:t> </w:t>
      </w:r>
      <w:r>
        <w:rPr>
          <w:rFonts w:ascii="Arial Narrow" w:hAnsi="Arial Narrow"/>
          <w:color w:val="231F1F"/>
          <w:spacing w:val="-4"/>
          <w:w w:val="105"/>
          <w:sz w:val="16"/>
        </w:rPr>
        <w:t>kay</w:t>
      </w:r>
      <w:r>
        <w:rPr>
          <w:color w:val="231F1F"/>
          <w:spacing w:val="-4"/>
          <w:w w:val="105"/>
          <w:sz w:val="16"/>
        </w:rPr>
        <w:t>ı</w:t>
      </w:r>
      <w:r>
        <w:rPr>
          <w:rFonts w:ascii="Arial Narrow" w:hAnsi="Arial Narrow"/>
          <w:color w:val="231F1F"/>
          <w:spacing w:val="-4"/>
          <w:w w:val="105"/>
          <w:sz w:val="16"/>
        </w:rPr>
        <w:t>t</w:t>
      </w:r>
      <w:r>
        <w:rPr>
          <w:rFonts w:ascii="Arial Narrow" w:hAnsi="Arial Narrow"/>
          <w:color w:val="231F1F"/>
          <w:spacing w:val="-8"/>
          <w:w w:val="105"/>
          <w:sz w:val="16"/>
        </w:rPr>
        <w:t> </w:t>
      </w:r>
      <w:r>
        <w:rPr>
          <w:rFonts w:ascii="Arial Narrow" w:hAnsi="Arial Narrow"/>
          <w:color w:val="231F1F"/>
          <w:spacing w:val="-4"/>
          <w:w w:val="105"/>
          <w:sz w:val="16"/>
        </w:rPr>
        <w:t>kimli</w:t>
      </w:r>
      <w:r>
        <w:rPr>
          <w:color w:val="231F1F"/>
          <w:spacing w:val="-4"/>
          <w:w w:val="105"/>
          <w:sz w:val="16"/>
        </w:rPr>
        <w:t>ğ</w:t>
      </w:r>
      <w:r>
        <w:rPr>
          <w:rFonts w:ascii="Arial Narrow" w:hAnsi="Arial Narrow"/>
          <w:color w:val="231F1F"/>
          <w:spacing w:val="-4"/>
          <w:w w:val="105"/>
          <w:sz w:val="16"/>
        </w:rPr>
        <w:t>i</w:t>
      </w:r>
      <w:r>
        <w:rPr>
          <w:rFonts w:ascii="Arial Narrow" w:hAnsi="Arial Narrow"/>
          <w:color w:val="231F1F"/>
          <w:spacing w:val="40"/>
          <w:w w:val="105"/>
          <w:sz w:val="16"/>
        </w:rPr>
        <w:t> </w:t>
      </w:r>
      <w:r>
        <w:rPr>
          <w:rFonts w:ascii="Arial Narrow" w:hAnsi="Arial Narrow"/>
          <w:color w:val="231F1F"/>
          <w:w w:val="105"/>
          <w:sz w:val="16"/>
        </w:rPr>
        <w:t>TRX_NUM </w:t>
      </w:r>
      <w:r>
        <w:rPr>
          <w:color w:val="231F1F"/>
          <w:w w:val="105"/>
          <w:sz w:val="16"/>
        </w:rPr>
        <w:t>5 İş</w:t>
      </w:r>
      <w:r>
        <w:rPr>
          <w:rFonts w:ascii="Arial Narrow" w:hAnsi="Arial Narrow"/>
          <w:color w:val="231F1F"/>
          <w:w w:val="105"/>
          <w:sz w:val="16"/>
        </w:rPr>
        <w:t>lem numaras</w:t>
      </w:r>
      <w:r>
        <w:rPr>
          <w:color w:val="231F1F"/>
          <w:w w:val="105"/>
          <w:sz w:val="16"/>
        </w:rPr>
        <w:t>ı</w:t>
      </w:r>
    </w:p>
    <w:p>
      <w:pPr>
        <w:spacing w:line="244" w:lineRule="auto" w:before="0"/>
        <w:ind w:left="1078" w:right="6087" w:firstLine="2100"/>
        <w:jc w:val="left"/>
        <w:rPr>
          <w:rFonts w:ascii="Arial Narrow" w:hAnsi="Arial Narrow"/>
          <w:sz w:val="16"/>
        </w:rPr>
      </w:pPr>
      <w:r>
        <w:rPr>
          <w:rFonts w:ascii="Arial Narrow" w:hAnsi="Arial Narrow"/>
          <w:color w:val="231F1F"/>
          <w:spacing w:val="-2"/>
          <w:w w:val="105"/>
          <w:sz w:val="16"/>
        </w:rPr>
        <w:t>PTR</w:t>
      </w:r>
      <w:r>
        <w:rPr>
          <w:rFonts w:ascii="Arial Narrow" w:hAnsi="Arial Narrow"/>
          <w:color w:val="231F1F"/>
          <w:spacing w:val="-12"/>
          <w:w w:val="105"/>
          <w:sz w:val="16"/>
        </w:rPr>
        <w:t> </w:t>
      </w:r>
      <w:r>
        <w:rPr>
          <w:color w:val="231F1F"/>
          <w:spacing w:val="-2"/>
          <w:w w:val="105"/>
          <w:sz w:val="16"/>
        </w:rPr>
        <w:t>5</w:t>
      </w:r>
      <w:r>
        <w:rPr>
          <w:color w:val="231F1F"/>
          <w:spacing w:val="-9"/>
          <w:w w:val="105"/>
          <w:sz w:val="16"/>
        </w:rPr>
        <w:t> </w:t>
      </w:r>
      <w:r>
        <w:rPr>
          <w:color w:val="231F1F"/>
          <w:spacing w:val="-2"/>
          <w:w w:val="105"/>
          <w:sz w:val="16"/>
        </w:rPr>
        <w:t>İş</w:t>
      </w:r>
      <w:r>
        <w:rPr>
          <w:rFonts w:ascii="Arial Narrow" w:hAnsi="Arial Narrow"/>
          <w:color w:val="231F1F"/>
          <w:spacing w:val="-2"/>
          <w:w w:val="105"/>
          <w:sz w:val="16"/>
        </w:rPr>
        <w:t>lem</w:t>
      </w:r>
      <w:r>
        <w:rPr>
          <w:rFonts w:ascii="Arial Narrow" w:hAnsi="Arial Narrow"/>
          <w:color w:val="231F1F"/>
          <w:spacing w:val="-12"/>
          <w:w w:val="105"/>
          <w:sz w:val="16"/>
        </w:rPr>
        <w:t> </w:t>
      </w:r>
      <w:r>
        <w:rPr>
          <w:rFonts w:ascii="Arial Narrow" w:hAnsi="Arial Narrow"/>
          <w:color w:val="231F1F"/>
          <w:spacing w:val="-2"/>
          <w:w w:val="105"/>
          <w:sz w:val="16"/>
        </w:rPr>
        <w:t>g</w:t>
      </w:r>
      <w:r>
        <w:rPr>
          <w:color w:val="231F1F"/>
          <w:spacing w:val="-2"/>
          <w:w w:val="105"/>
          <w:sz w:val="16"/>
        </w:rPr>
        <w:t>ü</w:t>
      </w:r>
      <w:r>
        <w:rPr>
          <w:rFonts w:ascii="Arial Narrow" w:hAnsi="Arial Narrow"/>
          <w:color w:val="231F1F"/>
          <w:spacing w:val="-2"/>
          <w:w w:val="105"/>
          <w:sz w:val="16"/>
        </w:rPr>
        <w:t>nl</w:t>
      </w:r>
      <w:r>
        <w:rPr>
          <w:color w:val="231F1F"/>
          <w:spacing w:val="-2"/>
          <w:w w:val="105"/>
          <w:sz w:val="16"/>
        </w:rPr>
        <w:t>üğü</w:t>
      </w:r>
      <w:r>
        <w:rPr>
          <w:color w:val="231F1F"/>
          <w:spacing w:val="-15"/>
          <w:w w:val="105"/>
          <w:sz w:val="16"/>
        </w:rPr>
        <w:t> </w:t>
      </w:r>
      <w:r>
        <w:rPr>
          <w:rFonts w:ascii="Arial Narrow" w:hAnsi="Arial Narrow"/>
          <w:color w:val="231F1F"/>
          <w:spacing w:val="-2"/>
          <w:w w:val="105"/>
          <w:sz w:val="16"/>
        </w:rPr>
        <w:t>kay</w:t>
      </w:r>
      <w:r>
        <w:rPr>
          <w:color w:val="231F1F"/>
          <w:spacing w:val="-2"/>
          <w:w w:val="105"/>
          <w:sz w:val="16"/>
        </w:rPr>
        <w:t>ı</w:t>
      </w:r>
      <w:r>
        <w:rPr>
          <w:rFonts w:ascii="Arial Narrow" w:hAnsi="Arial Narrow"/>
          <w:color w:val="231F1F"/>
          <w:spacing w:val="-2"/>
          <w:w w:val="105"/>
          <w:sz w:val="16"/>
        </w:rPr>
        <w:t>t</w:t>
      </w:r>
      <w:r>
        <w:rPr>
          <w:rFonts w:ascii="Arial Narrow" w:hAnsi="Arial Narrow"/>
          <w:color w:val="231F1F"/>
          <w:spacing w:val="-11"/>
          <w:w w:val="105"/>
          <w:sz w:val="16"/>
        </w:rPr>
        <w:t> </w:t>
      </w:r>
      <w:r>
        <w:rPr>
          <w:rFonts w:ascii="Arial Narrow" w:hAnsi="Arial Narrow"/>
          <w:color w:val="231F1F"/>
          <w:spacing w:val="-2"/>
          <w:w w:val="105"/>
          <w:sz w:val="16"/>
        </w:rPr>
        <w:t>kimli</w:t>
      </w:r>
      <w:r>
        <w:rPr>
          <w:color w:val="231F1F"/>
          <w:spacing w:val="-2"/>
          <w:w w:val="105"/>
          <w:sz w:val="16"/>
        </w:rPr>
        <w:t>ğ</w:t>
      </w:r>
      <w:r>
        <w:rPr>
          <w:rFonts w:ascii="Arial Narrow" w:hAnsi="Arial Narrow"/>
          <w:color w:val="231F1F"/>
          <w:spacing w:val="-2"/>
          <w:w w:val="105"/>
          <w:sz w:val="16"/>
        </w:rPr>
        <w:t>ine</w:t>
      </w:r>
      <w:r>
        <w:rPr>
          <w:rFonts w:ascii="Arial Narrow" w:hAnsi="Arial Narrow"/>
          <w:color w:val="231F1F"/>
          <w:spacing w:val="-12"/>
          <w:w w:val="105"/>
          <w:sz w:val="16"/>
        </w:rPr>
        <w:t> </w:t>
      </w:r>
      <w:r>
        <w:rPr>
          <w:rFonts w:ascii="Arial Narrow" w:hAnsi="Arial Narrow"/>
          <w:color w:val="231F1F"/>
          <w:spacing w:val="-2"/>
          <w:w w:val="105"/>
          <w:sz w:val="16"/>
        </w:rPr>
        <w:t>i</w:t>
      </w:r>
      <w:r>
        <w:rPr>
          <w:color w:val="231F1F"/>
          <w:spacing w:val="-2"/>
          <w:w w:val="105"/>
          <w:sz w:val="16"/>
        </w:rPr>
        <w:t>ş</w:t>
      </w:r>
      <w:r>
        <w:rPr>
          <w:rFonts w:ascii="Arial Narrow" w:hAnsi="Arial Narrow"/>
          <w:color w:val="231F1F"/>
          <w:spacing w:val="-2"/>
          <w:w w:val="105"/>
          <w:sz w:val="16"/>
        </w:rPr>
        <w:t>aret</w:t>
      </w:r>
      <w:r>
        <w:rPr>
          <w:color w:val="231F1F"/>
          <w:spacing w:val="-2"/>
          <w:w w:val="105"/>
          <w:sz w:val="16"/>
        </w:rPr>
        <w:t>ç</w:t>
      </w:r>
      <w:r>
        <w:rPr>
          <w:rFonts w:ascii="Arial Narrow" w:hAnsi="Arial Narrow"/>
          <w:color w:val="231F1F"/>
          <w:spacing w:val="-2"/>
          <w:w w:val="105"/>
          <w:sz w:val="16"/>
        </w:rPr>
        <w:t>i</w:t>
      </w:r>
      <w:r>
        <w:rPr>
          <w:rFonts w:ascii="Arial Narrow" w:hAnsi="Arial Narrow"/>
          <w:color w:val="231F1F"/>
          <w:spacing w:val="40"/>
          <w:w w:val="105"/>
          <w:sz w:val="16"/>
        </w:rPr>
        <w:t> </w:t>
      </w:r>
      <w:r>
        <w:rPr>
          <w:rFonts w:ascii="Arial Narrow" w:hAnsi="Arial Narrow"/>
          <w:color w:val="231F1F"/>
          <w:w w:val="105"/>
          <w:sz w:val="16"/>
        </w:rPr>
        <w:t>(N</w:t>
      </w:r>
      <w:r>
        <w:rPr>
          <w:rFonts w:ascii="Gill Sans MT" w:hAnsi="Gill Sans MT"/>
          <w:i/>
          <w:color w:val="231F1F"/>
          <w:w w:val="105"/>
          <w:sz w:val="16"/>
        </w:rPr>
        <w:t>ot</w:t>
      </w:r>
      <w:r>
        <w:rPr>
          <w:rFonts w:ascii="Arial Narrow" w:hAnsi="Arial Narrow"/>
          <w:color w:val="231F1F"/>
          <w:w w:val="105"/>
          <w:sz w:val="16"/>
        </w:rPr>
        <w:t>: </w:t>
      </w:r>
      <w:r>
        <w:rPr>
          <w:color w:val="231F1F"/>
          <w:w w:val="105"/>
          <w:sz w:val="16"/>
        </w:rPr>
        <w:t>İş</w:t>
      </w:r>
      <w:r>
        <w:rPr>
          <w:rFonts w:ascii="Arial Narrow" w:hAnsi="Arial Narrow"/>
          <w:color w:val="231F1F"/>
          <w:w w:val="105"/>
          <w:sz w:val="16"/>
        </w:rPr>
        <w:t>lem numaras</w:t>
      </w:r>
      <w:r>
        <w:rPr>
          <w:color w:val="231F1F"/>
          <w:w w:val="105"/>
          <w:sz w:val="16"/>
        </w:rPr>
        <w:t>ı </w:t>
      </w:r>
      <w:r>
        <w:rPr>
          <w:rFonts w:ascii="Arial Narrow" w:hAnsi="Arial Narrow"/>
          <w:color w:val="231F1F"/>
          <w:w w:val="105"/>
          <w:sz w:val="16"/>
        </w:rPr>
        <w:t>DBMS taraf</w:t>
      </w:r>
      <w:r>
        <w:rPr>
          <w:color w:val="231F1F"/>
          <w:w w:val="105"/>
          <w:sz w:val="16"/>
        </w:rPr>
        <w:t>ı</w:t>
      </w:r>
      <w:r>
        <w:rPr>
          <w:rFonts w:ascii="Arial Narrow" w:hAnsi="Arial Narrow"/>
          <w:color w:val="231F1F"/>
          <w:w w:val="105"/>
          <w:sz w:val="16"/>
        </w:rPr>
        <w:t>ndan otomatik olarak atan</w:t>
      </w:r>
      <w:r>
        <w:rPr>
          <w:color w:val="231F1F"/>
          <w:w w:val="105"/>
          <w:sz w:val="16"/>
        </w:rPr>
        <w:t>ı</w:t>
      </w:r>
      <w:r>
        <w:rPr>
          <w:rFonts w:ascii="Arial Narrow" w:hAnsi="Arial Narrow"/>
          <w:color w:val="231F1F"/>
          <w:w w:val="105"/>
          <w:sz w:val="16"/>
        </w:rPr>
        <w:t>r).</w:t>
      </w:r>
    </w:p>
    <w:p>
      <w:pPr>
        <w:pStyle w:val="BodyText"/>
        <w:spacing w:before="98"/>
        <w:rPr>
          <w:rFonts w:ascii="Arial Narrow"/>
          <w:sz w:val="16"/>
        </w:rPr>
      </w:pPr>
    </w:p>
    <w:p>
      <w:pPr>
        <w:pStyle w:val="Heading1"/>
        <w:numPr>
          <w:ilvl w:val="1"/>
          <w:numId w:val="9"/>
        </w:numPr>
        <w:tabs>
          <w:tab w:pos="1952" w:val="left" w:leader="none"/>
        </w:tabs>
        <w:spacing w:line="240" w:lineRule="auto" w:before="0" w:after="0"/>
        <w:ind w:left="1952" w:right="0" w:hanging="872"/>
        <w:jc w:val="both"/>
        <w:rPr>
          <w:rFonts w:ascii="Tw Cen MT Condensed" w:hAnsi="Tw Cen MT Condensed"/>
          <w:color w:val="231F1F"/>
        </w:rPr>
      </w:pPr>
      <w:r>
        <w:rPr>
          <w:rFonts w:ascii="Tw Cen MT Condensed" w:hAnsi="Tw Cen MT Condensed"/>
        </w:rPr>
        <mc:AlternateContent>
          <mc:Choice Requires="wps">
            <w:drawing>
              <wp:anchor distT="0" distB="0" distL="0" distR="0" allowOverlap="1" layoutInCell="1" locked="0" behindDoc="0" simplePos="0" relativeHeight="15742976">
                <wp:simplePos x="0" y="0"/>
                <wp:positionH relativeFrom="page">
                  <wp:posOffset>5908103</wp:posOffset>
                </wp:positionH>
                <wp:positionV relativeFrom="paragraph">
                  <wp:posOffset>37379</wp:posOffset>
                </wp:positionV>
                <wp:extent cx="1270" cy="313372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1270" cy="3133725"/>
                        </a:xfrm>
                        <a:custGeom>
                          <a:avLst/>
                          <a:gdLst/>
                          <a:ahLst/>
                          <a:cxnLst/>
                          <a:rect l="l" t="t" r="r" b="b"/>
                          <a:pathLst>
                            <a:path w="0" h="3133725">
                              <a:moveTo>
                                <a:pt x="0" y="0"/>
                              </a:moveTo>
                              <a:lnTo>
                                <a:pt x="0" y="3133725"/>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465.204987pt,2.943281pt" to="465.204987pt,249.693281pt" stroked="true" strokeweight=".35pt" strokecolor="#939597">
                <v:stroke dashstyle="solid"/>
                <w10:wrap type="none"/>
              </v:line>
            </w:pict>
          </mc:Fallback>
        </mc:AlternateContent>
      </w:r>
      <w:r>
        <w:rPr>
          <w:color w:val="231F1F"/>
          <w:w w:val="80"/>
        </w:rPr>
        <w:t>Eşzamanlılık</w:t>
      </w:r>
      <w:r>
        <w:rPr>
          <w:color w:val="231F1F"/>
          <w:spacing w:val="22"/>
        </w:rPr>
        <w:t> </w:t>
      </w:r>
      <w:r>
        <w:rPr>
          <w:color w:val="231F1F"/>
          <w:spacing w:val="-2"/>
          <w:w w:val="95"/>
        </w:rPr>
        <w:t>Kontrolü</w:t>
      </w:r>
    </w:p>
    <w:p>
      <w:pPr>
        <w:pStyle w:val="BodyText"/>
        <w:spacing w:before="8"/>
        <w:rPr>
          <w:rFonts w:ascii="Arial Narrow"/>
          <w:b/>
          <w:sz w:val="4"/>
        </w:rPr>
      </w:pPr>
      <w:r>
        <w:rPr>
          <w:rFonts w:ascii="Arial Narrow"/>
          <w:b/>
          <w:sz w:val="4"/>
        </w:rPr>
        <mc:AlternateContent>
          <mc:Choice Requires="wps">
            <w:drawing>
              <wp:anchor distT="0" distB="0" distL="0" distR="0" allowOverlap="1" layoutInCell="1" locked="0" behindDoc="1" simplePos="0" relativeHeight="487600128">
                <wp:simplePos x="0" y="0"/>
                <wp:positionH relativeFrom="page">
                  <wp:posOffset>914400</wp:posOffset>
                </wp:positionH>
                <wp:positionV relativeFrom="paragraph">
                  <wp:posOffset>49502</wp:posOffset>
                </wp:positionV>
                <wp:extent cx="4876800" cy="1270"/>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897828pt;width:384pt;height:.1pt;mso-position-horizontal-relative:page;mso-position-vertical-relative:paragraph;z-index:-15716352;mso-wrap-distance-left:0;mso-wrap-distance-right:0" id="docshape50" coordorigin="1440,78" coordsize="7680,0" path="m1440,78l9120,78e" filled="false" stroked="true" strokeweight="1.5pt" strokecolor="#d4df4d">
                <v:path arrowok="t"/>
                <v:stroke dashstyle="solid"/>
                <w10:wrap type="topAndBottom"/>
              </v:shape>
            </w:pict>
          </mc:Fallback>
        </mc:AlternateContent>
      </w:r>
    </w:p>
    <w:p>
      <w:pPr>
        <w:pStyle w:val="BodyText"/>
        <w:spacing w:before="1"/>
        <w:rPr>
          <w:rFonts w:ascii="Arial Narrow"/>
          <w:b/>
          <w:sz w:val="6"/>
        </w:rPr>
      </w:pPr>
    </w:p>
    <w:p>
      <w:pPr>
        <w:pStyle w:val="BodyText"/>
        <w:spacing w:after="0"/>
        <w:rPr>
          <w:rFonts w:ascii="Arial Narrow"/>
          <w:b/>
          <w:sz w:val="6"/>
        </w:rPr>
        <w:sectPr>
          <w:pgSz w:w="12240" w:h="15660"/>
          <w:pgMar w:header="540" w:footer="107" w:top="760" w:bottom="300" w:left="360" w:right="0"/>
        </w:sectPr>
      </w:pPr>
    </w:p>
    <w:p>
      <w:pPr>
        <w:pStyle w:val="BodyText"/>
        <w:spacing w:line="266" w:lineRule="auto" w:before="72"/>
        <w:ind w:left="1080"/>
        <w:jc w:val="both"/>
      </w:pPr>
      <w:r>
        <w:rPr>
          <w:color w:val="231F1F"/>
        </w:rPr>
        <w:t>Çok kullanıcılı bir veritabanı sisteminde işlemlerin </w:t>
      </w:r>
      <w:r>
        <w:rPr>
          <w:rFonts w:ascii="Calibri" w:hAnsi="Calibri"/>
          <w:b/>
          <w:color w:val="007EAF"/>
        </w:rPr>
        <w:t>e</w:t>
      </w:r>
      <w:r>
        <w:rPr>
          <w:b/>
          <w:color w:val="007EAF"/>
        </w:rPr>
        <w:t>ş</w:t>
      </w:r>
      <w:r>
        <w:rPr>
          <w:rFonts w:ascii="Calibri" w:hAnsi="Calibri"/>
          <w:b/>
          <w:color w:val="007EAF"/>
        </w:rPr>
        <w:t>zamanl</w:t>
      </w:r>
      <w:r>
        <w:rPr>
          <w:b/>
          <w:color w:val="007EAF"/>
        </w:rPr>
        <w:t>ı</w:t>
      </w:r>
      <w:r>
        <w:rPr>
          <w:b/>
          <w:color w:val="007EAF"/>
          <w:spacing w:val="-2"/>
        </w:rPr>
        <w:t> </w:t>
      </w:r>
      <w:r>
        <w:rPr>
          <w:color w:val="231F1F"/>
        </w:rPr>
        <w:t>olarak yürütülmesini koordine etmek eşzamanlılık </w:t>
      </w:r>
      <w:r>
        <w:rPr>
          <w:rFonts w:ascii="Calibri" w:hAnsi="Calibri"/>
          <w:b/>
          <w:color w:val="007EAF"/>
        </w:rPr>
        <w:t>kontrol</w:t>
      </w:r>
      <w:r>
        <w:rPr>
          <w:b/>
          <w:color w:val="007EAF"/>
        </w:rPr>
        <w:t>ü </w:t>
      </w:r>
      <w:r>
        <w:rPr>
          <w:color w:val="231F1F"/>
        </w:rPr>
        <w:t>olarak bilinir. Eşzamanlılık amacı, çok kullanıcılı bir veritabanı ortamında işlemlerin serileştirilebilirliğini sağlamaktır. Bu hedefe ulaşmak için çoğu eşzamanlılık kontrol tekniği, eşzamanlı olarak yürütülen işlemlerin izolasyon özelliğini korumaya yöneliktir.</w:t>
      </w:r>
      <w:r>
        <w:rPr>
          <w:color w:val="231F1F"/>
          <w:spacing w:val="40"/>
        </w:rPr>
        <w:t> </w:t>
      </w:r>
      <w:r>
        <w:rPr>
          <w:color w:val="231F1F"/>
        </w:rPr>
        <w:t>Eşzamanlılık kontrolü önemlidir çünkü paylaşılan bir veritabanı üzerinde işlemlerin aynı anda yürütülmesi çeşitli veri bütünlüğü ve tutarlılık sorunları yaratabilir. Üç ana sorun kayıp güncellemeler,</w:t>
      </w:r>
      <w:r>
        <w:rPr>
          <w:color w:val="231F1F"/>
          <w:spacing w:val="40"/>
        </w:rPr>
        <w:t> </w:t>
      </w:r>
      <w:r>
        <w:rPr>
          <w:color w:val="231F1F"/>
        </w:rPr>
        <w:t>taahhüt</w:t>
      </w:r>
      <w:r>
        <w:rPr>
          <w:color w:val="231F1F"/>
          <w:spacing w:val="40"/>
        </w:rPr>
        <w:t> </w:t>
      </w:r>
      <w:r>
        <w:rPr>
          <w:color w:val="231F1F"/>
        </w:rPr>
        <w:t>edilmemiş</w:t>
      </w:r>
      <w:r>
        <w:rPr>
          <w:color w:val="231F1F"/>
          <w:spacing w:val="40"/>
        </w:rPr>
        <w:t> </w:t>
      </w:r>
      <w:r>
        <w:rPr>
          <w:color w:val="231F1F"/>
        </w:rPr>
        <w:t>veriler</w:t>
      </w:r>
      <w:r>
        <w:rPr>
          <w:color w:val="231F1F"/>
          <w:spacing w:val="40"/>
        </w:rPr>
        <w:t> </w:t>
      </w:r>
      <w:r>
        <w:rPr>
          <w:color w:val="231F1F"/>
        </w:rPr>
        <w:t>ve</w:t>
      </w:r>
      <w:r>
        <w:rPr>
          <w:color w:val="231F1F"/>
          <w:spacing w:val="40"/>
        </w:rPr>
        <w:t> </w:t>
      </w:r>
      <w:r>
        <w:rPr>
          <w:color w:val="231F1F"/>
        </w:rPr>
        <w:t>tutarsız</w:t>
      </w:r>
      <w:r>
        <w:rPr>
          <w:color w:val="231F1F"/>
          <w:spacing w:val="40"/>
        </w:rPr>
        <w:t> </w:t>
      </w:r>
      <w:r>
        <w:rPr>
          <w:color w:val="231F1F"/>
        </w:rPr>
        <w:t>geri</w:t>
      </w:r>
      <w:r>
        <w:rPr>
          <w:color w:val="231F1F"/>
          <w:spacing w:val="40"/>
        </w:rPr>
        <w:t> </w:t>
      </w:r>
      <w:r>
        <w:rPr>
          <w:color w:val="231F1F"/>
        </w:rPr>
        <w:t>alımlardır.</w:t>
      </w:r>
    </w:p>
    <w:p>
      <w:pPr>
        <w:pStyle w:val="BodyText"/>
        <w:spacing w:before="23"/>
      </w:pPr>
    </w:p>
    <w:p>
      <w:pPr>
        <w:pStyle w:val="Heading2"/>
        <w:numPr>
          <w:ilvl w:val="1"/>
          <w:numId w:val="10"/>
        </w:numPr>
        <w:tabs>
          <w:tab w:pos="1511" w:val="left" w:leader="none"/>
        </w:tabs>
        <w:spacing w:line="240" w:lineRule="auto" w:before="0" w:after="0"/>
        <w:ind w:left="1511" w:right="0" w:hanging="431"/>
        <w:jc w:val="both"/>
        <w:rPr>
          <w:color w:val="231F1F"/>
          <w:sz w:val="27"/>
        </w:rPr>
      </w:pPr>
      <w:r>
        <w:rPr>
          <w:color w:val="231F1F"/>
          <w:w w:val="85"/>
        </w:rPr>
        <w:t>a</w:t>
      </w:r>
      <w:r>
        <w:rPr>
          <w:color w:val="231F1F"/>
          <w:spacing w:val="-2"/>
          <w:w w:val="85"/>
        </w:rPr>
        <w:t> </w:t>
      </w:r>
      <w:r>
        <w:rPr>
          <w:color w:val="004D8C"/>
          <w:w w:val="85"/>
        </w:rPr>
        <w:t>Kayıp</w:t>
      </w:r>
      <w:r>
        <w:rPr>
          <w:color w:val="004D8C"/>
          <w:spacing w:val="-1"/>
          <w:w w:val="85"/>
        </w:rPr>
        <w:t> </w:t>
      </w:r>
      <w:r>
        <w:rPr>
          <w:color w:val="004D8C"/>
          <w:spacing w:val="-2"/>
          <w:w w:val="85"/>
        </w:rPr>
        <w:t>Güncellemeler</w:t>
      </w:r>
    </w:p>
    <w:p>
      <w:pPr>
        <w:pStyle w:val="BodyText"/>
        <w:spacing w:line="266" w:lineRule="auto" w:before="146"/>
        <w:ind w:left="1080"/>
        <w:jc w:val="both"/>
      </w:pPr>
      <w:r>
        <w:rPr>
          <w:rFonts w:ascii="Calibri" w:hAnsi="Calibri"/>
          <w:b/>
          <w:color w:val="007EAF"/>
          <w:w w:val="105"/>
        </w:rPr>
        <w:t>Kayıp güncelleme </w:t>
      </w:r>
      <w:r>
        <w:rPr>
          <w:color w:val="231F1F"/>
          <w:w w:val="105"/>
        </w:rPr>
        <w:t>sorunu, T1 ve T2 gibi iki eşzamanlı işlem aynı veri öğesini güncellediğinde ve</w:t>
      </w:r>
      <w:r>
        <w:rPr>
          <w:color w:val="231F1F"/>
          <w:w w:val="105"/>
        </w:rPr>
        <w:t> güncellemelerden</w:t>
      </w:r>
      <w:r>
        <w:rPr>
          <w:color w:val="231F1F"/>
          <w:w w:val="105"/>
        </w:rPr>
        <w:t> biri</w:t>
      </w:r>
      <w:r>
        <w:rPr>
          <w:color w:val="231F1F"/>
          <w:w w:val="105"/>
        </w:rPr>
        <w:t> kaybolduğunda</w:t>
      </w:r>
      <w:r>
        <w:rPr>
          <w:color w:val="231F1F"/>
          <w:w w:val="105"/>
        </w:rPr>
        <w:t> (diğer</w:t>
      </w:r>
      <w:r>
        <w:rPr>
          <w:color w:val="231F1F"/>
          <w:w w:val="105"/>
        </w:rPr>
        <w:t> işlem</w:t>
      </w:r>
      <w:r>
        <w:rPr>
          <w:color w:val="231F1F"/>
          <w:w w:val="105"/>
        </w:rPr>
        <w:t> tarafından</w:t>
      </w:r>
      <w:r>
        <w:rPr>
          <w:color w:val="231F1F"/>
          <w:w w:val="105"/>
        </w:rPr>
        <w:t> üzerine</w:t>
      </w:r>
      <w:r>
        <w:rPr>
          <w:color w:val="231F1F"/>
          <w:w w:val="105"/>
        </w:rPr>
        <w:t> yazıldığında)</w:t>
      </w:r>
      <w:r>
        <w:rPr>
          <w:color w:val="231F1F"/>
          <w:w w:val="105"/>
        </w:rPr>
        <w:t> </w:t>
      </w:r>
      <w:r>
        <w:rPr>
          <w:color w:val="231F1F"/>
          <w:w w:val="105"/>
        </w:rPr>
        <w:t>ortaya çıkar. Kayıp</w:t>
      </w:r>
      <w:r>
        <w:rPr>
          <w:color w:val="231F1F"/>
          <w:spacing w:val="-2"/>
          <w:w w:val="105"/>
        </w:rPr>
        <w:t> </w:t>
      </w:r>
      <w:r>
        <w:rPr>
          <w:color w:val="231F1F"/>
          <w:w w:val="105"/>
        </w:rPr>
        <w:t>güncellemelerin</w:t>
      </w:r>
      <w:r>
        <w:rPr>
          <w:color w:val="231F1F"/>
          <w:spacing w:val="-2"/>
          <w:w w:val="105"/>
        </w:rPr>
        <w:t> </w:t>
      </w:r>
      <w:r>
        <w:rPr>
          <w:color w:val="231F1F"/>
          <w:w w:val="105"/>
        </w:rPr>
        <w:t>bir</w:t>
      </w:r>
      <w:r>
        <w:rPr>
          <w:color w:val="231F1F"/>
          <w:spacing w:val="-2"/>
          <w:w w:val="105"/>
        </w:rPr>
        <w:t> </w:t>
      </w:r>
      <w:r>
        <w:rPr>
          <w:color w:val="231F1F"/>
          <w:w w:val="105"/>
        </w:rPr>
        <w:t>örneğini</w:t>
      </w:r>
      <w:r>
        <w:rPr>
          <w:color w:val="231F1F"/>
          <w:spacing w:val="-2"/>
          <w:w w:val="105"/>
        </w:rPr>
        <w:t> </w:t>
      </w:r>
      <w:r>
        <w:rPr>
          <w:color w:val="231F1F"/>
          <w:w w:val="105"/>
        </w:rPr>
        <w:t>görmek</w:t>
      </w:r>
      <w:r>
        <w:rPr>
          <w:color w:val="231F1F"/>
          <w:spacing w:val="-2"/>
          <w:w w:val="105"/>
        </w:rPr>
        <w:t> </w:t>
      </w:r>
      <w:r>
        <w:rPr>
          <w:color w:val="231F1F"/>
          <w:w w:val="105"/>
        </w:rPr>
        <w:t>için basit</w:t>
      </w:r>
      <w:r>
        <w:rPr>
          <w:color w:val="231F1F"/>
          <w:spacing w:val="-2"/>
          <w:w w:val="105"/>
        </w:rPr>
        <w:t> </w:t>
      </w:r>
      <w:r>
        <w:rPr>
          <w:color w:val="231F1F"/>
          <w:w w:val="105"/>
        </w:rPr>
        <w:t>bir</w:t>
      </w:r>
      <w:r>
        <w:rPr>
          <w:color w:val="231F1F"/>
          <w:spacing w:val="-2"/>
          <w:w w:val="105"/>
        </w:rPr>
        <w:t> </w:t>
      </w:r>
      <w:r>
        <w:rPr>
          <w:color w:val="231F1F"/>
          <w:w w:val="105"/>
        </w:rPr>
        <w:t>PRODUCT</w:t>
      </w:r>
      <w:r>
        <w:rPr>
          <w:color w:val="231F1F"/>
          <w:spacing w:val="-2"/>
          <w:w w:val="105"/>
        </w:rPr>
        <w:t> </w:t>
      </w:r>
      <w:r>
        <w:rPr>
          <w:color w:val="231F1F"/>
          <w:w w:val="105"/>
        </w:rPr>
        <w:t>tablosunu</w:t>
      </w:r>
      <w:r>
        <w:rPr>
          <w:color w:val="231F1F"/>
          <w:spacing w:val="-2"/>
          <w:w w:val="105"/>
        </w:rPr>
        <w:t> </w:t>
      </w:r>
      <w:r>
        <w:rPr>
          <w:color w:val="231F1F"/>
          <w:w w:val="105"/>
        </w:rPr>
        <w:t>inceleyin. Tablonun veri öğelerinden</w:t>
      </w:r>
      <w:r>
        <w:rPr>
          <w:color w:val="231F1F"/>
          <w:w w:val="105"/>
        </w:rPr>
        <w:t> biri ürünün</w:t>
      </w:r>
      <w:r>
        <w:rPr>
          <w:color w:val="231F1F"/>
          <w:w w:val="105"/>
        </w:rPr>
        <w:t> eldeki</w:t>
      </w:r>
      <w:r>
        <w:rPr>
          <w:color w:val="231F1F"/>
          <w:w w:val="105"/>
        </w:rPr>
        <w:t> miktarıdır</w:t>
      </w:r>
      <w:r>
        <w:rPr>
          <w:color w:val="231F1F"/>
          <w:w w:val="105"/>
        </w:rPr>
        <w:t> (PROD_QOH).</w:t>
      </w:r>
      <w:r>
        <w:rPr>
          <w:color w:val="231F1F"/>
          <w:w w:val="105"/>
        </w:rPr>
        <w:t> Mevcut</w:t>
      </w:r>
      <w:r>
        <w:rPr>
          <w:color w:val="231F1F"/>
          <w:w w:val="105"/>
        </w:rPr>
        <w:t> PROD_QOH değeri</w:t>
      </w:r>
      <w:r>
        <w:rPr>
          <w:color w:val="231F1F"/>
          <w:w w:val="105"/>
        </w:rPr>
        <w:t> 35</w:t>
      </w:r>
      <w:r>
        <w:rPr>
          <w:color w:val="231F1F"/>
          <w:w w:val="105"/>
        </w:rPr>
        <w:t> olan</w:t>
      </w:r>
      <w:r>
        <w:rPr>
          <w:color w:val="231F1F"/>
          <w:w w:val="105"/>
        </w:rPr>
        <w:t> bir</w:t>
      </w:r>
      <w:r>
        <w:rPr>
          <w:color w:val="231F1F"/>
          <w:w w:val="105"/>
        </w:rPr>
        <w:t> ürününüz</w:t>
      </w:r>
      <w:r>
        <w:rPr>
          <w:color w:val="231F1F"/>
          <w:w w:val="105"/>
        </w:rPr>
        <w:t> olduğunu</w:t>
      </w:r>
      <w:r>
        <w:rPr>
          <w:color w:val="231F1F"/>
          <w:w w:val="105"/>
        </w:rPr>
        <w:t> varsayın.</w:t>
      </w:r>
      <w:r>
        <w:rPr>
          <w:color w:val="231F1F"/>
          <w:w w:val="105"/>
        </w:rPr>
        <w:t> Ayrıca,</w:t>
      </w:r>
      <w:r>
        <w:rPr>
          <w:color w:val="231F1F"/>
          <w:w w:val="105"/>
        </w:rPr>
        <w:t> T1</w:t>
      </w:r>
      <w:r>
        <w:rPr>
          <w:color w:val="231F1F"/>
          <w:w w:val="105"/>
        </w:rPr>
        <w:t> ve</w:t>
      </w:r>
      <w:r>
        <w:rPr>
          <w:color w:val="231F1F"/>
          <w:w w:val="105"/>
        </w:rPr>
        <w:t> T2</w:t>
      </w:r>
      <w:r>
        <w:rPr>
          <w:color w:val="231F1F"/>
          <w:w w:val="105"/>
        </w:rPr>
        <w:t> adlı</w:t>
      </w:r>
      <w:r>
        <w:rPr>
          <w:color w:val="231F1F"/>
          <w:w w:val="105"/>
        </w:rPr>
        <w:t> iki</w:t>
      </w:r>
      <w:r>
        <w:rPr>
          <w:color w:val="231F1F"/>
          <w:w w:val="105"/>
        </w:rPr>
        <w:t> eşzamanlı</w:t>
      </w:r>
      <w:r>
        <w:rPr>
          <w:color w:val="231F1F"/>
          <w:w w:val="105"/>
        </w:rPr>
        <w:t> işlemin gerçekleştiğini</w:t>
      </w:r>
      <w:r>
        <w:rPr>
          <w:color w:val="231F1F"/>
          <w:w w:val="105"/>
        </w:rPr>
        <w:t> ve</w:t>
      </w:r>
      <w:r>
        <w:rPr>
          <w:color w:val="231F1F"/>
          <w:w w:val="105"/>
        </w:rPr>
        <w:t> PRODUCT</w:t>
      </w:r>
      <w:r>
        <w:rPr>
          <w:color w:val="231F1F"/>
          <w:w w:val="105"/>
        </w:rPr>
        <w:t> tablosundaki</w:t>
      </w:r>
      <w:r>
        <w:rPr>
          <w:color w:val="231F1F"/>
          <w:w w:val="105"/>
        </w:rPr>
        <w:t> bazı</w:t>
      </w:r>
      <w:r>
        <w:rPr>
          <w:color w:val="231F1F"/>
          <w:w w:val="105"/>
        </w:rPr>
        <w:t> öğeler için</w:t>
      </w:r>
      <w:r>
        <w:rPr>
          <w:color w:val="231F1F"/>
          <w:w w:val="105"/>
        </w:rPr>
        <w:t> PROD_QOH değerini güncellediğini varsayın. İşlemler Tablo 10.2'de gösterilmektedir.</w:t>
      </w:r>
    </w:p>
    <w:p>
      <w:pPr>
        <w:spacing w:line="240" w:lineRule="auto" w:before="8" w:after="25"/>
        <w:rPr>
          <w:sz w:val="18"/>
        </w:rPr>
      </w:pPr>
      <w:r>
        <w:rPr/>
        <w:br w:type="column"/>
      </w:r>
      <w:r>
        <w:rPr>
          <w:sz w:val="18"/>
        </w:rPr>
      </w:r>
    </w:p>
    <w:p>
      <w:pPr>
        <w:pStyle w:val="BodyText"/>
        <w:spacing w:line="20" w:lineRule="exact"/>
        <w:ind w:left="317"/>
        <w:rPr>
          <w:sz w:val="2"/>
        </w:rPr>
      </w:pPr>
      <w:r>
        <w:rPr>
          <w:sz w:val="2"/>
        </w:rPr>
        <mc:AlternateContent>
          <mc:Choice Requires="wps">
            <w:drawing>
              <wp:inline distT="0" distB="0" distL="0" distR="0">
                <wp:extent cx="1295400" cy="19050"/>
                <wp:effectExtent l="9525" t="0" r="9525" b="0"/>
                <wp:docPr id="66" name="Group 66"/>
                <wp:cNvGraphicFramePr>
                  <a:graphicFrameLocks/>
                </wp:cNvGraphicFramePr>
                <a:graphic>
                  <a:graphicData uri="http://schemas.microsoft.com/office/word/2010/wordprocessingGroup">
                    <wpg:wgp>
                      <wpg:cNvPr id="66" name="Group 66"/>
                      <wpg:cNvGrpSpPr/>
                      <wpg:grpSpPr>
                        <a:xfrm>
                          <a:off x="0" y="0"/>
                          <a:ext cx="1295400" cy="19050"/>
                          <a:chExt cx="1295400" cy="19050"/>
                        </a:xfrm>
                      </wpg:grpSpPr>
                      <wps:wsp>
                        <wps:cNvPr id="67" name="Graphic 67"/>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51" coordorigin="0,0" coordsize="2040,30">
                <v:line style="position:absolute" from="0,15" to="2040,15" stroked="true" strokeweight="1.5pt" strokecolor="#dddbed">
                  <v:stroke dashstyle="solid"/>
                </v:line>
              </v:group>
            </w:pict>
          </mc:Fallback>
        </mc:AlternateContent>
      </w:r>
      <w:r>
        <w:rPr>
          <w:sz w:val="2"/>
        </w:rPr>
      </w:r>
    </w:p>
    <w:p>
      <w:pPr>
        <w:spacing w:line="247" w:lineRule="auto" w:before="58"/>
        <w:ind w:left="317" w:right="874" w:firstLine="0"/>
        <w:jc w:val="left"/>
        <w:rPr>
          <w:rFonts w:ascii="Arial Narrow" w:hAnsi="Arial Narrow"/>
          <w:sz w:val="17"/>
        </w:rPr>
      </w:pPr>
      <w:r>
        <w:rPr>
          <w:rFonts w:ascii="Calibri" w:hAnsi="Calibri"/>
          <w:b/>
          <w:color w:val="007EAF"/>
          <w:w w:val="105"/>
          <w:sz w:val="19"/>
        </w:rPr>
        <w:t>eş zamanlılık kontrolü </w:t>
      </w:r>
      <w:r>
        <w:rPr>
          <w:color w:val="231F1F"/>
          <w:w w:val="105"/>
          <w:sz w:val="17"/>
        </w:rPr>
        <w:t>İş</w:t>
      </w:r>
      <w:r>
        <w:rPr>
          <w:rFonts w:ascii="Arial Narrow" w:hAnsi="Arial Narrow"/>
          <w:color w:val="231F1F"/>
          <w:w w:val="105"/>
          <w:sz w:val="17"/>
        </w:rPr>
        <w:t>lemlerin ayn</w:t>
      </w:r>
      <w:r>
        <w:rPr>
          <w:color w:val="231F1F"/>
          <w:w w:val="105"/>
          <w:sz w:val="17"/>
        </w:rPr>
        <w:t>ı </w:t>
      </w:r>
      <w:r>
        <w:rPr>
          <w:rFonts w:ascii="Arial Narrow" w:hAnsi="Arial Narrow"/>
          <w:color w:val="231F1F"/>
          <w:w w:val="105"/>
          <w:sz w:val="17"/>
        </w:rPr>
        <w:t>anda y</w:t>
      </w:r>
      <w:r>
        <w:rPr>
          <w:color w:val="231F1F"/>
          <w:w w:val="105"/>
          <w:sz w:val="17"/>
        </w:rPr>
        <w:t>ü</w:t>
      </w:r>
      <w:r>
        <w:rPr>
          <w:rFonts w:ascii="Arial Narrow" w:hAnsi="Arial Narrow"/>
          <w:color w:val="231F1F"/>
          <w:w w:val="105"/>
          <w:sz w:val="17"/>
        </w:rPr>
        <w:t>r</w:t>
      </w:r>
      <w:r>
        <w:rPr>
          <w:color w:val="231F1F"/>
          <w:w w:val="105"/>
          <w:sz w:val="17"/>
        </w:rPr>
        <w:t>ü</w:t>
      </w:r>
      <w:r>
        <w:rPr>
          <w:rFonts w:ascii="Arial Narrow" w:hAnsi="Arial Narrow"/>
          <w:color w:val="231F1F"/>
          <w:w w:val="105"/>
          <w:sz w:val="17"/>
        </w:rPr>
        <w:t>t</w:t>
      </w:r>
      <w:r>
        <w:rPr>
          <w:color w:val="231F1F"/>
          <w:w w:val="105"/>
          <w:sz w:val="17"/>
        </w:rPr>
        <w:t>ü</w:t>
      </w:r>
      <w:r>
        <w:rPr>
          <w:rFonts w:ascii="Arial Narrow" w:hAnsi="Arial Narrow"/>
          <w:color w:val="231F1F"/>
          <w:w w:val="105"/>
          <w:sz w:val="17"/>
        </w:rPr>
        <w:t>lmesini</w:t>
      </w:r>
      <w:r>
        <w:rPr>
          <w:rFonts w:ascii="Arial Narrow" w:hAnsi="Arial Narrow"/>
          <w:color w:val="231F1F"/>
          <w:spacing w:val="-5"/>
          <w:w w:val="105"/>
          <w:sz w:val="17"/>
        </w:rPr>
        <w:t> </w:t>
      </w:r>
      <w:r>
        <w:rPr>
          <w:rFonts w:ascii="Arial Narrow" w:hAnsi="Arial Narrow"/>
          <w:color w:val="231F1F"/>
          <w:w w:val="105"/>
          <w:sz w:val="17"/>
        </w:rPr>
        <w:t>koordine</w:t>
      </w:r>
      <w:r>
        <w:rPr>
          <w:rFonts w:ascii="Arial Narrow" w:hAnsi="Arial Narrow"/>
          <w:color w:val="231F1F"/>
          <w:spacing w:val="-5"/>
          <w:w w:val="105"/>
          <w:sz w:val="17"/>
        </w:rPr>
        <w:t> </w:t>
      </w:r>
      <w:r>
        <w:rPr>
          <w:rFonts w:ascii="Arial Narrow" w:hAnsi="Arial Narrow"/>
          <w:color w:val="231F1F"/>
          <w:w w:val="105"/>
          <w:sz w:val="17"/>
        </w:rPr>
        <w:t>eden bir DBMS </w:t>
      </w:r>
      <w:r>
        <w:rPr>
          <w:color w:val="231F1F"/>
          <w:w w:val="105"/>
          <w:sz w:val="17"/>
        </w:rPr>
        <w:t>ö</w:t>
      </w:r>
      <w:r>
        <w:rPr>
          <w:rFonts w:ascii="Arial Narrow" w:hAnsi="Arial Narrow"/>
          <w:color w:val="231F1F"/>
          <w:w w:val="105"/>
          <w:sz w:val="17"/>
        </w:rPr>
        <w:t>zelli</w:t>
      </w:r>
      <w:r>
        <w:rPr>
          <w:color w:val="231F1F"/>
          <w:w w:val="105"/>
          <w:sz w:val="17"/>
        </w:rPr>
        <w:t>ğ</w:t>
      </w:r>
      <w:r>
        <w:rPr>
          <w:rFonts w:ascii="Arial Narrow" w:hAnsi="Arial Narrow"/>
          <w:color w:val="231F1F"/>
          <w:w w:val="105"/>
          <w:sz w:val="17"/>
        </w:rPr>
        <w:t>i</w:t>
      </w:r>
    </w:p>
    <w:p>
      <w:pPr>
        <w:spacing w:line="249" w:lineRule="auto" w:before="0"/>
        <w:ind w:left="317" w:right="412" w:firstLine="0"/>
        <w:jc w:val="left"/>
        <w:rPr>
          <w:rFonts w:ascii="Arial Narrow" w:hAnsi="Arial Narrow"/>
          <w:sz w:val="17"/>
        </w:rPr>
      </w:pPr>
      <w:r>
        <w:rPr>
          <w:rFonts w:ascii="Arial Narrow" w:hAnsi="Arial Narrow"/>
          <w:color w:val="231F1F"/>
          <w:sz w:val="17"/>
        </w:rPr>
        <w:t>Veri b</w:t>
      </w:r>
      <w:r>
        <w:rPr>
          <w:color w:val="231F1F"/>
          <w:sz w:val="17"/>
        </w:rPr>
        <w:t>ü</w:t>
      </w:r>
      <w:r>
        <w:rPr>
          <w:rFonts w:ascii="Arial Narrow" w:hAnsi="Arial Narrow"/>
          <w:color w:val="231F1F"/>
          <w:sz w:val="17"/>
        </w:rPr>
        <w:t>t</w:t>
      </w:r>
      <w:r>
        <w:rPr>
          <w:color w:val="231F1F"/>
          <w:sz w:val="17"/>
        </w:rPr>
        <w:t>ü</w:t>
      </w:r>
      <w:r>
        <w:rPr>
          <w:rFonts w:ascii="Arial Narrow" w:hAnsi="Arial Narrow"/>
          <w:color w:val="231F1F"/>
          <w:sz w:val="17"/>
        </w:rPr>
        <w:t>nl</w:t>
      </w:r>
      <w:r>
        <w:rPr>
          <w:color w:val="231F1F"/>
          <w:sz w:val="17"/>
        </w:rPr>
        <w:t>üğü</w:t>
      </w:r>
      <w:r>
        <w:rPr>
          <w:rFonts w:ascii="Arial Narrow" w:hAnsi="Arial Narrow"/>
          <w:color w:val="231F1F"/>
          <w:sz w:val="17"/>
        </w:rPr>
        <w:t>n</w:t>
      </w:r>
      <w:r>
        <w:rPr>
          <w:color w:val="231F1F"/>
          <w:sz w:val="17"/>
        </w:rPr>
        <w:t>ü </w:t>
      </w:r>
      <w:r>
        <w:rPr>
          <w:rFonts w:ascii="Arial Narrow" w:hAnsi="Arial Narrow"/>
          <w:color w:val="231F1F"/>
          <w:sz w:val="17"/>
        </w:rPr>
        <w:t>korurken </w:t>
      </w:r>
      <w:r>
        <w:rPr>
          <w:color w:val="231F1F"/>
          <w:sz w:val="17"/>
        </w:rPr>
        <w:t>ç</w:t>
      </w:r>
      <w:r>
        <w:rPr>
          <w:rFonts w:ascii="Arial Narrow" w:hAnsi="Arial Narrow"/>
          <w:color w:val="231F1F"/>
          <w:sz w:val="17"/>
        </w:rPr>
        <w:t>ok</w:t>
      </w:r>
      <w:r>
        <w:rPr>
          <w:rFonts w:ascii="Arial Narrow" w:hAnsi="Arial Narrow"/>
          <w:color w:val="231F1F"/>
          <w:w w:val="110"/>
          <w:sz w:val="17"/>
        </w:rPr>
        <w:t> i</w:t>
      </w:r>
      <w:r>
        <w:rPr>
          <w:color w:val="231F1F"/>
          <w:w w:val="110"/>
          <w:sz w:val="17"/>
        </w:rPr>
        <w:t>ş</w:t>
      </w:r>
      <w:r>
        <w:rPr>
          <w:rFonts w:ascii="Arial Narrow" w:hAnsi="Arial Narrow"/>
          <w:color w:val="231F1F"/>
          <w:w w:val="110"/>
          <w:sz w:val="17"/>
        </w:rPr>
        <w:t>lemli bir veritaban</w:t>
      </w:r>
      <w:r>
        <w:rPr>
          <w:color w:val="231F1F"/>
          <w:w w:val="110"/>
          <w:sz w:val="17"/>
        </w:rPr>
        <w:t>ı </w:t>
      </w:r>
      <w:r>
        <w:rPr>
          <w:rFonts w:ascii="Arial Narrow" w:hAnsi="Arial Narrow"/>
          <w:color w:val="231F1F"/>
          <w:w w:val="110"/>
          <w:sz w:val="17"/>
        </w:rPr>
        <w:t>sistemi.</w:t>
      </w:r>
    </w:p>
    <w:p>
      <w:pPr>
        <w:pStyle w:val="BodyText"/>
        <w:rPr>
          <w:rFonts w:ascii="Arial Narrow"/>
          <w:sz w:val="20"/>
        </w:rPr>
      </w:pPr>
    </w:p>
    <w:p>
      <w:pPr>
        <w:pStyle w:val="BodyText"/>
        <w:spacing w:before="195"/>
        <w:rPr>
          <w:rFonts w:ascii="Arial Narrow"/>
          <w:sz w:val="20"/>
        </w:rPr>
      </w:pPr>
      <w:r>
        <w:rPr>
          <w:rFonts w:ascii="Arial Narrow"/>
          <w:sz w:val="20"/>
        </w:rPr>
        <mc:AlternateContent>
          <mc:Choice Requires="wps">
            <w:drawing>
              <wp:anchor distT="0" distB="0" distL="0" distR="0" allowOverlap="1" layoutInCell="1" locked="0" behindDoc="1" simplePos="0" relativeHeight="487601152">
                <wp:simplePos x="0" y="0"/>
                <wp:positionH relativeFrom="page">
                  <wp:posOffset>6019800</wp:posOffset>
                </wp:positionH>
                <wp:positionV relativeFrom="paragraph">
                  <wp:posOffset>284811</wp:posOffset>
                </wp:positionV>
                <wp:extent cx="1295400" cy="1270"/>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2.426088pt;width:102pt;height:.1pt;mso-position-horizontal-relative:page;mso-position-vertical-relative:paragraph;z-index:-15715328;mso-wrap-distance-left:0;mso-wrap-distance-right:0" id="docshape52" coordorigin="9480,449" coordsize="2040,0" path="m9480,449l11520,449e" filled="false" stroked="true" strokeweight="1.5pt" strokecolor="#dddbed">
                <v:path arrowok="t"/>
                <v:stroke dashstyle="solid"/>
                <w10:wrap type="topAndBottom"/>
              </v:shape>
            </w:pict>
          </mc:Fallback>
        </mc:AlternateContent>
      </w:r>
    </w:p>
    <w:p>
      <w:pPr>
        <w:spacing w:line="247" w:lineRule="auto" w:before="63"/>
        <w:ind w:left="317" w:right="908" w:firstLine="0"/>
        <w:jc w:val="left"/>
        <w:rPr>
          <w:rFonts w:ascii="Arial Narrow" w:hAnsi="Arial Narrow"/>
          <w:sz w:val="17"/>
        </w:rPr>
      </w:pPr>
      <w:r>
        <w:rPr>
          <w:rFonts w:ascii="Calibri" w:hAnsi="Calibri"/>
          <w:b/>
          <w:color w:val="007EAF"/>
          <w:w w:val="105"/>
          <w:sz w:val="19"/>
        </w:rPr>
        <w:t>kayıp</w:t>
      </w:r>
      <w:r>
        <w:rPr>
          <w:rFonts w:ascii="Calibri" w:hAnsi="Calibri"/>
          <w:b/>
          <w:color w:val="007EAF"/>
          <w:spacing w:val="-12"/>
          <w:w w:val="105"/>
          <w:sz w:val="19"/>
        </w:rPr>
        <w:t> </w:t>
      </w:r>
      <w:r>
        <w:rPr>
          <w:rFonts w:ascii="Calibri" w:hAnsi="Calibri"/>
          <w:b/>
          <w:color w:val="007EAF"/>
          <w:w w:val="105"/>
          <w:sz w:val="19"/>
        </w:rPr>
        <w:t>güncelleme </w:t>
      </w:r>
      <w:r>
        <w:rPr>
          <w:color w:val="231F1F"/>
          <w:w w:val="105"/>
          <w:sz w:val="17"/>
        </w:rPr>
        <w:t>İş</w:t>
      </w:r>
      <w:r>
        <w:rPr>
          <w:rFonts w:ascii="Arial Narrow" w:hAnsi="Arial Narrow"/>
          <w:color w:val="231F1F"/>
          <w:w w:val="105"/>
          <w:sz w:val="17"/>
        </w:rPr>
        <w:t>lemlerin</w:t>
      </w:r>
      <w:r>
        <w:rPr>
          <w:rFonts w:ascii="Arial Narrow" w:hAnsi="Arial Narrow"/>
          <w:color w:val="231F1F"/>
          <w:spacing w:val="-3"/>
          <w:w w:val="105"/>
          <w:sz w:val="17"/>
        </w:rPr>
        <w:t> </w:t>
      </w:r>
      <w:r>
        <w:rPr>
          <w:rFonts w:ascii="Arial Narrow" w:hAnsi="Arial Narrow"/>
          <w:color w:val="231F1F"/>
          <w:w w:val="105"/>
          <w:sz w:val="17"/>
        </w:rPr>
        <w:t>e</w:t>
      </w:r>
      <w:r>
        <w:rPr>
          <w:color w:val="231F1F"/>
          <w:w w:val="105"/>
          <w:sz w:val="17"/>
        </w:rPr>
        <w:t>ş</w:t>
      </w:r>
      <w:r>
        <w:rPr>
          <w:color w:val="231F1F"/>
          <w:spacing w:val="-1"/>
          <w:w w:val="105"/>
          <w:sz w:val="17"/>
        </w:rPr>
        <w:t> </w:t>
      </w:r>
      <w:r>
        <w:rPr>
          <w:rFonts w:ascii="Arial Narrow" w:hAnsi="Arial Narrow"/>
          <w:color w:val="231F1F"/>
          <w:w w:val="105"/>
          <w:sz w:val="17"/>
        </w:rPr>
        <w:t>zamanl</w:t>
      </w:r>
      <w:r>
        <w:rPr>
          <w:color w:val="231F1F"/>
          <w:w w:val="105"/>
          <w:sz w:val="17"/>
        </w:rPr>
        <w:t>ı </w:t>
      </w:r>
      <w:r>
        <w:rPr>
          <w:rFonts w:ascii="Arial Narrow" w:hAnsi="Arial Narrow"/>
          <w:color w:val="231F1F"/>
          <w:w w:val="105"/>
          <w:sz w:val="17"/>
        </w:rPr>
        <w:t>y</w:t>
      </w:r>
      <w:r>
        <w:rPr>
          <w:color w:val="231F1F"/>
          <w:w w:val="105"/>
          <w:sz w:val="17"/>
        </w:rPr>
        <w:t>ü</w:t>
      </w:r>
      <w:r>
        <w:rPr>
          <w:rFonts w:ascii="Arial Narrow" w:hAnsi="Arial Narrow"/>
          <w:color w:val="231F1F"/>
          <w:w w:val="105"/>
          <w:sz w:val="17"/>
        </w:rPr>
        <w:t>r</w:t>
      </w:r>
      <w:r>
        <w:rPr>
          <w:color w:val="231F1F"/>
          <w:w w:val="105"/>
          <w:sz w:val="17"/>
        </w:rPr>
        <w:t>ü</w:t>
      </w:r>
      <w:r>
        <w:rPr>
          <w:rFonts w:ascii="Arial Narrow" w:hAnsi="Arial Narrow"/>
          <w:color w:val="231F1F"/>
          <w:w w:val="105"/>
          <w:sz w:val="17"/>
        </w:rPr>
        <w:t>t</w:t>
      </w:r>
      <w:r>
        <w:rPr>
          <w:color w:val="231F1F"/>
          <w:w w:val="105"/>
          <w:sz w:val="17"/>
        </w:rPr>
        <w:t>ü</w:t>
      </w:r>
      <w:r>
        <w:rPr>
          <w:rFonts w:ascii="Arial Narrow" w:hAnsi="Arial Narrow"/>
          <w:color w:val="231F1F"/>
          <w:w w:val="105"/>
          <w:sz w:val="17"/>
        </w:rPr>
        <w:t>lmesi s</w:t>
      </w:r>
      <w:r>
        <w:rPr>
          <w:color w:val="231F1F"/>
          <w:w w:val="105"/>
          <w:sz w:val="17"/>
        </w:rPr>
        <w:t>ı</w:t>
      </w:r>
      <w:r>
        <w:rPr>
          <w:rFonts w:ascii="Arial Narrow" w:hAnsi="Arial Narrow"/>
          <w:color w:val="231F1F"/>
          <w:w w:val="105"/>
          <w:sz w:val="17"/>
        </w:rPr>
        <w:t>ras</w:t>
      </w:r>
      <w:r>
        <w:rPr>
          <w:color w:val="231F1F"/>
          <w:w w:val="105"/>
          <w:sz w:val="17"/>
        </w:rPr>
        <w:t>ı</w:t>
      </w:r>
      <w:r>
        <w:rPr>
          <w:rFonts w:ascii="Arial Narrow" w:hAnsi="Arial Narrow"/>
          <w:color w:val="231F1F"/>
          <w:w w:val="105"/>
          <w:sz w:val="17"/>
        </w:rPr>
        <w:t>nda bir veri</w:t>
      </w:r>
      <w:r>
        <w:rPr>
          <w:rFonts w:ascii="Arial Narrow" w:hAnsi="Arial Narrow"/>
          <w:color w:val="231F1F"/>
          <w:spacing w:val="-11"/>
          <w:w w:val="105"/>
          <w:sz w:val="17"/>
        </w:rPr>
        <w:t> </w:t>
      </w:r>
      <w:r>
        <w:rPr>
          <w:rFonts w:ascii="Arial Narrow" w:hAnsi="Arial Narrow"/>
          <w:color w:val="231F1F"/>
          <w:w w:val="105"/>
          <w:sz w:val="17"/>
        </w:rPr>
        <w:t>g</w:t>
      </w:r>
      <w:r>
        <w:rPr>
          <w:color w:val="231F1F"/>
          <w:w w:val="105"/>
          <w:sz w:val="17"/>
        </w:rPr>
        <w:t>ü</w:t>
      </w:r>
      <w:r>
        <w:rPr>
          <w:rFonts w:ascii="Arial Narrow" w:hAnsi="Arial Narrow"/>
          <w:color w:val="231F1F"/>
          <w:w w:val="105"/>
          <w:sz w:val="17"/>
        </w:rPr>
        <w:t>ncellemesinin kayboldu</w:t>
      </w:r>
      <w:r>
        <w:rPr>
          <w:color w:val="231F1F"/>
          <w:w w:val="105"/>
          <w:sz w:val="17"/>
        </w:rPr>
        <w:t>ğ</w:t>
      </w:r>
      <w:r>
        <w:rPr>
          <w:rFonts w:ascii="Arial Narrow" w:hAnsi="Arial Narrow"/>
          <w:color w:val="231F1F"/>
          <w:w w:val="105"/>
          <w:sz w:val="17"/>
        </w:rPr>
        <w:t>u</w:t>
      </w:r>
      <w:r>
        <w:rPr>
          <w:rFonts w:ascii="Arial Narrow" w:hAnsi="Arial Narrow"/>
          <w:color w:val="231F1F"/>
          <w:spacing w:val="-11"/>
          <w:w w:val="105"/>
          <w:sz w:val="17"/>
        </w:rPr>
        <w:t> </w:t>
      </w:r>
      <w:r>
        <w:rPr>
          <w:rFonts w:ascii="Arial Narrow" w:hAnsi="Arial Narrow"/>
          <w:color w:val="231F1F"/>
          <w:w w:val="105"/>
          <w:sz w:val="17"/>
        </w:rPr>
        <w:t>bir</w:t>
      </w:r>
      <w:r>
        <w:rPr>
          <w:rFonts w:ascii="Arial Narrow" w:hAnsi="Arial Narrow"/>
          <w:color w:val="231F1F"/>
          <w:spacing w:val="-10"/>
          <w:w w:val="105"/>
          <w:sz w:val="17"/>
        </w:rPr>
        <w:t> </w:t>
      </w:r>
      <w:r>
        <w:rPr>
          <w:rFonts w:ascii="Arial Narrow" w:hAnsi="Arial Narrow"/>
          <w:color w:val="231F1F"/>
          <w:w w:val="105"/>
          <w:sz w:val="17"/>
        </w:rPr>
        <w:t>e</w:t>
      </w:r>
      <w:r>
        <w:rPr>
          <w:color w:val="231F1F"/>
          <w:w w:val="105"/>
          <w:sz w:val="17"/>
        </w:rPr>
        <w:t>ş</w:t>
      </w:r>
      <w:r>
        <w:rPr>
          <w:rFonts w:ascii="Arial Narrow" w:hAnsi="Arial Narrow"/>
          <w:color w:val="231F1F"/>
          <w:w w:val="105"/>
          <w:sz w:val="17"/>
        </w:rPr>
        <w:t>zamanl</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k kontrol</w:t>
      </w:r>
      <w:r>
        <w:rPr>
          <w:rFonts w:ascii="Arial Narrow" w:hAnsi="Arial Narrow"/>
          <w:color w:val="231F1F"/>
          <w:spacing w:val="-11"/>
          <w:w w:val="105"/>
          <w:sz w:val="17"/>
        </w:rPr>
        <w:t> </w:t>
      </w:r>
      <w:r>
        <w:rPr>
          <w:rFonts w:ascii="Arial Narrow" w:hAnsi="Arial Narrow"/>
          <w:color w:val="231F1F"/>
          <w:w w:val="105"/>
          <w:sz w:val="17"/>
        </w:rPr>
        <w:t>problemi.</w:t>
      </w:r>
    </w:p>
    <w:p>
      <w:pPr>
        <w:spacing w:after="0" w:line="247" w:lineRule="auto"/>
        <w:jc w:val="left"/>
        <w:rPr>
          <w:rFonts w:ascii="Arial Narrow" w:hAnsi="Arial Narrow"/>
          <w:sz w:val="17"/>
        </w:rPr>
        <w:sectPr>
          <w:type w:val="continuous"/>
          <w:pgSz w:w="12240" w:h="15660"/>
          <w:pgMar w:header="540" w:footer="107" w:top="0" w:bottom="300" w:left="360" w:right="0"/>
          <w:cols w:num="2" w:equalWidth="0">
            <w:col w:w="8763" w:space="40"/>
            <w:col w:w="3077"/>
          </w:cols>
        </w:sectPr>
      </w:pPr>
    </w:p>
    <w:p>
      <w:pPr>
        <w:pStyle w:val="BodyText"/>
        <w:spacing w:before="71"/>
        <w:rPr>
          <w:rFonts w:ascii="Arial Narrow"/>
          <w:sz w:val="20"/>
        </w:rPr>
      </w:pPr>
    </w:p>
    <w:tbl>
      <w:tblPr>
        <w:tblW w:w="0" w:type="auto"/>
        <w:jc w:val="left"/>
        <w:tblInd w:w="1094" w:type="dxa"/>
        <w:tblBorders>
          <w:top w:val="single" w:sz="53" w:space="0" w:color="FFFFFF"/>
          <w:left w:val="single" w:sz="53" w:space="0" w:color="FFFFFF"/>
          <w:bottom w:val="single" w:sz="53" w:space="0" w:color="FFFFFF"/>
          <w:right w:val="single" w:sz="53" w:space="0" w:color="FFFFFF"/>
          <w:insideH w:val="single" w:sz="53" w:space="0" w:color="FFFFFF"/>
          <w:insideV w:val="single" w:sz="53" w:space="0" w:color="FFFFFF"/>
        </w:tblBorders>
        <w:tblLayout w:type="fixed"/>
        <w:tblCellMar>
          <w:top w:w="0" w:type="dxa"/>
          <w:left w:w="0" w:type="dxa"/>
          <w:bottom w:w="0" w:type="dxa"/>
          <w:right w:w="0" w:type="dxa"/>
        </w:tblCellMar>
        <w:tblLook w:val="01E0"/>
      </w:tblPr>
      <w:tblGrid>
        <w:gridCol w:w="1159"/>
        <w:gridCol w:w="3546"/>
        <w:gridCol w:w="5378"/>
      </w:tblGrid>
      <w:tr>
        <w:trPr>
          <w:trHeight w:val="338" w:hRule="atLeast"/>
        </w:trPr>
        <w:tc>
          <w:tcPr>
            <w:tcW w:w="1159" w:type="dxa"/>
            <w:tcBorders>
              <w:top w:val="nil"/>
              <w:left w:val="nil"/>
              <w:right w:val="nil"/>
            </w:tcBorders>
            <w:shd w:val="clear" w:color="auto" w:fill="D4DF4D"/>
          </w:tcPr>
          <w:p>
            <w:pPr>
              <w:pStyle w:val="TableParagraph"/>
              <w:spacing w:line="300" w:lineRule="exact" w:before="17"/>
              <w:ind w:left="78"/>
              <w:rPr>
                <w:b/>
                <w:sz w:val="27"/>
              </w:rPr>
            </w:pPr>
            <w:r>
              <w:rPr>
                <w:b/>
                <w:color w:val="231F1F"/>
                <w:w w:val="85"/>
                <w:sz w:val="27"/>
              </w:rPr>
              <w:t>Tablo</w:t>
            </w:r>
            <w:r>
              <w:rPr>
                <w:b/>
                <w:color w:val="231F1F"/>
                <w:spacing w:val="-7"/>
                <w:sz w:val="27"/>
              </w:rPr>
              <w:t> </w:t>
            </w:r>
            <w:r>
              <w:rPr>
                <w:b/>
                <w:color w:val="231F1F"/>
                <w:spacing w:val="-4"/>
                <w:sz w:val="27"/>
              </w:rPr>
              <w:t>10.2</w:t>
            </w:r>
          </w:p>
        </w:tc>
        <w:tc>
          <w:tcPr>
            <w:tcW w:w="8924" w:type="dxa"/>
            <w:gridSpan w:val="2"/>
            <w:tcBorders>
              <w:top w:val="nil"/>
              <w:left w:val="nil"/>
              <w:right w:val="nil"/>
            </w:tcBorders>
            <w:shd w:val="clear" w:color="auto" w:fill="413F42"/>
          </w:tcPr>
          <w:p>
            <w:pPr>
              <w:pStyle w:val="TableParagraph"/>
              <w:spacing w:line="286" w:lineRule="exact" w:before="32"/>
              <w:ind w:left="90"/>
              <w:rPr>
                <w:rFonts w:ascii="Calibri" w:hAnsi="Calibri"/>
                <w:b/>
                <w:sz w:val="25"/>
              </w:rPr>
            </w:pPr>
            <w:r>
              <w:rPr>
                <w:rFonts w:ascii="Calibri" w:hAnsi="Calibri"/>
                <w:b/>
                <w:color w:val="FFFFFF"/>
                <w:spacing w:val="-6"/>
                <w:sz w:val="25"/>
              </w:rPr>
              <w:t>PROD_QOH'u</w:t>
            </w:r>
            <w:r>
              <w:rPr>
                <w:rFonts w:ascii="Calibri" w:hAnsi="Calibri"/>
                <w:b/>
                <w:color w:val="FFFFFF"/>
                <w:spacing w:val="-2"/>
                <w:sz w:val="25"/>
              </w:rPr>
              <w:t> </w:t>
            </w:r>
            <w:r>
              <w:rPr>
                <w:rFonts w:ascii="Calibri" w:hAnsi="Calibri"/>
                <w:b/>
                <w:color w:val="FFFFFF"/>
                <w:spacing w:val="-6"/>
                <w:sz w:val="25"/>
              </w:rPr>
              <w:t>G</w:t>
            </w:r>
            <w:r>
              <w:rPr>
                <w:rFonts w:ascii="Times New Roman" w:hAnsi="Times New Roman"/>
                <w:b/>
                <w:color w:val="FFFFFF"/>
                <w:spacing w:val="-6"/>
                <w:sz w:val="25"/>
              </w:rPr>
              <w:t>ü</w:t>
            </w:r>
            <w:r>
              <w:rPr>
                <w:rFonts w:ascii="Calibri" w:hAnsi="Calibri"/>
                <w:b/>
                <w:color w:val="FFFFFF"/>
                <w:spacing w:val="-6"/>
                <w:sz w:val="25"/>
              </w:rPr>
              <w:t>ncellemek</w:t>
            </w:r>
            <w:r>
              <w:rPr>
                <w:rFonts w:ascii="Calibri" w:hAnsi="Calibri"/>
                <w:b/>
                <w:color w:val="FFFFFF"/>
                <w:spacing w:val="-1"/>
                <w:sz w:val="25"/>
              </w:rPr>
              <w:t> </w:t>
            </w:r>
            <w:r>
              <w:rPr>
                <w:rFonts w:ascii="Calibri" w:hAnsi="Calibri"/>
                <w:b/>
                <w:color w:val="FFFFFF"/>
                <w:spacing w:val="-6"/>
                <w:sz w:val="25"/>
              </w:rPr>
              <w:t>i</w:t>
            </w:r>
            <w:r>
              <w:rPr>
                <w:rFonts w:ascii="Times New Roman" w:hAnsi="Times New Roman"/>
                <w:b/>
                <w:color w:val="FFFFFF"/>
                <w:spacing w:val="-6"/>
                <w:sz w:val="25"/>
              </w:rPr>
              <w:t>ç</w:t>
            </w:r>
            <w:r>
              <w:rPr>
                <w:rFonts w:ascii="Calibri" w:hAnsi="Calibri"/>
                <w:b/>
                <w:color w:val="FFFFFF"/>
                <w:spacing w:val="-6"/>
                <w:sz w:val="25"/>
              </w:rPr>
              <w:t>in</w:t>
            </w:r>
            <w:r>
              <w:rPr>
                <w:rFonts w:ascii="Calibri" w:hAnsi="Calibri"/>
                <w:b/>
                <w:color w:val="FFFFFF"/>
                <w:spacing w:val="-1"/>
                <w:sz w:val="25"/>
              </w:rPr>
              <w:t> </w:t>
            </w:r>
            <w:r>
              <w:rPr>
                <w:rFonts w:ascii="Times New Roman" w:hAnsi="Times New Roman"/>
                <w:b/>
                <w:color w:val="FFFFFF"/>
                <w:spacing w:val="-6"/>
                <w:sz w:val="25"/>
              </w:rPr>
              <w:t>İ</w:t>
            </w:r>
            <w:r>
              <w:rPr>
                <w:rFonts w:ascii="Calibri" w:hAnsi="Calibri"/>
                <w:b/>
                <w:color w:val="FFFFFF"/>
                <w:spacing w:val="-6"/>
                <w:sz w:val="25"/>
              </w:rPr>
              <w:t>ki</w:t>
            </w:r>
            <w:r>
              <w:rPr>
                <w:rFonts w:ascii="Calibri" w:hAnsi="Calibri"/>
                <w:b/>
                <w:color w:val="FFFFFF"/>
                <w:spacing w:val="-1"/>
                <w:sz w:val="25"/>
              </w:rPr>
              <w:t> </w:t>
            </w:r>
            <w:r>
              <w:rPr>
                <w:rFonts w:ascii="Calibri" w:hAnsi="Calibri"/>
                <w:b/>
                <w:color w:val="FFFFFF"/>
                <w:spacing w:val="-6"/>
                <w:sz w:val="25"/>
              </w:rPr>
              <w:t>E</w:t>
            </w:r>
            <w:r>
              <w:rPr>
                <w:rFonts w:ascii="Times New Roman" w:hAnsi="Times New Roman"/>
                <w:b/>
                <w:color w:val="FFFFFF"/>
                <w:spacing w:val="-6"/>
                <w:sz w:val="25"/>
              </w:rPr>
              <w:t>ş</w:t>
            </w:r>
            <w:r>
              <w:rPr>
                <w:rFonts w:ascii="Calibri" w:hAnsi="Calibri"/>
                <w:b/>
                <w:color w:val="FFFFFF"/>
                <w:spacing w:val="-6"/>
                <w:sz w:val="25"/>
              </w:rPr>
              <w:t>zamanl</w:t>
            </w:r>
            <w:r>
              <w:rPr>
                <w:rFonts w:ascii="Times New Roman" w:hAnsi="Times New Roman"/>
                <w:b/>
                <w:color w:val="FFFFFF"/>
                <w:spacing w:val="-6"/>
                <w:sz w:val="25"/>
              </w:rPr>
              <w:t>ı</w:t>
            </w:r>
            <w:r>
              <w:rPr>
                <w:rFonts w:ascii="Times New Roman" w:hAnsi="Times New Roman"/>
                <w:b/>
                <w:color w:val="FFFFFF"/>
                <w:spacing w:val="-7"/>
                <w:sz w:val="25"/>
              </w:rPr>
              <w:t> </w:t>
            </w:r>
            <w:r>
              <w:rPr>
                <w:rFonts w:ascii="Times New Roman" w:hAnsi="Times New Roman"/>
                <w:b/>
                <w:color w:val="FFFFFF"/>
                <w:spacing w:val="-6"/>
                <w:sz w:val="25"/>
              </w:rPr>
              <w:t>İş</w:t>
            </w:r>
            <w:r>
              <w:rPr>
                <w:rFonts w:ascii="Calibri" w:hAnsi="Calibri"/>
                <w:b/>
                <w:color w:val="FFFFFF"/>
                <w:spacing w:val="-6"/>
                <w:sz w:val="25"/>
              </w:rPr>
              <w:t>lem</w:t>
            </w:r>
          </w:p>
        </w:tc>
      </w:tr>
      <w:tr>
        <w:trPr>
          <w:trHeight w:val="335" w:hRule="atLeast"/>
        </w:trPr>
        <w:tc>
          <w:tcPr>
            <w:tcW w:w="4705" w:type="dxa"/>
            <w:gridSpan w:val="2"/>
            <w:tcBorders>
              <w:left w:val="nil"/>
              <w:bottom w:val="single" w:sz="8" w:space="0" w:color="231F1F"/>
              <w:right w:val="single" w:sz="8" w:space="0" w:color="231F1F"/>
            </w:tcBorders>
            <w:shd w:val="clear" w:color="auto" w:fill="B1B3B6"/>
          </w:tcPr>
          <w:p>
            <w:pPr>
              <w:pStyle w:val="TableParagraph"/>
              <w:spacing w:before="53"/>
              <w:ind w:left="90"/>
              <w:rPr>
                <w:rFonts w:ascii="Calibri" w:hAnsi="Calibri"/>
                <w:b/>
                <w:sz w:val="17"/>
              </w:rPr>
            </w:pPr>
            <w:r>
              <w:rPr>
                <w:rFonts w:ascii="Calibri" w:hAnsi="Calibri"/>
                <w:b/>
                <w:color w:val="231F1F"/>
                <w:spacing w:val="-2"/>
                <w:w w:val="105"/>
                <w:sz w:val="17"/>
              </w:rPr>
              <w:t>İşlem</w:t>
            </w:r>
          </w:p>
        </w:tc>
        <w:tc>
          <w:tcPr>
            <w:tcW w:w="5378" w:type="dxa"/>
            <w:tcBorders>
              <w:left w:val="single" w:sz="8" w:space="0" w:color="231F1F"/>
              <w:bottom w:val="single" w:sz="8" w:space="0" w:color="231F1F"/>
              <w:right w:val="nil"/>
            </w:tcBorders>
            <w:shd w:val="clear" w:color="auto" w:fill="B1B3B6"/>
          </w:tcPr>
          <w:p>
            <w:pPr>
              <w:pStyle w:val="TableParagraph"/>
              <w:spacing w:before="53"/>
              <w:ind w:left="80"/>
              <w:rPr>
                <w:rFonts w:ascii="Calibri"/>
                <w:b/>
                <w:sz w:val="17"/>
              </w:rPr>
            </w:pPr>
            <w:r>
              <w:rPr>
                <w:rFonts w:ascii="Calibri"/>
                <w:b/>
                <w:color w:val="231F1F"/>
                <w:spacing w:val="-2"/>
                <w:w w:val="105"/>
                <w:sz w:val="17"/>
              </w:rPr>
              <w:t>Hesaplama</w:t>
            </w:r>
          </w:p>
        </w:tc>
      </w:tr>
      <w:tr>
        <w:trPr>
          <w:trHeight w:val="286" w:hRule="atLeast"/>
        </w:trPr>
        <w:tc>
          <w:tcPr>
            <w:tcW w:w="4705"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2"/>
                <w:w w:val="105"/>
                <w:sz w:val="16"/>
              </w:rPr>
              <w:t>T1:</w:t>
            </w:r>
            <w:r>
              <w:rPr>
                <w:color w:val="231F1F"/>
                <w:spacing w:val="-4"/>
                <w:w w:val="105"/>
                <w:sz w:val="16"/>
              </w:rPr>
              <w:t> </w:t>
            </w:r>
            <w:r>
              <w:rPr>
                <w:color w:val="231F1F"/>
                <w:spacing w:val="-2"/>
                <w:w w:val="105"/>
                <w:sz w:val="16"/>
              </w:rPr>
              <w:t>100</w:t>
            </w:r>
            <w:r>
              <w:rPr>
                <w:color w:val="231F1F"/>
                <w:spacing w:val="-4"/>
                <w:w w:val="105"/>
                <w:sz w:val="16"/>
              </w:rPr>
              <w:t> </w:t>
            </w:r>
            <w:r>
              <w:rPr>
                <w:color w:val="231F1F"/>
                <w:spacing w:val="-2"/>
                <w:w w:val="105"/>
                <w:sz w:val="16"/>
              </w:rPr>
              <w:t>birim</w:t>
            </w:r>
            <w:r>
              <w:rPr>
                <w:color w:val="231F1F"/>
                <w:spacing w:val="-8"/>
                <w:w w:val="105"/>
                <w:sz w:val="16"/>
              </w:rPr>
              <w:t> </w:t>
            </w:r>
            <w:r>
              <w:rPr>
                <w:color w:val="231F1F"/>
                <w:spacing w:val="-2"/>
                <w:w w:val="105"/>
                <w:sz w:val="16"/>
              </w:rPr>
              <w:t>satın</w:t>
            </w:r>
            <w:r>
              <w:rPr>
                <w:color w:val="231F1F"/>
                <w:spacing w:val="-4"/>
                <w:w w:val="105"/>
                <w:sz w:val="16"/>
              </w:rPr>
              <w:t> alın</w:t>
            </w:r>
          </w:p>
        </w:tc>
        <w:tc>
          <w:tcPr>
            <w:tcW w:w="5378" w:type="dxa"/>
            <w:tcBorders>
              <w:top w:val="single" w:sz="8" w:space="0" w:color="231F1F"/>
              <w:left w:val="single" w:sz="8" w:space="0" w:color="231F1F"/>
              <w:bottom w:val="single" w:sz="8" w:space="0" w:color="231F1F"/>
              <w:right w:val="nil"/>
            </w:tcBorders>
          </w:tcPr>
          <w:p>
            <w:pPr>
              <w:pStyle w:val="TableParagraph"/>
              <w:ind w:left="80"/>
              <w:rPr>
                <w:sz w:val="16"/>
              </w:rPr>
            </w:pPr>
            <w:r>
              <w:rPr>
                <w:color w:val="231F1F"/>
                <w:spacing w:val="-4"/>
                <w:sz w:val="16"/>
              </w:rPr>
              <w:t>PROD_QOH </w:t>
            </w:r>
            <w:r>
              <w:rPr>
                <w:rFonts w:ascii="Times New Roman"/>
                <w:color w:val="231F1F"/>
                <w:spacing w:val="-4"/>
                <w:sz w:val="16"/>
              </w:rPr>
              <w:t>5</w:t>
            </w:r>
            <w:r>
              <w:rPr>
                <w:rFonts w:ascii="Times New Roman"/>
                <w:color w:val="231F1F"/>
                <w:spacing w:val="4"/>
                <w:sz w:val="16"/>
              </w:rPr>
              <w:t> </w:t>
            </w:r>
            <w:r>
              <w:rPr>
                <w:color w:val="231F1F"/>
                <w:spacing w:val="-4"/>
                <w:sz w:val="16"/>
              </w:rPr>
              <w:t>PROD_QOH </w:t>
            </w:r>
            <w:r>
              <w:rPr>
                <w:rFonts w:ascii="Times New Roman"/>
                <w:color w:val="231F1F"/>
                <w:spacing w:val="-4"/>
                <w:sz w:val="16"/>
              </w:rPr>
              <w:t>1</w:t>
            </w:r>
            <w:r>
              <w:rPr>
                <w:rFonts w:ascii="Times New Roman"/>
                <w:color w:val="231F1F"/>
                <w:spacing w:val="4"/>
                <w:sz w:val="16"/>
              </w:rPr>
              <w:t> </w:t>
            </w:r>
            <w:r>
              <w:rPr>
                <w:color w:val="231F1F"/>
                <w:spacing w:val="-5"/>
                <w:sz w:val="16"/>
              </w:rPr>
              <w:t>100</w:t>
            </w:r>
          </w:p>
        </w:tc>
      </w:tr>
      <w:tr>
        <w:trPr>
          <w:trHeight w:val="296" w:hRule="atLeast"/>
        </w:trPr>
        <w:tc>
          <w:tcPr>
            <w:tcW w:w="4705" w:type="dxa"/>
            <w:gridSpan w:val="2"/>
            <w:tcBorders>
              <w:top w:val="single" w:sz="8" w:space="0" w:color="231F1F"/>
              <w:left w:val="nil"/>
              <w:bottom w:val="nil"/>
              <w:right w:val="single" w:sz="8" w:space="0" w:color="231F1F"/>
            </w:tcBorders>
            <w:shd w:val="clear" w:color="auto" w:fill="F4F4C8"/>
          </w:tcPr>
          <w:p>
            <w:pPr>
              <w:pStyle w:val="TableParagraph"/>
              <w:ind w:left="90"/>
              <w:rPr>
                <w:sz w:val="16"/>
              </w:rPr>
            </w:pPr>
            <w:r>
              <w:rPr>
                <w:color w:val="231F1F"/>
                <w:spacing w:val="-2"/>
                <w:w w:val="105"/>
                <w:sz w:val="16"/>
              </w:rPr>
              <w:t>T2:</w:t>
            </w:r>
            <w:r>
              <w:rPr>
                <w:color w:val="231F1F"/>
                <w:spacing w:val="-5"/>
                <w:w w:val="105"/>
                <w:sz w:val="16"/>
              </w:rPr>
              <w:t> </w:t>
            </w:r>
            <w:r>
              <w:rPr>
                <w:color w:val="231F1F"/>
                <w:spacing w:val="-2"/>
                <w:w w:val="105"/>
                <w:sz w:val="16"/>
              </w:rPr>
              <w:t>30</w:t>
            </w:r>
            <w:r>
              <w:rPr>
                <w:color w:val="231F1F"/>
                <w:spacing w:val="-5"/>
                <w:w w:val="105"/>
                <w:sz w:val="16"/>
              </w:rPr>
              <w:t> </w:t>
            </w:r>
            <w:r>
              <w:rPr>
                <w:color w:val="231F1F"/>
                <w:spacing w:val="-2"/>
                <w:w w:val="105"/>
                <w:sz w:val="16"/>
              </w:rPr>
              <w:t>birim</w:t>
            </w:r>
            <w:r>
              <w:rPr>
                <w:color w:val="231F1F"/>
                <w:spacing w:val="-9"/>
                <w:w w:val="105"/>
                <w:sz w:val="16"/>
              </w:rPr>
              <w:t> </w:t>
            </w:r>
            <w:r>
              <w:rPr>
                <w:color w:val="231F1F"/>
                <w:spacing w:val="-2"/>
                <w:w w:val="105"/>
                <w:sz w:val="16"/>
              </w:rPr>
              <w:t>satmak</w:t>
            </w:r>
          </w:p>
        </w:tc>
        <w:tc>
          <w:tcPr>
            <w:tcW w:w="5378" w:type="dxa"/>
            <w:tcBorders>
              <w:top w:val="single" w:sz="8" w:space="0" w:color="231F1F"/>
              <w:left w:val="single" w:sz="8" w:space="0" w:color="231F1F"/>
              <w:bottom w:val="nil"/>
              <w:right w:val="nil"/>
            </w:tcBorders>
            <w:shd w:val="clear" w:color="auto" w:fill="F4F4C8"/>
          </w:tcPr>
          <w:p>
            <w:pPr>
              <w:pStyle w:val="TableParagraph"/>
              <w:ind w:left="80"/>
              <w:rPr>
                <w:sz w:val="16"/>
              </w:rPr>
            </w:pPr>
            <w:r>
              <w:rPr>
                <w:color w:val="231F1F"/>
                <w:spacing w:val="-4"/>
                <w:sz w:val="16"/>
              </w:rPr>
              <w:t>PROD_QOH </w:t>
            </w:r>
            <w:r>
              <w:rPr>
                <w:rFonts w:ascii="Times New Roman"/>
                <w:color w:val="231F1F"/>
                <w:spacing w:val="-4"/>
                <w:sz w:val="16"/>
              </w:rPr>
              <w:t>5</w:t>
            </w:r>
            <w:r>
              <w:rPr>
                <w:rFonts w:ascii="Times New Roman"/>
                <w:color w:val="231F1F"/>
                <w:spacing w:val="4"/>
                <w:sz w:val="16"/>
              </w:rPr>
              <w:t> </w:t>
            </w:r>
            <w:r>
              <w:rPr>
                <w:color w:val="231F1F"/>
                <w:spacing w:val="-4"/>
                <w:sz w:val="16"/>
              </w:rPr>
              <w:t>PROD_QOH </w:t>
            </w:r>
            <w:r>
              <w:rPr>
                <w:rFonts w:ascii="Times New Roman"/>
                <w:color w:val="231F1F"/>
                <w:spacing w:val="-4"/>
                <w:sz w:val="16"/>
              </w:rPr>
              <w:t>2</w:t>
            </w:r>
            <w:r>
              <w:rPr>
                <w:rFonts w:ascii="Times New Roman"/>
                <w:color w:val="231F1F"/>
                <w:spacing w:val="4"/>
                <w:sz w:val="16"/>
              </w:rPr>
              <w:t> </w:t>
            </w:r>
            <w:r>
              <w:rPr>
                <w:color w:val="231F1F"/>
                <w:spacing w:val="-5"/>
                <w:sz w:val="16"/>
              </w:rPr>
              <w:t>30</w:t>
            </w:r>
          </w:p>
        </w:tc>
      </w:tr>
    </w:tbl>
    <w:p>
      <w:pPr>
        <w:pStyle w:val="TableParagraph"/>
        <w:spacing w:after="0"/>
        <w:rPr>
          <w:sz w:val="16"/>
        </w:rPr>
        <w:sectPr>
          <w:type w:val="continuous"/>
          <w:pgSz w:w="12240" w:h="15660"/>
          <w:pgMar w:header="540" w:footer="107" w:top="0" w:bottom="300" w:left="360" w:right="0"/>
        </w:sectPr>
      </w:pPr>
    </w:p>
    <w:p>
      <w:pPr>
        <w:pStyle w:val="BodyText"/>
        <w:spacing w:line="271" w:lineRule="auto" w:before="179"/>
        <w:ind w:left="2760" w:right="786" w:firstLine="360"/>
      </w:pPr>
      <w:r>
        <w:rPr/>
        <mc:AlternateContent>
          <mc:Choice Requires="wps">
            <w:drawing>
              <wp:anchor distT="0" distB="0" distL="0" distR="0" allowOverlap="1" layoutInCell="1" locked="0" behindDoc="0" simplePos="0" relativeHeight="15744000">
                <wp:simplePos x="0" y="0"/>
                <wp:positionH relativeFrom="page">
                  <wp:posOffset>1864677</wp:posOffset>
                </wp:positionH>
                <wp:positionV relativeFrom="paragraph">
                  <wp:posOffset>138582</wp:posOffset>
                </wp:positionV>
                <wp:extent cx="1270" cy="25971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1270" cy="259715"/>
                        </a:xfrm>
                        <a:custGeom>
                          <a:avLst/>
                          <a:gdLst/>
                          <a:ahLst/>
                          <a:cxnLst/>
                          <a:rect l="l" t="t" r="r" b="b"/>
                          <a:pathLst>
                            <a:path w="0" h="259715">
                              <a:moveTo>
                                <a:pt x="0" y="0"/>
                              </a:moveTo>
                              <a:lnTo>
                                <a:pt x="0" y="2593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146.824997pt,10.912pt" to="146.824997pt,31.332pt" stroked="true" strokeweight=".35pt" strokecolor="#939597">
                <v:stroke dashstyle="solid"/>
                <w10:wrap type="none"/>
              </v:line>
            </w:pict>
          </mc:Fallback>
        </mc:AlternateContent>
      </w:r>
      <w:r>
        <w:rPr>
          <w:color w:val="231F1F"/>
          <w:w w:val="105"/>
        </w:rPr>
        <w:t>Tablo</w:t>
      </w:r>
      <w:r>
        <w:rPr>
          <w:color w:val="231F1F"/>
          <w:spacing w:val="-4"/>
          <w:w w:val="105"/>
        </w:rPr>
        <w:t> </w:t>
      </w:r>
      <w:r>
        <w:rPr>
          <w:color w:val="231F1F"/>
          <w:w w:val="105"/>
        </w:rPr>
        <w:t>10.3,</w:t>
      </w:r>
      <w:r>
        <w:rPr>
          <w:color w:val="231F1F"/>
          <w:spacing w:val="-4"/>
          <w:w w:val="105"/>
        </w:rPr>
        <w:t> </w:t>
      </w:r>
      <w:r>
        <w:rPr>
          <w:color w:val="231F1F"/>
          <w:w w:val="105"/>
        </w:rPr>
        <w:t>işlemlerin</w:t>
      </w:r>
      <w:r>
        <w:rPr>
          <w:color w:val="231F1F"/>
          <w:spacing w:val="-4"/>
          <w:w w:val="105"/>
        </w:rPr>
        <w:t> </w:t>
      </w:r>
      <w:r>
        <w:rPr>
          <w:color w:val="231F1F"/>
          <w:w w:val="105"/>
        </w:rPr>
        <w:t>normal</w:t>
      </w:r>
      <w:r>
        <w:rPr>
          <w:color w:val="231F1F"/>
          <w:spacing w:val="-4"/>
          <w:w w:val="105"/>
        </w:rPr>
        <w:t> </w:t>
      </w:r>
      <w:r>
        <w:rPr>
          <w:color w:val="231F1F"/>
          <w:w w:val="105"/>
        </w:rPr>
        <w:t>koşullar</w:t>
      </w:r>
      <w:r>
        <w:rPr>
          <w:color w:val="231F1F"/>
          <w:spacing w:val="-4"/>
          <w:w w:val="105"/>
        </w:rPr>
        <w:t> </w:t>
      </w:r>
      <w:r>
        <w:rPr>
          <w:color w:val="231F1F"/>
          <w:w w:val="105"/>
        </w:rPr>
        <w:t>altında</w:t>
      </w:r>
      <w:r>
        <w:rPr>
          <w:color w:val="231F1F"/>
          <w:spacing w:val="-4"/>
          <w:w w:val="105"/>
        </w:rPr>
        <w:t> </w:t>
      </w:r>
      <w:r>
        <w:rPr>
          <w:color w:val="231F1F"/>
          <w:w w:val="105"/>
        </w:rPr>
        <w:t>seri</w:t>
      </w:r>
      <w:r>
        <w:rPr>
          <w:color w:val="231F1F"/>
          <w:spacing w:val="-4"/>
          <w:w w:val="105"/>
        </w:rPr>
        <w:t> </w:t>
      </w:r>
      <w:r>
        <w:rPr>
          <w:color w:val="231F1F"/>
          <w:w w:val="105"/>
        </w:rPr>
        <w:t>olarak</w:t>
      </w:r>
      <w:r>
        <w:rPr>
          <w:color w:val="231F1F"/>
          <w:spacing w:val="-4"/>
          <w:w w:val="105"/>
        </w:rPr>
        <w:t> </w:t>
      </w:r>
      <w:r>
        <w:rPr>
          <w:color w:val="231F1F"/>
          <w:w w:val="105"/>
        </w:rPr>
        <w:t>yürütülmesini</w:t>
      </w:r>
      <w:r>
        <w:rPr>
          <w:color w:val="231F1F"/>
          <w:spacing w:val="-4"/>
          <w:w w:val="105"/>
        </w:rPr>
        <w:t> </w:t>
      </w:r>
      <w:r>
        <w:rPr>
          <w:color w:val="231F1F"/>
          <w:w w:val="105"/>
        </w:rPr>
        <w:t>göstermekte</w:t>
      </w:r>
      <w:r>
        <w:rPr>
          <w:color w:val="231F1F"/>
          <w:spacing w:val="-4"/>
          <w:w w:val="105"/>
        </w:rPr>
        <w:t> </w:t>
      </w:r>
      <w:r>
        <w:rPr>
          <w:color w:val="231F1F"/>
          <w:w w:val="105"/>
        </w:rPr>
        <w:t>ve PROD_QOH 5 105 doğru yanıtını vermektedir.</w:t>
      </w:r>
    </w:p>
    <w:p>
      <w:pPr>
        <w:pStyle w:val="BodyText"/>
        <w:spacing w:before="22"/>
        <w:rPr>
          <w:sz w:val="20"/>
        </w:rPr>
      </w:pPr>
    </w:p>
    <w:tbl>
      <w:tblPr>
        <w:tblW w:w="0" w:type="auto"/>
        <w:jc w:val="left"/>
        <w:tblInd w:w="37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CellMar>
          <w:top w:w="0" w:type="dxa"/>
          <w:left w:w="0" w:type="dxa"/>
          <w:bottom w:w="0" w:type="dxa"/>
          <w:right w:w="0" w:type="dxa"/>
        </w:tblCellMar>
        <w:tblLook w:val="01E0"/>
      </w:tblPr>
      <w:tblGrid>
        <w:gridCol w:w="1159"/>
        <w:gridCol w:w="790"/>
        <w:gridCol w:w="2484"/>
        <w:gridCol w:w="3071"/>
        <w:gridCol w:w="2576"/>
      </w:tblGrid>
      <w:tr>
        <w:trPr>
          <w:trHeight w:val="333" w:hRule="atLeast"/>
        </w:trPr>
        <w:tc>
          <w:tcPr>
            <w:tcW w:w="1159" w:type="dxa"/>
            <w:tcBorders>
              <w:top w:val="nil"/>
              <w:left w:val="nil"/>
              <w:right w:val="nil"/>
            </w:tcBorders>
            <w:shd w:val="clear" w:color="auto" w:fill="D4DF4D"/>
          </w:tcPr>
          <w:p>
            <w:pPr>
              <w:pStyle w:val="TableParagraph"/>
              <w:spacing w:line="295" w:lineRule="exact" w:before="17"/>
              <w:ind w:left="77"/>
              <w:rPr>
                <w:b/>
                <w:sz w:val="27"/>
              </w:rPr>
            </w:pPr>
            <w:r>
              <w:rPr>
                <w:b/>
                <w:color w:val="231F1F"/>
                <w:w w:val="85"/>
                <w:sz w:val="27"/>
              </w:rPr>
              <w:t>Tablo</w:t>
            </w:r>
            <w:r>
              <w:rPr>
                <w:b/>
                <w:color w:val="231F1F"/>
                <w:spacing w:val="-7"/>
                <w:sz w:val="27"/>
              </w:rPr>
              <w:t> </w:t>
            </w:r>
            <w:r>
              <w:rPr>
                <w:b/>
                <w:color w:val="231F1F"/>
                <w:spacing w:val="-4"/>
                <w:sz w:val="27"/>
              </w:rPr>
              <w:t>10.3</w:t>
            </w:r>
          </w:p>
        </w:tc>
        <w:tc>
          <w:tcPr>
            <w:tcW w:w="8921" w:type="dxa"/>
            <w:gridSpan w:val="4"/>
            <w:tcBorders>
              <w:top w:val="nil"/>
              <w:left w:val="nil"/>
              <w:right w:val="nil"/>
            </w:tcBorders>
            <w:shd w:val="clear" w:color="auto" w:fill="413F42"/>
          </w:tcPr>
          <w:p>
            <w:pPr>
              <w:pStyle w:val="TableParagraph"/>
              <w:spacing w:line="281" w:lineRule="exact" w:before="32"/>
              <w:ind w:left="98"/>
              <w:rPr>
                <w:rFonts w:ascii="Calibri" w:hAnsi="Calibri"/>
                <w:b/>
                <w:sz w:val="25"/>
              </w:rPr>
            </w:pPr>
            <w:r>
              <w:rPr>
                <w:rFonts w:ascii="Times New Roman" w:hAnsi="Times New Roman"/>
                <w:b/>
                <w:color w:val="FFFFFF"/>
                <w:spacing w:val="-6"/>
                <w:sz w:val="25"/>
              </w:rPr>
              <w:t>İ</w:t>
            </w:r>
            <w:r>
              <w:rPr>
                <w:rFonts w:ascii="Calibri" w:hAnsi="Calibri"/>
                <w:b/>
                <w:color w:val="FFFFFF"/>
                <w:spacing w:val="-6"/>
                <w:sz w:val="25"/>
              </w:rPr>
              <w:t>ki</w:t>
            </w:r>
            <w:r>
              <w:rPr>
                <w:rFonts w:ascii="Calibri" w:hAnsi="Calibri"/>
                <w:b/>
                <w:color w:val="FFFFFF"/>
                <w:spacing w:val="-2"/>
                <w:sz w:val="25"/>
              </w:rPr>
              <w:t> </w:t>
            </w:r>
            <w:r>
              <w:rPr>
                <w:rFonts w:ascii="Times New Roman" w:hAnsi="Times New Roman"/>
                <w:b/>
                <w:color w:val="FFFFFF"/>
                <w:spacing w:val="-6"/>
                <w:sz w:val="25"/>
              </w:rPr>
              <w:t>İş</w:t>
            </w:r>
            <w:r>
              <w:rPr>
                <w:rFonts w:ascii="Calibri" w:hAnsi="Calibri"/>
                <w:b/>
                <w:color w:val="FFFFFF"/>
                <w:spacing w:val="-6"/>
                <w:sz w:val="25"/>
              </w:rPr>
              <w:t>lemin</w:t>
            </w:r>
            <w:r>
              <w:rPr>
                <w:rFonts w:ascii="Calibri" w:hAnsi="Calibri"/>
                <w:b/>
                <w:color w:val="FFFFFF"/>
                <w:spacing w:val="-5"/>
                <w:sz w:val="25"/>
              </w:rPr>
              <w:t> </w:t>
            </w:r>
            <w:r>
              <w:rPr>
                <w:rFonts w:ascii="Calibri" w:hAnsi="Calibri"/>
                <w:b/>
                <w:color w:val="FFFFFF"/>
                <w:spacing w:val="-6"/>
                <w:sz w:val="25"/>
              </w:rPr>
              <w:t>Seri</w:t>
            </w:r>
            <w:r>
              <w:rPr>
                <w:rFonts w:ascii="Calibri" w:hAnsi="Calibri"/>
                <w:b/>
                <w:color w:val="FFFFFF"/>
                <w:spacing w:val="-2"/>
                <w:sz w:val="25"/>
              </w:rPr>
              <w:t> </w:t>
            </w:r>
            <w:r>
              <w:rPr>
                <w:rFonts w:ascii="Calibri" w:hAnsi="Calibri"/>
                <w:b/>
                <w:color w:val="FFFFFF"/>
                <w:spacing w:val="-6"/>
                <w:sz w:val="25"/>
              </w:rPr>
              <w:t>Olarak</w:t>
            </w:r>
            <w:r>
              <w:rPr>
                <w:rFonts w:ascii="Calibri" w:hAnsi="Calibri"/>
                <w:b/>
                <w:color w:val="FFFFFF"/>
                <w:spacing w:val="-1"/>
                <w:sz w:val="25"/>
              </w:rPr>
              <w:t> </w:t>
            </w:r>
            <w:r>
              <w:rPr>
                <w:rFonts w:ascii="Calibri" w:hAnsi="Calibri"/>
                <w:b/>
                <w:color w:val="FFFFFF"/>
                <w:spacing w:val="-6"/>
                <w:sz w:val="25"/>
              </w:rPr>
              <w:t>Y</w:t>
            </w:r>
            <w:r>
              <w:rPr>
                <w:rFonts w:ascii="Times New Roman" w:hAnsi="Times New Roman"/>
                <w:b/>
                <w:color w:val="FFFFFF"/>
                <w:spacing w:val="-6"/>
                <w:sz w:val="25"/>
              </w:rPr>
              <w:t>ü</w:t>
            </w:r>
            <w:r>
              <w:rPr>
                <w:rFonts w:ascii="Calibri" w:hAnsi="Calibri"/>
                <w:b/>
                <w:color w:val="FFFFFF"/>
                <w:spacing w:val="-6"/>
                <w:sz w:val="25"/>
              </w:rPr>
              <w:t>r</w:t>
            </w:r>
            <w:r>
              <w:rPr>
                <w:rFonts w:ascii="Times New Roman" w:hAnsi="Times New Roman"/>
                <w:b/>
                <w:color w:val="FFFFFF"/>
                <w:spacing w:val="-6"/>
                <w:sz w:val="25"/>
              </w:rPr>
              <w:t>ü</w:t>
            </w:r>
            <w:r>
              <w:rPr>
                <w:rFonts w:ascii="Calibri" w:hAnsi="Calibri"/>
                <w:b/>
                <w:color w:val="FFFFFF"/>
                <w:spacing w:val="-6"/>
                <w:sz w:val="25"/>
              </w:rPr>
              <w:t>t</w:t>
            </w:r>
            <w:r>
              <w:rPr>
                <w:rFonts w:ascii="Times New Roman" w:hAnsi="Times New Roman"/>
                <w:b/>
                <w:color w:val="FFFFFF"/>
                <w:spacing w:val="-6"/>
                <w:sz w:val="25"/>
              </w:rPr>
              <w:t>ü</w:t>
            </w:r>
            <w:r>
              <w:rPr>
                <w:rFonts w:ascii="Calibri" w:hAnsi="Calibri"/>
                <w:b/>
                <w:color w:val="FFFFFF"/>
                <w:spacing w:val="-6"/>
                <w:sz w:val="25"/>
              </w:rPr>
              <w:t>lmesi</w:t>
            </w:r>
          </w:p>
        </w:tc>
      </w:tr>
      <w:tr>
        <w:trPr>
          <w:trHeight w:val="333" w:hRule="atLeast"/>
        </w:trPr>
        <w:tc>
          <w:tcPr>
            <w:tcW w:w="1949" w:type="dxa"/>
            <w:gridSpan w:val="2"/>
            <w:tcBorders>
              <w:left w:val="nil"/>
              <w:bottom w:val="single" w:sz="8" w:space="0" w:color="231F1F"/>
              <w:right w:val="single" w:sz="8" w:space="0" w:color="231F1F"/>
            </w:tcBorders>
            <w:shd w:val="clear" w:color="auto" w:fill="B1B3B6"/>
          </w:tcPr>
          <w:p>
            <w:pPr>
              <w:pStyle w:val="TableParagraph"/>
              <w:spacing w:before="53"/>
              <w:ind w:left="90"/>
              <w:rPr>
                <w:rFonts w:ascii="Calibri"/>
                <w:b/>
                <w:sz w:val="17"/>
              </w:rPr>
            </w:pPr>
            <w:r>
              <w:rPr>
                <w:rFonts w:ascii="Calibri"/>
                <w:b/>
                <w:color w:val="231F1F"/>
                <w:spacing w:val="-4"/>
                <w:w w:val="110"/>
                <w:sz w:val="17"/>
              </w:rPr>
              <w:t>Zaman</w:t>
            </w:r>
          </w:p>
        </w:tc>
        <w:tc>
          <w:tcPr>
            <w:tcW w:w="2484" w:type="dxa"/>
            <w:tcBorders>
              <w:left w:val="single" w:sz="8" w:space="0" w:color="231F1F"/>
              <w:bottom w:val="single" w:sz="8" w:space="0" w:color="231F1F"/>
              <w:right w:val="single" w:sz="8" w:space="0" w:color="231F1F"/>
            </w:tcBorders>
            <w:shd w:val="clear" w:color="auto" w:fill="B1B3B6"/>
          </w:tcPr>
          <w:p>
            <w:pPr>
              <w:pStyle w:val="TableParagraph"/>
              <w:spacing w:before="53"/>
              <w:ind w:left="80"/>
              <w:rPr>
                <w:rFonts w:ascii="Calibri" w:hAnsi="Calibri"/>
                <w:b/>
                <w:sz w:val="17"/>
              </w:rPr>
            </w:pPr>
            <w:r>
              <w:rPr>
                <w:rFonts w:ascii="Calibri" w:hAnsi="Calibri"/>
                <w:b/>
                <w:color w:val="231F1F"/>
                <w:spacing w:val="-2"/>
                <w:w w:val="105"/>
                <w:sz w:val="17"/>
              </w:rPr>
              <w:t>İşlem</w:t>
            </w:r>
          </w:p>
        </w:tc>
        <w:tc>
          <w:tcPr>
            <w:tcW w:w="3071" w:type="dxa"/>
            <w:tcBorders>
              <w:left w:val="single" w:sz="8" w:space="0" w:color="231F1F"/>
              <w:bottom w:val="single" w:sz="8" w:space="0" w:color="231F1F"/>
              <w:right w:val="single" w:sz="8" w:space="0" w:color="231F1F"/>
            </w:tcBorders>
            <w:shd w:val="clear" w:color="auto" w:fill="B1B3B6"/>
          </w:tcPr>
          <w:p>
            <w:pPr>
              <w:pStyle w:val="TableParagraph"/>
              <w:spacing w:before="53"/>
              <w:ind w:left="80"/>
              <w:rPr>
                <w:rFonts w:ascii="Calibri" w:hAnsi="Calibri"/>
                <w:b/>
                <w:sz w:val="17"/>
              </w:rPr>
            </w:pPr>
            <w:r>
              <w:rPr>
                <w:rFonts w:ascii="Calibri" w:hAnsi="Calibri"/>
                <w:b/>
                <w:color w:val="231F1F"/>
                <w:spacing w:val="-4"/>
                <w:w w:val="105"/>
                <w:sz w:val="17"/>
              </w:rPr>
              <w:t>Adım</w:t>
            </w:r>
          </w:p>
        </w:tc>
        <w:tc>
          <w:tcPr>
            <w:tcW w:w="2576" w:type="dxa"/>
            <w:tcBorders>
              <w:left w:val="single" w:sz="8" w:space="0" w:color="231F1F"/>
              <w:bottom w:val="single" w:sz="8" w:space="0" w:color="231F1F"/>
              <w:right w:val="nil"/>
            </w:tcBorders>
            <w:shd w:val="clear" w:color="auto" w:fill="B1B3B6"/>
          </w:tcPr>
          <w:p>
            <w:pPr>
              <w:pStyle w:val="TableParagraph"/>
              <w:spacing w:before="53"/>
              <w:ind w:left="80"/>
              <w:rPr>
                <w:rFonts w:ascii="Calibri" w:hAnsi="Calibri"/>
                <w:b/>
                <w:sz w:val="17"/>
              </w:rPr>
            </w:pPr>
            <w:r>
              <w:rPr>
                <w:rFonts w:ascii="Calibri" w:hAnsi="Calibri"/>
                <w:b/>
                <w:color w:val="231F1F"/>
                <w:w w:val="105"/>
                <w:sz w:val="17"/>
              </w:rPr>
              <w:t>Saklanan</w:t>
            </w:r>
            <w:r>
              <w:rPr>
                <w:rFonts w:ascii="Calibri" w:hAnsi="Calibri"/>
                <w:b/>
                <w:color w:val="231F1F"/>
                <w:spacing w:val="-5"/>
                <w:w w:val="105"/>
                <w:sz w:val="17"/>
              </w:rPr>
              <w:t> </w:t>
            </w:r>
            <w:r>
              <w:rPr>
                <w:rFonts w:ascii="Calibri" w:hAnsi="Calibri"/>
                <w:b/>
                <w:color w:val="231F1F"/>
                <w:spacing w:val="-2"/>
                <w:w w:val="110"/>
                <w:sz w:val="17"/>
              </w:rPr>
              <w:t>Değer</w:t>
            </w:r>
          </w:p>
        </w:tc>
      </w:tr>
      <w:tr>
        <w:trPr>
          <w:trHeight w:val="286" w:hRule="atLeast"/>
        </w:trPr>
        <w:tc>
          <w:tcPr>
            <w:tcW w:w="1949"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10"/>
                <w:w w:val="105"/>
                <w:sz w:val="16"/>
              </w:rPr>
              <w:t>1</w:t>
            </w:r>
          </w:p>
        </w:tc>
        <w:tc>
          <w:tcPr>
            <w:tcW w:w="2484"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5"/>
                <w:sz w:val="16"/>
              </w:rPr>
              <w:t>T1</w:t>
            </w:r>
          </w:p>
        </w:tc>
        <w:tc>
          <w:tcPr>
            <w:tcW w:w="3071"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6"/>
                <w:sz w:val="16"/>
              </w:rPr>
              <w:t>PROD_QOH'u</w:t>
            </w:r>
            <w:r>
              <w:rPr>
                <w:color w:val="231F1F"/>
                <w:spacing w:val="10"/>
                <w:sz w:val="16"/>
              </w:rPr>
              <w:t> </w:t>
            </w:r>
            <w:r>
              <w:rPr>
                <w:color w:val="231F1F"/>
                <w:spacing w:val="-2"/>
                <w:sz w:val="16"/>
              </w:rPr>
              <w:t>okuyun</w:t>
            </w:r>
          </w:p>
        </w:tc>
        <w:tc>
          <w:tcPr>
            <w:tcW w:w="2576" w:type="dxa"/>
            <w:tcBorders>
              <w:top w:val="single" w:sz="8" w:space="0" w:color="231F1F"/>
              <w:left w:val="single" w:sz="8" w:space="0" w:color="231F1F"/>
              <w:bottom w:val="single" w:sz="8" w:space="0" w:color="231F1F"/>
              <w:right w:val="nil"/>
            </w:tcBorders>
          </w:tcPr>
          <w:p>
            <w:pPr>
              <w:pStyle w:val="TableParagraph"/>
              <w:ind w:left="80"/>
              <w:rPr>
                <w:sz w:val="16"/>
              </w:rPr>
            </w:pPr>
            <w:r>
              <w:rPr>
                <w:color w:val="231F1F"/>
                <w:spacing w:val="-5"/>
                <w:w w:val="105"/>
                <w:sz w:val="16"/>
              </w:rPr>
              <w:t>35</w:t>
            </w:r>
          </w:p>
        </w:tc>
      </w:tr>
      <w:tr>
        <w:trPr>
          <w:trHeight w:val="334" w:hRule="atLeast"/>
        </w:trPr>
        <w:tc>
          <w:tcPr>
            <w:tcW w:w="1949"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90"/>
              <w:rPr>
                <w:sz w:val="16"/>
              </w:rPr>
            </w:pPr>
            <w:r>
              <w:rPr>
                <w:color w:val="231F1F"/>
                <w:spacing w:val="-10"/>
                <w:w w:val="105"/>
                <w:sz w:val="16"/>
              </w:rPr>
              <w:t>2</w:t>
            </w:r>
          </w:p>
        </w:tc>
        <w:tc>
          <w:tcPr>
            <w:tcW w:w="2484"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80"/>
              <w:rPr>
                <w:sz w:val="16"/>
              </w:rPr>
            </w:pPr>
            <w:r>
              <w:rPr>
                <w:color w:val="231F1F"/>
                <w:spacing w:val="-5"/>
                <w:sz w:val="16"/>
              </w:rPr>
              <w:t>T1</w:t>
            </w:r>
          </w:p>
        </w:tc>
        <w:tc>
          <w:tcPr>
            <w:tcW w:w="3071"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80"/>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35</w:t>
            </w:r>
            <w:r>
              <w:rPr>
                <w:color w:val="231F1F"/>
                <w:spacing w:val="-10"/>
                <w:w w:val="110"/>
                <w:sz w:val="16"/>
              </w:rPr>
              <w:t> </w:t>
            </w:r>
            <w:r>
              <w:rPr>
                <w:rFonts w:ascii="Times New Roman"/>
                <w:color w:val="231F1F"/>
                <w:w w:val="110"/>
                <w:sz w:val="16"/>
              </w:rPr>
              <w:t>1</w:t>
            </w:r>
            <w:r>
              <w:rPr>
                <w:rFonts w:ascii="Times New Roman"/>
                <w:color w:val="231F1F"/>
                <w:spacing w:val="-3"/>
                <w:w w:val="110"/>
                <w:sz w:val="16"/>
              </w:rPr>
              <w:t> </w:t>
            </w:r>
            <w:r>
              <w:rPr>
                <w:color w:val="231F1F"/>
                <w:spacing w:val="-5"/>
                <w:w w:val="110"/>
                <w:sz w:val="16"/>
              </w:rPr>
              <w:t>100</w:t>
            </w:r>
          </w:p>
        </w:tc>
        <w:tc>
          <w:tcPr>
            <w:tcW w:w="2576" w:type="dxa"/>
            <w:tcBorders>
              <w:top w:val="single" w:sz="8" w:space="0" w:color="231F1F"/>
              <w:left w:val="single"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287" w:hRule="atLeast"/>
        </w:trPr>
        <w:tc>
          <w:tcPr>
            <w:tcW w:w="1949"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10"/>
                <w:w w:val="105"/>
                <w:sz w:val="16"/>
              </w:rPr>
              <w:t>3</w:t>
            </w:r>
          </w:p>
        </w:tc>
        <w:tc>
          <w:tcPr>
            <w:tcW w:w="2484"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5"/>
                <w:sz w:val="16"/>
              </w:rPr>
              <w:t>T1</w:t>
            </w:r>
          </w:p>
        </w:tc>
        <w:tc>
          <w:tcPr>
            <w:tcW w:w="3071"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8"/>
                <w:sz w:val="16"/>
              </w:rPr>
              <w:t>PROD_QOH</w:t>
            </w:r>
            <w:r>
              <w:rPr>
                <w:color w:val="231F1F"/>
                <w:spacing w:val="5"/>
                <w:sz w:val="16"/>
              </w:rPr>
              <w:t> </w:t>
            </w:r>
            <w:r>
              <w:rPr>
                <w:color w:val="231F1F"/>
                <w:spacing w:val="-2"/>
                <w:sz w:val="16"/>
              </w:rPr>
              <w:t>yazın</w:t>
            </w:r>
          </w:p>
        </w:tc>
        <w:tc>
          <w:tcPr>
            <w:tcW w:w="2576" w:type="dxa"/>
            <w:tcBorders>
              <w:top w:val="single" w:sz="8" w:space="0" w:color="231F1F"/>
              <w:left w:val="single" w:sz="8" w:space="0" w:color="231F1F"/>
              <w:bottom w:val="single" w:sz="8" w:space="0" w:color="231F1F"/>
              <w:right w:val="nil"/>
            </w:tcBorders>
          </w:tcPr>
          <w:p>
            <w:pPr>
              <w:pStyle w:val="TableParagraph"/>
              <w:ind w:left="80"/>
              <w:rPr>
                <w:sz w:val="16"/>
              </w:rPr>
            </w:pPr>
            <w:r>
              <w:rPr>
                <w:color w:val="231F1F"/>
                <w:spacing w:val="-5"/>
                <w:w w:val="105"/>
                <w:sz w:val="16"/>
              </w:rPr>
              <w:t>135</w:t>
            </w:r>
          </w:p>
        </w:tc>
      </w:tr>
      <w:tr>
        <w:trPr>
          <w:trHeight w:val="287" w:hRule="atLeast"/>
        </w:trPr>
        <w:tc>
          <w:tcPr>
            <w:tcW w:w="1949"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90"/>
              <w:rPr>
                <w:sz w:val="16"/>
              </w:rPr>
            </w:pPr>
            <w:r>
              <w:rPr>
                <w:color w:val="231F1F"/>
                <w:spacing w:val="-10"/>
                <w:w w:val="105"/>
                <w:sz w:val="16"/>
              </w:rPr>
              <w:t>4</w:t>
            </w:r>
          </w:p>
        </w:tc>
        <w:tc>
          <w:tcPr>
            <w:tcW w:w="2484"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80"/>
              <w:rPr>
                <w:sz w:val="16"/>
              </w:rPr>
            </w:pPr>
            <w:r>
              <w:rPr>
                <w:color w:val="231F1F"/>
                <w:spacing w:val="-5"/>
                <w:sz w:val="16"/>
              </w:rPr>
              <w:t>T2</w:t>
            </w:r>
          </w:p>
        </w:tc>
        <w:tc>
          <w:tcPr>
            <w:tcW w:w="3071"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80"/>
              <w:rPr>
                <w:sz w:val="16"/>
              </w:rPr>
            </w:pPr>
            <w:r>
              <w:rPr>
                <w:color w:val="231F1F"/>
                <w:spacing w:val="-6"/>
                <w:sz w:val="16"/>
              </w:rPr>
              <w:t>PROD_QOH'u</w:t>
            </w:r>
            <w:r>
              <w:rPr>
                <w:color w:val="231F1F"/>
                <w:spacing w:val="10"/>
                <w:sz w:val="16"/>
              </w:rPr>
              <w:t> </w:t>
            </w:r>
            <w:r>
              <w:rPr>
                <w:color w:val="231F1F"/>
                <w:spacing w:val="-2"/>
                <w:sz w:val="16"/>
              </w:rPr>
              <w:t>okuyun</w:t>
            </w:r>
          </w:p>
        </w:tc>
        <w:tc>
          <w:tcPr>
            <w:tcW w:w="2576" w:type="dxa"/>
            <w:tcBorders>
              <w:top w:val="single" w:sz="8" w:space="0" w:color="231F1F"/>
              <w:left w:val="single" w:sz="8" w:space="0" w:color="231F1F"/>
              <w:bottom w:val="single" w:sz="8" w:space="0" w:color="231F1F"/>
              <w:right w:val="nil"/>
            </w:tcBorders>
            <w:shd w:val="clear" w:color="auto" w:fill="F4F4C8"/>
          </w:tcPr>
          <w:p>
            <w:pPr>
              <w:pStyle w:val="TableParagraph"/>
              <w:ind w:left="80"/>
              <w:rPr>
                <w:sz w:val="16"/>
              </w:rPr>
            </w:pPr>
            <w:r>
              <w:rPr>
                <w:color w:val="231F1F"/>
                <w:spacing w:val="-5"/>
                <w:w w:val="105"/>
                <w:sz w:val="16"/>
              </w:rPr>
              <w:t>135</w:t>
            </w:r>
          </w:p>
        </w:tc>
      </w:tr>
      <w:tr>
        <w:trPr>
          <w:trHeight w:val="333" w:hRule="atLeast"/>
        </w:trPr>
        <w:tc>
          <w:tcPr>
            <w:tcW w:w="1949"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10"/>
                <w:w w:val="105"/>
                <w:sz w:val="16"/>
              </w:rPr>
              <w:t>5</w:t>
            </w:r>
          </w:p>
        </w:tc>
        <w:tc>
          <w:tcPr>
            <w:tcW w:w="2484"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5"/>
                <w:sz w:val="16"/>
              </w:rPr>
              <w:t>T2</w:t>
            </w:r>
          </w:p>
        </w:tc>
        <w:tc>
          <w:tcPr>
            <w:tcW w:w="3071"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9"/>
                <w:w w:val="110"/>
                <w:sz w:val="16"/>
              </w:rPr>
              <w:t> </w:t>
            </w:r>
            <w:r>
              <w:rPr>
                <w:color w:val="231F1F"/>
                <w:w w:val="110"/>
                <w:sz w:val="16"/>
              </w:rPr>
              <w:t>135</w:t>
            </w:r>
            <w:r>
              <w:rPr>
                <w:color w:val="231F1F"/>
                <w:spacing w:val="-10"/>
                <w:w w:val="110"/>
                <w:sz w:val="16"/>
              </w:rPr>
              <w:t> </w:t>
            </w:r>
            <w:r>
              <w:rPr>
                <w:rFonts w:ascii="Times New Roman"/>
                <w:color w:val="231F1F"/>
                <w:w w:val="110"/>
                <w:sz w:val="16"/>
              </w:rPr>
              <w:t>2</w:t>
            </w:r>
            <w:r>
              <w:rPr>
                <w:rFonts w:ascii="Times New Roman"/>
                <w:color w:val="231F1F"/>
                <w:spacing w:val="-7"/>
                <w:w w:val="110"/>
                <w:sz w:val="16"/>
              </w:rPr>
              <w:t> </w:t>
            </w:r>
            <w:r>
              <w:rPr>
                <w:color w:val="231F1F"/>
                <w:spacing w:val="-5"/>
                <w:w w:val="110"/>
                <w:sz w:val="16"/>
              </w:rPr>
              <w:t>30</w:t>
            </w:r>
          </w:p>
        </w:tc>
        <w:tc>
          <w:tcPr>
            <w:tcW w:w="2576"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6"/>
              </w:rPr>
            </w:pPr>
          </w:p>
        </w:tc>
      </w:tr>
      <w:tr>
        <w:trPr>
          <w:trHeight w:val="296" w:hRule="atLeast"/>
        </w:trPr>
        <w:tc>
          <w:tcPr>
            <w:tcW w:w="1949" w:type="dxa"/>
            <w:gridSpan w:val="2"/>
            <w:tcBorders>
              <w:top w:val="single" w:sz="8" w:space="0" w:color="231F1F"/>
              <w:left w:val="nil"/>
              <w:bottom w:val="nil"/>
              <w:right w:val="single" w:sz="8" w:space="0" w:color="231F1F"/>
            </w:tcBorders>
            <w:shd w:val="clear" w:color="auto" w:fill="F4F4C8"/>
          </w:tcPr>
          <w:p>
            <w:pPr>
              <w:pStyle w:val="TableParagraph"/>
              <w:ind w:left="90"/>
              <w:rPr>
                <w:sz w:val="16"/>
              </w:rPr>
            </w:pPr>
            <w:r>
              <w:rPr>
                <w:color w:val="231F1F"/>
                <w:spacing w:val="-10"/>
                <w:w w:val="105"/>
                <w:sz w:val="16"/>
              </w:rPr>
              <w:t>6</w:t>
            </w:r>
          </w:p>
        </w:tc>
        <w:tc>
          <w:tcPr>
            <w:tcW w:w="2484" w:type="dxa"/>
            <w:tcBorders>
              <w:top w:val="single" w:sz="8" w:space="0" w:color="231F1F"/>
              <w:left w:val="single" w:sz="8" w:space="0" w:color="231F1F"/>
              <w:bottom w:val="nil"/>
              <w:right w:val="single" w:sz="8" w:space="0" w:color="231F1F"/>
            </w:tcBorders>
            <w:shd w:val="clear" w:color="auto" w:fill="F4F4C8"/>
          </w:tcPr>
          <w:p>
            <w:pPr>
              <w:pStyle w:val="TableParagraph"/>
              <w:ind w:left="80"/>
              <w:rPr>
                <w:sz w:val="16"/>
              </w:rPr>
            </w:pPr>
            <w:r>
              <w:rPr>
                <w:color w:val="231F1F"/>
                <w:spacing w:val="-5"/>
                <w:sz w:val="16"/>
              </w:rPr>
              <w:t>T2</w:t>
            </w:r>
          </w:p>
        </w:tc>
        <w:tc>
          <w:tcPr>
            <w:tcW w:w="3071" w:type="dxa"/>
            <w:tcBorders>
              <w:top w:val="single" w:sz="8" w:space="0" w:color="231F1F"/>
              <w:left w:val="single" w:sz="8" w:space="0" w:color="231F1F"/>
              <w:bottom w:val="nil"/>
              <w:right w:val="single" w:sz="8" w:space="0" w:color="231F1F"/>
            </w:tcBorders>
            <w:shd w:val="clear" w:color="auto" w:fill="F4F4C8"/>
          </w:tcPr>
          <w:p>
            <w:pPr>
              <w:pStyle w:val="TableParagraph"/>
              <w:ind w:left="80"/>
              <w:rPr>
                <w:sz w:val="16"/>
              </w:rPr>
            </w:pPr>
            <w:r>
              <w:rPr>
                <w:color w:val="231F1F"/>
                <w:spacing w:val="-8"/>
                <w:sz w:val="16"/>
              </w:rPr>
              <w:t>PROD_QOH</w:t>
            </w:r>
            <w:r>
              <w:rPr>
                <w:color w:val="231F1F"/>
                <w:spacing w:val="5"/>
                <w:sz w:val="16"/>
              </w:rPr>
              <w:t> </w:t>
            </w:r>
            <w:r>
              <w:rPr>
                <w:color w:val="231F1F"/>
                <w:spacing w:val="-2"/>
                <w:sz w:val="16"/>
              </w:rPr>
              <w:t>yazın</w:t>
            </w:r>
          </w:p>
        </w:tc>
        <w:tc>
          <w:tcPr>
            <w:tcW w:w="2576" w:type="dxa"/>
            <w:tcBorders>
              <w:top w:val="single" w:sz="8" w:space="0" w:color="231F1F"/>
              <w:left w:val="single" w:sz="8" w:space="0" w:color="231F1F"/>
              <w:bottom w:val="nil"/>
              <w:right w:val="nil"/>
            </w:tcBorders>
            <w:shd w:val="clear" w:color="auto" w:fill="F4F4C8"/>
          </w:tcPr>
          <w:p>
            <w:pPr>
              <w:pStyle w:val="TableParagraph"/>
              <w:ind w:left="80"/>
              <w:rPr>
                <w:sz w:val="16"/>
              </w:rPr>
            </w:pPr>
            <w:r>
              <w:rPr>
                <w:color w:val="231F1F"/>
                <w:spacing w:val="-5"/>
                <w:w w:val="105"/>
                <w:sz w:val="16"/>
              </w:rPr>
              <w:t>105</w:t>
            </w:r>
          </w:p>
        </w:tc>
      </w:tr>
    </w:tbl>
    <w:p>
      <w:pPr>
        <w:pStyle w:val="BodyText"/>
        <w:spacing w:before="154"/>
      </w:pPr>
    </w:p>
    <w:p>
      <w:pPr>
        <w:pStyle w:val="BodyText"/>
        <w:spacing w:line="271" w:lineRule="auto"/>
        <w:ind w:left="2760" w:right="1431" w:firstLine="360"/>
        <w:jc w:val="both"/>
      </w:pPr>
      <w:r>
        <w:rPr/>
        <mc:AlternateContent>
          <mc:Choice Requires="wps">
            <w:drawing>
              <wp:anchor distT="0" distB="0" distL="0" distR="0" allowOverlap="1" layoutInCell="1" locked="0" behindDoc="0" simplePos="0" relativeHeight="15744512">
                <wp:simplePos x="0" y="0"/>
                <wp:positionH relativeFrom="page">
                  <wp:posOffset>1864677</wp:posOffset>
                </wp:positionH>
                <wp:positionV relativeFrom="paragraph">
                  <wp:posOffset>24713</wp:posOffset>
                </wp:positionV>
                <wp:extent cx="1270" cy="108521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1270" cy="1085215"/>
                        </a:xfrm>
                        <a:custGeom>
                          <a:avLst/>
                          <a:gdLst/>
                          <a:ahLst/>
                          <a:cxnLst/>
                          <a:rect l="l" t="t" r="r" b="b"/>
                          <a:pathLst>
                            <a:path w="0" h="1085215">
                              <a:moveTo>
                                <a:pt x="0" y="0"/>
                              </a:moveTo>
                              <a:lnTo>
                                <a:pt x="0" y="10848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146.824997pt,1.945928pt" to="146.824997pt,87.365928pt" stroked="true" strokeweight=".35pt" strokecolor="#939597">
                <v:stroke dashstyle="solid"/>
                <w10:wrap type="none"/>
              </v:line>
            </w:pict>
          </mc:Fallback>
        </mc:AlternateContent>
      </w:r>
      <w:r>
        <w:rPr>
          <w:color w:val="231F1F"/>
        </w:rPr>
        <w:t>Ancak, bir işlemin, </w:t>
      </w:r>
      <w:r>
        <w:rPr>
          <w:i/>
          <w:color w:val="231F1F"/>
        </w:rPr>
        <w:t>aynı </w:t>
      </w:r>
      <w:r>
        <w:rPr>
          <w:color w:val="231F1F"/>
        </w:rPr>
        <w:t>ürünü kullanan önceki bir işlem gerçekleştirilmeden </w:t>
      </w:r>
      <w:r>
        <w:rPr>
          <w:i/>
          <w:color w:val="231F1F"/>
        </w:rPr>
        <w:t>önce </w:t>
      </w:r>
      <w:r>
        <w:rPr>
          <w:color w:val="231F1F"/>
        </w:rPr>
        <w:t>tablodan bir ürünün PROD_QOH değerini okuyabildiğini varsayalım. Tablo 10.4'te gösterilen sıra, kayıp güncelleme sorununun nasıl ortaya çıkabileceğini göstermektedir. İkinci işlem (T2) yürütüldüğünde ilk işlemin (T1) henüz işlenmemiş olduğuna dikkat edin. Bu nedenle, T2 hala 35 değeri üzerinde çalışmaktadır</w:t>
      </w:r>
      <w:r>
        <w:rPr>
          <w:color w:val="231F1F"/>
          <w:spacing w:val="40"/>
        </w:rPr>
        <w:t> </w:t>
      </w:r>
      <w:r>
        <w:rPr>
          <w:color w:val="231F1F"/>
        </w:rPr>
        <w:t>ve</w:t>
      </w:r>
      <w:r>
        <w:rPr>
          <w:color w:val="231F1F"/>
          <w:spacing w:val="40"/>
        </w:rPr>
        <w:t> </w:t>
      </w:r>
      <w:r>
        <w:rPr>
          <w:color w:val="231F1F"/>
        </w:rPr>
        <w:t>bunun</w:t>
      </w:r>
      <w:r>
        <w:rPr>
          <w:color w:val="231F1F"/>
          <w:spacing w:val="40"/>
        </w:rPr>
        <w:t> </w:t>
      </w:r>
      <w:r>
        <w:rPr>
          <w:color w:val="231F1F"/>
        </w:rPr>
        <w:t>çıkarılması</w:t>
      </w:r>
      <w:r>
        <w:rPr>
          <w:color w:val="231F1F"/>
          <w:spacing w:val="40"/>
        </w:rPr>
        <w:t> </w:t>
      </w:r>
      <w:r>
        <w:rPr>
          <w:color w:val="231F1F"/>
        </w:rPr>
        <w:t>bellekte</w:t>
      </w:r>
      <w:r>
        <w:rPr>
          <w:color w:val="231F1F"/>
          <w:spacing w:val="40"/>
        </w:rPr>
        <w:t> </w:t>
      </w:r>
      <w:r>
        <w:rPr>
          <w:color w:val="231F1F"/>
        </w:rPr>
        <w:t>5</w:t>
      </w:r>
      <w:r>
        <w:rPr>
          <w:color w:val="231F1F"/>
          <w:spacing w:val="40"/>
        </w:rPr>
        <w:t> </w:t>
      </w:r>
      <w:r>
        <w:rPr>
          <w:color w:val="231F1F"/>
        </w:rPr>
        <w:t>değerini</w:t>
      </w:r>
      <w:r>
        <w:rPr>
          <w:color w:val="231F1F"/>
          <w:spacing w:val="40"/>
        </w:rPr>
        <w:t> </w:t>
      </w:r>
      <w:r>
        <w:rPr>
          <w:color w:val="231F1F"/>
        </w:rPr>
        <w:t>verir.</w:t>
      </w:r>
      <w:r>
        <w:rPr>
          <w:color w:val="231F1F"/>
          <w:spacing w:val="40"/>
        </w:rPr>
        <w:t> </w:t>
      </w:r>
      <w:r>
        <w:rPr>
          <w:color w:val="231F1F"/>
        </w:rPr>
        <w:t>Bu</w:t>
      </w:r>
      <w:r>
        <w:rPr>
          <w:color w:val="231F1F"/>
          <w:spacing w:val="40"/>
        </w:rPr>
        <w:t> </w:t>
      </w:r>
      <w:r>
        <w:rPr>
          <w:color w:val="231F1F"/>
        </w:rPr>
        <w:t>arada,</w:t>
      </w:r>
      <w:r>
        <w:rPr>
          <w:color w:val="231F1F"/>
          <w:spacing w:val="40"/>
        </w:rPr>
        <w:t> </w:t>
      </w:r>
      <w:r>
        <w:rPr>
          <w:color w:val="231F1F"/>
        </w:rPr>
        <w:t>T1</w:t>
      </w:r>
      <w:r>
        <w:rPr>
          <w:color w:val="231F1F"/>
          <w:spacing w:val="40"/>
        </w:rPr>
        <w:t> </w:t>
      </w:r>
      <w:r>
        <w:rPr>
          <w:color w:val="231F1F"/>
        </w:rPr>
        <w:t>diske</w:t>
      </w:r>
      <w:r>
        <w:rPr>
          <w:color w:val="231F1F"/>
          <w:spacing w:val="40"/>
        </w:rPr>
        <w:t> </w:t>
      </w:r>
      <w:r>
        <w:rPr>
          <w:color w:val="231F1F"/>
        </w:rPr>
        <w:t>135</w:t>
      </w:r>
      <w:r>
        <w:rPr>
          <w:color w:val="231F1F"/>
          <w:spacing w:val="40"/>
        </w:rPr>
        <w:t> </w:t>
      </w:r>
      <w:r>
        <w:rPr>
          <w:color w:val="231F1F"/>
        </w:rPr>
        <w:t>değerini yazar ve bu değer hemen T2 tarafından üzerine yazılır. Kısacası, 100 birimlik toplama işlemi işlem sırasında "kaybolur".</w:t>
      </w:r>
    </w:p>
    <w:p>
      <w:pPr>
        <w:pStyle w:val="BodyText"/>
        <w:spacing w:before="21" w:after="1"/>
        <w:rPr>
          <w:sz w:val="20"/>
        </w:rPr>
      </w:pPr>
    </w:p>
    <w:tbl>
      <w:tblPr>
        <w:tblW w:w="0" w:type="auto"/>
        <w:jc w:val="left"/>
        <w:tblInd w:w="37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CellMar>
          <w:top w:w="0" w:type="dxa"/>
          <w:left w:w="0" w:type="dxa"/>
          <w:bottom w:w="0" w:type="dxa"/>
          <w:right w:w="0" w:type="dxa"/>
        </w:tblCellMar>
        <w:tblLook w:val="01E0"/>
      </w:tblPr>
      <w:tblGrid>
        <w:gridCol w:w="1159"/>
        <w:gridCol w:w="663"/>
        <w:gridCol w:w="2357"/>
        <w:gridCol w:w="3453"/>
        <w:gridCol w:w="2448"/>
      </w:tblGrid>
      <w:tr>
        <w:trPr>
          <w:trHeight w:val="333" w:hRule="atLeast"/>
        </w:trPr>
        <w:tc>
          <w:tcPr>
            <w:tcW w:w="1159" w:type="dxa"/>
            <w:tcBorders>
              <w:top w:val="nil"/>
              <w:left w:val="nil"/>
              <w:right w:val="nil"/>
            </w:tcBorders>
            <w:shd w:val="clear" w:color="auto" w:fill="D4DF4D"/>
          </w:tcPr>
          <w:p>
            <w:pPr>
              <w:pStyle w:val="TableParagraph"/>
              <w:spacing w:line="295" w:lineRule="exact" w:before="17"/>
              <w:ind w:left="77"/>
              <w:rPr>
                <w:b/>
                <w:sz w:val="27"/>
              </w:rPr>
            </w:pPr>
            <w:r>
              <w:rPr>
                <w:b/>
                <w:color w:val="231F1F"/>
                <w:w w:val="85"/>
                <w:sz w:val="27"/>
              </w:rPr>
              <w:t>Tablo</w:t>
            </w:r>
            <w:r>
              <w:rPr>
                <w:b/>
                <w:color w:val="231F1F"/>
                <w:spacing w:val="-7"/>
                <w:sz w:val="27"/>
              </w:rPr>
              <w:t> </w:t>
            </w:r>
            <w:r>
              <w:rPr>
                <w:b/>
                <w:color w:val="231F1F"/>
                <w:spacing w:val="-4"/>
                <w:sz w:val="27"/>
              </w:rPr>
              <w:t>10.4</w:t>
            </w:r>
          </w:p>
        </w:tc>
        <w:tc>
          <w:tcPr>
            <w:tcW w:w="8921" w:type="dxa"/>
            <w:gridSpan w:val="4"/>
            <w:tcBorders>
              <w:top w:val="nil"/>
              <w:left w:val="nil"/>
              <w:right w:val="nil"/>
            </w:tcBorders>
            <w:shd w:val="clear" w:color="auto" w:fill="413F42"/>
          </w:tcPr>
          <w:p>
            <w:pPr>
              <w:pStyle w:val="TableParagraph"/>
              <w:spacing w:line="281" w:lineRule="exact" w:before="32"/>
              <w:ind w:left="98"/>
              <w:rPr>
                <w:rFonts w:ascii="Calibri" w:hAnsi="Calibri"/>
                <w:b/>
                <w:sz w:val="25"/>
              </w:rPr>
            </w:pPr>
            <w:r>
              <w:rPr>
                <w:rFonts w:ascii="Calibri" w:hAnsi="Calibri"/>
                <w:b/>
                <w:color w:val="FFFFFF"/>
                <w:spacing w:val="-2"/>
                <w:sz w:val="25"/>
              </w:rPr>
              <w:t>Kay</w:t>
            </w:r>
            <w:r>
              <w:rPr>
                <w:rFonts w:ascii="Times New Roman" w:hAnsi="Times New Roman"/>
                <w:b/>
                <w:color w:val="FFFFFF"/>
                <w:spacing w:val="-2"/>
                <w:sz w:val="25"/>
              </w:rPr>
              <w:t>ı</w:t>
            </w:r>
            <w:r>
              <w:rPr>
                <w:rFonts w:ascii="Calibri" w:hAnsi="Calibri"/>
                <w:b/>
                <w:color w:val="FFFFFF"/>
                <w:spacing w:val="-2"/>
                <w:sz w:val="25"/>
              </w:rPr>
              <w:t>p</w:t>
            </w:r>
            <w:r>
              <w:rPr>
                <w:rFonts w:ascii="Calibri" w:hAnsi="Calibri"/>
                <w:b/>
                <w:color w:val="FFFFFF"/>
                <w:spacing w:val="-12"/>
                <w:sz w:val="25"/>
              </w:rPr>
              <w:t> </w:t>
            </w:r>
            <w:r>
              <w:rPr>
                <w:rFonts w:ascii="Calibri" w:hAnsi="Calibri"/>
                <w:b/>
                <w:color w:val="FFFFFF"/>
                <w:spacing w:val="-2"/>
                <w:sz w:val="25"/>
              </w:rPr>
              <w:t>G</w:t>
            </w:r>
            <w:r>
              <w:rPr>
                <w:rFonts w:ascii="Times New Roman" w:hAnsi="Times New Roman"/>
                <w:b/>
                <w:color w:val="FFFFFF"/>
                <w:spacing w:val="-2"/>
                <w:sz w:val="25"/>
              </w:rPr>
              <w:t>ü</w:t>
            </w:r>
            <w:r>
              <w:rPr>
                <w:rFonts w:ascii="Calibri" w:hAnsi="Calibri"/>
                <w:b/>
                <w:color w:val="FFFFFF"/>
                <w:spacing w:val="-2"/>
                <w:sz w:val="25"/>
              </w:rPr>
              <w:t>ncellemeler</w:t>
            </w:r>
          </w:p>
        </w:tc>
      </w:tr>
      <w:tr>
        <w:trPr>
          <w:trHeight w:val="333" w:hRule="atLeast"/>
        </w:trPr>
        <w:tc>
          <w:tcPr>
            <w:tcW w:w="1822" w:type="dxa"/>
            <w:gridSpan w:val="2"/>
            <w:tcBorders>
              <w:left w:val="nil"/>
              <w:bottom w:val="single" w:sz="8" w:space="0" w:color="231F1F"/>
              <w:right w:val="single" w:sz="8" w:space="0" w:color="231F1F"/>
            </w:tcBorders>
            <w:shd w:val="clear" w:color="auto" w:fill="B1B3B6"/>
          </w:tcPr>
          <w:p>
            <w:pPr>
              <w:pStyle w:val="TableParagraph"/>
              <w:spacing w:before="53"/>
              <w:ind w:left="89"/>
              <w:rPr>
                <w:rFonts w:ascii="Calibri"/>
                <w:b/>
                <w:sz w:val="17"/>
              </w:rPr>
            </w:pPr>
            <w:r>
              <w:rPr>
                <w:rFonts w:ascii="Calibri"/>
                <w:b/>
                <w:color w:val="231F1F"/>
                <w:spacing w:val="-4"/>
                <w:w w:val="110"/>
                <w:sz w:val="17"/>
              </w:rPr>
              <w:t>Zaman</w:t>
            </w:r>
          </w:p>
        </w:tc>
        <w:tc>
          <w:tcPr>
            <w:tcW w:w="2357" w:type="dxa"/>
            <w:tcBorders>
              <w:left w:val="single" w:sz="8" w:space="0" w:color="231F1F"/>
              <w:bottom w:val="single" w:sz="8" w:space="0" w:color="231F1F"/>
              <w:right w:val="single" w:sz="8" w:space="0" w:color="231F1F"/>
            </w:tcBorders>
            <w:shd w:val="clear" w:color="auto" w:fill="B1B3B6"/>
          </w:tcPr>
          <w:p>
            <w:pPr>
              <w:pStyle w:val="TableParagraph"/>
              <w:spacing w:before="53"/>
              <w:ind w:left="78"/>
              <w:rPr>
                <w:rFonts w:ascii="Calibri" w:hAnsi="Calibri"/>
                <w:b/>
                <w:sz w:val="17"/>
              </w:rPr>
            </w:pPr>
            <w:r>
              <w:rPr>
                <w:rFonts w:ascii="Calibri" w:hAnsi="Calibri"/>
                <w:b/>
                <w:color w:val="231F1F"/>
                <w:spacing w:val="-2"/>
                <w:w w:val="105"/>
                <w:sz w:val="17"/>
              </w:rPr>
              <w:t>İşlem</w:t>
            </w:r>
          </w:p>
        </w:tc>
        <w:tc>
          <w:tcPr>
            <w:tcW w:w="3453" w:type="dxa"/>
            <w:tcBorders>
              <w:left w:val="single" w:sz="8" w:space="0" w:color="231F1F"/>
              <w:bottom w:val="single" w:sz="8" w:space="0" w:color="231F1F"/>
              <w:right w:val="single" w:sz="8" w:space="0" w:color="231F1F"/>
            </w:tcBorders>
            <w:shd w:val="clear" w:color="auto" w:fill="B1B3B6"/>
          </w:tcPr>
          <w:p>
            <w:pPr>
              <w:pStyle w:val="TableParagraph"/>
              <w:spacing w:before="53"/>
              <w:ind w:left="78"/>
              <w:rPr>
                <w:rFonts w:ascii="Calibri" w:hAnsi="Calibri"/>
                <w:b/>
                <w:sz w:val="17"/>
              </w:rPr>
            </w:pPr>
            <w:r>
              <w:rPr>
                <w:rFonts w:ascii="Calibri" w:hAnsi="Calibri"/>
                <w:b/>
                <w:color w:val="231F1F"/>
                <w:spacing w:val="-4"/>
                <w:w w:val="105"/>
                <w:sz w:val="17"/>
              </w:rPr>
              <w:t>Adım</w:t>
            </w:r>
          </w:p>
        </w:tc>
        <w:tc>
          <w:tcPr>
            <w:tcW w:w="2448" w:type="dxa"/>
            <w:tcBorders>
              <w:left w:val="single" w:sz="8" w:space="0" w:color="231F1F"/>
              <w:bottom w:val="single" w:sz="8" w:space="0" w:color="231F1F"/>
              <w:right w:val="nil"/>
            </w:tcBorders>
            <w:shd w:val="clear" w:color="auto" w:fill="B1B3B6"/>
          </w:tcPr>
          <w:p>
            <w:pPr>
              <w:pStyle w:val="TableParagraph"/>
              <w:spacing w:before="53"/>
              <w:ind w:left="78"/>
              <w:rPr>
                <w:rFonts w:ascii="Calibri" w:hAnsi="Calibri"/>
                <w:b/>
                <w:sz w:val="17"/>
              </w:rPr>
            </w:pPr>
            <w:r>
              <w:rPr>
                <w:rFonts w:ascii="Calibri" w:hAnsi="Calibri"/>
                <w:b/>
                <w:color w:val="231F1F"/>
                <w:w w:val="105"/>
                <w:sz w:val="17"/>
              </w:rPr>
              <w:t>Saklanan</w:t>
            </w:r>
            <w:r>
              <w:rPr>
                <w:rFonts w:ascii="Calibri" w:hAnsi="Calibri"/>
                <w:b/>
                <w:color w:val="231F1F"/>
                <w:spacing w:val="-5"/>
                <w:w w:val="105"/>
                <w:sz w:val="17"/>
              </w:rPr>
              <w:t> </w:t>
            </w:r>
            <w:r>
              <w:rPr>
                <w:rFonts w:ascii="Calibri" w:hAnsi="Calibri"/>
                <w:b/>
                <w:color w:val="231F1F"/>
                <w:spacing w:val="-2"/>
                <w:w w:val="110"/>
                <w:sz w:val="17"/>
              </w:rPr>
              <w:t>Değer</w:t>
            </w:r>
          </w:p>
        </w:tc>
      </w:tr>
      <w:tr>
        <w:trPr>
          <w:trHeight w:val="287" w:hRule="atLeast"/>
        </w:trPr>
        <w:tc>
          <w:tcPr>
            <w:tcW w:w="1822" w:type="dxa"/>
            <w:gridSpan w:val="2"/>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10"/>
                <w:w w:val="105"/>
                <w:sz w:val="16"/>
              </w:rPr>
              <w:t>1</w:t>
            </w:r>
          </w:p>
        </w:tc>
        <w:tc>
          <w:tcPr>
            <w:tcW w:w="2357"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sz w:val="16"/>
              </w:rPr>
              <w:t>T1</w:t>
            </w:r>
          </w:p>
        </w:tc>
        <w:tc>
          <w:tcPr>
            <w:tcW w:w="3453"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6"/>
                <w:sz w:val="16"/>
              </w:rPr>
              <w:t>PROD_QOH'u</w:t>
            </w:r>
            <w:r>
              <w:rPr>
                <w:color w:val="231F1F"/>
                <w:spacing w:val="10"/>
                <w:sz w:val="16"/>
              </w:rPr>
              <w:t> </w:t>
            </w:r>
            <w:r>
              <w:rPr>
                <w:color w:val="231F1F"/>
                <w:spacing w:val="-2"/>
                <w:sz w:val="16"/>
              </w:rPr>
              <w:t>okuyun</w:t>
            </w:r>
          </w:p>
        </w:tc>
        <w:tc>
          <w:tcPr>
            <w:tcW w:w="2448" w:type="dxa"/>
            <w:tcBorders>
              <w:top w:val="single" w:sz="8" w:space="0" w:color="231F1F"/>
              <w:left w:val="single" w:sz="8" w:space="0" w:color="231F1F"/>
              <w:bottom w:val="single" w:sz="8" w:space="0" w:color="231F1F"/>
              <w:right w:val="nil"/>
            </w:tcBorders>
          </w:tcPr>
          <w:p>
            <w:pPr>
              <w:pStyle w:val="TableParagraph"/>
              <w:ind w:left="78"/>
              <w:rPr>
                <w:sz w:val="16"/>
              </w:rPr>
            </w:pPr>
            <w:r>
              <w:rPr>
                <w:color w:val="231F1F"/>
                <w:spacing w:val="-5"/>
                <w:w w:val="105"/>
                <w:sz w:val="16"/>
              </w:rPr>
              <w:t>35</w:t>
            </w:r>
          </w:p>
        </w:tc>
      </w:tr>
      <w:tr>
        <w:trPr>
          <w:trHeight w:val="286" w:hRule="atLeast"/>
        </w:trPr>
        <w:tc>
          <w:tcPr>
            <w:tcW w:w="1822"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89"/>
              <w:rPr>
                <w:sz w:val="16"/>
              </w:rPr>
            </w:pPr>
            <w:r>
              <w:rPr>
                <w:color w:val="231F1F"/>
                <w:spacing w:val="-10"/>
                <w:w w:val="105"/>
                <w:sz w:val="16"/>
              </w:rPr>
              <w:t>2</w:t>
            </w:r>
          </w:p>
        </w:tc>
        <w:tc>
          <w:tcPr>
            <w:tcW w:w="2357"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sz w:val="16"/>
              </w:rPr>
              <w:t>T2</w:t>
            </w:r>
          </w:p>
        </w:tc>
        <w:tc>
          <w:tcPr>
            <w:tcW w:w="345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6"/>
                <w:sz w:val="16"/>
              </w:rPr>
              <w:t>PROD_QOH'u</w:t>
            </w:r>
            <w:r>
              <w:rPr>
                <w:color w:val="231F1F"/>
                <w:spacing w:val="10"/>
                <w:sz w:val="16"/>
              </w:rPr>
              <w:t> </w:t>
            </w:r>
            <w:r>
              <w:rPr>
                <w:color w:val="231F1F"/>
                <w:spacing w:val="-2"/>
                <w:sz w:val="16"/>
              </w:rPr>
              <w:t>okuyun</w:t>
            </w:r>
          </w:p>
        </w:tc>
        <w:tc>
          <w:tcPr>
            <w:tcW w:w="2448" w:type="dxa"/>
            <w:tcBorders>
              <w:top w:val="single" w:sz="8" w:space="0" w:color="231F1F"/>
              <w:left w:val="single" w:sz="8" w:space="0" w:color="231F1F"/>
              <w:bottom w:val="single" w:sz="8" w:space="0" w:color="231F1F"/>
              <w:right w:val="nil"/>
            </w:tcBorders>
            <w:shd w:val="clear" w:color="auto" w:fill="F4F4C8"/>
          </w:tcPr>
          <w:p>
            <w:pPr>
              <w:pStyle w:val="TableParagraph"/>
              <w:ind w:left="78"/>
              <w:rPr>
                <w:sz w:val="16"/>
              </w:rPr>
            </w:pPr>
            <w:r>
              <w:rPr>
                <w:color w:val="231F1F"/>
                <w:spacing w:val="-5"/>
                <w:w w:val="105"/>
                <w:sz w:val="16"/>
              </w:rPr>
              <w:t>35</w:t>
            </w:r>
          </w:p>
        </w:tc>
      </w:tr>
      <w:tr>
        <w:trPr>
          <w:trHeight w:val="333" w:hRule="atLeast"/>
        </w:trPr>
        <w:tc>
          <w:tcPr>
            <w:tcW w:w="1822" w:type="dxa"/>
            <w:gridSpan w:val="2"/>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10"/>
                <w:w w:val="105"/>
                <w:sz w:val="16"/>
              </w:rPr>
              <w:t>3</w:t>
            </w:r>
          </w:p>
        </w:tc>
        <w:tc>
          <w:tcPr>
            <w:tcW w:w="2357"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sz w:val="16"/>
              </w:rPr>
              <w:t>T1</w:t>
            </w:r>
          </w:p>
        </w:tc>
        <w:tc>
          <w:tcPr>
            <w:tcW w:w="3453"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35</w:t>
            </w:r>
            <w:r>
              <w:rPr>
                <w:color w:val="231F1F"/>
                <w:spacing w:val="-10"/>
                <w:w w:val="110"/>
                <w:sz w:val="16"/>
              </w:rPr>
              <w:t> </w:t>
            </w:r>
            <w:r>
              <w:rPr>
                <w:rFonts w:ascii="Times New Roman"/>
                <w:color w:val="231F1F"/>
                <w:w w:val="110"/>
                <w:sz w:val="16"/>
              </w:rPr>
              <w:t>1</w:t>
            </w:r>
            <w:r>
              <w:rPr>
                <w:rFonts w:ascii="Times New Roman"/>
                <w:color w:val="231F1F"/>
                <w:spacing w:val="-3"/>
                <w:w w:val="110"/>
                <w:sz w:val="16"/>
              </w:rPr>
              <w:t> </w:t>
            </w:r>
            <w:r>
              <w:rPr>
                <w:color w:val="231F1F"/>
                <w:spacing w:val="-5"/>
                <w:w w:val="110"/>
                <w:sz w:val="16"/>
              </w:rPr>
              <w:t>100</w:t>
            </w:r>
          </w:p>
        </w:tc>
        <w:tc>
          <w:tcPr>
            <w:tcW w:w="2448"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6"/>
              </w:rPr>
            </w:pPr>
          </w:p>
        </w:tc>
      </w:tr>
      <w:tr>
        <w:trPr>
          <w:trHeight w:val="334" w:hRule="atLeast"/>
        </w:trPr>
        <w:tc>
          <w:tcPr>
            <w:tcW w:w="1822"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89"/>
              <w:rPr>
                <w:sz w:val="16"/>
              </w:rPr>
            </w:pPr>
            <w:r>
              <w:rPr>
                <w:color w:val="231F1F"/>
                <w:spacing w:val="-10"/>
                <w:w w:val="105"/>
                <w:sz w:val="16"/>
              </w:rPr>
              <w:t>4</w:t>
            </w:r>
          </w:p>
        </w:tc>
        <w:tc>
          <w:tcPr>
            <w:tcW w:w="2357"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sz w:val="16"/>
              </w:rPr>
              <w:t>T2</w:t>
            </w:r>
          </w:p>
        </w:tc>
        <w:tc>
          <w:tcPr>
            <w:tcW w:w="345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35</w:t>
            </w:r>
            <w:r>
              <w:rPr>
                <w:color w:val="231F1F"/>
                <w:spacing w:val="-10"/>
                <w:w w:val="110"/>
                <w:sz w:val="16"/>
              </w:rPr>
              <w:t> </w:t>
            </w:r>
            <w:r>
              <w:rPr>
                <w:rFonts w:ascii="Times New Roman"/>
                <w:color w:val="231F1F"/>
                <w:w w:val="110"/>
                <w:sz w:val="16"/>
              </w:rPr>
              <w:t>2</w:t>
            </w:r>
            <w:r>
              <w:rPr>
                <w:rFonts w:ascii="Times New Roman"/>
                <w:color w:val="231F1F"/>
                <w:spacing w:val="-3"/>
                <w:w w:val="110"/>
                <w:sz w:val="16"/>
              </w:rPr>
              <w:t> </w:t>
            </w:r>
            <w:r>
              <w:rPr>
                <w:color w:val="231F1F"/>
                <w:spacing w:val="-5"/>
                <w:w w:val="110"/>
                <w:sz w:val="16"/>
              </w:rPr>
              <w:t>30</w:t>
            </w:r>
          </w:p>
        </w:tc>
        <w:tc>
          <w:tcPr>
            <w:tcW w:w="2448" w:type="dxa"/>
            <w:tcBorders>
              <w:top w:val="single" w:sz="8" w:space="0" w:color="231F1F"/>
              <w:left w:val="single"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287" w:hRule="atLeast"/>
        </w:trPr>
        <w:tc>
          <w:tcPr>
            <w:tcW w:w="1822" w:type="dxa"/>
            <w:gridSpan w:val="2"/>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10"/>
                <w:w w:val="105"/>
                <w:sz w:val="16"/>
              </w:rPr>
              <w:t>5</w:t>
            </w:r>
          </w:p>
        </w:tc>
        <w:tc>
          <w:tcPr>
            <w:tcW w:w="2357"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sz w:val="16"/>
              </w:rPr>
              <w:t>T1</w:t>
            </w:r>
          </w:p>
        </w:tc>
        <w:tc>
          <w:tcPr>
            <w:tcW w:w="3453"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sz w:val="16"/>
              </w:rPr>
              <w:t>PROD_QOH yaz (kayıp güncelleme)</w:t>
            </w:r>
          </w:p>
        </w:tc>
        <w:tc>
          <w:tcPr>
            <w:tcW w:w="2448" w:type="dxa"/>
            <w:tcBorders>
              <w:top w:val="single" w:sz="8" w:space="0" w:color="231F1F"/>
              <w:left w:val="single" w:sz="8" w:space="0" w:color="231F1F"/>
              <w:bottom w:val="single" w:sz="8" w:space="0" w:color="231F1F"/>
              <w:right w:val="nil"/>
            </w:tcBorders>
          </w:tcPr>
          <w:p>
            <w:pPr>
              <w:pStyle w:val="TableParagraph"/>
              <w:ind w:left="78"/>
              <w:rPr>
                <w:sz w:val="16"/>
              </w:rPr>
            </w:pPr>
            <w:r>
              <w:rPr>
                <w:color w:val="231F1F"/>
                <w:spacing w:val="-5"/>
                <w:w w:val="105"/>
                <w:sz w:val="16"/>
              </w:rPr>
              <w:t>135</w:t>
            </w:r>
          </w:p>
        </w:tc>
      </w:tr>
      <w:tr>
        <w:trPr>
          <w:trHeight w:val="297" w:hRule="atLeast"/>
        </w:trPr>
        <w:tc>
          <w:tcPr>
            <w:tcW w:w="1822" w:type="dxa"/>
            <w:gridSpan w:val="2"/>
            <w:tcBorders>
              <w:top w:val="single" w:sz="8" w:space="0" w:color="231F1F"/>
              <w:left w:val="nil"/>
              <w:bottom w:val="nil"/>
              <w:right w:val="single" w:sz="8" w:space="0" w:color="231F1F"/>
            </w:tcBorders>
            <w:shd w:val="clear" w:color="auto" w:fill="F4F4C8"/>
          </w:tcPr>
          <w:p>
            <w:pPr>
              <w:pStyle w:val="TableParagraph"/>
              <w:ind w:left="89"/>
              <w:rPr>
                <w:sz w:val="16"/>
              </w:rPr>
            </w:pPr>
            <w:r>
              <w:rPr>
                <w:color w:val="231F1F"/>
                <w:spacing w:val="-10"/>
                <w:w w:val="105"/>
                <w:sz w:val="16"/>
              </w:rPr>
              <w:t>6</w:t>
            </w:r>
          </w:p>
        </w:tc>
        <w:tc>
          <w:tcPr>
            <w:tcW w:w="2357" w:type="dxa"/>
            <w:tcBorders>
              <w:top w:val="single" w:sz="8" w:space="0" w:color="231F1F"/>
              <w:left w:val="single" w:sz="8" w:space="0" w:color="231F1F"/>
              <w:bottom w:val="nil"/>
              <w:right w:val="single" w:sz="8" w:space="0" w:color="231F1F"/>
            </w:tcBorders>
            <w:shd w:val="clear" w:color="auto" w:fill="F4F4C8"/>
          </w:tcPr>
          <w:p>
            <w:pPr>
              <w:pStyle w:val="TableParagraph"/>
              <w:ind w:left="79"/>
              <w:rPr>
                <w:sz w:val="16"/>
              </w:rPr>
            </w:pPr>
            <w:r>
              <w:rPr>
                <w:color w:val="231F1F"/>
                <w:spacing w:val="-5"/>
                <w:sz w:val="16"/>
              </w:rPr>
              <w:t>T2</w:t>
            </w:r>
          </w:p>
        </w:tc>
        <w:tc>
          <w:tcPr>
            <w:tcW w:w="3453" w:type="dxa"/>
            <w:tcBorders>
              <w:top w:val="single" w:sz="8" w:space="0" w:color="231F1F"/>
              <w:left w:val="single" w:sz="8" w:space="0" w:color="231F1F"/>
              <w:bottom w:val="nil"/>
              <w:right w:val="single" w:sz="8" w:space="0" w:color="231F1F"/>
            </w:tcBorders>
            <w:shd w:val="clear" w:color="auto" w:fill="F4F4C8"/>
          </w:tcPr>
          <w:p>
            <w:pPr>
              <w:pStyle w:val="TableParagraph"/>
              <w:ind w:left="78"/>
              <w:rPr>
                <w:sz w:val="16"/>
              </w:rPr>
            </w:pPr>
            <w:r>
              <w:rPr>
                <w:color w:val="231F1F"/>
                <w:spacing w:val="-8"/>
                <w:sz w:val="16"/>
              </w:rPr>
              <w:t>PROD_QOH</w:t>
            </w:r>
            <w:r>
              <w:rPr>
                <w:color w:val="231F1F"/>
                <w:spacing w:val="5"/>
                <w:sz w:val="16"/>
              </w:rPr>
              <w:t> </w:t>
            </w:r>
            <w:r>
              <w:rPr>
                <w:color w:val="231F1F"/>
                <w:spacing w:val="-2"/>
                <w:sz w:val="16"/>
              </w:rPr>
              <w:t>yazın</w:t>
            </w:r>
          </w:p>
        </w:tc>
        <w:tc>
          <w:tcPr>
            <w:tcW w:w="2448" w:type="dxa"/>
            <w:tcBorders>
              <w:top w:val="single" w:sz="8" w:space="0" w:color="231F1F"/>
              <w:left w:val="single" w:sz="8" w:space="0" w:color="231F1F"/>
              <w:bottom w:val="nil"/>
              <w:right w:val="nil"/>
            </w:tcBorders>
            <w:shd w:val="clear" w:color="auto" w:fill="F4F4C8"/>
          </w:tcPr>
          <w:p>
            <w:pPr>
              <w:pStyle w:val="TableParagraph"/>
              <w:ind w:left="78"/>
              <w:rPr>
                <w:sz w:val="16"/>
              </w:rPr>
            </w:pPr>
            <w:r>
              <w:rPr>
                <w:color w:val="231F1F"/>
                <w:spacing w:val="-10"/>
                <w:w w:val="105"/>
                <w:sz w:val="16"/>
              </w:rPr>
              <w:t>5</w:t>
            </w:r>
          </w:p>
        </w:tc>
      </w:tr>
    </w:tbl>
    <w:p>
      <w:pPr>
        <w:pStyle w:val="BodyText"/>
        <w:spacing w:before="78"/>
        <w:rPr>
          <w:sz w:val="20"/>
        </w:rPr>
      </w:pPr>
    </w:p>
    <w:p>
      <w:pPr>
        <w:pStyle w:val="BodyText"/>
        <w:spacing w:after="0"/>
        <w:rPr>
          <w:sz w:val="20"/>
        </w:rPr>
        <w:sectPr>
          <w:pgSz w:w="12240" w:h="15660"/>
          <w:pgMar w:header="540" w:footer="107" w:top="760" w:bottom="300" w:left="360" w:right="0"/>
        </w:sectPr>
      </w:pPr>
    </w:p>
    <w:p>
      <w:pPr>
        <w:pStyle w:val="BodyText"/>
        <w:rPr>
          <w:sz w:val="17"/>
        </w:rPr>
      </w:pPr>
    </w:p>
    <w:p>
      <w:pPr>
        <w:pStyle w:val="BodyText"/>
        <w:spacing w:before="121"/>
        <w:rPr>
          <w:sz w:val="17"/>
        </w:rPr>
      </w:pPr>
    </w:p>
    <w:p>
      <w:pPr>
        <w:spacing w:line="247" w:lineRule="auto" w:before="0"/>
        <w:ind w:left="359" w:right="38" w:firstLine="0"/>
        <w:jc w:val="left"/>
        <w:rPr>
          <w:rFonts w:ascii="Arial Narrow" w:hAnsi="Arial Narrow"/>
          <w:sz w:val="17"/>
        </w:rPr>
      </w:pPr>
      <w:r>
        <w:rPr>
          <w:rFonts w:ascii="Arial Narrow" w:hAnsi="Arial Narrow"/>
          <w:sz w:val="17"/>
        </w:rPr>
        <mc:AlternateContent>
          <mc:Choice Requires="wps">
            <w:drawing>
              <wp:anchor distT="0" distB="0" distL="0" distR="0" allowOverlap="1" layoutInCell="1" locked="0" behindDoc="0" simplePos="0" relativeHeight="15745536">
                <wp:simplePos x="0" y="0"/>
                <wp:positionH relativeFrom="page">
                  <wp:posOffset>457200</wp:posOffset>
                </wp:positionH>
                <wp:positionV relativeFrom="paragraph">
                  <wp:posOffset>-38320</wp:posOffset>
                </wp:positionV>
                <wp:extent cx="1295400" cy="127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1295400" cy="1270"/>
                        </a:xfrm>
                        <a:custGeom>
                          <a:avLst/>
                          <a:gdLst/>
                          <a:ahLst/>
                          <a:cxnLst/>
                          <a:rect l="l" t="t" r="r" b="b"/>
                          <a:pathLst>
                            <a:path w="1295400" h="0">
                              <a:moveTo>
                                <a:pt x="0" y="0"/>
                              </a:moveTo>
                              <a:lnTo>
                                <a:pt x="1295400" y="0"/>
                              </a:lnTo>
                            </a:path>
                          </a:pathLst>
                        </a:custGeom>
                        <a:ln w="19048">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36pt,-3.017363pt" to="138pt,-3.017363pt" stroked="true" strokeweight="1.49992pt" strokecolor="#dddbed">
                <v:stroke dashstyle="solid"/>
                <w10:wrap type="none"/>
              </v:line>
            </w:pict>
          </mc:Fallback>
        </mc:AlternateContent>
      </w:r>
      <w:r>
        <w:rPr>
          <w:rFonts w:ascii="Arial Narrow" w:hAnsi="Arial Narrow"/>
          <w:color w:val="231F1F"/>
          <w:w w:val="110"/>
          <w:sz w:val="17"/>
        </w:rPr>
        <w:t>taahh</w:t>
      </w:r>
      <w:r>
        <w:rPr>
          <w:color w:val="231F1F"/>
          <w:w w:val="110"/>
          <w:sz w:val="17"/>
        </w:rPr>
        <w:t>ü</w:t>
      </w:r>
      <w:r>
        <w:rPr>
          <w:rFonts w:ascii="Arial Narrow" w:hAnsi="Arial Narrow"/>
          <w:color w:val="231F1F"/>
          <w:w w:val="110"/>
          <w:sz w:val="17"/>
        </w:rPr>
        <w:t>t</w:t>
      </w:r>
      <w:r>
        <w:rPr>
          <w:rFonts w:ascii="Arial Narrow" w:hAnsi="Arial Narrow"/>
          <w:color w:val="231F1F"/>
          <w:spacing w:val="-11"/>
          <w:w w:val="110"/>
          <w:sz w:val="17"/>
        </w:rPr>
        <w:t> </w:t>
      </w:r>
      <w:r>
        <w:rPr>
          <w:rFonts w:ascii="Arial Narrow" w:hAnsi="Arial Narrow"/>
          <w:color w:val="231F1F"/>
          <w:w w:val="110"/>
          <w:sz w:val="17"/>
        </w:rPr>
        <w:t>edilmemi</w:t>
      </w:r>
      <w:r>
        <w:rPr>
          <w:color w:val="231F1F"/>
          <w:w w:val="110"/>
          <w:sz w:val="17"/>
        </w:rPr>
        <w:t>ş </w:t>
      </w:r>
      <w:r>
        <w:rPr>
          <w:rFonts w:ascii="Calibri" w:hAnsi="Calibri"/>
          <w:b/>
          <w:color w:val="007EAF"/>
          <w:sz w:val="19"/>
        </w:rPr>
        <w:t>veriler </w:t>
      </w:r>
      <w:r>
        <w:rPr>
          <w:rFonts w:ascii="Arial Narrow" w:hAnsi="Arial Narrow"/>
          <w:color w:val="231F1F"/>
          <w:sz w:val="17"/>
        </w:rPr>
        <w:t>Bir i</w:t>
      </w:r>
      <w:r>
        <w:rPr>
          <w:color w:val="231F1F"/>
          <w:sz w:val="17"/>
        </w:rPr>
        <w:t>ş</w:t>
      </w:r>
      <w:r>
        <w:rPr>
          <w:rFonts w:ascii="Arial Narrow" w:hAnsi="Arial Narrow"/>
          <w:color w:val="231F1F"/>
          <w:sz w:val="17"/>
        </w:rPr>
        <w:t>lemin </w:t>
      </w:r>
      <w:r>
        <w:rPr>
          <w:rFonts w:ascii="Arial Narrow" w:hAnsi="Arial Narrow"/>
          <w:color w:val="231F1F"/>
          <w:sz w:val="17"/>
        </w:rPr>
        <w:t>ba</w:t>
      </w:r>
      <w:r>
        <w:rPr>
          <w:color w:val="231F1F"/>
          <w:sz w:val="17"/>
        </w:rPr>
        <w:t>ş</w:t>
      </w:r>
      <w:r>
        <w:rPr>
          <w:rFonts w:ascii="Arial Narrow" w:hAnsi="Arial Narrow"/>
          <w:color w:val="231F1F"/>
          <w:sz w:val="17"/>
        </w:rPr>
        <w:t>ka</w:t>
      </w:r>
      <w:r>
        <w:rPr>
          <w:rFonts w:ascii="Arial Narrow" w:hAnsi="Arial Narrow"/>
          <w:color w:val="231F1F"/>
          <w:w w:val="110"/>
          <w:sz w:val="17"/>
        </w:rPr>
        <w:t> bir i</w:t>
      </w:r>
      <w:r>
        <w:rPr>
          <w:color w:val="231F1F"/>
          <w:w w:val="110"/>
          <w:sz w:val="17"/>
        </w:rPr>
        <w:t>ş</w:t>
      </w:r>
      <w:r>
        <w:rPr>
          <w:rFonts w:ascii="Arial Narrow" w:hAnsi="Arial Narrow"/>
          <w:color w:val="231F1F"/>
          <w:w w:val="110"/>
          <w:sz w:val="17"/>
        </w:rPr>
        <w:t>lemden taahh</w:t>
      </w:r>
      <w:r>
        <w:rPr>
          <w:color w:val="231F1F"/>
          <w:w w:val="110"/>
          <w:sz w:val="17"/>
        </w:rPr>
        <w:t>ü</w:t>
      </w:r>
      <w:r>
        <w:rPr>
          <w:rFonts w:ascii="Arial Narrow" w:hAnsi="Arial Narrow"/>
          <w:color w:val="231F1F"/>
          <w:w w:val="110"/>
          <w:sz w:val="17"/>
        </w:rPr>
        <w:t>t edilmemi</w:t>
      </w:r>
      <w:r>
        <w:rPr>
          <w:color w:val="231F1F"/>
          <w:w w:val="110"/>
          <w:sz w:val="17"/>
        </w:rPr>
        <w:t>ş</w:t>
      </w:r>
      <w:r>
        <w:rPr>
          <w:color w:val="231F1F"/>
          <w:spacing w:val="-15"/>
          <w:w w:val="110"/>
          <w:sz w:val="17"/>
        </w:rPr>
        <w:t> </w:t>
      </w:r>
      <w:r>
        <w:rPr>
          <w:rFonts w:ascii="Arial Narrow" w:hAnsi="Arial Narrow"/>
          <w:color w:val="231F1F"/>
          <w:w w:val="110"/>
          <w:sz w:val="17"/>
        </w:rPr>
        <w:t>verilere eri</w:t>
      </w:r>
      <w:r>
        <w:rPr>
          <w:color w:val="231F1F"/>
          <w:w w:val="110"/>
          <w:sz w:val="17"/>
        </w:rPr>
        <w:t>ş</w:t>
      </w:r>
      <w:r>
        <w:rPr>
          <w:rFonts w:ascii="Arial Narrow" w:hAnsi="Arial Narrow"/>
          <w:color w:val="231F1F"/>
          <w:w w:val="110"/>
          <w:sz w:val="17"/>
        </w:rPr>
        <w:t>ti</w:t>
      </w:r>
      <w:r>
        <w:rPr>
          <w:color w:val="231F1F"/>
          <w:w w:val="110"/>
          <w:sz w:val="17"/>
        </w:rPr>
        <w:t>ğ</w:t>
      </w:r>
      <w:r>
        <w:rPr>
          <w:rFonts w:ascii="Arial Narrow" w:hAnsi="Arial Narrow"/>
          <w:color w:val="231F1F"/>
          <w:w w:val="110"/>
          <w:sz w:val="17"/>
        </w:rPr>
        <w:t>i bir e</w:t>
      </w:r>
      <w:r>
        <w:rPr>
          <w:color w:val="231F1F"/>
          <w:w w:val="110"/>
          <w:sz w:val="17"/>
        </w:rPr>
        <w:t>ş</w:t>
      </w:r>
      <w:r>
        <w:rPr>
          <w:rFonts w:ascii="Arial Narrow" w:hAnsi="Arial Narrow"/>
          <w:color w:val="231F1F"/>
          <w:w w:val="110"/>
          <w:sz w:val="17"/>
        </w:rPr>
        <w:t>zamanl</w:t>
      </w:r>
      <w:r>
        <w:rPr>
          <w:color w:val="231F1F"/>
          <w:w w:val="110"/>
          <w:sz w:val="17"/>
        </w:rPr>
        <w:t>ı</w:t>
      </w:r>
      <w:r>
        <w:rPr>
          <w:rFonts w:ascii="Arial Narrow" w:hAnsi="Arial Narrow"/>
          <w:color w:val="231F1F"/>
          <w:w w:val="110"/>
          <w:sz w:val="17"/>
        </w:rPr>
        <w:t>l</w:t>
      </w:r>
      <w:r>
        <w:rPr>
          <w:color w:val="231F1F"/>
          <w:w w:val="110"/>
          <w:sz w:val="17"/>
        </w:rPr>
        <w:t>ı</w:t>
      </w:r>
      <w:r>
        <w:rPr>
          <w:rFonts w:ascii="Arial Narrow" w:hAnsi="Arial Narrow"/>
          <w:color w:val="231F1F"/>
          <w:w w:val="110"/>
          <w:sz w:val="17"/>
        </w:rPr>
        <w:t>k kontrol</w:t>
      </w:r>
      <w:r>
        <w:rPr>
          <w:color w:val="231F1F"/>
          <w:w w:val="110"/>
          <w:sz w:val="17"/>
        </w:rPr>
        <w:t>ü</w:t>
      </w:r>
      <w:r>
        <w:rPr>
          <w:color w:val="231F1F"/>
          <w:spacing w:val="-15"/>
          <w:w w:val="110"/>
          <w:sz w:val="17"/>
        </w:rPr>
        <w:t> </w:t>
      </w:r>
      <w:r>
        <w:rPr>
          <w:rFonts w:ascii="Arial Narrow" w:hAnsi="Arial Narrow"/>
          <w:color w:val="231F1F"/>
          <w:w w:val="110"/>
          <w:sz w:val="17"/>
        </w:rPr>
        <w:t>sorunu.</w:t>
      </w:r>
    </w:p>
    <w:p>
      <w:pPr>
        <w:pStyle w:val="Heading2"/>
        <w:numPr>
          <w:ilvl w:val="1"/>
          <w:numId w:val="7"/>
        </w:numPr>
        <w:tabs>
          <w:tab w:pos="788" w:val="left" w:leader="none"/>
        </w:tabs>
        <w:spacing w:line="240" w:lineRule="auto" w:before="46" w:after="0"/>
        <w:ind w:left="788" w:right="0" w:hanging="430"/>
        <w:jc w:val="both"/>
        <w:rPr>
          <w:color w:val="231F1F"/>
          <w:sz w:val="27"/>
        </w:rPr>
      </w:pPr>
      <w:r>
        <w:rPr>
          <w:b w:val="0"/>
        </w:rPr>
        <w:br w:type="column"/>
      </w:r>
      <w:r>
        <w:rPr>
          <w:color w:val="231F1F"/>
          <w:w w:val="85"/>
        </w:rPr>
        <w:t>b</w:t>
      </w:r>
      <w:r>
        <w:rPr>
          <w:color w:val="231F1F"/>
          <w:spacing w:val="9"/>
        </w:rPr>
        <w:t> </w:t>
      </w:r>
      <w:r>
        <w:rPr>
          <w:color w:val="004D8C"/>
          <w:w w:val="85"/>
        </w:rPr>
        <w:t>Taahhüt</w:t>
      </w:r>
      <w:r>
        <w:rPr>
          <w:color w:val="004D8C"/>
          <w:spacing w:val="8"/>
        </w:rPr>
        <w:t> </w:t>
      </w:r>
      <w:r>
        <w:rPr>
          <w:color w:val="004D8C"/>
          <w:w w:val="85"/>
        </w:rPr>
        <w:t>Edilmemiş</w:t>
      </w:r>
      <w:r>
        <w:rPr>
          <w:color w:val="004D8C"/>
          <w:spacing w:val="8"/>
        </w:rPr>
        <w:t> </w:t>
      </w:r>
      <w:r>
        <w:rPr>
          <w:color w:val="004D8C"/>
          <w:spacing w:val="-2"/>
          <w:w w:val="85"/>
        </w:rPr>
        <w:t>Veriler</w:t>
      </w:r>
    </w:p>
    <w:p>
      <w:pPr>
        <w:pStyle w:val="BodyText"/>
        <w:spacing w:line="271" w:lineRule="auto" w:before="145"/>
        <w:ind w:left="358" w:right="1434"/>
        <w:jc w:val="both"/>
      </w:pPr>
      <w:r>
        <w:rPr/>
        <mc:AlternateContent>
          <mc:Choice Requires="wps">
            <w:drawing>
              <wp:anchor distT="0" distB="0" distL="0" distR="0" allowOverlap="1" layoutInCell="1" locked="0" behindDoc="0" simplePos="0" relativeHeight="15745024">
                <wp:simplePos x="0" y="0"/>
                <wp:positionH relativeFrom="page">
                  <wp:posOffset>1864677</wp:posOffset>
                </wp:positionH>
                <wp:positionV relativeFrom="paragraph">
                  <wp:posOffset>-183098</wp:posOffset>
                </wp:positionV>
                <wp:extent cx="1270" cy="171767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1270" cy="1717675"/>
                        </a:xfrm>
                        <a:custGeom>
                          <a:avLst/>
                          <a:gdLst/>
                          <a:ahLst/>
                          <a:cxnLst/>
                          <a:rect l="l" t="t" r="r" b="b"/>
                          <a:pathLst>
                            <a:path w="0" h="1717675">
                              <a:moveTo>
                                <a:pt x="0" y="0"/>
                              </a:moveTo>
                              <a:lnTo>
                                <a:pt x="0" y="1717675"/>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146.824997pt,-14.417207pt" to="146.824997pt,120.832793pt" stroked="true" strokeweight=".35pt" strokecolor="#939597">
                <v:stroke dashstyle="solid"/>
                <w10:wrap type="none"/>
              </v:line>
            </w:pict>
          </mc:Fallback>
        </mc:AlternateContent>
      </w:r>
      <w:r>
        <w:rPr>
          <w:rFonts w:ascii="Calibri" w:hAnsi="Calibri"/>
          <w:b/>
          <w:color w:val="007EAF"/>
        </w:rPr>
        <w:t>Taahhütsüz veri </w:t>
      </w:r>
      <w:r>
        <w:rPr>
          <w:color w:val="231F1F"/>
        </w:rPr>
        <w:t>olgusu, iki işlem (T1 ve T2) aynı anda yürütüldüğünde ve ilk işlem (T1), ikinci işlem (T2) taahhütsüz veriye eriştikten sonra geri alındığında, dolayısıyla işlemlerin izolasyon özelliği ihlal edildiğinde ortaya çıkar. Bu olasılığı göstermek için, kayıp güncellemeler tartışması sırasında açıklanan işlemlerin aynısını kullanın. T1'in iki atomik parçası vardır, bunlardan biri envanterin güncellenmesidir; diğer olası parça ise fatura toplamının güncellenmesidir (gösterilmemiştir). T1, fatura toplamının güncellenmesi sırasında oluşan bir hata nedeniyle geri dönmeye zorlanır; sonuna kadar geri dönerek envanter güncellemesini de geri alır. Bu kez T1 işlemi</w:t>
      </w:r>
    </w:p>
    <w:p>
      <w:pPr>
        <w:pStyle w:val="BodyText"/>
        <w:spacing w:line="271" w:lineRule="auto"/>
        <w:ind w:left="358" w:right="1435"/>
        <w:jc w:val="both"/>
      </w:pPr>
      <w:r>
        <w:rPr>
          <w:color w:val="231F1F"/>
        </w:rPr>
        <w:t>100 birimin eklenmesini ortadan kaldırmak için geri alınır. (Bkz. Tablo 10.5.) T2 orijinal 35 birimden 30 birim çıkardığı için doğru cevap 5 olmalıdır.</w:t>
      </w:r>
    </w:p>
    <w:p>
      <w:pPr>
        <w:pStyle w:val="BodyText"/>
        <w:spacing w:after="0" w:line="271" w:lineRule="auto"/>
        <w:jc w:val="both"/>
        <w:sectPr>
          <w:type w:val="continuous"/>
          <w:pgSz w:w="12240" w:h="15660"/>
          <w:pgMar w:header="540" w:footer="107" w:top="0" w:bottom="300" w:left="360" w:right="0"/>
          <w:cols w:num="2" w:equalWidth="0">
            <w:col w:w="2044" w:space="357"/>
            <w:col w:w="9479"/>
          </w:cols>
        </w:sectPr>
      </w:pPr>
    </w:p>
    <w:p>
      <w:pPr>
        <w:pStyle w:val="BodyText"/>
        <w:spacing w:before="9"/>
      </w:pPr>
    </w:p>
    <w:tbl>
      <w:tblPr>
        <w:tblW w:w="0" w:type="auto"/>
        <w:jc w:val="left"/>
        <w:tblInd w:w="374"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top w:w="0" w:type="dxa"/>
          <w:left w:w="0" w:type="dxa"/>
          <w:bottom w:w="0" w:type="dxa"/>
          <w:right w:w="0" w:type="dxa"/>
        </w:tblCellMar>
        <w:tblLook w:val="01E0"/>
      </w:tblPr>
      <w:tblGrid>
        <w:gridCol w:w="1159"/>
        <w:gridCol w:w="3104"/>
        <w:gridCol w:w="5817"/>
      </w:tblGrid>
      <w:tr>
        <w:trPr>
          <w:trHeight w:val="333" w:hRule="atLeast"/>
        </w:trPr>
        <w:tc>
          <w:tcPr>
            <w:tcW w:w="1159" w:type="dxa"/>
            <w:tcBorders>
              <w:top w:val="nil"/>
              <w:left w:val="nil"/>
              <w:right w:val="nil"/>
            </w:tcBorders>
            <w:shd w:val="clear" w:color="auto" w:fill="D4DF4D"/>
          </w:tcPr>
          <w:p>
            <w:pPr>
              <w:pStyle w:val="TableParagraph"/>
              <w:spacing w:line="295" w:lineRule="exact" w:before="17"/>
              <w:ind w:left="77"/>
              <w:rPr>
                <w:b/>
                <w:sz w:val="27"/>
              </w:rPr>
            </w:pPr>
            <w:r>
              <w:rPr>
                <w:b/>
                <w:color w:val="231F1F"/>
                <w:w w:val="85"/>
                <w:sz w:val="27"/>
              </w:rPr>
              <w:t>Tablo</w:t>
            </w:r>
            <w:r>
              <w:rPr>
                <w:b/>
                <w:color w:val="231F1F"/>
                <w:spacing w:val="-7"/>
                <w:sz w:val="27"/>
              </w:rPr>
              <w:t> </w:t>
            </w:r>
            <w:r>
              <w:rPr>
                <w:b/>
                <w:color w:val="231F1F"/>
                <w:spacing w:val="-4"/>
                <w:sz w:val="27"/>
              </w:rPr>
              <w:t>10.5</w:t>
            </w:r>
          </w:p>
        </w:tc>
        <w:tc>
          <w:tcPr>
            <w:tcW w:w="8921" w:type="dxa"/>
            <w:gridSpan w:val="2"/>
            <w:tcBorders>
              <w:top w:val="nil"/>
              <w:left w:val="nil"/>
              <w:right w:val="nil"/>
            </w:tcBorders>
            <w:shd w:val="clear" w:color="auto" w:fill="413F42"/>
          </w:tcPr>
          <w:p>
            <w:pPr>
              <w:pStyle w:val="TableParagraph"/>
              <w:spacing w:line="281" w:lineRule="exact" w:before="32"/>
              <w:ind w:left="90"/>
              <w:rPr>
                <w:rFonts w:ascii="Calibri" w:hAnsi="Calibri"/>
                <w:b/>
                <w:sz w:val="25"/>
              </w:rPr>
            </w:pPr>
            <w:r>
              <w:rPr>
                <w:rFonts w:ascii="Calibri" w:hAnsi="Calibri"/>
                <w:b/>
                <w:color w:val="FFFFFF"/>
                <w:spacing w:val="-6"/>
                <w:sz w:val="25"/>
              </w:rPr>
              <w:t>Taahh</w:t>
            </w:r>
            <w:r>
              <w:rPr>
                <w:rFonts w:ascii="Times New Roman" w:hAnsi="Times New Roman"/>
                <w:b/>
                <w:color w:val="FFFFFF"/>
                <w:spacing w:val="-6"/>
                <w:sz w:val="25"/>
              </w:rPr>
              <w:t>ü</w:t>
            </w:r>
            <w:r>
              <w:rPr>
                <w:rFonts w:ascii="Calibri" w:hAnsi="Calibri"/>
                <w:b/>
                <w:color w:val="FFFFFF"/>
                <w:spacing w:val="-6"/>
                <w:sz w:val="25"/>
              </w:rPr>
              <w:t>t</w:t>
            </w:r>
            <w:r>
              <w:rPr>
                <w:rFonts w:ascii="Calibri" w:hAnsi="Calibri"/>
                <w:b/>
                <w:color w:val="FFFFFF"/>
                <w:spacing w:val="-1"/>
                <w:sz w:val="25"/>
              </w:rPr>
              <w:t> </w:t>
            </w:r>
            <w:r>
              <w:rPr>
                <w:rFonts w:ascii="Calibri" w:hAnsi="Calibri"/>
                <w:b/>
                <w:color w:val="FFFFFF"/>
                <w:spacing w:val="-6"/>
                <w:sz w:val="25"/>
              </w:rPr>
              <w:t>Edilmemi</w:t>
            </w:r>
            <w:r>
              <w:rPr>
                <w:rFonts w:ascii="Times New Roman" w:hAnsi="Times New Roman"/>
                <w:b/>
                <w:color w:val="FFFFFF"/>
                <w:spacing w:val="-6"/>
                <w:sz w:val="25"/>
              </w:rPr>
              <w:t>ş </w:t>
            </w:r>
            <w:r>
              <w:rPr>
                <w:rFonts w:ascii="Calibri" w:hAnsi="Calibri"/>
                <w:b/>
                <w:color w:val="FFFFFF"/>
                <w:spacing w:val="-6"/>
                <w:sz w:val="25"/>
              </w:rPr>
              <w:t>Veri</w:t>
            </w:r>
            <w:r>
              <w:rPr>
                <w:rFonts w:ascii="Calibri" w:hAnsi="Calibri"/>
                <w:b/>
                <w:color w:val="FFFFFF"/>
                <w:spacing w:val="-1"/>
                <w:sz w:val="25"/>
              </w:rPr>
              <w:t> </w:t>
            </w:r>
            <w:r>
              <w:rPr>
                <w:rFonts w:ascii="Calibri" w:hAnsi="Calibri"/>
                <w:b/>
                <w:color w:val="FFFFFF"/>
                <w:spacing w:val="-6"/>
                <w:sz w:val="25"/>
              </w:rPr>
              <w:t>Sorunu</w:t>
            </w:r>
            <w:r>
              <w:rPr>
                <w:rFonts w:ascii="Calibri" w:hAnsi="Calibri"/>
                <w:b/>
                <w:color w:val="FFFFFF"/>
                <w:spacing w:val="-5"/>
                <w:sz w:val="25"/>
              </w:rPr>
              <w:t> </w:t>
            </w:r>
            <w:r>
              <w:rPr>
                <w:rFonts w:ascii="Calibri" w:hAnsi="Calibri"/>
                <w:b/>
                <w:color w:val="FFFFFF"/>
                <w:spacing w:val="-6"/>
                <w:sz w:val="25"/>
              </w:rPr>
              <w:t>Yaratan</w:t>
            </w:r>
            <w:r>
              <w:rPr>
                <w:rFonts w:ascii="Calibri" w:hAnsi="Calibri"/>
                <w:b/>
                <w:color w:val="FFFFFF"/>
                <w:spacing w:val="-1"/>
                <w:sz w:val="25"/>
              </w:rPr>
              <w:t> </w:t>
            </w:r>
            <w:r>
              <w:rPr>
                <w:rFonts w:ascii="Times New Roman" w:hAnsi="Times New Roman"/>
                <w:b/>
                <w:color w:val="FFFFFF"/>
                <w:spacing w:val="-6"/>
                <w:sz w:val="25"/>
              </w:rPr>
              <w:t>İş</w:t>
            </w:r>
            <w:r>
              <w:rPr>
                <w:rFonts w:ascii="Calibri" w:hAnsi="Calibri"/>
                <w:b/>
                <w:color w:val="FFFFFF"/>
                <w:spacing w:val="-6"/>
                <w:sz w:val="25"/>
              </w:rPr>
              <w:t>lemler</w:t>
            </w:r>
          </w:p>
        </w:tc>
      </w:tr>
      <w:tr>
        <w:trPr>
          <w:trHeight w:val="334" w:hRule="atLeast"/>
        </w:trPr>
        <w:tc>
          <w:tcPr>
            <w:tcW w:w="4263" w:type="dxa"/>
            <w:gridSpan w:val="2"/>
            <w:tcBorders>
              <w:left w:val="nil"/>
              <w:bottom w:val="single" w:sz="8" w:space="0" w:color="231F1F"/>
              <w:right w:val="single" w:sz="8" w:space="0" w:color="231F1F"/>
            </w:tcBorders>
            <w:shd w:val="clear" w:color="auto" w:fill="B1B3B6"/>
          </w:tcPr>
          <w:p>
            <w:pPr>
              <w:pStyle w:val="TableParagraph"/>
              <w:spacing w:before="53"/>
              <w:ind w:left="89"/>
              <w:rPr>
                <w:rFonts w:ascii="Calibri" w:hAnsi="Calibri"/>
                <w:b/>
                <w:sz w:val="17"/>
              </w:rPr>
            </w:pPr>
            <w:r>
              <w:rPr>
                <w:rFonts w:ascii="Calibri" w:hAnsi="Calibri"/>
                <w:b/>
                <w:color w:val="231F1F"/>
                <w:spacing w:val="-2"/>
                <w:w w:val="105"/>
                <w:sz w:val="17"/>
              </w:rPr>
              <w:t>İşlem</w:t>
            </w:r>
          </w:p>
        </w:tc>
        <w:tc>
          <w:tcPr>
            <w:tcW w:w="5817" w:type="dxa"/>
            <w:tcBorders>
              <w:left w:val="single" w:sz="8" w:space="0" w:color="231F1F"/>
              <w:bottom w:val="single" w:sz="8" w:space="0" w:color="231F1F"/>
              <w:right w:val="nil"/>
            </w:tcBorders>
            <w:shd w:val="clear" w:color="auto" w:fill="B1B3B6"/>
          </w:tcPr>
          <w:p>
            <w:pPr>
              <w:pStyle w:val="TableParagraph"/>
              <w:spacing w:before="53"/>
              <w:ind w:left="78"/>
              <w:rPr>
                <w:rFonts w:ascii="Calibri"/>
                <w:b/>
                <w:sz w:val="17"/>
              </w:rPr>
            </w:pPr>
            <w:r>
              <w:rPr>
                <w:rFonts w:ascii="Calibri"/>
                <w:b/>
                <w:color w:val="231F1F"/>
                <w:spacing w:val="-2"/>
                <w:w w:val="105"/>
                <w:sz w:val="17"/>
              </w:rPr>
              <w:t>Hesaplama</w:t>
            </w:r>
          </w:p>
        </w:tc>
      </w:tr>
      <w:tr>
        <w:trPr>
          <w:trHeight w:val="286" w:hRule="atLeast"/>
        </w:trPr>
        <w:tc>
          <w:tcPr>
            <w:tcW w:w="4263" w:type="dxa"/>
            <w:gridSpan w:val="2"/>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2"/>
                <w:w w:val="105"/>
                <w:sz w:val="16"/>
              </w:rPr>
              <w:t>T1:</w:t>
            </w:r>
            <w:r>
              <w:rPr>
                <w:color w:val="231F1F"/>
                <w:spacing w:val="-4"/>
                <w:w w:val="105"/>
                <w:sz w:val="16"/>
              </w:rPr>
              <w:t> </w:t>
            </w:r>
            <w:r>
              <w:rPr>
                <w:color w:val="231F1F"/>
                <w:spacing w:val="-2"/>
                <w:w w:val="105"/>
                <w:sz w:val="16"/>
              </w:rPr>
              <w:t>100</w:t>
            </w:r>
            <w:r>
              <w:rPr>
                <w:color w:val="231F1F"/>
                <w:spacing w:val="-4"/>
                <w:w w:val="105"/>
                <w:sz w:val="16"/>
              </w:rPr>
              <w:t> </w:t>
            </w:r>
            <w:r>
              <w:rPr>
                <w:color w:val="231F1F"/>
                <w:spacing w:val="-2"/>
                <w:w w:val="105"/>
                <w:sz w:val="16"/>
              </w:rPr>
              <w:t>birim</w:t>
            </w:r>
            <w:r>
              <w:rPr>
                <w:color w:val="231F1F"/>
                <w:spacing w:val="-8"/>
                <w:w w:val="105"/>
                <w:sz w:val="16"/>
              </w:rPr>
              <w:t> </w:t>
            </w:r>
            <w:r>
              <w:rPr>
                <w:color w:val="231F1F"/>
                <w:spacing w:val="-2"/>
                <w:w w:val="105"/>
                <w:sz w:val="16"/>
              </w:rPr>
              <w:t>satın</w:t>
            </w:r>
            <w:r>
              <w:rPr>
                <w:color w:val="231F1F"/>
                <w:spacing w:val="-4"/>
                <w:w w:val="105"/>
                <w:sz w:val="16"/>
              </w:rPr>
              <w:t> alın</w:t>
            </w:r>
          </w:p>
        </w:tc>
        <w:tc>
          <w:tcPr>
            <w:tcW w:w="5817" w:type="dxa"/>
            <w:tcBorders>
              <w:top w:val="single" w:sz="8" w:space="0" w:color="231F1F"/>
              <w:left w:val="single" w:sz="8" w:space="0" w:color="231F1F"/>
              <w:bottom w:val="single" w:sz="8" w:space="0" w:color="231F1F"/>
              <w:right w:val="nil"/>
            </w:tcBorders>
          </w:tcPr>
          <w:p>
            <w:pPr>
              <w:pStyle w:val="TableParagraph"/>
              <w:ind w:left="78"/>
              <w:rPr>
                <w:sz w:val="16"/>
              </w:rPr>
            </w:pPr>
            <w:r>
              <w:rPr>
                <w:color w:val="231F1F"/>
                <w:spacing w:val="-2"/>
                <w:sz w:val="16"/>
              </w:rPr>
              <w:t>PROD_QOH</w:t>
            </w:r>
            <w:r>
              <w:rPr>
                <w:color w:val="231F1F"/>
                <w:spacing w:val="-8"/>
                <w:sz w:val="16"/>
              </w:rPr>
              <w:t> </w:t>
            </w:r>
            <w:r>
              <w:rPr>
                <w:rFonts w:ascii="Times New Roman" w:hAnsi="Times New Roman"/>
                <w:color w:val="231F1F"/>
                <w:spacing w:val="-2"/>
                <w:sz w:val="16"/>
              </w:rPr>
              <w:t>5</w:t>
            </w:r>
            <w:r>
              <w:rPr>
                <w:rFonts w:ascii="Times New Roman" w:hAnsi="Times New Roman"/>
                <w:color w:val="231F1F"/>
                <w:spacing w:val="-3"/>
                <w:sz w:val="16"/>
              </w:rPr>
              <w:t> </w:t>
            </w:r>
            <w:r>
              <w:rPr>
                <w:color w:val="231F1F"/>
                <w:spacing w:val="-2"/>
                <w:sz w:val="16"/>
              </w:rPr>
              <w:t>PROD_QOH</w:t>
            </w:r>
            <w:r>
              <w:rPr>
                <w:color w:val="231F1F"/>
                <w:spacing w:val="-7"/>
                <w:sz w:val="16"/>
              </w:rPr>
              <w:t> </w:t>
            </w:r>
            <w:r>
              <w:rPr>
                <w:rFonts w:ascii="Times New Roman" w:hAnsi="Times New Roman"/>
                <w:color w:val="231F1F"/>
                <w:spacing w:val="-2"/>
                <w:sz w:val="16"/>
              </w:rPr>
              <w:t>1</w:t>
            </w:r>
            <w:r>
              <w:rPr>
                <w:rFonts w:ascii="Times New Roman" w:hAnsi="Times New Roman"/>
                <w:color w:val="231F1F"/>
                <w:spacing w:val="-1"/>
                <w:sz w:val="16"/>
              </w:rPr>
              <w:t> </w:t>
            </w:r>
            <w:r>
              <w:rPr>
                <w:color w:val="231F1F"/>
                <w:spacing w:val="-2"/>
                <w:sz w:val="16"/>
              </w:rPr>
              <w:t>100</w:t>
            </w:r>
            <w:r>
              <w:rPr>
                <w:color w:val="231F1F"/>
                <w:spacing w:val="-8"/>
                <w:sz w:val="16"/>
              </w:rPr>
              <w:t> </w:t>
            </w:r>
            <w:r>
              <w:rPr>
                <w:color w:val="231F1F"/>
                <w:spacing w:val="-2"/>
                <w:sz w:val="16"/>
              </w:rPr>
              <w:t>(Geri</w:t>
            </w:r>
            <w:r>
              <w:rPr>
                <w:color w:val="231F1F"/>
                <w:spacing w:val="-10"/>
                <w:sz w:val="16"/>
              </w:rPr>
              <w:t> </w:t>
            </w:r>
            <w:r>
              <w:rPr>
                <w:color w:val="231F1F"/>
                <w:spacing w:val="-2"/>
                <w:sz w:val="16"/>
              </w:rPr>
              <w:t>alındı)</w:t>
            </w:r>
          </w:p>
        </w:tc>
      </w:tr>
      <w:tr>
        <w:trPr>
          <w:trHeight w:val="296" w:hRule="atLeast"/>
        </w:trPr>
        <w:tc>
          <w:tcPr>
            <w:tcW w:w="4263" w:type="dxa"/>
            <w:gridSpan w:val="2"/>
            <w:tcBorders>
              <w:top w:val="single" w:sz="8" w:space="0" w:color="231F1F"/>
              <w:left w:val="nil"/>
              <w:bottom w:val="nil"/>
              <w:right w:val="single" w:sz="8" w:space="0" w:color="231F1F"/>
            </w:tcBorders>
            <w:shd w:val="clear" w:color="auto" w:fill="F4F4C8"/>
          </w:tcPr>
          <w:p>
            <w:pPr>
              <w:pStyle w:val="TableParagraph"/>
              <w:ind w:left="89"/>
              <w:rPr>
                <w:sz w:val="16"/>
              </w:rPr>
            </w:pPr>
            <w:r>
              <w:rPr>
                <w:color w:val="231F1F"/>
                <w:spacing w:val="-2"/>
                <w:w w:val="105"/>
                <w:sz w:val="16"/>
              </w:rPr>
              <w:t>T2:</w:t>
            </w:r>
            <w:r>
              <w:rPr>
                <w:color w:val="231F1F"/>
                <w:spacing w:val="-5"/>
                <w:w w:val="105"/>
                <w:sz w:val="16"/>
              </w:rPr>
              <w:t> </w:t>
            </w:r>
            <w:r>
              <w:rPr>
                <w:color w:val="231F1F"/>
                <w:spacing w:val="-2"/>
                <w:w w:val="105"/>
                <w:sz w:val="16"/>
              </w:rPr>
              <w:t>30</w:t>
            </w:r>
            <w:r>
              <w:rPr>
                <w:color w:val="231F1F"/>
                <w:spacing w:val="-5"/>
                <w:w w:val="105"/>
                <w:sz w:val="16"/>
              </w:rPr>
              <w:t> </w:t>
            </w:r>
            <w:r>
              <w:rPr>
                <w:color w:val="231F1F"/>
                <w:spacing w:val="-2"/>
                <w:w w:val="105"/>
                <w:sz w:val="16"/>
              </w:rPr>
              <w:t>birim</w:t>
            </w:r>
            <w:r>
              <w:rPr>
                <w:color w:val="231F1F"/>
                <w:spacing w:val="-9"/>
                <w:w w:val="105"/>
                <w:sz w:val="16"/>
              </w:rPr>
              <w:t> </w:t>
            </w:r>
            <w:r>
              <w:rPr>
                <w:color w:val="231F1F"/>
                <w:spacing w:val="-2"/>
                <w:w w:val="105"/>
                <w:sz w:val="16"/>
              </w:rPr>
              <w:t>satmak</w:t>
            </w:r>
          </w:p>
        </w:tc>
        <w:tc>
          <w:tcPr>
            <w:tcW w:w="5817" w:type="dxa"/>
            <w:tcBorders>
              <w:top w:val="single" w:sz="8" w:space="0" w:color="231F1F"/>
              <w:left w:val="single" w:sz="8" w:space="0" w:color="231F1F"/>
              <w:bottom w:val="nil"/>
              <w:right w:val="nil"/>
            </w:tcBorders>
            <w:shd w:val="clear" w:color="auto" w:fill="F4F4C8"/>
          </w:tcPr>
          <w:p>
            <w:pPr>
              <w:pStyle w:val="TableParagraph"/>
              <w:ind w:left="78"/>
              <w:rPr>
                <w:sz w:val="16"/>
              </w:rPr>
            </w:pPr>
            <w:r>
              <w:rPr>
                <w:color w:val="231F1F"/>
                <w:spacing w:val="-2"/>
                <w:sz w:val="16"/>
              </w:rPr>
              <w:t>PROD_QOH</w:t>
            </w:r>
            <w:r>
              <w:rPr>
                <w:color w:val="231F1F"/>
                <w:spacing w:val="-8"/>
                <w:sz w:val="16"/>
              </w:rPr>
              <w:t> </w:t>
            </w:r>
            <w:r>
              <w:rPr>
                <w:rFonts w:ascii="Times New Roman" w:hAnsi="Times New Roman"/>
                <w:color w:val="231F1F"/>
                <w:spacing w:val="-2"/>
                <w:sz w:val="16"/>
              </w:rPr>
              <w:t>5</w:t>
            </w:r>
            <w:r>
              <w:rPr>
                <w:rFonts w:ascii="Times New Roman" w:hAnsi="Times New Roman"/>
                <w:color w:val="231F1F"/>
                <w:spacing w:val="-4"/>
                <w:sz w:val="16"/>
              </w:rPr>
              <w:t> </w:t>
            </w:r>
            <w:r>
              <w:rPr>
                <w:color w:val="231F1F"/>
                <w:spacing w:val="-2"/>
                <w:sz w:val="16"/>
              </w:rPr>
              <w:t>PROD_QOH−</w:t>
            </w:r>
            <w:r>
              <w:rPr>
                <w:color w:val="231F1F"/>
                <w:spacing w:val="-11"/>
                <w:sz w:val="16"/>
              </w:rPr>
              <w:t> </w:t>
            </w:r>
            <w:r>
              <w:rPr>
                <w:color w:val="231F1F"/>
                <w:spacing w:val="-5"/>
                <w:sz w:val="16"/>
              </w:rPr>
              <w:t>30</w:t>
            </w:r>
          </w:p>
        </w:tc>
      </w:tr>
    </w:tbl>
    <w:p>
      <w:pPr>
        <w:pStyle w:val="TableParagraph"/>
        <w:spacing w:after="0"/>
        <w:rPr>
          <w:sz w:val="16"/>
        </w:rPr>
        <w:sectPr>
          <w:type w:val="continuous"/>
          <w:pgSz w:w="12240" w:h="15660"/>
          <w:pgMar w:header="540" w:footer="107" w:top="0" w:bottom="300" w:left="360" w:right="0"/>
        </w:sectPr>
      </w:pPr>
    </w:p>
    <w:p>
      <w:pPr>
        <w:pStyle w:val="BodyText"/>
        <w:spacing w:line="271" w:lineRule="auto" w:before="179"/>
        <w:ind w:left="1080" w:right="3042" w:firstLine="360"/>
      </w:pPr>
      <w:r>
        <w:rPr/>
        <mc:AlternateContent>
          <mc:Choice Requires="wps">
            <w:drawing>
              <wp:anchor distT="0" distB="0" distL="0" distR="0" allowOverlap="1" layoutInCell="1" locked="0" behindDoc="0" simplePos="0" relativeHeight="15747072">
                <wp:simplePos x="0" y="0"/>
                <wp:positionH relativeFrom="page">
                  <wp:posOffset>5908103</wp:posOffset>
                </wp:positionH>
                <wp:positionV relativeFrom="paragraph">
                  <wp:posOffset>138582</wp:posOffset>
                </wp:positionV>
                <wp:extent cx="1270" cy="25971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1270" cy="259715"/>
                        </a:xfrm>
                        <a:custGeom>
                          <a:avLst/>
                          <a:gdLst/>
                          <a:ahLst/>
                          <a:cxnLst/>
                          <a:rect l="l" t="t" r="r" b="b"/>
                          <a:pathLst>
                            <a:path w="0" h="259715">
                              <a:moveTo>
                                <a:pt x="0" y="0"/>
                              </a:moveTo>
                              <a:lnTo>
                                <a:pt x="0" y="2593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465.204987pt,10.912pt" to="465.204987pt,31.332pt" stroked="true" strokeweight=".35pt" strokecolor="#939597">
                <v:stroke dashstyle="solid"/>
                <w10:wrap type="none"/>
              </v:line>
            </w:pict>
          </mc:Fallback>
        </mc:AlternateContent>
      </w:r>
      <w:r>
        <w:rPr>
          <w:color w:val="231F1F"/>
        </w:rPr>
        <w:t>Tablo</w:t>
      </w:r>
      <w:r>
        <w:rPr>
          <w:color w:val="231F1F"/>
          <w:spacing w:val="-3"/>
        </w:rPr>
        <w:t> </w:t>
      </w:r>
      <w:r>
        <w:rPr>
          <w:color w:val="231F1F"/>
        </w:rPr>
        <w:t>10.6,</w:t>
      </w:r>
      <w:r>
        <w:rPr>
          <w:color w:val="231F1F"/>
          <w:spacing w:val="-3"/>
        </w:rPr>
        <w:t> </w:t>
      </w:r>
      <w:r>
        <w:rPr>
          <w:color w:val="231F1F"/>
        </w:rPr>
        <w:t>bu</w:t>
      </w:r>
      <w:r>
        <w:rPr>
          <w:color w:val="231F1F"/>
          <w:spacing w:val="-3"/>
        </w:rPr>
        <w:t> </w:t>
      </w:r>
      <w:r>
        <w:rPr>
          <w:color w:val="231F1F"/>
        </w:rPr>
        <w:t>işlemlerin</w:t>
      </w:r>
      <w:r>
        <w:rPr>
          <w:color w:val="231F1F"/>
          <w:spacing w:val="-3"/>
        </w:rPr>
        <w:t> </w:t>
      </w:r>
      <w:r>
        <w:rPr>
          <w:color w:val="231F1F"/>
        </w:rPr>
        <w:t>seri</w:t>
      </w:r>
      <w:r>
        <w:rPr>
          <w:color w:val="231F1F"/>
          <w:spacing w:val="-4"/>
        </w:rPr>
        <w:t> </w:t>
      </w:r>
      <w:r>
        <w:rPr>
          <w:color w:val="231F1F"/>
        </w:rPr>
        <w:t>olarak</w:t>
      </w:r>
      <w:r>
        <w:rPr>
          <w:color w:val="231F1F"/>
          <w:spacing w:val="-3"/>
        </w:rPr>
        <w:t> </w:t>
      </w:r>
      <w:r>
        <w:rPr>
          <w:color w:val="231F1F"/>
        </w:rPr>
        <w:t>yürütülmesinin</w:t>
      </w:r>
      <w:r>
        <w:rPr>
          <w:color w:val="231F1F"/>
          <w:spacing w:val="-3"/>
        </w:rPr>
        <w:t> </w:t>
      </w:r>
      <w:r>
        <w:rPr>
          <w:color w:val="231F1F"/>
        </w:rPr>
        <w:t>normal</w:t>
      </w:r>
      <w:r>
        <w:rPr>
          <w:color w:val="231F1F"/>
          <w:spacing w:val="-3"/>
        </w:rPr>
        <w:t> </w:t>
      </w:r>
      <w:r>
        <w:rPr>
          <w:color w:val="231F1F"/>
        </w:rPr>
        <w:t>şartlar</w:t>
      </w:r>
      <w:r>
        <w:rPr>
          <w:color w:val="231F1F"/>
          <w:spacing w:val="-3"/>
        </w:rPr>
        <w:t> </w:t>
      </w:r>
      <w:r>
        <w:rPr>
          <w:color w:val="231F1F"/>
        </w:rPr>
        <w:t>altında</w:t>
      </w:r>
      <w:r>
        <w:rPr>
          <w:color w:val="231F1F"/>
          <w:spacing w:val="-4"/>
        </w:rPr>
        <w:t> </w:t>
      </w:r>
      <w:r>
        <w:rPr>
          <w:color w:val="231F1F"/>
        </w:rPr>
        <w:t>doğru</w:t>
      </w:r>
      <w:r>
        <w:rPr>
          <w:color w:val="231F1F"/>
          <w:spacing w:val="-3"/>
        </w:rPr>
        <w:t> </w:t>
      </w:r>
      <w:r>
        <w:rPr>
          <w:color w:val="231F1F"/>
        </w:rPr>
        <w:t>cevabı</w:t>
      </w:r>
      <w:r>
        <w:rPr>
          <w:color w:val="231F1F"/>
          <w:spacing w:val="-3"/>
        </w:rPr>
        <w:t> </w:t>
      </w:r>
      <w:r>
        <w:rPr>
          <w:color w:val="231F1F"/>
        </w:rPr>
        <w:t>nasıl verdiğini göstermektedir.</w:t>
      </w:r>
    </w:p>
    <w:p>
      <w:pPr>
        <w:pStyle w:val="BodyText"/>
        <w:spacing w:before="9" w:after="1"/>
        <w:rPr>
          <w:sz w:val="12"/>
        </w:rPr>
      </w:pPr>
    </w:p>
    <w:tbl>
      <w:tblPr>
        <w:tblW w:w="0" w:type="auto"/>
        <w:jc w:val="left"/>
        <w:tblInd w:w="1094" w:type="dxa"/>
        <w:tblBorders>
          <w:top w:val="single" w:sz="53" w:space="0" w:color="FFFFFF"/>
          <w:left w:val="single" w:sz="53" w:space="0" w:color="FFFFFF"/>
          <w:bottom w:val="single" w:sz="53" w:space="0" w:color="FFFFFF"/>
          <w:right w:val="single" w:sz="53" w:space="0" w:color="FFFFFF"/>
          <w:insideH w:val="single" w:sz="53" w:space="0" w:color="FFFFFF"/>
          <w:insideV w:val="single" w:sz="53" w:space="0" w:color="FFFFFF"/>
        </w:tblBorders>
        <w:tblLayout w:type="fixed"/>
        <w:tblCellMar>
          <w:top w:w="0" w:type="dxa"/>
          <w:left w:w="0" w:type="dxa"/>
          <w:bottom w:w="0" w:type="dxa"/>
          <w:right w:w="0" w:type="dxa"/>
        </w:tblCellMar>
        <w:tblLook w:val="01E0"/>
      </w:tblPr>
      <w:tblGrid>
        <w:gridCol w:w="1159"/>
        <w:gridCol w:w="731"/>
        <w:gridCol w:w="2425"/>
        <w:gridCol w:w="3247"/>
        <w:gridCol w:w="2518"/>
      </w:tblGrid>
      <w:tr>
        <w:trPr>
          <w:trHeight w:val="338" w:hRule="atLeast"/>
        </w:trPr>
        <w:tc>
          <w:tcPr>
            <w:tcW w:w="1159" w:type="dxa"/>
            <w:tcBorders>
              <w:top w:val="nil"/>
              <w:left w:val="nil"/>
              <w:right w:val="nil"/>
            </w:tcBorders>
            <w:shd w:val="clear" w:color="auto" w:fill="D4DF4D"/>
          </w:tcPr>
          <w:p>
            <w:pPr>
              <w:pStyle w:val="TableParagraph"/>
              <w:spacing w:line="300" w:lineRule="exact" w:before="17"/>
              <w:ind w:left="78"/>
              <w:rPr>
                <w:b/>
                <w:sz w:val="27"/>
              </w:rPr>
            </w:pPr>
            <w:r>
              <w:rPr>
                <w:b/>
                <w:color w:val="231F1F"/>
                <w:w w:val="85"/>
                <w:sz w:val="27"/>
              </w:rPr>
              <w:t>Tablo</w:t>
            </w:r>
            <w:r>
              <w:rPr>
                <w:b/>
                <w:color w:val="231F1F"/>
                <w:spacing w:val="-7"/>
                <w:sz w:val="27"/>
              </w:rPr>
              <w:t> </w:t>
            </w:r>
            <w:r>
              <w:rPr>
                <w:b/>
                <w:color w:val="231F1F"/>
                <w:spacing w:val="-4"/>
                <w:sz w:val="27"/>
              </w:rPr>
              <w:t>10.6</w:t>
            </w:r>
          </w:p>
        </w:tc>
        <w:tc>
          <w:tcPr>
            <w:tcW w:w="8921" w:type="dxa"/>
            <w:gridSpan w:val="4"/>
            <w:tcBorders>
              <w:top w:val="nil"/>
              <w:left w:val="nil"/>
              <w:right w:val="nil"/>
            </w:tcBorders>
            <w:shd w:val="clear" w:color="auto" w:fill="413F42"/>
          </w:tcPr>
          <w:p>
            <w:pPr>
              <w:pStyle w:val="TableParagraph"/>
              <w:spacing w:line="286" w:lineRule="exact" w:before="32"/>
              <w:ind w:left="98"/>
              <w:rPr>
                <w:rFonts w:ascii="Calibri" w:hAnsi="Calibri"/>
                <w:b/>
                <w:sz w:val="25"/>
              </w:rPr>
            </w:pPr>
            <w:r>
              <w:rPr>
                <w:rFonts w:ascii="Times New Roman" w:hAnsi="Times New Roman"/>
                <w:b/>
                <w:color w:val="FFFFFF"/>
                <w:spacing w:val="-4"/>
                <w:sz w:val="25"/>
              </w:rPr>
              <w:t>İ</w:t>
            </w:r>
            <w:r>
              <w:rPr>
                <w:rFonts w:ascii="Calibri" w:hAnsi="Calibri"/>
                <w:b/>
                <w:color w:val="FFFFFF"/>
                <w:spacing w:val="-4"/>
                <w:sz w:val="25"/>
              </w:rPr>
              <w:t>ki</w:t>
            </w:r>
            <w:r>
              <w:rPr>
                <w:rFonts w:ascii="Calibri" w:hAnsi="Calibri"/>
                <w:b/>
                <w:color w:val="FFFFFF"/>
                <w:spacing w:val="-8"/>
                <w:sz w:val="25"/>
              </w:rPr>
              <w:t> </w:t>
            </w:r>
            <w:r>
              <w:rPr>
                <w:rFonts w:ascii="Times New Roman" w:hAnsi="Times New Roman"/>
                <w:b/>
                <w:color w:val="FFFFFF"/>
                <w:spacing w:val="-4"/>
                <w:sz w:val="25"/>
              </w:rPr>
              <w:t>İş</w:t>
            </w:r>
            <w:r>
              <w:rPr>
                <w:rFonts w:ascii="Calibri" w:hAnsi="Calibri"/>
                <w:b/>
                <w:color w:val="FFFFFF"/>
                <w:spacing w:val="-4"/>
                <w:sz w:val="25"/>
              </w:rPr>
              <w:t>lemin</w:t>
            </w:r>
            <w:r>
              <w:rPr>
                <w:rFonts w:ascii="Calibri" w:hAnsi="Calibri"/>
                <w:b/>
                <w:color w:val="FFFFFF"/>
                <w:spacing w:val="-12"/>
                <w:sz w:val="25"/>
              </w:rPr>
              <w:t> </w:t>
            </w:r>
            <w:r>
              <w:rPr>
                <w:rFonts w:ascii="Calibri" w:hAnsi="Calibri"/>
                <w:b/>
                <w:color w:val="FFFFFF"/>
                <w:spacing w:val="-4"/>
                <w:sz w:val="25"/>
              </w:rPr>
              <w:t>Do</w:t>
            </w:r>
            <w:r>
              <w:rPr>
                <w:rFonts w:ascii="Times New Roman" w:hAnsi="Times New Roman"/>
                <w:b/>
                <w:color w:val="FFFFFF"/>
                <w:spacing w:val="-4"/>
                <w:sz w:val="25"/>
              </w:rPr>
              <w:t>ğ</w:t>
            </w:r>
            <w:r>
              <w:rPr>
                <w:rFonts w:ascii="Calibri" w:hAnsi="Calibri"/>
                <w:b/>
                <w:color w:val="FFFFFF"/>
                <w:spacing w:val="-4"/>
                <w:sz w:val="25"/>
              </w:rPr>
              <w:t>ru</w:t>
            </w:r>
            <w:r>
              <w:rPr>
                <w:rFonts w:ascii="Calibri" w:hAnsi="Calibri"/>
                <w:b/>
                <w:color w:val="FFFFFF"/>
                <w:spacing w:val="-8"/>
                <w:sz w:val="25"/>
              </w:rPr>
              <w:t> </w:t>
            </w:r>
            <w:r>
              <w:rPr>
                <w:rFonts w:ascii="Calibri" w:hAnsi="Calibri"/>
                <w:b/>
                <w:color w:val="FFFFFF"/>
                <w:spacing w:val="-4"/>
                <w:sz w:val="25"/>
              </w:rPr>
              <w:t>Y</w:t>
            </w:r>
            <w:r>
              <w:rPr>
                <w:rFonts w:ascii="Times New Roman" w:hAnsi="Times New Roman"/>
                <w:b/>
                <w:color w:val="FFFFFF"/>
                <w:spacing w:val="-4"/>
                <w:sz w:val="25"/>
              </w:rPr>
              <w:t>ü</w:t>
            </w:r>
            <w:r>
              <w:rPr>
                <w:rFonts w:ascii="Calibri" w:hAnsi="Calibri"/>
                <w:b/>
                <w:color w:val="FFFFFF"/>
                <w:spacing w:val="-4"/>
                <w:sz w:val="25"/>
              </w:rPr>
              <w:t>r</w:t>
            </w:r>
            <w:r>
              <w:rPr>
                <w:rFonts w:ascii="Times New Roman" w:hAnsi="Times New Roman"/>
                <w:b/>
                <w:color w:val="FFFFFF"/>
                <w:spacing w:val="-4"/>
                <w:sz w:val="25"/>
              </w:rPr>
              <w:t>ü</w:t>
            </w:r>
            <w:r>
              <w:rPr>
                <w:rFonts w:ascii="Calibri" w:hAnsi="Calibri"/>
                <w:b/>
                <w:color w:val="FFFFFF"/>
                <w:spacing w:val="-4"/>
                <w:sz w:val="25"/>
              </w:rPr>
              <w:t>t</w:t>
            </w:r>
            <w:r>
              <w:rPr>
                <w:rFonts w:ascii="Times New Roman" w:hAnsi="Times New Roman"/>
                <w:b/>
                <w:color w:val="FFFFFF"/>
                <w:spacing w:val="-4"/>
                <w:sz w:val="25"/>
              </w:rPr>
              <w:t>ü</w:t>
            </w:r>
            <w:r>
              <w:rPr>
                <w:rFonts w:ascii="Calibri" w:hAnsi="Calibri"/>
                <w:b/>
                <w:color w:val="FFFFFF"/>
                <w:spacing w:val="-4"/>
                <w:sz w:val="25"/>
              </w:rPr>
              <w:t>lmesi</w:t>
            </w:r>
          </w:p>
        </w:tc>
      </w:tr>
      <w:tr>
        <w:trPr>
          <w:trHeight w:val="305" w:hRule="atLeast"/>
        </w:trPr>
        <w:tc>
          <w:tcPr>
            <w:tcW w:w="1890" w:type="dxa"/>
            <w:gridSpan w:val="2"/>
            <w:tcBorders>
              <w:left w:val="nil"/>
              <w:bottom w:val="single" w:sz="8" w:space="0" w:color="231F1F"/>
              <w:right w:val="single" w:sz="8" w:space="0" w:color="231F1F"/>
            </w:tcBorders>
            <w:shd w:val="clear" w:color="auto" w:fill="B1B3B6"/>
          </w:tcPr>
          <w:p>
            <w:pPr>
              <w:pStyle w:val="TableParagraph"/>
              <w:spacing w:before="43"/>
              <w:ind w:left="90"/>
              <w:rPr>
                <w:rFonts w:ascii="Calibri"/>
                <w:b/>
                <w:sz w:val="17"/>
              </w:rPr>
            </w:pPr>
            <w:r>
              <w:rPr>
                <w:rFonts w:ascii="Calibri"/>
                <w:b/>
                <w:color w:val="231F1F"/>
                <w:spacing w:val="-4"/>
                <w:w w:val="110"/>
                <w:sz w:val="17"/>
              </w:rPr>
              <w:t>Zaman</w:t>
            </w:r>
          </w:p>
        </w:tc>
        <w:tc>
          <w:tcPr>
            <w:tcW w:w="2425" w:type="dxa"/>
            <w:tcBorders>
              <w:left w:val="single" w:sz="8" w:space="0" w:color="231F1F"/>
              <w:bottom w:val="single" w:sz="8" w:space="0" w:color="231F1F"/>
              <w:right w:val="single" w:sz="8" w:space="0" w:color="231F1F"/>
            </w:tcBorders>
            <w:shd w:val="clear" w:color="auto" w:fill="B1B3B6"/>
          </w:tcPr>
          <w:p>
            <w:pPr>
              <w:pStyle w:val="TableParagraph"/>
              <w:spacing w:before="43"/>
              <w:ind w:left="79"/>
              <w:rPr>
                <w:rFonts w:ascii="Calibri" w:hAnsi="Calibri"/>
                <w:b/>
                <w:sz w:val="17"/>
              </w:rPr>
            </w:pPr>
            <w:r>
              <w:rPr>
                <w:rFonts w:ascii="Calibri" w:hAnsi="Calibri"/>
                <w:b/>
                <w:color w:val="231F1F"/>
                <w:spacing w:val="-2"/>
                <w:w w:val="105"/>
                <w:sz w:val="17"/>
              </w:rPr>
              <w:t>İşlem</w:t>
            </w:r>
          </w:p>
        </w:tc>
        <w:tc>
          <w:tcPr>
            <w:tcW w:w="3247" w:type="dxa"/>
            <w:tcBorders>
              <w:left w:val="single" w:sz="8" w:space="0" w:color="231F1F"/>
              <w:bottom w:val="single" w:sz="8" w:space="0" w:color="231F1F"/>
              <w:right w:val="single" w:sz="8" w:space="0" w:color="231F1F"/>
            </w:tcBorders>
            <w:shd w:val="clear" w:color="auto" w:fill="B1B3B6"/>
          </w:tcPr>
          <w:p>
            <w:pPr>
              <w:pStyle w:val="TableParagraph"/>
              <w:spacing w:before="43"/>
              <w:ind w:left="81"/>
              <w:rPr>
                <w:rFonts w:ascii="Calibri" w:hAnsi="Calibri"/>
                <w:b/>
                <w:sz w:val="17"/>
              </w:rPr>
            </w:pPr>
            <w:r>
              <w:rPr>
                <w:rFonts w:ascii="Calibri" w:hAnsi="Calibri"/>
                <w:b/>
                <w:color w:val="231F1F"/>
                <w:spacing w:val="-4"/>
                <w:w w:val="105"/>
                <w:sz w:val="17"/>
              </w:rPr>
              <w:t>Adım</w:t>
            </w:r>
          </w:p>
        </w:tc>
        <w:tc>
          <w:tcPr>
            <w:tcW w:w="2518" w:type="dxa"/>
            <w:tcBorders>
              <w:left w:val="single" w:sz="8" w:space="0" w:color="231F1F"/>
              <w:bottom w:val="single" w:sz="8" w:space="0" w:color="231F1F"/>
              <w:right w:val="nil"/>
            </w:tcBorders>
            <w:shd w:val="clear" w:color="auto" w:fill="B1B3B6"/>
          </w:tcPr>
          <w:p>
            <w:pPr>
              <w:pStyle w:val="TableParagraph"/>
              <w:spacing w:before="43"/>
              <w:ind w:left="81"/>
              <w:rPr>
                <w:rFonts w:ascii="Calibri" w:hAnsi="Calibri"/>
                <w:b/>
                <w:sz w:val="17"/>
              </w:rPr>
            </w:pPr>
            <w:r>
              <w:rPr>
                <w:rFonts w:ascii="Calibri" w:hAnsi="Calibri"/>
                <w:b/>
                <w:color w:val="231F1F"/>
                <w:w w:val="105"/>
                <w:sz w:val="17"/>
              </w:rPr>
              <w:t>Saklanan</w:t>
            </w:r>
            <w:r>
              <w:rPr>
                <w:rFonts w:ascii="Calibri" w:hAnsi="Calibri"/>
                <w:b/>
                <w:color w:val="231F1F"/>
                <w:spacing w:val="-5"/>
                <w:w w:val="105"/>
                <w:sz w:val="17"/>
              </w:rPr>
              <w:t> </w:t>
            </w:r>
            <w:r>
              <w:rPr>
                <w:rFonts w:ascii="Calibri" w:hAnsi="Calibri"/>
                <w:b/>
                <w:color w:val="231F1F"/>
                <w:spacing w:val="-2"/>
                <w:w w:val="110"/>
                <w:sz w:val="17"/>
              </w:rPr>
              <w:t>Değer</w:t>
            </w:r>
          </w:p>
        </w:tc>
      </w:tr>
      <w:tr>
        <w:trPr>
          <w:trHeight w:val="267" w:hRule="atLeast"/>
        </w:trPr>
        <w:tc>
          <w:tcPr>
            <w:tcW w:w="1890" w:type="dxa"/>
            <w:gridSpan w:val="2"/>
            <w:tcBorders>
              <w:top w:val="single" w:sz="8" w:space="0" w:color="231F1F"/>
              <w:left w:val="nil"/>
              <w:bottom w:val="single" w:sz="8" w:space="0" w:color="231F1F"/>
              <w:right w:val="single" w:sz="8" w:space="0" w:color="231F1F"/>
            </w:tcBorders>
          </w:tcPr>
          <w:p>
            <w:pPr>
              <w:pStyle w:val="TableParagraph"/>
              <w:spacing w:before="38"/>
              <w:ind w:left="90"/>
              <w:rPr>
                <w:sz w:val="16"/>
              </w:rPr>
            </w:pPr>
            <w:r>
              <w:rPr>
                <w:color w:val="231F1F"/>
                <w:spacing w:val="-10"/>
                <w:w w:val="105"/>
                <w:sz w:val="16"/>
              </w:rPr>
              <w:t>1</w:t>
            </w:r>
          </w:p>
        </w:tc>
        <w:tc>
          <w:tcPr>
            <w:tcW w:w="2425" w:type="dxa"/>
            <w:tcBorders>
              <w:top w:val="single" w:sz="8" w:space="0" w:color="231F1F"/>
              <w:left w:val="single" w:sz="8" w:space="0" w:color="231F1F"/>
              <w:bottom w:val="single" w:sz="8" w:space="0" w:color="231F1F"/>
              <w:right w:val="single" w:sz="8" w:space="0" w:color="231F1F"/>
            </w:tcBorders>
          </w:tcPr>
          <w:p>
            <w:pPr>
              <w:pStyle w:val="TableParagraph"/>
              <w:spacing w:before="38"/>
              <w:ind w:left="79"/>
              <w:rPr>
                <w:sz w:val="16"/>
              </w:rPr>
            </w:pPr>
            <w:r>
              <w:rPr>
                <w:color w:val="231F1F"/>
                <w:spacing w:val="-5"/>
                <w:sz w:val="16"/>
              </w:rPr>
              <w:t>T1</w:t>
            </w:r>
          </w:p>
        </w:tc>
        <w:tc>
          <w:tcPr>
            <w:tcW w:w="3247" w:type="dxa"/>
            <w:tcBorders>
              <w:top w:val="single" w:sz="8" w:space="0" w:color="231F1F"/>
              <w:left w:val="single" w:sz="8" w:space="0" w:color="231F1F"/>
              <w:bottom w:val="single" w:sz="8" w:space="0" w:color="231F1F"/>
              <w:right w:val="single" w:sz="8" w:space="0" w:color="231F1F"/>
            </w:tcBorders>
          </w:tcPr>
          <w:p>
            <w:pPr>
              <w:pStyle w:val="TableParagraph"/>
              <w:spacing w:before="38"/>
              <w:ind w:left="80"/>
              <w:rPr>
                <w:sz w:val="16"/>
              </w:rPr>
            </w:pPr>
            <w:r>
              <w:rPr>
                <w:color w:val="231F1F"/>
                <w:spacing w:val="-6"/>
                <w:sz w:val="16"/>
              </w:rPr>
              <w:t>PROD_QOH'u</w:t>
            </w:r>
            <w:r>
              <w:rPr>
                <w:color w:val="231F1F"/>
                <w:spacing w:val="10"/>
                <w:sz w:val="16"/>
              </w:rPr>
              <w:t> </w:t>
            </w:r>
            <w:r>
              <w:rPr>
                <w:color w:val="231F1F"/>
                <w:spacing w:val="-2"/>
                <w:sz w:val="16"/>
              </w:rPr>
              <w:t>okuyun</w:t>
            </w:r>
          </w:p>
        </w:tc>
        <w:tc>
          <w:tcPr>
            <w:tcW w:w="2518" w:type="dxa"/>
            <w:tcBorders>
              <w:top w:val="single" w:sz="8" w:space="0" w:color="231F1F"/>
              <w:left w:val="single" w:sz="8" w:space="0" w:color="231F1F"/>
              <w:bottom w:val="single" w:sz="8" w:space="0" w:color="231F1F"/>
              <w:right w:val="nil"/>
            </w:tcBorders>
          </w:tcPr>
          <w:p>
            <w:pPr>
              <w:pStyle w:val="TableParagraph"/>
              <w:spacing w:before="38"/>
              <w:ind w:left="81"/>
              <w:rPr>
                <w:sz w:val="16"/>
              </w:rPr>
            </w:pPr>
            <w:r>
              <w:rPr>
                <w:color w:val="231F1F"/>
                <w:spacing w:val="-5"/>
                <w:w w:val="105"/>
                <w:sz w:val="16"/>
              </w:rPr>
              <w:t>35</w:t>
            </w:r>
          </w:p>
        </w:tc>
      </w:tr>
      <w:tr>
        <w:trPr>
          <w:trHeight w:val="313" w:hRule="atLeast"/>
        </w:trPr>
        <w:tc>
          <w:tcPr>
            <w:tcW w:w="1890" w:type="dxa"/>
            <w:gridSpan w:val="2"/>
            <w:tcBorders>
              <w:top w:val="single" w:sz="8" w:space="0" w:color="231F1F"/>
              <w:left w:val="nil"/>
              <w:bottom w:val="single" w:sz="8" w:space="0" w:color="231F1F"/>
              <w:right w:val="single" w:sz="8" w:space="0" w:color="231F1F"/>
            </w:tcBorders>
            <w:shd w:val="clear" w:color="auto" w:fill="F4F4C8"/>
          </w:tcPr>
          <w:p>
            <w:pPr>
              <w:pStyle w:val="TableParagraph"/>
              <w:spacing w:before="38"/>
              <w:ind w:left="89"/>
              <w:rPr>
                <w:sz w:val="16"/>
              </w:rPr>
            </w:pPr>
            <w:r>
              <w:rPr>
                <w:color w:val="231F1F"/>
                <w:spacing w:val="-10"/>
                <w:w w:val="105"/>
                <w:sz w:val="16"/>
              </w:rPr>
              <w:t>2</w:t>
            </w:r>
          </w:p>
        </w:tc>
        <w:tc>
          <w:tcPr>
            <w:tcW w:w="2425"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38"/>
              <w:ind w:left="79"/>
              <w:rPr>
                <w:sz w:val="16"/>
              </w:rPr>
            </w:pPr>
            <w:r>
              <w:rPr>
                <w:color w:val="231F1F"/>
                <w:spacing w:val="-5"/>
                <w:sz w:val="16"/>
              </w:rPr>
              <w:t>T1</w:t>
            </w:r>
          </w:p>
        </w:tc>
        <w:tc>
          <w:tcPr>
            <w:tcW w:w="3247"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38"/>
              <w:ind w:left="80"/>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35</w:t>
            </w:r>
            <w:r>
              <w:rPr>
                <w:color w:val="231F1F"/>
                <w:spacing w:val="-10"/>
                <w:w w:val="110"/>
                <w:sz w:val="16"/>
              </w:rPr>
              <w:t> </w:t>
            </w:r>
            <w:r>
              <w:rPr>
                <w:rFonts w:ascii="Times New Roman"/>
                <w:color w:val="231F1F"/>
                <w:w w:val="110"/>
                <w:sz w:val="16"/>
              </w:rPr>
              <w:t>1</w:t>
            </w:r>
            <w:r>
              <w:rPr>
                <w:rFonts w:ascii="Times New Roman"/>
                <w:color w:val="231F1F"/>
                <w:spacing w:val="-3"/>
                <w:w w:val="110"/>
                <w:sz w:val="16"/>
              </w:rPr>
              <w:t> </w:t>
            </w:r>
            <w:r>
              <w:rPr>
                <w:color w:val="231F1F"/>
                <w:spacing w:val="-5"/>
                <w:w w:val="110"/>
                <w:sz w:val="16"/>
              </w:rPr>
              <w:t>100</w:t>
            </w:r>
          </w:p>
        </w:tc>
        <w:tc>
          <w:tcPr>
            <w:tcW w:w="2518" w:type="dxa"/>
            <w:tcBorders>
              <w:top w:val="single" w:sz="8" w:space="0" w:color="231F1F"/>
              <w:left w:val="single"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267" w:hRule="atLeast"/>
        </w:trPr>
        <w:tc>
          <w:tcPr>
            <w:tcW w:w="1890" w:type="dxa"/>
            <w:gridSpan w:val="2"/>
            <w:tcBorders>
              <w:top w:val="single" w:sz="8" w:space="0" w:color="231F1F"/>
              <w:left w:val="nil"/>
              <w:bottom w:val="single" w:sz="8" w:space="0" w:color="231F1F"/>
              <w:right w:val="single" w:sz="8" w:space="0" w:color="231F1F"/>
            </w:tcBorders>
          </w:tcPr>
          <w:p>
            <w:pPr>
              <w:pStyle w:val="TableParagraph"/>
              <w:spacing w:before="38"/>
              <w:ind w:left="89"/>
              <w:rPr>
                <w:sz w:val="16"/>
              </w:rPr>
            </w:pPr>
            <w:r>
              <w:rPr>
                <w:color w:val="231F1F"/>
                <w:spacing w:val="-10"/>
                <w:w w:val="105"/>
                <w:sz w:val="16"/>
              </w:rPr>
              <w:t>3</w:t>
            </w:r>
          </w:p>
        </w:tc>
        <w:tc>
          <w:tcPr>
            <w:tcW w:w="2425" w:type="dxa"/>
            <w:tcBorders>
              <w:top w:val="single" w:sz="8" w:space="0" w:color="231F1F"/>
              <w:left w:val="single" w:sz="8" w:space="0" w:color="231F1F"/>
              <w:bottom w:val="single" w:sz="8" w:space="0" w:color="231F1F"/>
              <w:right w:val="single" w:sz="8" w:space="0" w:color="231F1F"/>
            </w:tcBorders>
          </w:tcPr>
          <w:p>
            <w:pPr>
              <w:pStyle w:val="TableParagraph"/>
              <w:spacing w:before="38"/>
              <w:ind w:left="79"/>
              <w:rPr>
                <w:sz w:val="16"/>
              </w:rPr>
            </w:pPr>
            <w:r>
              <w:rPr>
                <w:color w:val="231F1F"/>
                <w:spacing w:val="-5"/>
                <w:sz w:val="16"/>
              </w:rPr>
              <w:t>T1</w:t>
            </w:r>
          </w:p>
        </w:tc>
        <w:tc>
          <w:tcPr>
            <w:tcW w:w="3247" w:type="dxa"/>
            <w:tcBorders>
              <w:top w:val="single" w:sz="8" w:space="0" w:color="231F1F"/>
              <w:left w:val="single" w:sz="8" w:space="0" w:color="231F1F"/>
              <w:bottom w:val="single" w:sz="8" w:space="0" w:color="231F1F"/>
              <w:right w:val="single" w:sz="8" w:space="0" w:color="231F1F"/>
            </w:tcBorders>
          </w:tcPr>
          <w:p>
            <w:pPr>
              <w:pStyle w:val="TableParagraph"/>
              <w:spacing w:before="38"/>
              <w:ind w:left="80"/>
              <w:rPr>
                <w:sz w:val="16"/>
              </w:rPr>
            </w:pPr>
            <w:r>
              <w:rPr>
                <w:color w:val="231F1F"/>
                <w:spacing w:val="-8"/>
                <w:sz w:val="16"/>
              </w:rPr>
              <w:t>PROD_QOH</w:t>
            </w:r>
            <w:r>
              <w:rPr>
                <w:color w:val="231F1F"/>
                <w:spacing w:val="5"/>
                <w:sz w:val="16"/>
              </w:rPr>
              <w:t> </w:t>
            </w:r>
            <w:r>
              <w:rPr>
                <w:color w:val="231F1F"/>
                <w:spacing w:val="-2"/>
                <w:sz w:val="16"/>
              </w:rPr>
              <w:t>yazın</w:t>
            </w:r>
          </w:p>
        </w:tc>
        <w:tc>
          <w:tcPr>
            <w:tcW w:w="2518" w:type="dxa"/>
            <w:tcBorders>
              <w:top w:val="single" w:sz="8" w:space="0" w:color="231F1F"/>
              <w:left w:val="single" w:sz="8" w:space="0" w:color="231F1F"/>
              <w:bottom w:val="single" w:sz="8" w:space="0" w:color="231F1F"/>
              <w:right w:val="nil"/>
            </w:tcBorders>
          </w:tcPr>
          <w:p>
            <w:pPr>
              <w:pStyle w:val="TableParagraph"/>
              <w:spacing w:before="38"/>
              <w:ind w:left="81"/>
              <w:rPr>
                <w:sz w:val="16"/>
              </w:rPr>
            </w:pPr>
            <w:r>
              <w:rPr>
                <w:color w:val="231F1F"/>
                <w:spacing w:val="-5"/>
                <w:w w:val="105"/>
                <w:sz w:val="16"/>
              </w:rPr>
              <w:t>135</w:t>
            </w:r>
          </w:p>
        </w:tc>
      </w:tr>
      <w:tr>
        <w:trPr>
          <w:trHeight w:val="267" w:hRule="atLeast"/>
        </w:trPr>
        <w:tc>
          <w:tcPr>
            <w:tcW w:w="1890" w:type="dxa"/>
            <w:gridSpan w:val="2"/>
            <w:tcBorders>
              <w:top w:val="single" w:sz="8" w:space="0" w:color="231F1F"/>
              <w:left w:val="nil"/>
              <w:bottom w:val="single" w:sz="8" w:space="0" w:color="231F1F"/>
              <w:right w:val="single" w:sz="8" w:space="0" w:color="231F1F"/>
            </w:tcBorders>
            <w:shd w:val="clear" w:color="auto" w:fill="F4F4C8"/>
          </w:tcPr>
          <w:p>
            <w:pPr>
              <w:pStyle w:val="TableParagraph"/>
              <w:spacing w:before="38"/>
              <w:ind w:left="89"/>
              <w:rPr>
                <w:sz w:val="16"/>
              </w:rPr>
            </w:pPr>
            <w:r>
              <w:rPr>
                <w:color w:val="231F1F"/>
                <w:spacing w:val="-10"/>
                <w:w w:val="105"/>
                <w:sz w:val="16"/>
              </w:rPr>
              <w:t>4</w:t>
            </w:r>
          </w:p>
        </w:tc>
        <w:tc>
          <w:tcPr>
            <w:tcW w:w="2425"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38"/>
              <w:ind w:left="79"/>
              <w:rPr>
                <w:sz w:val="16"/>
              </w:rPr>
            </w:pPr>
            <w:r>
              <w:rPr>
                <w:color w:val="231F1F"/>
                <w:spacing w:val="-5"/>
                <w:sz w:val="16"/>
              </w:rPr>
              <w:t>T1</w:t>
            </w:r>
          </w:p>
        </w:tc>
        <w:tc>
          <w:tcPr>
            <w:tcW w:w="3247"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line="191" w:lineRule="exact" w:before="55"/>
              <w:ind w:left="80"/>
              <w:rPr>
                <w:rFonts w:ascii="Courier New"/>
                <w:sz w:val="16"/>
              </w:rPr>
            </w:pPr>
            <w:r>
              <w:rPr>
                <w:color w:val="231F1F"/>
                <w:sz w:val="16"/>
              </w:rPr>
              <w:t>*****ROLLBACK</w:t>
            </w:r>
            <w:r>
              <w:rPr>
                <w:color w:val="231F1F"/>
                <w:spacing w:val="1"/>
                <w:sz w:val="16"/>
              </w:rPr>
              <w:t> </w:t>
            </w:r>
            <w:r>
              <w:rPr>
                <w:rFonts w:ascii="Courier New"/>
                <w:color w:val="231F1F"/>
                <w:spacing w:val="-2"/>
                <w:sz w:val="16"/>
              </w:rPr>
              <w:t>*****</w:t>
            </w:r>
          </w:p>
        </w:tc>
        <w:tc>
          <w:tcPr>
            <w:tcW w:w="2518" w:type="dxa"/>
            <w:tcBorders>
              <w:top w:val="single" w:sz="8" w:space="0" w:color="231F1F"/>
              <w:left w:val="single" w:sz="8" w:space="0" w:color="231F1F"/>
              <w:bottom w:val="single" w:sz="8" w:space="0" w:color="231F1F"/>
              <w:right w:val="nil"/>
            </w:tcBorders>
            <w:shd w:val="clear" w:color="auto" w:fill="F4F4C8"/>
          </w:tcPr>
          <w:p>
            <w:pPr>
              <w:pStyle w:val="TableParagraph"/>
              <w:spacing w:before="38"/>
              <w:ind w:left="81"/>
              <w:rPr>
                <w:sz w:val="16"/>
              </w:rPr>
            </w:pPr>
            <w:r>
              <w:rPr>
                <w:color w:val="231F1F"/>
                <w:spacing w:val="-5"/>
                <w:w w:val="105"/>
                <w:sz w:val="16"/>
              </w:rPr>
              <w:t>35</w:t>
            </w:r>
          </w:p>
        </w:tc>
      </w:tr>
      <w:tr>
        <w:trPr>
          <w:trHeight w:val="267" w:hRule="atLeast"/>
        </w:trPr>
        <w:tc>
          <w:tcPr>
            <w:tcW w:w="1890" w:type="dxa"/>
            <w:gridSpan w:val="2"/>
            <w:tcBorders>
              <w:top w:val="single" w:sz="8" w:space="0" w:color="231F1F"/>
              <w:left w:val="nil"/>
              <w:bottom w:val="single" w:sz="8" w:space="0" w:color="231F1F"/>
              <w:right w:val="single" w:sz="8" w:space="0" w:color="231F1F"/>
            </w:tcBorders>
          </w:tcPr>
          <w:p>
            <w:pPr>
              <w:pStyle w:val="TableParagraph"/>
              <w:spacing w:before="38"/>
              <w:ind w:left="89"/>
              <w:rPr>
                <w:sz w:val="16"/>
              </w:rPr>
            </w:pPr>
            <w:r>
              <w:rPr>
                <w:color w:val="231F1F"/>
                <w:spacing w:val="-10"/>
                <w:w w:val="105"/>
                <w:sz w:val="16"/>
              </w:rPr>
              <w:t>5</w:t>
            </w:r>
          </w:p>
        </w:tc>
        <w:tc>
          <w:tcPr>
            <w:tcW w:w="2425" w:type="dxa"/>
            <w:tcBorders>
              <w:top w:val="single" w:sz="8" w:space="0" w:color="231F1F"/>
              <w:left w:val="single" w:sz="8" w:space="0" w:color="231F1F"/>
              <w:bottom w:val="single" w:sz="8" w:space="0" w:color="231F1F"/>
              <w:right w:val="single" w:sz="8" w:space="0" w:color="231F1F"/>
            </w:tcBorders>
          </w:tcPr>
          <w:p>
            <w:pPr>
              <w:pStyle w:val="TableParagraph"/>
              <w:spacing w:before="38"/>
              <w:ind w:left="79"/>
              <w:rPr>
                <w:sz w:val="16"/>
              </w:rPr>
            </w:pPr>
            <w:r>
              <w:rPr>
                <w:color w:val="231F1F"/>
                <w:spacing w:val="-5"/>
                <w:sz w:val="16"/>
              </w:rPr>
              <w:t>T2</w:t>
            </w:r>
          </w:p>
        </w:tc>
        <w:tc>
          <w:tcPr>
            <w:tcW w:w="3247" w:type="dxa"/>
            <w:tcBorders>
              <w:top w:val="single" w:sz="8" w:space="0" w:color="231F1F"/>
              <w:left w:val="single" w:sz="8" w:space="0" w:color="231F1F"/>
              <w:bottom w:val="single" w:sz="8" w:space="0" w:color="231F1F"/>
              <w:right w:val="single" w:sz="8" w:space="0" w:color="231F1F"/>
            </w:tcBorders>
          </w:tcPr>
          <w:p>
            <w:pPr>
              <w:pStyle w:val="TableParagraph"/>
              <w:spacing w:before="38"/>
              <w:ind w:left="80"/>
              <w:rPr>
                <w:sz w:val="16"/>
              </w:rPr>
            </w:pPr>
            <w:r>
              <w:rPr>
                <w:color w:val="231F1F"/>
                <w:spacing w:val="-6"/>
                <w:sz w:val="16"/>
              </w:rPr>
              <w:t>PROD_QOH'u</w:t>
            </w:r>
            <w:r>
              <w:rPr>
                <w:color w:val="231F1F"/>
                <w:spacing w:val="10"/>
                <w:sz w:val="16"/>
              </w:rPr>
              <w:t> </w:t>
            </w:r>
            <w:r>
              <w:rPr>
                <w:color w:val="231F1F"/>
                <w:spacing w:val="-2"/>
                <w:sz w:val="16"/>
              </w:rPr>
              <w:t>okuyun</w:t>
            </w:r>
          </w:p>
        </w:tc>
        <w:tc>
          <w:tcPr>
            <w:tcW w:w="2518" w:type="dxa"/>
            <w:tcBorders>
              <w:top w:val="single" w:sz="8" w:space="0" w:color="231F1F"/>
              <w:left w:val="single" w:sz="8" w:space="0" w:color="231F1F"/>
              <w:bottom w:val="single" w:sz="8" w:space="0" w:color="231F1F"/>
              <w:right w:val="nil"/>
            </w:tcBorders>
          </w:tcPr>
          <w:p>
            <w:pPr>
              <w:pStyle w:val="TableParagraph"/>
              <w:spacing w:before="38"/>
              <w:ind w:left="81"/>
              <w:rPr>
                <w:sz w:val="16"/>
              </w:rPr>
            </w:pPr>
            <w:r>
              <w:rPr>
                <w:color w:val="231F1F"/>
                <w:spacing w:val="-5"/>
                <w:w w:val="105"/>
                <w:sz w:val="16"/>
              </w:rPr>
              <w:t>35</w:t>
            </w:r>
          </w:p>
        </w:tc>
      </w:tr>
      <w:tr>
        <w:trPr>
          <w:trHeight w:val="313" w:hRule="atLeast"/>
        </w:trPr>
        <w:tc>
          <w:tcPr>
            <w:tcW w:w="1890" w:type="dxa"/>
            <w:gridSpan w:val="2"/>
            <w:tcBorders>
              <w:top w:val="single" w:sz="8" w:space="0" w:color="231F1F"/>
              <w:left w:val="nil"/>
              <w:bottom w:val="single" w:sz="8" w:space="0" w:color="231F1F"/>
              <w:right w:val="single" w:sz="8" w:space="0" w:color="231F1F"/>
            </w:tcBorders>
            <w:shd w:val="clear" w:color="auto" w:fill="F4F4C8"/>
          </w:tcPr>
          <w:p>
            <w:pPr>
              <w:pStyle w:val="TableParagraph"/>
              <w:spacing w:before="38"/>
              <w:ind w:left="89"/>
              <w:rPr>
                <w:sz w:val="16"/>
              </w:rPr>
            </w:pPr>
            <w:r>
              <w:rPr>
                <w:color w:val="231F1F"/>
                <w:spacing w:val="-10"/>
                <w:w w:val="105"/>
                <w:sz w:val="16"/>
              </w:rPr>
              <w:t>6</w:t>
            </w:r>
          </w:p>
        </w:tc>
        <w:tc>
          <w:tcPr>
            <w:tcW w:w="2425"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38"/>
              <w:ind w:left="79"/>
              <w:rPr>
                <w:sz w:val="16"/>
              </w:rPr>
            </w:pPr>
            <w:r>
              <w:rPr>
                <w:color w:val="231F1F"/>
                <w:spacing w:val="-5"/>
                <w:sz w:val="16"/>
              </w:rPr>
              <w:t>T2</w:t>
            </w:r>
          </w:p>
        </w:tc>
        <w:tc>
          <w:tcPr>
            <w:tcW w:w="3247"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38"/>
              <w:ind w:left="80"/>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35</w:t>
            </w:r>
            <w:r>
              <w:rPr>
                <w:color w:val="231F1F"/>
                <w:spacing w:val="-10"/>
                <w:w w:val="110"/>
                <w:sz w:val="16"/>
              </w:rPr>
              <w:t> </w:t>
            </w:r>
            <w:r>
              <w:rPr>
                <w:rFonts w:ascii="Times New Roman"/>
                <w:color w:val="231F1F"/>
                <w:w w:val="110"/>
                <w:sz w:val="16"/>
              </w:rPr>
              <w:t>2</w:t>
            </w:r>
            <w:r>
              <w:rPr>
                <w:rFonts w:ascii="Times New Roman"/>
                <w:color w:val="231F1F"/>
                <w:spacing w:val="-3"/>
                <w:w w:val="110"/>
                <w:sz w:val="16"/>
              </w:rPr>
              <w:t> </w:t>
            </w:r>
            <w:r>
              <w:rPr>
                <w:color w:val="231F1F"/>
                <w:spacing w:val="-5"/>
                <w:w w:val="110"/>
                <w:sz w:val="16"/>
              </w:rPr>
              <w:t>30</w:t>
            </w:r>
          </w:p>
        </w:tc>
        <w:tc>
          <w:tcPr>
            <w:tcW w:w="2518" w:type="dxa"/>
            <w:tcBorders>
              <w:top w:val="single" w:sz="8" w:space="0" w:color="231F1F"/>
              <w:left w:val="single"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277" w:hRule="atLeast"/>
        </w:trPr>
        <w:tc>
          <w:tcPr>
            <w:tcW w:w="1890" w:type="dxa"/>
            <w:gridSpan w:val="2"/>
            <w:tcBorders>
              <w:top w:val="single" w:sz="8" w:space="0" w:color="231F1F"/>
              <w:left w:val="nil"/>
              <w:bottom w:val="nil"/>
              <w:right w:val="single" w:sz="8" w:space="0" w:color="231F1F"/>
            </w:tcBorders>
          </w:tcPr>
          <w:p>
            <w:pPr>
              <w:pStyle w:val="TableParagraph"/>
              <w:spacing w:before="38"/>
              <w:ind w:left="89"/>
              <w:rPr>
                <w:sz w:val="16"/>
              </w:rPr>
            </w:pPr>
            <w:r>
              <w:rPr>
                <w:color w:val="231F1F"/>
                <w:spacing w:val="-10"/>
                <w:w w:val="105"/>
                <w:sz w:val="16"/>
              </w:rPr>
              <w:t>7</w:t>
            </w:r>
          </w:p>
        </w:tc>
        <w:tc>
          <w:tcPr>
            <w:tcW w:w="2425" w:type="dxa"/>
            <w:tcBorders>
              <w:top w:val="single" w:sz="8" w:space="0" w:color="231F1F"/>
              <w:left w:val="single" w:sz="8" w:space="0" w:color="231F1F"/>
              <w:bottom w:val="nil"/>
              <w:right w:val="single" w:sz="8" w:space="0" w:color="231F1F"/>
            </w:tcBorders>
          </w:tcPr>
          <w:p>
            <w:pPr>
              <w:pStyle w:val="TableParagraph"/>
              <w:spacing w:before="38"/>
              <w:ind w:left="79"/>
              <w:rPr>
                <w:sz w:val="16"/>
              </w:rPr>
            </w:pPr>
            <w:r>
              <w:rPr>
                <w:color w:val="231F1F"/>
                <w:spacing w:val="-5"/>
                <w:sz w:val="16"/>
              </w:rPr>
              <w:t>T2</w:t>
            </w:r>
          </w:p>
        </w:tc>
        <w:tc>
          <w:tcPr>
            <w:tcW w:w="3247" w:type="dxa"/>
            <w:tcBorders>
              <w:top w:val="single" w:sz="8" w:space="0" w:color="231F1F"/>
              <w:left w:val="single" w:sz="8" w:space="0" w:color="231F1F"/>
              <w:bottom w:val="nil"/>
              <w:right w:val="single" w:sz="8" w:space="0" w:color="231F1F"/>
            </w:tcBorders>
          </w:tcPr>
          <w:p>
            <w:pPr>
              <w:pStyle w:val="TableParagraph"/>
              <w:spacing w:before="38"/>
              <w:ind w:left="80"/>
              <w:rPr>
                <w:sz w:val="16"/>
              </w:rPr>
            </w:pPr>
            <w:r>
              <w:rPr>
                <w:color w:val="231F1F"/>
                <w:spacing w:val="-8"/>
                <w:sz w:val="16"/>
              </w:rPr>
              <w:t>PROD_QOH</w:t>
            </w:r>
            <w:r>
              <w:rPr>
                <w:color w:val="231F1F"/>
                <w:spacing w:val="5"/>
                <w:sz w:val="16"/>
              </w:rPr>
              <w:t> </w:t>
            </w:r>
            <w:r>
              <w:rPr>
                <w:color w:val="231F1F"/>
                <w:spacing w:val="-2"/>
                <w:sz w:val="16"/>
              </w:rPr>
              <w:t>yazın</w:t>
            </w:r>
          </w:p>
        </w:tc>
        <w:tc>
          <w:tcPr>
            <w:tcW w:w="2518" w:type="dxa"/>
            <w:tcBorders>
              <w:top w:val="single" w:sz="8" w:space="0" w:color="231F1F"/>
              <w:left w:val="single" w:sz="8" w:space="0" w:color="231F1F"/>
              <w:bottom w:val="nil"/>
              <w:right w:val="nil"/>
            </w:tcBorders>
          </w:tcPr>
          <w:p>
            <w:pPr>
              <w:pStyle w:val="TableParagraph"/>
              <w:spacing w:before="38"/>
              <w:ind w:left="81"/>
              <w:rPr>
                <w:sz w:val="16"/>
              </w:rPr>
            </w:pPr>
            <w:r>
              <w:rPr>
                <w:color w:val="231F1F"/>
                <w:spacing w:val="-10"/>
                <w:w w:val="105"/>
                <w:sz w:val="16"/>
              </w:rPr>
              <w:t>5</w:t>
            </w:r>
          </w:p>
        </w:tc>
      </w:tr>
    </w:tbl>
    <w:p>
      <w:pPr>
        <w:pStyle w:val="BodyText"/>
        <w:spacing w:before="27"/>
      </w:pPr>
    </w:p>
    <w:p>
      <w:pPr>
        <w:pStyle w:val="BodyText"/>
        <w:spacing w:line="271" w:lineRule="auto"/>
        <w:ind w:left="1080" w:right="3042" w:firstLine="360"/>
      </w:pPr>
      <w:r>
        <w:rPr>
          <w:color w:val="231F1F"/>
          <w:w w:val="105"/>
        </w:rPr>
        <w:t>Tablo</w:t>
      </w:r>
      <w:r>
        <w:rPr>
          <w:color w:val="231F1F"/>
          <w:spacing w:val="-13"/>
          <w:w w:val="105"/>
        </w:rPr>
        <w:t> </w:t>
      </w:r>
      <w:r>
        <w:rPr>
          <w:color w:val="231F1F"/>
          <w:w w:val="105"/>
        </w:rPr>
        <w:t>10.7,</w:t>
      </w:r>
      <w:r>
        <w:rPr>
          <w:color w:val="231F1F"/>
          <w:spacing w:val="-12"/>
          <w:w w:val="105"/>
        </w:rPr>
        <w:t> </w:t>
      </w:r>
      <w:r>
        <w:rPr>
          <w:color w:val="231F1F"/>
          <w:w w:val="105"/>
        </w:rPr>
        <w:t>T2</w:t>
      </w:r>
      <w:r>
        <w:rPr>
          <w:color w:val="231F1F"/>
          <w:spacing w:val="-13"/>
          <w:w w:val="105"/>
        </w:rPr>
        <w:t> </w:t>
      </w:r>
      <w:r>
        <w:rPr>
          <w:color w:val="231F1F"/>
          <w:w w:val="105"/>
        </w:rPr>
        <w:t>yürütülmeye</w:t>
      </w:r>
      <w:r>
        <w:rPr>
          <w:color w:val="231F1F"/>
          <w:spacing w:val="-11"/>
          <w:w w:val="105"/>
        </w:rPr>
        <w:t> </w:t>
      </w:r>
      <w:r>
        <w:rPr>
          <w:color w:val="231F1F"/>
          <w:w w:val="105"/>
        </w:rPr>
        <w:t>başladıktan</w:t>
      </w:r>
      <w:r>
        <w:rPr>
          <w:color w:val="231F1F"/>
          <w:spacing w:val="-11"/>
          <w:w w:val="105"/>
        </w:rPr>
        <w:t> </w:t>
      </w:r>
      <w:r>
        <w:rPr>
          <w:color w:val="231F1F"/>
          <w:w w:val="105"/>
        </w:rPr>
        <w:t>sonra</w:t>
      </w:r>
      <w:r>
        <w:rPr>
          <w:color w:val="231F1F"/>
          <w:spacing w:val="-11"/>
          <w:w w:val="105"/>
        </w:rPr>
        <w:t> </w:t>
      </w:r>
      <w:r>
        <w:rPr>
          <w:color w:val="231F1F"/>
          <w:w w:val="105"/>
        </w:rPr>
        <w:t>ROLLBACK</w:t>
      </w:r>
      <w:r>
        <w:rPr>
          <w:color w:val="231F1F"/>
          <w:spacing w:val="-13"/>
          <w:w w:val="105"/>
        </w:rPr>
        <w:t> </w:t>
      </w:r>
      <w:r>
        <w:rPr>
          <w:color w:val="231F1F"/>
          <w:w w:val="105"/>
        </w:rPr>
        <w:t>tamamlandığında</w:t>
      </w:r>
      <w:r>
        <w:rPr>
          <w:color w:val="231F1F"/>
          <w:spacing w:val="-11"/>
          <w:w w:val="105"/>
        </w:rPr>
        <w:t> </w:t>
      </w:r>
      <w:r>
        <w:rPr>
          <w:color w:val="231F1F"/>
          <w:w w:val="105"/>
        </w:rPr>
        <w:t>işlenmemiş veri sorununun nasıl ortaya çıkabileceğini göstermektedir.</w:t>
      </w:r>
    </w:p>
    <w:p>
      <w:pPr>
        <w:pStyle w:val="BodyText"/>
        <w:spacing w:before="10"/>
        <w:rPr>
          <w:sz w:val="4"/>
        </w:rPr>
      </w:pPr>
      <w:r>
        <w:rPr>
          <w:sz w:val="4"/>
        </w:rPr>
        <mc:AlternateContent>
          <mc:Choice Requires="wps">
            <w:drawing>
              <wp:anchor distT="0" distB="0" distL="0" distR="0" allowOverlap="1" layoutInCell="1" locked="0" behindDoc="1" simplePos="0" relativeHeight="487605248">
                <wp:simplePos x="0" y="0"/>
                <wp:positionH relativeFrom="page">
                  <wp:posOffset>918844</wp:posOffset>
                </wp:positionH>
                <wp:positionV relativeFrom="paragraph">
                  <wp:posOffset>53651</wp:posOffset>
                </wp:positionV>
                <wp:extent cx="6401435" cy="277495"/>
                <wp:effectExtent l="0" t="0" r="0" b="0"/>
                <wp:wrapTopAndBottom/>
                <wp:docPr id="74" name="Group 74"/>
                <wp:cNvGraphicFramePr>
                  <a:graphicFrameLocks/>
                </wp:cNvGraphicFramePr>
                <a:graphic>
                  <a:graphicData uri="http://schemas.microsoft.com/office/word/2010/wordprocessingGroup">
                    <wpg:wgp>
                      <wpg:cNvPr id="74" name="Group 74"/>
                      <wpg:cNvGrpSpPr/>
                      <wpg:grpSpPr>
                        <a:xfrm>
                          <a:off x="0" y="0"/>
                          <a:ext cx="6401435" cy="277495"/>
                          <a:chExt cx="6401435" cy="277495"/>
                        </a:xfrm>
                      </wpg:grpSpPr>
                      <wps:wsp>
                        <wps:cNvPr id="75" name="Graphic 75"/>
                        <wps:cNvSpPr/>
                        <wps:spPr>
                          <a:xfrm>
                            <a:off x="4989258" y="0"/>
                            <a:ext cx="1270" cy="57150"/>
                          </a:xfrm>
                          <a:custGeom>
                            <a:avLst/>
                            <a:gdLst/>
                            <a:ahLst/>
                            <a:cxnLst/>
                            <a:rect l="l" t="t" r="r" b="b"/>
                            <a:pathLst>
                              <a:path w="0" h="57150">
                                <a:moveTo>
                                  <a:pt x="0" y="0"/>
                                </a:moveTo>
                                <a:lnTo>
                                  <a:pt x="0" y="56857"/>
                                </a:lnTo>
                              </a:path>
                            </a:pathLst>
                          </a:custGeom>
                          <a:ln w="4445">
                            <a:solidFill>
                              <a:srgbClr val="939597"/>
                            </a:solidFill>
                            <a:prstDash val="solid"/>
                          </a:ln>
                        </wps:spPr>
                        <wps:bodyPr wrap="square" lIns="0" tIns="0" rIns="0" bIns="0" rtlCol="0">
                          <a:prstTxWarp prst="textNoShape">
                            <a:avLst/>
                          </a:prstTxWarp>
                          <a:noAutofit/>
                        </wps:bodyPr>
                      </wps:wsp>
                      <wps:wsp>
                        <wps:cNvPr id="76" name="Textbox 76"/>
                        <wps:cNvSpPr txBox="1"/>
                        <wps:spPr>
                          <a:xfrm>
                            <a:off x="740409" y="32816"/>
                            <a:ext cx="5661025" cy="244475"/>
                          </a:xfrm>
                          <a:prstGeom prst="rect">
                            <a:avLst/>
                          </a:prstGeom>
                          <a:solidFill>
                            <a:srgbClr val="413F42"/>
                          </a:solidFill>
                        </wps:spPr>
                        <wps:txbx>
                          <w:txbxContent>
                            <w:p>
                              <w:pPr>
                                <w:spacing w:before="32"/>
                                <w:ind w:left="98" w:right="0" w:firstLine="0"/>
                                <w:jc w:val="left"/>
                                <w:rPr>
                                  <w:rFonts w:ascii="Calibri" w:hAnsi="Calibri"/>
                                  <w:b/>
                                  <w:color w:val="000000"/>
                                  <w:sz w:val="25"/>
                                </w:rPr>
                              </w:pPr>
                              <w:r>
                                <w:rPr>
                                  <w:rFonts w:ascii="Calibri" w:hAnsi="Calibri"/>
                                  <w:b/>
                                  <w:color w:val="FFFFFF"/>
                                  <w:spacing w:val="-4"/>
                                  <w:sz w:val="25"/>
                                </w:rPr>
                                <w:t>Taahhütsüz</w:t>
                              </w:r>
                              <w:r>
                                <w:rPr>
                                  <w:rFonts w:ascii="Calibri" w:hAnsi="Calibri"/>
                                  <w:b/>
                                  <w:color w:val="FFFFFF"/>
                                  <w:spacing w:val="-7"/>
                                  <w:sz w:val="25"/>
                                </w:rPr>
                                <w:t> </w:t>
                              </w:r>
                              <w:r>
                                <w:rPr>
                                  <w:rFonts w:ascii="Calibri" w:hAnsi="Calibri"/>
                                  <w:b/>
                                  <w:color w:val="FFFFFF"/>
                                  <w:spacing w:val="-4"/>
                                  <w:sz w:val="25"/>
                                </w:rPr>
                                <w:t>Veri</w:t>
                              </w:r>
                              <w:r>
                                <w:rPr>
                                  <w:rFonts w:ascii="Calibri" w:hAnsi="Calibri"/>
                                  <w:b/>
                                  <w:color w:val="FFFFFF"/>
                                  <w:spacing w:val="-7"/>
                                  <w:sz w:val="25"/>
                                </w:rPr>
                                <w:t> </w:t>
                              </w:r>
                              <w:r>
                                <w:rPr>
                                  <w:rFonts w:ascii="Calibri" w:hAnsi="Calibri"/>
                                  <w:b/>
                                  <w:color w:val="FFFFFF"/>
                                  <w:spacing w:val="-4"/>
                                  <w:sz w:val="25"/>
                                </w:rPr>
                                <w:t>Sorunu</w:t>
                              </w:r>
                            </w:p>
                          </w:txbxContent>
                        </wps:txbx>
                        <wps:bodyPr wrap="square" lIns="0" tIns="0" rIns="0" bIns="0" rtlCol="0">
                          <a:noAutofit/>
                        </wps:bodyPr>
                      </wps:wsp>
                      <wps:wsp>
                        <wps:cNvPr id="77" name="Textbox 77"/>
                        <wps:cNvSpPr txBox="1"/>
                        <wps:spPr>
                          <a:xfrm>
                            <a:off x="0" y="32816"/>
                            <a:ext cx="740410" cy="244475"/>
                          </a:xfrm>
                          <a:prstGeom prst="rect">
                            <a:avLst/>
                          </a:prstGeom>
                          <a:solidFill>
                            <a:srgbClr val="D4DF4D"/>
                          </a:solidFill>
                        </wps:spPr>
                        <wps:txbx>
                          <w:txbxContent>
                            <w:p>
                              <w:pPr>
                                <w:spacing w:before="17"/>
                                <w:ind w:left="85" w:right="0" w:firstLine="0"/>
                                <w:jc w:val="left"/>
                                <w:rPr>
                                  <w:rFonts w:ascii="Arial Narrow"/>
                                  <w:b/>
                                  <w:color w:val="000000"/>
                                  <w:sz w:val="27"/>
                                </w:rPr>
                              </w:pPr>
                              <w:r>
                                <w:rPr>
                                  <w:rFonts w:ascii="Arial Narrow"/>
                                  <w:b/>
                                  <w:color w:val="231F1F"/>
                                  <w:w w:val="85"/>
                                  <w:sz w:val="27"/>
                                </w:rPr>
                                <w:t>Tablo</w:t>
                              </w:r>
                              <w:r>
                                <w:rPr>
                                  <w:rFonts w:ascii="Arial Narrow"/>
                                  <w:b/>
                                  <w:color w:val="231F1F"/>
                                  <w:spacing w:val="-7"/>
                                  <w:sz w:val="27"/>
                                </w:rPr>
                                <w:t> </w:t>
                              </w:r>
                              <w:r>
                                <w:rPr>
                                  <w:rFonts w:ascii="Arial Narrow"/>
                                  <w:b/>
                                  <w:color w:val="231F1F"/>
                                  <w:spacing w:val="-4"/>
                                  <w:sz w:val="27"/>
                                </w:rPr>
                                <w:t>10.7</w:t>
                              </w:r>
                            </w:p>
                          </w:txbxContent>
                        </wps:txbx>
                        <wps:bodyPr wrap="square" lIns="0" tIns="0" rIns="0" bIns="0" rtlCol="0">
                          <a:noAutofit/>
                        </wps:bodyPr>
                      </wps:wsp>
                    </wpg:wgp>
                  </a:graphicData>
                </a:graphic>
              </wp:anchor>
            </w:drawing>
          </mc:Choice>
          <mc:Fallback>
            <w:pict>
              <v:group style="position:absolute;margin-left:72.349998pt;margin-top:4.224524pt;width:504.05pt;height:21.85pt;mso-position-horizontal-relative:page;mso-position-vertical-relative:paragraph;z-index:-15711232;mso-wrap-distance-left:0;mso-wrap-distance-right:0" id="docshapegroup53" coordorigin="1447,84" coordsize="10081,437">
                <v:line style="position:absolute" from="9304,84" to="9304,174" stroked="true" strokeweight=".35pt" strokecolor="#939597">
                  <v:stroke dashstyle="solid"/>
                </v:line>
                <v:shape style="position:absolute;left:2613;top:136;width:8915;height:385" type="#_x0000_t202" id="docshape54" filled="true" fillcolor="#413f42" stroked="false">
                  <v:textbox inset="0,0,0,0">
                    <w:txbxContent>
                      <w:p>
                        <w:pPr>
                          <w:spacing w:before="32"/>
                          <w:ind w:left="98" w:right="0" w:firstLine="0"/>
                          <w:jc w:val="left"/>
                          <w:rPr>
                            <w:rFonts w:ascii="Calibri" w:hAnsi="Calibri"/>
                            <w:b/>
                            <w:color w:val="000000"/>
                            <w:sz w:val="25"/>
                          </w:rPr>
                        </w:pPr>
                        <w:r>
                          <w:rPr>
                            <w:rFonts w:ascii="Calibri" w:hAnsi="Calibri"/>
                            <w:b/>
                            <w:color w:val="FFFFFF"/>
                            <w:spacing w:val="-4"/>
                            <w:sz w:val="25"/>
                          </w:rPr>
                          <w:t>Taahhütsüz</w:t>
                        </w:r>
                        <w:r>
                          <w:rPr>
                            <w:rFonts w:ascii="Calibri" w:hAnsi="Calibri"/>
                            <w:b/>
                            <w:color w:val="FFFFFF"/>
                            <w:spacing w:val="-7"/>
                            <w:sz w:val="25"/>
                          </w:rPr>
                          <w:t> </w:t>
                        </w:r>
                        <w:r>
                          <w:rPr>
                            <w:rFonts w:ascii="Calibri" w:hAnsi="Calibri"/>
                            <w:b/>
                            <w:color w:val="FFFFFF"/>
                            <w:spacing w:val="-4"/>
                            <w:sz w:val="25"/>
                          </w:rPr>
                          <w:t>Veri</w:t>
                        </w:r>
                        <w:r>
                          <w:rPr>
                            <w:rFonts w:ascii="Calibri" w:hAnsi="Calibri"/>
                            <w:b/>
                            <w:color w:val="FFFFFF"/>
                            <w:spacing w:val="-7"/>
                            <w:sz w:val="25"/>
                          </w:rPr>
                          <w:t> </w:t>
                        </w:r>
                        <w:r>
                          <w:rPr>
                            <w:rFonts w:ascii="Calibri" w:hAnsi="Calibri"/>
                            <w:b/>
                            <w:color w:val="FFFFFF"/>
                            <w:spacing w:val="-4"/>
                            <w:sz w:val="25"/>
                          </w:rPr>
                          <w:t>Sorunu</w:t>
                        </w:r>
                      </w:p>
                    </w:txbxContent>
                  </v:textbox>
                  <v:fill type="solid"/>
                  <w10:wrap type="none"/>
                </v:shape>
                <v:shape style="position:absolute;left:1447;top:136;width:1166;height:385" type="#_x0000_t202" id="docshape55" filled="true" fillcolor="#d4df4d" stroked="false">
                  <v:textbox inset="0,0,0,0">
                    <w:txbxContent>
                      <w:p>
                        <w:pPr>
                          <w:spacing w:before="17"/>
                          <w:ind w:left="85" w:right="0" w:firstLine="0"/>
                          <w:jc w:val="left"/>
                          <w:rPr>
                            <w:rFonts w:ascii="Arial Narrow"/>
                            <w:b/>
                            <w:color w:val="000000"/>
                            <w:sz w:val="27"/>
                          </w:rPr>
                        </w:pPr>
                        <w:r>
                          <w:rPr>
                            <w:rFonts w:ascii="Arial Narrow"/>
                            <w:b/>
                            <w:color w:val="231F1F"/>
                            <w:w w:val="85"/>
                            <w:sz w:val="27"/>
                          </w:rPr>
                          <w:t>Tablo</w:t>
                        </w:r>
                        <w:r>
                          <w:rPr>
                            <w:rFonts w:ascii="Arial Narrow"/>
                            <w:b/>
                            <w:color w:val="231F1F"/>
                            <w:spacing w:val="-7"/>
                            <w:sz w:val="27"/>
                          </w:rPr>
                          <w:t> </w:t>
                        </w:r>
                        <w:r>
                          <w:rPr>
                            <w:rFonts w:ascii="Arial Narrow"/>
                            <w:b/>
                            <w:color w:val="231F1F"/>
                            <w:spacing w:val="-4"/>
                            <w:sz w:val="27"/>
                          </w:rPr>
                          <w:t>10.7</w:t>
                        </w:r>
                      </w:p>
                    </w:txbxContent>
                  </v:textbox>
                  <v:fill type="solid"/>
                  <w10:wrap type="none"/>
                </v:shape>
                <w10:wrap type="topAndBottom"/>
              </v:group>
            </w:pict>
          </mc:Fallback>
        </mc:AlternateContent>
      </w:r>
    </w:p>
    <w:p>
      <w:pPr>
        <w:pStyle w:val="BodyText"/>
        <w:spacing w:before="8"/>
        <w:rPr>
          <w:sz w:val="11"/>
        </w:rPr>
      </w:pPr>
    </w:p>
    <w:tbl>
      <w:tblPr>
        <w:tblW w:w="0" w:type="auto"/>
        <w:jc w:val="left"/>
        <w:tblInd w:w="1094"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1620"/>
        <w:gridCol w:w="2155"/>
        <w:gridCol w:w="4060"/>
        <w:gridCol w:w="2246"/>
      </w:tblGrid>
      <w:tr>
        <w:trPr>
          <w:trHeight w:val="305" w:hRule="atLeast"/>
        </w:trPr>
        <w:tc>
          <w:tcPr>
            <w:tcW w:w="1620" w:type="dxa"/>
            <w:tcBorders>
              <w:top w:val="nil"/>
              <w:left w:val="nil"/>
            </w:tcBorders>
            <w:shd w:val="clear" w:color="auto" w:fill="B1B3B6"/>
          </w:tcPr>
          <w:p>
            <w:pPr>
              <w:pStyle w:val="TableParagraph"/>
              <w:spacing w:before="43"/>
              <w:ind w:left="90"/>
              <w:rPr>
                <w:rFonts w:ascii="Calibri"/>
                <w:b/>
                <w:sz w:val="17"/>
              </w:rPr>
            </w:pPr>
            <w:r>
              <w:rPr>
                <w:rFonts w:ascii="Calibri"/>
                <w:b/>
                <w:color w:val="231F1F"/>
                <w:spacing w:val="-4"/>
                <w:w w:val="110"/>
                <w:sz w:val="17"/>
              </w:rPr>
              <w:t>Zaman</w:t>
            </w:r>
          </w:p>
        </w:tc>
        <w:tc>
          <w:tcPr>
            <w:tcW w:w="2155" w:type="dxa"/>
            <w:tcBorders>
              <w:top w:val="nil"/>
            </w:tcBorders>
            <w:shd w:val="clear" w:color="auto" w:fill="B1B3B6"/>
          </w:tcPr>
          <w:p>
            <w:pPr>
              <w:pStyle w:val="TableParagraph"/>
              <w:spacing w:before="43"/>
              <w:ind w:left="78"/>
              <w:rPr>
                <w:rFonts w:ascii="Calibri" w:hAnsi="Calibri"/>
                <w:b/>
                <w:sz w:val="17"/>
              </w:rPr>
            </w:pPr>
            <w:r>
              <w:rPr>
                <w:rFonts w:ascii="Calibri" w:hAnsi="Calibri"/>
                <w:b/>
                <w:color w:val="231F1F"/>
                <w:spacing w:val="-2"/>
                <w:w w:val="105"/>
                <w:sz w:val="17"/>
              </w:rPr>
              <w:t>İşlem</w:t>
            </w:r>
          </w:p>
        </w:tc>
        <w:tc>
          <w:tcPr>
            <w:tcW w:w="4060" w:type="dxa"/>
            <w:tcBorders>
              <w:top w:val="nil"/>
            </w:tcBorders>
            <w:shd w:val="clear" w:color="auto" w:fill="B1B3B6"/>
          </w:tcPr>
          <w:p>
            <w:pPr>
              <w:pStyle w:val="TableParagraph"/>
              <w:spacing w:before="43"/>
              <w:ind w:left="78"/>
              <w:rPr>
                <w:rFonts w:ascii="Calibri" w:hAnsi="Calibri"/>
                <w:b/>
                <w:sz w:val="17"/>
              </w:rPr>
            </w:pPr>
            <w:r>
              <w:rPr>
                <w:rFonts w:ascii="Calibri" w:hAnsi="Calibri"/>
                <w:b/>
                <w:color w:val="231F1F"/>
                <w:spacing w:val="-4"/>
                <w:w w:val="105"/>
                <w:sz w:val="17"/>
              </w:rPr>
              <w:t>Adım</w:t>
            </w:r>
          </w:p>
        </w:tc>
        <w:tc>
          <w:tcPr>
            <w:tcW w:w="2246" w:type="dxa"/>
            <w:tcBorders>
              <w:top w:val="nil"/>
              <w:right w:val="nil"/>
            </w:tcBorders>
            <w:shd w:val="clear" w:color="auto" w:fill="B1B3B6"/>
          </w:tcPr>
          <w:p>
            <w:pPr>
              <w:pStyle w:val="TableParagraph"/>
              <w:spacing w:before="43"/>
              <w:ind w:left="77"/>
              <w:rPr>
                <w:rFonts w:ascii="Calibri" w:hAnsi="Calibri"/>
                <w:b/>
                <w:sz w:val="17"/>
              </w:rPr>
            </w:pPr>
            <w:r>
              <w:rPr>
                <w:rFonts w:ascii="Calibri" w:hAnsi="Calibri"/>
                <w:b/>
                <w:color w:val="231F1F"/>
                <w:w w:val="105"/>
                <w:sz w:val="17"/>
              </w:rPr>
              <w:t>Saklanan</w:t>
            </w:r>
            <w:r>
              <w:rPr>
                <w:rFonts w:ascii="Calibri" w:hAnsi="Calibri"/>
                <w:b/>
                <w:color w:val="231F1F"/>
                <w:spacing w:val="-5"/>
                <w:w w:val="105"/>
                <w:sz w:val="17"/>
              </w:rPr>
              <w:t> </w:t>
            </w:r>
            <w:r>
              <w:rPr>
                <w:rFonts w:ascii="Calibri" w:hAnsi="Calibri"/>
                <w:b/>
                <w:color w:val="231F1F"/>
                <w:spacing w:val="-2"/>
                <w:w w:val="110"/>
                <w:sz w:val="17"/>
              </w:rPr>
              <w:t>Değer</w:t>
            </w:r>
          </w:p>
        </w:tc>
      </w:tr>
      <w:tr>
        <w:trPr>
          <w:trHeight w:val="267" w:hRule="atLeast"/>
        </w:trPr>
        <w:tc>
          <w:tcPr>
            <w:tcW w:w="1620" w:type="dxa"/>
            <w:tcBorders>
              <w:left w:val="nil"/>
            </w:tcBorders>
          </w:tcPr>
          <w:p>
            <w:pPr>
              <w:pStyle w:val="TableParagraph"/>
              <w:spacing w:before="38"/>
              <w:ind w:left="90"/>
              <w:rPr>
                <w:sz w:val="16"/>
              </w:rPr>
            </w:pPr>
            <w:r>
              <w:rPr>
                <w:color w:val="231F1F"/>
                <w:spacing w:val="-10"/>
                <w:w w:val="105"/>
                <w:sz w:val="16"/>
              </w:rPr>
              <w:t>1</w:t>
            </w:r>
          </w:p>
        </w:tc>
        <w:tc>
          <w:tcPr>
            <w:tcW w:w="2155" w:type="dxa"/>
          </w:tcPr>
          <w:p>
            <w:pPr>
              <w:pStyle w:val="TableParagraph"/>
              <w:spacing w:before="38"/>
              <w:ind w:left="78"/>
              <w:rPr>
                <w:sz w:val="16"/>
              </w:rPr>
            </w:pPr>
            <w:r>
              <w:rPr>
                <w:color w:val="231F1F"/>
                <w:spacing w:val="-5"/>
                <w:sz w:val="16"/>
              </w:rPr>
              <w:t>T1</w:t>
            </w:r>
          </w:p>
        </w:tc>
        <w:tc>
          <w:tcPr>
            <w:tcW w:w="4060" w:type="dxa"/>
          </w:tcPr>
          <w:p>
            <w:pPr>
              <w:pStyle w:val="TableParagraph"/>
              <w:spacing w:before="38"/>
              <w:ind w:left="78"/>
              <w:rPr>
                <w:sz w:val="16"/>
              </w:rPr>
            </w:pPr>
            <w:r>
              <w:rPr>
                <w:color w:val="231F1F"/>
                <w:spacing w:val="-6"/>
                <w:sz w:val="16"/>
              </w:rPr>
              <w:t>PROD_QOH'u</w:t>
            </w:r>
            <w:r>
              <w:rPr>
                <w:color w:val="231F1F"/>
                <w:spacing w:val="10"/>
                <w:sz w:val="16"/>
              </w:rPr>
              <w:t> </w:t>
            </w:r>
            <w:r>
              <w:rPr>
                <w:color w:val="231F1F"/>
                <w:spacing w:val="-2"/>
                <w:sz w:val="16"/>
              </w:rPr>
              <w:t>okuyun</w:t>
            </w:r>
          </w:p>
        </w:tc>
        <w:tc>
          <w:tcPr>
            <w:tcW w:w="2246" w:type="dxa"/>
            <w:tcBorders>
              <w:right w:val="nil"/>
            </w:tcBorders>
          </w:tcPr>
          <w:p>
            <w:pPr>
              <w:pStyle w:val="TableParagraph"/>
              <w:spacing w:before="38"/>
              <w:ind w:left="78"/>
              <w:rPr>
                <w:sz w:val="16"/>
              </w:rPr>
            </w:pPr>
            <w:r>
              <w:rPr>
                <w:color w:val="231F1F"/>
                <w:spacing w:val="-5"/>
                <w:w w:val="105"/>
                <w:sz w:val="16"/>
              </w:rPr>
              <w:t>35</w:t>
            </w:r>
          </w:p>
        </w:tc>
      </w:tr>
      <w:tr>
        <w:trPr>
          <w:trHeight w:val="313" w:hRule="atLeast"/>
        </w:trPr>
        <w:tc>
          <w:tcPr>
            <w:tcW w:w="1620" w:type="dxa"/>
            <w:tcBorders>
              <w:left w:val="nil"/>
            </w:tcBorders>
            <w:shd w:val="clear" w:color="auto" w:fill="F4F4C8"/>
          </w:tcPr>
          <w:p>
            <w:pPr>
              <w:pStyle w:val="TableParagraph"/>
              <w:spacing w:before="38"/>
              <w:ind w:left="90"/>
              <w:rPr>
                <w:sz w:val="16"/>
              </w:rPr>
            </w:pPr>
            <w:r>
              <w:rPr>
                <w:color w:val="231F1F"/>
                <w:spacing w:val="-10"/>
                <w:w w:val="105"/>
                <w:sz w:val="16"/>
              </w:rPr>
              <w:t>2</w:t>
            </w:r>
          </w:p>
        </w:tc>
        <w:tc>
          <w:tcPr>
            <w:tcW w:w="2155" w:type="dxa"/>
            <w:shd w:val="clear" w:color="auto" w:fill="F4F4C8"/>
          </w:tcPr>
          <w:p>
            <w:pPr>
              <w:pStyle w:val="TableParagraph"/>
              <w:spacing w:before="38"/>
              <w:ind w:left="78"/>
              <w:rPr>
                <w:sz w:val="16"/>
              </w:rPr>
            </w:pPr>
            <w:r>
              <w:rPr>
                <w:color w:val="231F1F"/>
                <w:spacing w:val="-5"/>
                <w:sz w:val="16"/>
              </w:rPr>
              <w:t>T1</w:t>
            </w:r>
          </w:p>
        </w:tc>
        <w:tc>
          <w:tcPr>
            <w:tcW w:w="4060" w:type="dxa"/>
            <w:shd w:val="clear" w:color="auto" w:fill="F4F4C8"/>
          </w:tcPr>
          <w:p>
            <w:pPr>
              <w:pStyle w:val="TableParagraph"/>
              <w:spacing w:before="38"/>
              <w:ind w:left="78"/>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35</w:t>
            </w:r>
            <w:r>
              <w:rPr>
                <w:color w:val="231F1F"/>
                <w:spacing w:val="-10"/>
                <w:w w:val="110"/>
                <w:sz w:val="16"/>
              </w:rPr>
              <w:t> </w:t>
            </w:r>
            <w:r>
              <w:rPr>
                <w:rFonts w:ascii="Times New Roman"/>
                <w:color w:val="231F1F"/>
                <w:w w:val="110"/>
                <w:sz w:val="16"/>
              </w:rPr>
              <w:t>1</w:t>
            </w:r>
            <w:r>
              <w:rPr>
                <w:rFonts w:ascii="Times New Roman"/>
                <w:color w:val="231F1F"/>
                <w:spacing w:val="-3"/>
                <w:w w:val="110"/>
                <w:sz w:val="16"/>
              </w:rPr>
              <w:t> </w:t>
            </w:r>
            <w:r>
              <w:rPr>
                <w:color w:val="231F1F"/>
                <w:spacing w:val="-5"/>
                <w:w w:val="110"/>
                <w:sz w:val="16"/>
              </w:rPr>
              <w:t>100</w:t>
            </w:r>
          </w:p>
        </w:tc>
        <w:tc>
          <w:tcPr>
            <w:tcW w:w="2246" w:type="dxa"/>
            <w:tcBorders>
              <w:right w:val="nil"/>
            </w:tcBorders>
            <w:shd w:val="clear" w:color="auto" w:fill="F4F4C8"/>
          </w:tcPr>
          <w:p>
            <w:pPr>
              <w:pStyle w:val="TableParagraph"/>
              <w:spacing w:before="0"/>
              <w:rPr>
                <w:rFonts w:ascii="Times New Roman"/>
                <w:sz w:val="16"/>
              </w:rPr>
            </w:pPr>
          </w:p>
        </w:tc>
      </w:tr>
      <w:tr>
        <w:trPr>
          <w:trHeight w:val="266" w:hRule="atLeast"/>
        </w:trPr>
        <w:tc>
          <w:tcPr>
            <w:tcW w:w="1620" w:type="dxa"/>
            <w:tcBorders>
              <w:left w:val="nil"/>
            </w:tcBorders>
          </w:tcPr>
          <w:p>
            <w:pPr>
              <w:pStyle w:val="TableParagraph"/>
              <w:spacing w:before="38"/>
              <w:ind w:left="90"/>
              <w:rPr>
                <w:sz w:val="16"/>
              </w:rPr>
            </w:pPr>
            <w:r>
              <w:rPr>
                <w:color w:val="231F1F"/>
                <w:spacing w:val="-10"/>
                <w:w w:val="105"/>
                <w:sz w:val="16"/>
              </w:rPr>
              <w:t>3</w:t>
            </w:r>
          </w:p>
        </w:tc>
        <w:tc>
          <w:tcPr>
            <w:tcW w:w="2155" w:type="dxa"/>
          </w:tcPr>
          <w:p>
            <w:pPr>
              <w:pStyle w:val="TableParagraph"/>
              <w:spacing w:before="38"/>
              <w:ind w:left="78"/>
              <w:rPr>
                <w:sz w:val="16"/>
              </w:rPr>
            </w:pPr>
            <w:r>
              <w:rPr>
                <w:color w:val="231F1F"/>
                <w:spacing w:val="-5"/>
                <w:sz w:val="16"/>
              </w:rPr>
              <w:t>T1</w:t>
            </w:r>
          </w:p>
        </w:tc>
        <w:tc>
          <w:tcPr>
            <w:tcW w:w="4060" w:type="dxa"/>
          </w:tcPr>
          <w:p>
            <w:pPr>
              <w:pStyle w:val="TableParagraph"/>
              <w:spacing w:before="38"/>
              <w:ind w:left="78"/>
              <w:rPr>
                <w:sz w:val="16"/>
              </w:rPr>
            </w:pPr>
            <w:r>
              <w:rPr>
                <w:color w:val="231F1F"/>
                <w:spacing w:val="-8"/>
                <w:sz w:val="16"/>
              </w:rPr>
              <w:t>PROD_QOH</w:t>
            </w:r>
            <w:r>
              <w:rPr>
                <w:color w:val="231F1F"/>
                <w:spacing w:val="5"/>
                <w:sz w:val="16"/>
              </w:rPr>
              <w:t> </w:t>
            </w:r>
            <w:r>
              <w:rPr>
                <w:color w:val="231F1F"/>
                <w:spacing w:val="-2"/>
                <w:sz w:val="16"/>
              </w:rPr>
              <w:t>yazın</w:t>
            </w:r>
          </w:p>
        </w:tc>
        <w:tc>
          <w:tcPr>
            <w:tcW w:w="2246" w:type="dxa"/>
            <w:tcBorders>
              <w:right w:val="nil"/>
            </w:tcBorders>
          </w:tcPr>
          <w:p>
            <w:pPr>
              <w:pStyle w:val="TableParagraph"/>
              <w:spacing w:before="38"/>
              <w:ind w:left="78"/>
              <w:rPr>
                <w:sz w:val="16"/>
              </w:rPr>
            </w:pPr>
            <w:r>
              <w:rPr>
                <w:color w:val="231F1F"/>
                <w:spacing w:val="-5"/>
                <w:w w:val="105"/>
                <w:sz w:val="16"/>
              </w:rPr>
              <w:t>135</w:t>
            </w:r>
          </w:p>
        </w:tc>
      </w:tr>
      <w:tr>
        <w:trPr>
          <w:trHeight w:val="267" w:hRule="atLeast"/>
        </w:trPr>
        <w:tc>
          <w:tcPr>
            <w:tcW w:w="1620" w:type="dxa"/>
            <w:tcBorders>
              <w:left w:val="nil"/>
            </w:tcBorders>
            <w:shd w:val="clear" w:color="auto" w:fill="F4F4C8"/>
          </w:tcPr>
          <w:p>
            <w:pPr>
              <w:pStyle w:val="TableParagraph"/>
              <w:spacing w:before="38"/>
              <w:ind w:left="90"/>
              <w:rPr>
                <w:sz w:val="16"/>
              </w:rPr>
            </w:pPr>
            <w:r>
              <w:rPr>
                <w:color w:val="231F1F"/>
                <w:spacing w:val="-10"/>
                <w:w w:val="105"/>
                <w:sz w:val="16"/>
              </w:rPr>
              <w:t>4</w:t>
            </w:r>
          </w:p>
        </w:tc>
        <w:tc>
          <w:tcPr>
            <w:tcW w:w="2155" w:type="dxa"/>
            <w:shd w:val="clear" w:color="auto" w:fill="F4F4C8"/>
          </w:tcPr>
          <w:p>
            <w:pPr>
              <w:pStyle w:val="TableParagraph"/>
              <w:spacing w:before="38"/>
              <w:ind w:left="80"/>
              <w:rPr>
                <w:sz w:val="16"/>
              </w:rPr>
            </w:pPr>
            <w:r>
              <w:rPr>
                <w:color w:val="231F1F"/>
                <w:spacing w:val="-5"/>
                <w:sz w:val="16"/>
              </w:rPr>
              <w:t>T2</w:t>
            </w:r>
          </w:p>
        </w:tc>
        <w:tc>
          <w:tcPr>
            <w:tcW w:w="4060" w:type="dxa"/>
            <w:shd w:val="clear" w:color="auto" w:fill="F4F4C8"/>
          </w:tcPr>
          <w:p>
            <w:pPr>
              <w:pStyle w:val="TableParagraph"/>
              <w:spacing w:before="38"/>
              <w:ind w:left="78"/>
              <w:rPr>
                <w:sz w:val="16"/>
              </w:rPr>
            </w:pPr>
            <w:r>
              <w:rPr>
                <w:color w:val="231F1F"/>
                <w:sz w:val="16"/>
              </w:rPr>
              <w:t>PROD_QOH</w:t>
            </w:r>
            <w:r>
              <w:rPr>
                <w:color w:val="231F1F"/>
                <w:spacing w:val="5"/>
                <w:sz w:val="16"/>
              </w:rPr>
              <w:t> </w:t>
            </w:r>
            <w:r>
              <w:rPr>
                <w:color w:val="231F1F"/>
                <w:sz w:val="16"/>
              </w:rPr>
              <w:t>Oku</w:t>
            </w:r>
            <w:r>
              <w:rPr>
                <w:color w:val="231F1F"/>
                <w:spacing w:val="5"/>
                <w:sz w:val="16"/>
              </w:rPr>
              <w:t> </w:t>
            </w:r>
            <w:r>
              <w:rPr>
                <w:color w:val="231F1F"/>
                <w:sz w:val="16"/>
              </w:rPr>
              <w:t>(Taahhüt</w:t>
            </w:r>
            <w:r>
              <w:rPr>
                <w:color w:val="231F1F"/>
                <w:spacing w:val="6"/>
                <w:sz w:val="16"/>
              </w:rPr>
              <w:t> </w:t>
            </w:r>
            <w:r>
              <w:rPr>
                <w:color w:val="231F1F"/>
                <w:sz w:val="16"/>
              </w:rPr>
              <w:t>edilmemiş</w:t>
            </w:r>
            <w:r>
              <w:rPr>
                <w:color w:val="231F1F"/>
                <w:spacing w:val="5"/>
                <w:sz w:val="16"/>
              </w:rPr>
              <w:t> </w:t>
            </w:r>
            <w:r>
              <w:rPr>
                <w:color w:val="231F1F"/>
                <w:sz w:val="16"/>
              </w:rPr>
              <w:t>verileri </w:t>
            </w:r>
            <w:r>
              <w:rPr>
                <w:color w:val="231F1F"/>
                <w:spacing w:val="-4"/>
                <w:sz w:val="16"/>
              </w:rPr>
              <w:t>oku)</w:t>
            </w:r>
          </w:p>
        </w:tc>
        <w:tc>
          <w:tcPr>
            <w:tcW w:w="2246" w:type="dxa"/>
            <w:tcBorders>
              <w:right w:val="nil"/>
            </w:tcBorders>
            <w:shd w:val="clear" w:color="auto" w:fill="F4F4C8"/>
          </w:tcPr>
          <w:p>
            <w:pPr>
              <w:pStyle w:val="TableParagraph"/>
              <w:spacing w:before="38"/>
              <w:ind w:left="78"/>
              <w:rPr>
                <w:sz w:val="16"/>
              </w:rPr>
            </w:pPr>
            <w:r>
              <w:rPr>
                <w:color w:val="231F1F"/>
                <w:spacing w:val="-5"/>
                <w:w w:val="105"/>
                <w:sz w:val="16"/>
              </w:rPr>
              <w:t>135</w:t>
            </w:r>
          </w:p>
        </w:tc>
      </w:tr>
      <w:tr>
        <w:trPr>
          <w:trHeight w:val="313" w:hRule="atLeast"/>
        </w:trPr>
        <w:tc>
          <w:tcPr>
            <w:tcW w:w="1620" w:type="dxa"/>
            <w:tcBorders>
              <w:left w:val="nil"/>
            </w:tcBorders>
          </w:tcPr>
          <w:p>
            <w:pPr>
              <w:pStyle w:val="TableParagraph"/>
              <w:spacing w:before="38"/>
              <w:ind w:left="90"/>
              <w:rPr>
                <w:sz w:val="16"/>
              </w:rPr>
            </w:pPr>
            <w:r>
              <w:rPr>
                <w:color w:val="231F1F"/>
                <w:spacing w:val="-10"/>
                <w:w w:val="105"/>
                <w:sz w:val="16"/>
              </w:rPr>
              <w:t>5</w:t>
            </w:r>
          </w:p>
        </w:tc>
        <w:tc>
          <w:tcPr>
            <w:tcW w:w="2155" w:type="dxa"/>
          </w:tcPr>
          <w:p>
            <w:pPr>
              <w:pStyle w:val="TableParagraph"/>
              <w:spacing w:before="38"/>
              <w:ind w:left="80"/>
              <w:rPr>
                <w:sz w:val="16"/>
              </w:rPr>
            </w:pPr>
            <w:r>
              <w:rPr>
                <w:color w:val="231F1F"/>
                <w:spacing w:val="-5"/>
                <w:sz w:val="16"/>
              </w:rPr>
              <w:t>T2</w:t>
            </w:r>
          </w:p>
        </w:tc>
        <w:tc>
          <w:tcPr>
            <w:tcW w:w="4060" w:type="dxa"/>
          </w:tcPr>
          <w:p>
            <w:pPr>
              <w:pStyle w:val="TableParagraph"/>
              <w:spacing w:before="38"/>
              <w:ind w:left="80"/>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9"/>
                <w:w w:val="110"/>
                <w:sz w:val="16"/>
              </w:rPr>
              <w:t> </w:t>
            </w:r>
            <w:r>
              <w:rPr>
                <w:color w:val="231F1F"/>
                <w:w w:val="110"/>
                <w:sz w:val="16"/>
              </w:rPr>
              <w:t>135</w:t>
            </w:r>
            <w:r>
              <w:rPr>
                <w:color w:val="231F1F"/>
                <w:spacing w:val="-10"/>
                <w:w w:val="110"/>
                <w:sz w:val="16"/>
              </w:rPr>
              <w:t> </w:t>
            </w:r>
            <w:r>
              <w:rPr>
                <w:rFonts w:ascii="Times New Roman"/>
                <w:color w:val="231F1F"/>
                <w:w w:val="110"/>
                <w:sz w:val="16"/>
              </w:rPr>
              <w:t>2</w:t>
            </w:r>
            <w:r>
              <w:rPr>
                <w:rFonts w:ascii="Times New Roman"/>
                <w:color w:val="231F1F"/>
                <w:spacing w:val="-7"/>
                <w:w w:val="110"/>
                <w:sz w:val="16"/>
              </w:rPr>
              <w:t> </w:t>
            </w:r>
            <w:r>
              <w:rPr>
                <w:color w:val="231F1F"/>
                <w:spacing w:val="-5"/>
                <w:w w:val="110"/>
                <w:sz w:val="16"/>
              </w:rPr>
              <w:t>30</w:t>
            </w:r>
          </w:p>
        </w:tc>
        <w:tc>
          <w:tcPr>
            <w:tcW w:w="2246" w:type="dxa"/>
            <w:tcBorders>
              <w:right w:val="nil"/>
            </w:tcBorders>
          </w:tcPr>
          <w:p>
            <w:pPr>
              <w:pStyle w:val="TableParagraph"/>
              <w:spacing w:before="0"/>
              <w:rPr>
                <w:rFonts w:ascii="Times New Roman"/>
                <w:sz w:val="16"/>
              </w:rPr>
            </w:pPr>
          </w:p>
        </w:tc>
      </w:tr>
      <w:tr>
        <w:trPr>
          <w:trHeight w:val="267" w:hRule="atLeast"/>
        </w:trPr>
        <w:tc>
          <w:tcPr>
            <w:tcW w:w="1620" w:type="dxa"/>
            <w:tcBorders>
              <w:left w:val="nil"/>
            </w:tcBorders>
            <w:shd w:val="clear" w:color="auto" w:fill="F4F4C8"/>
          </w:tcPr>
          <w:p>
            <w:pPr>
              <w:pStyle w:val="TableParagraph"/>
              <w:spacing w:before="38"/>
              <w:ind w:left="90"/>
              <w:rPr>
                <w:sz w:val="16"/>
              </w:rPr>
            </w:pPr>
            <w:r>
              <w:rPr>
                <w:color w:val="231F1F"/>
                <w:spacing w:val="-10"/>
                <w:w w:val="105"/>
                <w:sz w:val="16"/>
              </w:rPr>
              <w:t>6</w:t>
            </w:r>
          </w:p>
        </w:tc>
        <w:tc>
          <w:tcPr>
            <w:tcW w:w="2155" w:type="dxa"/>
            <w:shd w:val="clear" w:color="auto" w:fill="F4F4C8"/>
          </w:tcPr>
          <w:p>
            <w:pPr>
              <w:pStyle w:val="TableParagraph"/>
              <w:spacing w:before="38"/>
              <w:ind w:left="80"/>
              <w:rPr>
                <w:sz w:val="16"/>
              </w:rPr>
            </w:pPr>
            <w:r>
              <w:rPr>
                <w:color w:val="231F1F"/>
                <w:spacing w:val="-5"/>
                <w:sz w:val="16"/>
              </w:rPr>
              <w:t>T1</w:t>
            </w:r>
          </w:p>
        </w:tc>
        <w:tc>
          <w:tcPr>
            <w:tcW w:w="4060" w:type="dxa"/>
            <w:shd w:val="clear" w:color="auto" w:fill="F4F4C8"/>
          </w:tcPr>
          <w:p>
            <w:pPr>
              <w:pStyle w:val="TableParagraph"/>
              <w:spacing w:line="192" w:lineRule="exact" w:before="55"/>
              <w:ind w:left="80"/>
              <w:rPr>
                <w:rFonts w:ascii="Courier New"/>
                <w:sz w:val="16"/>
              </w:rPr>
            </w:pPr>
            <w:r>
              <w:rPr>
                <w:rFonts w:ascii="Courier New"/>
                <w:color w:val="231F1F"/>
                <w:spacing w:val="-4"/>
                <w:sz w:val="16"/>
              </w:rPr>
              <w:t>*****</w:t>
            </w:r>
            <w:r>
              <w:rPr>
                <w:rFonts w:ascii="Courier New"/>
                <w:color w:val="231F1F"/>
                <w:spacing w:val="-12"/>
                <w:sz w:val="16"/>
              </w:rPr>
              <w:t> </w:t>
            </w:r>
            <w:r>
              <w:rPr>
                <w:color w:val="231F1F"/>
                <w:spacing w:val="-4"/>
                <w:sz w:val="16"/>
              </w:rPr>
              <w:t>ROLLBACK</w:t>
            </w:r>
            <w:r>
              <w:rPr>
                <w:color w:val="231F1F"/>
                <w:spacing w:val="-6"/>
                <w:sz w:val="16"/>
              </w:rPr>
              <w:t> </w:t>
            </w:r>
            <w:r>
              <w:rPr>
                <w:rFonts w:ascii="Courier New"/>
                <w:color w:val="231F1F"/>
                <w:spacing w:val="-4"/>
                <w:sz w:val="16"/>
              </w:rPr>
              <w:t>*****</w:t>
            </w:r>
          </w:p>
        </w:tc>
        <w:tc>
          <w:tcPr>
            <w:tcW w:w="2246" w:type="dxa"/>
            <w:tcBorders>
              <w:right w:val="nil"/>
            </w:tcBorders>
            <w:shd w:val="clear" w:color="auto" w:fill="F4F4C8"/>
          </w:tcPr>
          <w:p>
            <w:pPr>
              <w:pStyle w:val="TableParagraph"/>
              <w:spacing w:before="38"/>
              <w:ind w:left="78"/>
              <w:rPr>
                <w:sz w:val="16"/>
              </w:rPr>
            </w:pPr>
            <w:r>
              <w:rPr>
                <w:color w:val="231F1F"/>
                <w:spacing w:val="-5"/>
                <w:w w:val="105"/>
                <w:sz w:val="16"/>
              </w:rPr>
              <w:t>35</w:t>
            </w:r>
          </w:p>
        </w:tc>
      </w:tr>
      <w:tr>
        <w:trPr>
          <w:trHeight w:val="276" w:hRule="atLeast"/>
        </w:trPr>
        <w:tc>
          <w:tcPr>
            <w:tcW w:w="1620" w:type="dxa"/>
            <w:tcBorders>
              <w:left w:val="nil"/>
              <w:bottom w:val="nil"/>
            </w:tcBorders>
          </w:tcPr>
          <w:p>
            <w:pPr>
              <w:pStyle w:val="TableParagraph"/>
              <w:spacing w:before="38"/>
              <w:ind w:left="90"/>
              <w:rPr>
                <w:sz w:val="16"/>
              </w:rPr>
            </w:pPr>
            <w:r>
              <w:rPr>
                <w:color w:val="231F1F"/>
                <w:spacing w:val="-10"/>
                <w:w w:val="105"/>
                <w:sz w:val="16"/>
              </w:rPr>
              <w:t>7</w:t>
            </w:r>
          </w:p>
        </w:tc>
        <w:tc>
          <w:tcPr>
            <w:tcW w:w="2155" w:type="dxa"/>
            <w:tcBorders>
              <w:bottom w:val="nil"/>
            </w:tcBorders>
          </w:tcPr>
          <w:p>
            <w:pPr>
              <w:pStyle w:val="TableParagraph"/>
              <w:spacing w:before="38"/>
              <w:ind w:left="80"/>
              <w:rPr>
                <w:sz w:val="16"/>
              </w:rPr>
            </w:pPr>
            <w:r>
              <w:rPr>
                <w:color w:val="231F1F"/>
                <w:spacing w:val="-5"/>
                <w:sz w:val="16"/>
              </w:rPr>
              <w:t>T2</w:t>
            </w:r>
          </w:p>
        </w:tc>
        <w:tc>
          <w:tcPr>
            <w:tcW w:w="4060" w:type="dxa"/>
            <w:tcBorders>
              <w:bottom w:val="nil"/>
            </w:tcBorders>
          </w:tcPr>
          <w:p>
            <w:pPr>
              <w:pStyle w:val="TableParagraph"/>
              <w:spacing w:before="38"/>
              <w:ind w:left="80"/>
              <w:rPr>
                <w:sz w:val="16"/>
              </w:rPr>
            </w:pPr>
            <w:r>
              <w:rPr>
                <w:color w:val="231F1F"/>
                <w:spacing w:val="-8"/>
                <w:sz w:val="16"/>
              </w:rPr>
              <w:t>PROD_QOH</w:t>
            </w:r>
            <w:r>
              <w:rPr>
                <w:color w:val="231F1F"/>
                <w:spacing w:val="5"/>
                <w:sz w:val="16"/>
              </w:rPr>
              <w:t> </w:t>
            </w:r>
            <w:r>
              <w:rPr>
                <w:color w:val="231F1F"/>
                <w:spacing w:val="-2"/>
                <w:sz w:val="16"/>
              </w:rPr>
              <w:t>yazın</w:t>
            </w:r>
          </w:p>
        </w:tc>
        <w:tc>
          <w:tcPr>
            <w:tcW w:w="2246" w:type="dxa"/>
            <w:tcBorders>
              <w:bottom w:val="nil"/>
              <w:right w:val="nil"/>
            </w:tcBorders>
          </w:tcPr>
          <w:p>
            <w:pPr>
              <w:pStyle w:val="TableParagraph"/>
              <w:spacing w:before="38"/>
              <w:ind w:left="78"/>
              <w:rPr>
                <w:sz w:val="16"/>
              </w:rPr>
            </w:pPr>
            <w:r>
              <w:rPr>
                <w:color w:val="231F1F"/>
                <w:spacing w:val="-5"/>
                <w:w w:val="105"/>
                <w:sz w:val="16"/>
              </w:rPr>
              <w:t>105</w:t>
            </w:r>
          </w:p>
        </w:tc>
      </w:tr>
    </w:tbl>
    <w:p>
      <w:pPr>
        <w:pStyle w:val="BodyText"/>
        <w:rPr>
          <w:sz w:val="16"/>
        </w:rPr>
      </w:pPr>
    </w:p>
    <w:p>
      <w:pPr>
        <w:pStyle w:val="BodyText"/>
        <w:spacing w:after="0"/>
        <w:rPr>
          <w:sz w:val="16"/>
        </w:rPr>
        <w:sectPr>
          <w:pgSz w:w="12240" w:h="15660"/>
          <w:pgMar w:header="540" w:footer="107" w:top="760" w:bottom="300" w:left="360" w:right="0"/>
        </w:sectPr>
      </w:pPr>
    </w:p>
    <w:p>
      <w:pPr>
        <w:pStyle w:val="Heading2"/>
        <w:numPr>
          <w:ilvl w:val="1"/>
          <w:numId w:val="5"/>
        </w:numPr>
        <w:tabs>
          <w:tab w:pos="1508" w:val="left" w:leader="none"/>
        </w:tabs>
        <w:spacing w:line="240" w:lineRule="auto" w:before="46" w:after="0"/>
        <w:ind w:left="1508" w:right="0" w:hanging="428"/>
        <w:jc w:val="both"/>
      </w:pPr>
      <w:r>
        <w:rPr>
          <w:color w:val="231F1F"/>
          <w:spacing w:val="-2"/>
          <w:w w:val="85"/>
        </w:rPr>
        <w:t>c</w:t>
      </w:r>
      <w:r>
        <w:rPr>
          <w:color w:val="231F1F"/>
          <w:spacing w:val="-3"/>
          <w:w w:val="85"/>
        </w:rPr>
        <w:t> </w:t>
      </w:r>
      <w:r>
        <w:rPr>
          <w:color w:val="004D8C"/>
          <w:spacing w:val="-2"/>
          <w:w w:val="85"/>
        </w:rPr>
        <w:t>Tutarsız</w:t>
      </w:r>
      <w:r>
        <w:rPr>
          <w:color w:val="004D8C"/>
          <w:spacing w:val="-4"/>
          <w:w w:val="85"/>
        </w:rPr>
        <w:t> </w:t>
      </w:r>
      <w:r>
        <w:rPr>
          <w:color w:val="004D8C"/>
          <w:spacing w:val="-2"/>
          <w:w w:val="85"/>
        </w:rPr>
        <w:t>Geri</w:t>
      </w:r>
      <w:r>
        <w:rPr>
          <w:color w:val="004D8C"/>
          <w:spacing w:val="-8"/>
          <w:w w:val="85"/>
        </w:rPr>
        <w:t> </w:t>
      </w:r>
      <w:r>
        <w:rPr>
          <w:color w:val="004D8C"/>
          <w:spacing w:val="-2"/>
          <w:w w:val="85"/>
        </w:rPr>
        <w:t>Alımlar</w:t>
      </w:r>
    </w:p>
    <w:p>
      <w:pPr>
        <w:pStyle w:val="BodyText"/>
        <w:spacing w:line="266" w:lineRule="auto" w:before="146"/>
        <w:ind w:left="1080"/>
        <w:jc w:val="both"/>
      </w:pPr>
      <w:r>
        <w:rPr>
          <w:rFonts w:ascii="Calibri" w:hAnsi="Calibri"/>
          <w:b/>
          <w:color w:val="007EAF"/>
        </w:rPr>
        <w:t>Tutars</w:t>
      </w:r>
      <w:r>
        <w:rPr>
          <w:b/>
          <w:color w:val="007EAF"/>
        </w:rPr>
        <w:t>ı</w:t>
      </w:r>
      <w:r>
        <w:rPr>
          <w:rFonts w:ascii="Calibri" w:hAnsi="Calibri"/>
          <w:b/>
          <w:color w:val="007EAF"/>
        </w:rPr>
        <w:t>z </w:t>
      </w:r>
      <w:r>
        <w:rPr>
          <w:color w:val="231F1F"/>
        </w:rPr>
        <w:t>erişimler, bir işlem verilere bir veya daha fazla diğer işlemin bu verilerle çalışmayı bitirmesinden önce veya sonra eriştiğinde meydana gelir. Örneğin, başka bir işlem (T2) aynı verileri güncellerken T1 işlemi bir veri kümesi üzerinde bazı özet (toplama) işlevleri hesaplarsa tutarsız bir geri alma meydana gelebilir. Sorun, işlemin bazı verileri değiştirilmeden önce, diğer verileri ise değiştirildikten </w:t>
      </w:r>
      <w:r>
        <w:rPr>
          <w:i/>
          <w:color w:val="231F1F"/>
        </w:rPr>
        <w:t>sonra </w:t>
      </w:r>
      <w:r>
        <w:rPr>
          <w:color w:val="231F1F"/>
        </w:rPr>
        <w:t>okuması ve böylece tutarsız sonuçlar elde etmesidir.</w:t>
      </w:r>
    </w:p>
    <w:p>
      <w:pPr>
        <w:pStyle w:val="BodyText"/>
        <w:spacing w:before="7"/>
        <w:ind w:left="1440"/>
        <w:jc w:val="both"/>
      </w:pPr>
      <w:r>
        <w:rPr>
          <w:color w:val="231F1F"/>
        </w:rPr>
        <w:t>Problemi</w:t>
      </w:r>
      <w:r>
        <w:rPr>
          <w:color w:val="231F1F"/>
          <w:spacing w:val="-5"/>
        </w:rPr>
        <w:t> </w:t>
      </w:r>
      <w:r>
        <w:rPr>
          <w:color w:val="231F1F"/>
        </w:rPr>
        <w:t>açıklamak</w:t>
      </w:r>
      <w:r>
        <w:rPr>
          <w:color w:val="231F1F"/>
          <w:spacing w:val="-5"/>
        </w:rPr>
        <w:t> </w:t>
      </w:r>
      <w:r>
        <w:rPr>
          <w:color w:val="231F1F"/>
        </w:rPr>
        <w:t>için</w:t>
      </w:r>
      <w:r>
        <w:rPr>
          <w:color w:val="231F1F"/>
          <w:spacing w:val="-5"/>
        </w:rPr>
        <w:t> </w:t>
      </w:r>
      <w:r>
        <w:rPr>
          <w:color w:val="231F1F"/>
        </w:rPr>
        <w:t>aşağıdaki</w:t>
      </w:r>
      <w:r>
        <w:rPr>
          <w:color w:val="231F1F"/>
          <w:spacing w:val="-4"/>
        </w:rPr>
        <w:t> </w:t>
      </w:r>
      <w:r>
        <w:rPr>
          <w:color w:val="231F1F"/>
        </w:rPr>
        <w:t>koşulları</w:t>
      </w:r>
      <w:r>
        <w:rPr>
          <w:color w:val="231F1F"/>
          <w:spacing w:val="-9"/>
        </w:rPr>
        <w:t> </w:t>
      </w:r>
      <w:r>
        <w:rPr>
          <w:color w:val="231F1F"/>
          <w:spacing w:val="-2"/>
        </w:rPr>
        <w:t>varsayalım:</w:t>
      </w:r>
    </w:p>
    <w:p>
      <w:pPr>
        <w:pStyle w:val="ListParagraph"/>
        <w:numPr>
          <w:ilvl w:val="2"/>
          <w:numId w:val="5"/>
        </w:numPr>
        <w:tabs>
          <w:tab w:pos="1498" w:val="left" w:leader="none"/>
        </w:tabs>
        <w:spacing w:line="240" w:lineRule="auto" w:before="150" w:after="0"/>
        <w:ind w:left="1498" w:right="0" w:hanging="305"/>
        <w:jc w:val="left"/>
        <w:rPr>
          <w:sz w:val="19"/>
        </w:rPr>
      </w:pPr>
      <w:r>
        <w:rPr>
          <w:color w:val="231F1F"/>
          <w:w w:val="105"/>
          <w:sz w:val="19"/>
        </w:rPr>
        <w:t>T1,</w:t>
      </w:r>
      <w:r>
        <w:rPr>
          <w:color w:val="231F1F"/>
          <w:spacing w:val="-8"/>
          <w:w w:val="105"/>
          <w:sz w:val="19"/>
        </w:rPr>
        <w:t> </w:t>
      </w:r>
      <w:r>
        <w:rPr>
          <w:color w:val="231F1F"/>
          <w:w w:val="105"/>
          <w:sz w:val="19"/>
        </w:rPr>
        <w:t>PRODUCT</w:t>
      </w:r>
      <w:r>
        <w:rPr>
          <w:color w:val="231F1F"/>
          <w:spacing w:val="-4"/>
          <w:w w:val="105"/>
          <w:sz w:val="19"/>
        </w:rPr>
        <w:t> </w:t>
      </w:r>
      <w:r>
        <w:rPr>
          <w:color w:val="231F1F"/>
          <w:w w:val="105"/>
          <w:sz w:val="19"/>
        </w:rPr>
        <w:t>tablosunda</w:t>
      </w:r>
      <w:r>
        <w:rPr>
          <w:color w:val="231F1F"/>
          <w:spacing w:val="-7"/>
          <w:w w:val="105"/>
          <w:sz w:val="19"/>
        </w:rPr>
        <w:t> </w:t>
      </w:r>
      <w:r>
        <w:rPr>
          <w:color w:val="231F1F"/>
          <w:w w:val="105"/>
          <w:sz w:val="19"/>
        </w:rPr>
        <w:t>depolanan</w:t>
      </w:r>
      <w:r>
        <w:rPr>
          <w:color w:val="231F1F"/>
          <w:spacing w:val="-4"/>
          <w:w w:val="105"/>
          <w:sz w:val="19"/>
        </w:rPr>
        <w:t> </w:t>
      </w:r>
      <w:r>
        <w:rPr>
          <w:color w:val="231F1F"/>
          <w:w w:val="105"/>
          <w:sz w:val="19"/>
        </w:rPr>
        <w:t>ürünlerin</w:t>
      </w:r>
      <w:r>
        <w:rPr>
          <w:color w:val="231F1F"/>
          <w:spacing w:val="-3"/>
          <w:w w:val="105"/>
          <w:sz w:val="19"/>
        </w:rPr>
        <w:t> </w:t>
      </w:r>
      <w:r>
        <w:rPr>
          <w:color w:val="231F1F"/>
          <w:w w:val="105"/>
          <w:sz w:val="19"/>
        </w:rPr>
        <w:t>eldeki</w:t>
      </w:r>
      <w:r>
        <w:rPr>
          <w:color w:val="231F1F"/>
          <w:spacing w:val="-4"/>
          <w:w w:val="105"/>
          <w:sz w:val="19"/>
        </w:rPr>
        <w:t> </w:t>
      </w:r>
      <w:r>
        <w:rPr>
          <w:color w:val="231F1F"/>
          <w:w w:val="105"/>
          <w:sz w:val="19"/>
        </w:rPr>
        <w:t>toplam</w:t>
      </w:r>
      <w:r>
        <w:rPr>
          <w:color w:val="231F1F"/>
          <w:spacing w:val="-4"/>
          <w:w w:val="105"/>
          <w:sz w:val="19"/>
        </w:rPr>
        <w:t> </w:t>
      </w:r>
      <w:r>
        <w:rPr>
          <w:color w:val="231F1F"/>
          <w:w w:val="105"/>
          <w:sz w:val="19"/>
        </w:rPr>
        <w:t>miktarını</w:t>
      </w:r>
      <w:r>
        <w:rPr>
          <w:color w:val="231F1F"/>
          <w:spacing w:val="-3"/>
          <w:w w:val="105"/>
          <w:sz w:val="19"/>
        </w:rPr>
        <w:t> </w:t>
      </w:r>
      <w:r>
        <w:rPr>
          <w:color w:val="231F1F"/>
          <w:spacing w:val="-2"/>
          <w:w w:val="105"/>
          <w:sz w:val="19"/>
        </w:rPr>
        <w:t>hesaplar.</w:t>
      </w:r>
    </w:p>
    <w:p>
      <w:pPr>
        <w:pStyle w:val="ListParagraph"/>
        <w:numPr>
          <w:ilvl w:val="2"/>
          <w:numId w:val="5"/>
        </w:numPr>
        <w:tabs>
          <w:tab w:pos="1500" w:val="left" w:leader="none"/>
        </w:tabs>
        <w:spacing w:line="271" w:lineRule="auto" w:before="90" w:after="0"/>
        <w:ind w:left="1500" w:right="297" w:hanging="307"/>
        <w:jc w:val="left"/>
        <w:rPr>
          <w:sz w:val="19"/>
        </w:rPr>
      </w:pPr>
      <w:r>
        <w:rPr>
          <w:color w:val="231F1F"/>
          <w:w w:val="105"/>
          <w:sz w:val="19"/>
        </w:rPr>
        <w:t>Aynı</w:t>
      </w:r>
      <w:r>
        <w:rPr>
          <w:color w:val="231F1F"/>
          <w:spacing w:val="-4"/>
          <w:w w:val="105"/>
          <w:sz w:val="19"/>
        </w:rPr>
        <w:t> </w:t>
      </w:r>
      <w:r>
        <w:rPr>
          <w:color w:val="231F1F"/>
          <w:w w:val="105"/>
          <w:sz w:val="19"/>
        </w:rPr>
        <w:t>zamanda</w:t>
      </w:r>
      <w:r>
        <w:rPr>
          <w:color w:val="231F1F"/>
          <w:spacing w:val="-4"/>
          <w:w w:val="105"/>
          <w:sz w:val="19"/>
        </w:rPr>
        <w:t> </w:t>
      </w:r>
      <w:r>
        <w:rPr>
          <w:color w:val="231F1F"/>
          <w:w w:val="105"/>
          <w:sz w:val="19"/>
        </w:rPr>
        <w:t>T2,</w:t>
      </w:r>
      <w:r>
        <w:rPr>
          <w:color w:val="231F1F"/>
          <w:spacing w:val="-4"/>
          <w:w w:val="105"/>
          <w:sz w:val="19"/>
        </w:rPr>
        <w:t> </w:t>
      </w:r>
      <w:r>
        <w:rPr>
          <w:color w:val="231F1F"/>
          <w:w w:val="105"/>
          <w:sz w:val="19"/>
        </w:rPr>
        <w:t>PRODUCT</w:t>
      </w:r>
      <w:r>
        <w:rPr>
          <w:color w:val="231F1F"/>
          <w:spacing w:val="-4"/>
          <w:w w:val="105"/>
          <w:sz w:val="19"/>
        </w:rPr>
        <w:t> </w:t>
      </w:r>
      <w:r>
        <w:rPr>
          <w:color w:val="231F1F"/>
          <w:w w:val="105"/>
          <w:sz w:val="19"/>
        </w:rPr>
        <w:t>tablosundaki</w:t>
      </w:r>
      <w:r>
        <w:rPr>
          <w:color w:val="231F1F"/>
          <w:spacing w:val="-5"/>
          <w:w w:val="105"/>
          <w:sz w:val="19"/>
        </w:rPr>
        <w:t> </w:t>
      </w:r>
      <w:r>
        <w:rPr>
          <w:color w:val="231F1F"/>
          <w:w w:val="105"/>
          <w:sz w:val="19"/>
        </w:rPr>
        <w:t>iki</w:t>
      </w:r>
      <w:r>
        <w:rPr>
          <w:color w:val="231F1F"/>
          <w:spacing w:val="-4"/>
          <w:w w:val="105"/>
          <w:sz w:val="19"/>
        </w:rPr>
        <w:t> </w:t>
      </w:r>
      <w:r>
        <w:rPr>
          <w:color w:val="231F1F"/>
          <w:w w:val="105"/>
          <w:sz w:val="19"/>
        </w:rPr>
        <w:t>ürün</w:t>
      </w:r>
      <w:r>
        <w:rPr>
          <w:color w:val="231F1F"/>
          <w:spacing w:val="-4"/>
          <w:w w:val="105"/>
          <w:sz w:val="19"/>
        </w:rPr>
        <w:t> </w:t>
      </w:r>
      <w:r>
        <w:rPr>
          <w:color w:val="231F1F"/>
          <w:w w:val="105"/>
          <w:sz w:val="19"/>
        </w:rPr>
        <w:t>için</w:t>
      </w:r>
      <w:r>
        <w:rPr>
          <w:color w:val="231F1F"/>
          <w:spacing w:val="-4"/>
          <w:w w:val="105"/>
          <w:sz w:val="19"/>
        </w:rPr>
        <w:t> </w:t>
      </w:r>
      <w:r>
        <w:rPr>
          <w:color w:val="231F1F"/>
          <w:w w:val="105"/>
          <w:sz w:val="19"/>
        </w:rPr>
        <w:t>eldeki</w:t>
      </w:r>
      <w:r>
        <w:rPr>
          <w:color w:val="231F1F"/>
          <w:spacing w:val="-4"/>
          <w:w w:val="105"/>
          <w:sz w:val="19"/>
        </w:rPr>
        <w:t> </w:t>
      </w:r>
      <w:r>
        <w:rPr>
          <w:color w:val="231F1F"/>
          <w:w w:val="105"/>
          <w:sz w:val="19"/>
        </w:rPr>
        <w:t>miktarı</w:t>
      </w:r>
      <w:r>
        <w:rPr>
          <w:color w:val="231F1F"/>
          <w:spacing w:val="-4"/>
          <w:w w:val="105"/>
          <w:sz w:val="19"/>
        </w:rPr>
        <w:t> </w:t>
      </w:r>
      <w:r>
        <w:rPr>
          <w:color w:val="231F1F"/>
          <w:w w:val="105"/>
          <w:sz w:val="19"/>
        </w:rPr>
        <w:t>(PROD_QOH) </w:t>
      </w:r>
      <w:r>
        <w:rPr>
          <w:color w:val="231F1F"/>
          <w:spacing w:val="-2"/>
          <w:w w:val="105"/>
          <w:sz w:val="19"/>
        </w:rPr>
        <w:t>günceller.</w:t>
      </w:r>
    </w:p>
    <w:p>
      <w:pPr>
        <w:pStyle w:val="BodyText"/>
        <w:spacing w:before="120"/>
        <w:ind w:left="1440"/>
      </w:pPr>
      <w:r>
        <w:rPr>
          <w:color w:val="231F1F"/>
        </w:rPr>
        <w:t>Bu</w:t>
      </w:r>
      <w:r>
        <w:rPr>
          <w:color w:val="231F1F"/>
          <w:spacing w:val="-4"/>
        </w:rPr>
        <w:t> </w:t>
      </w:r>
      <w:r>
        <w:rPr>
          <w:color w:val="231F1F"/>
        </w:rPr>
        <w:t>iki</w:t>
      </w:r>
      <w:r>
        <w:rPr>
          <w:color w:val="231F1F"/>
          <w:spacing w:val="-3"/>
        </w:rPr>
        <w:t> </w:t>
      </w:r>
      <w:r>
        <w:rPr>
          <w:color w:val="231F1F"/>
        </w:rPr>
        <w:t>işlem</w:t>
      </w:r>
      <w:r>
        <w:rPr>
          <w:color w:val="231F1F"/>
          <w:spacing w:val="-4"/>
        </w:rPr>
        <w:t> </w:t>
      </w:r>
      <w:r>
        <w:rPr>
          <w:color w:val="231F1F"/>
        </w:rPr>
        <w:t>Tablo</w:t>
      </w:r>
      <w:r>
        <w:rPr>
          <w:color w:val="231F1F"/>
          <w:spacing w:val="-3"/>
        </w:rPr>
        <w:t> </w:t>
      </w:r>
      <w:r>
        <w:rPr>
          <w:color w:val="231F1F"/>
        </w:rPr>
        <w:t>10.8'de</w:t>
      </w:r>
      <w:r>
        <w:rPr>
          <w:color w:val="231F1F"/>
          <w:spacing w:val="-8"/>
        </w:rPr>
        <w:t> </w:t>
      </w:r>
      <w:r>
        <w:rPr>
          <w:color w:val="231F1F"/>
          <w:spacing w:val="-2"/>
        </w:rPr>
        <w:t>gösterilmektedir.</w:t>
      </w:r>
    </w:p>
    <w:p>
      <w:pPr>
        <w:spacing w:line="240" w:lineRule="auto" w:before="212" w:after="24"/>
        <w:rPr>
          <w:sz w:val="20"/>
        </w:rPr>
      </w:pPr>
      <w:r>
        <w:rPr/>
        <w:br w:type="column"/>
      </w:r>
      <w:r>
        <w:rPr>
          <w:sz w:val="20"/>
        </w:rPr>
      </w:r>
    </w:p>
    <w:p>
      <w:pPr>
        <w:pStyle w:val="BodyText"/>
        <w:spacing w:line="20" w:lineRule="exact"/>
        <w:ind w:left="316"/>
        <w:rPr>
          <w:sz w:val="2"/>
        </w:rPr>
      </w:pPr>
      <w:r>
        <w:rPr>
          <w:sz w:val="2"/>
        </w:rPr>
        <mc:AlternateContent>
          <mc:Choice Requires="wps">
            <w:drawing>
              <wp:inline distT="0" distB="0" distL="0" distR="0">
                <wp:extent cx="1295400" cy="19050"/>
                <wp:effectExtent l="9525" t="0" r="9525" b="0"/>
                <wp:docPr id="78" name="Group 78"/>
                <wp:cNvGraphicFramePr>
                  <a:graphicFrameLocks/>
                </wp:cNvGraphicFramePr>
                <a:graphic>
                  <a:graphicData uri="http://schemas.microsoft.com/office/word/2010/wordprocessingGroup">
                    <wpg:wgp>
                      <wpg:cNvPr id="78" name="Group 78"/>
                      <wpg:cNvGrpSpPr/>
                      <wpg:grpSpPr>
                        <a:xfrm>
                          <a:off x="0" y="0"/>
                          <a:ext cx="1295400" cy="19050"/>
                          <a:chExt cx="1295400" cy="19050"/>
                        </a:xfrm>
                      </wpg:grpSpPr>
                      <wps:wsp>
                        <wps:cNvPr id="79" name="Graphic 79"/>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56" coordorigin="0,0" coordsize="2040,30">
                <v:line style="position:absolute" from="0,15" to="2040,15" stroked="true" strokeweight="1.5pt" strokecolor="#dddbed">
                  <v:stroke dashstyle="solid"/>
                </v:line>
              </v:group>
            </w:pict>
          </mc:Fallback>
        </mc:AlternateContent>
      </w:r>
      <w:r>
        <w:rPr>
          <w:sz w:val="2"/>
        </w:rPr>
      </w:r>
    </w:p>
    <w:p>
      <w:pPr>
        <w:spacing w:line="247" w:lineRule="auto" w:before="48"/>
        <w:ind w:left="316" w:right="896" w:firstLine="0"/>
        <w:jc w:val="left"/>
        <w:rPr>
          <w:rFonts w:ascii="Arial Narrow" w:hAnsi="Arial Narrow"/>
          <w:sz w:val="17"/>
        </w:rPr>
      </w:pPr>
      <w:r>
        <w:rPr>
          <w:rFonts w:ascii="Arial Narrow" w:hAnsi="Arial Narrow"/>
          <w:sz w:val="17"/>
        </w:rPr>
        <mc:AlternateContent>
          <mc:Choice Requires="wps">
            <w:drawing>
              <wp:anchor distT="0" distB="0" distL="0" distR="0" allowOverlap="1" layoutInCell="1" locked="0" behindDoc="0" simplePos="0" relativeHeight="15747584">
                <wp:simplePos x="0" y="0"/>
                <wp:positionH relativeFrom="page">
                  <wp:posOffset>5908103</wp:posOffset>
                </wp:positionH>
                <wp:positionV relativeFrom="paragraph">
                  <wp:posOffset>-296659</wp:posOffset>
                </wp:positionV>
                <wp:extent cx="1270" cy="207327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1270" cy="2073275"/>
                        </a:xfrm>
                        <a:custGeom>
                          <a:avLst/>
                          <a:gdLst/>
                          <a:ahLst/>
                          <a:cxnLst/>
                          <a:rect l="l" t="t" r="r" b="b"/>
                          <a:pathLst>
                            <a:path w="0" h="2073275">
                              <a:moveTo>
                                <a:pt x="0" y="0"/>
                              </a:moveTo>
                              <a:lnTo>
                                <a:pt x="0" y="2073275"/>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584" from="465.204987pt,-23.358999pt" to="465.204987pt,139.891001pt" stroked="true" strokeweight=".35pt" strokecolor="#939597">
                <v:stroke dashstyle="solid"/>
                <w10:wrap type="none"/>
              </v:line>
            </w:pict>
          </mc:Fallback>
        </mc:AlternateContent>
      </w:r>
      <w:r>
        <w:rPr>
          <w:rFonts w:ascii="Calibri" w:hAnsi="Calibri"/>
          <w:b/>
          <w:color w:val="007EAF"/>
          <w:spacing w:val="-2"/>
          <w:w w:val="105"/>
          <w:sz w:val="19"/>
        </w:rPr>
        <w:t>tutars</w:t>
      </w:r>
      <w:r>
        <w:rPr>
          <w:b/>
          <w:color w:val="007EAF"/>
          <w:spacing w:val="-2"/>
          <w:w w:val="105"/>
          <w:sz w:val="19"/>
        </w:rPr>
        <w:t>ı</w:t>
      </w:r>
      <w:r>
        <w:rPr>
          <w:rFonts w:ascii="Calibri" w:hAnsi="Calibri"/>
          <w:b/>
          <w:color w:val="007EAF"/>
          <w:spacing w:val="-2"/>
          <w:w w:val="105"/>
          <w:sz w:val="19"/>
        </w:rPr>
        <w:t>z</w:t>
      </w:r>
      <w:r>
        <w:rPr>
          <w:rFonts w:ascii="Calibri" w:hAnsi="Calibri"/>
          <w:b/>
          <w:color w:val="007EAF"/>
          <w:spacing w:val="-10"/>
          <w:w w:val="105"/>
          <w:sz w:val="19"/>
        </w:rPr>
        <w:t> </w:t>
      </w:r>
      <w:r>
        <w:rPr>
          <w:rFonts w:ascii="Calibri" w:hAnsi="Calibri"/>
          <w:b/>
          <w:color w:val="007EAF"/>
          <w:spacing w:val="-2"/>
          <w:w w:val="105"/>
          <w:sz w:val="19"/>
        </w:rPr>
        <w:t>eri</w:t>
      </w:r>
      <w:r>
        <w:rPr>
          <w:b/>
          <w:color w:val="007EAF"/>
          <w:spacing w:val="-2"/>
          <w:w w:val="105"/>
          <w:sz w:val="19"/>
        </w:rPr>
        <w:t>ş</w:t>
      </w:r>
      <w:r>
        <w:rPr>
          <w:rFonts w:ascii="Calibri" w:hAnsi="Calibri"/>
          <w:b/>
          <w:color w:val="007EAF"/>
          <w:spacing w:val="-2"/>
          <w:w w:val="105"/>
          <w:sz w:val="19"/>
        </w:rPr>
        <w:t>imler</w:t>
      </w:r>
      <w:r>
        <w:rPr>
          <w:rFonts w:ascii="Calibri" w:hAnsi="Calibri"/>
          <w:b/>
          <w:color w:val="007EAF"/>
          <w:spacing w:val="-9"/>
          <w:w w:val="105"/>
          <w:sz w:val="19"/>
        </w:rPr>
        <w:t> </w:t>
      </w:r>
      <w:r>
        <w:rPr>
          <w:rFonts w:ascii="Arial Narrow" w:hAnsi="Arial Narrow"/>
          <w:color w:val="231F1F"/>
          <w:spacing w:val="-2"/>
          <w:w w:val="105"/>
          <w:sz w:val="17"/>
        </w:rPr>
        <w:t>Bir</w:t>
      </w:r>
      <w:r>
        <w:rPr>
          <w:rFonts w:ascii="Arial Narrow" w:hAnsi="Arial Narrow"/>
          <w:color w:val="231F1F"/>
          <w:spacing w:val="-8"/>
          <w:w w:val="105"/>
          <w:sz w:val="17"/>
        </w:rPr>
        <w:t> </w:t>
      </w:r>
      <w:r>
        <w:rPr>
          <w:rFonts w:ascii="Arial Narrow" w:hAnsi="Arial Narrow"/>
          <w:color w:val="231F1F"/>
          <w:spacing w:val="-2"/>
          <w:w w:val="105"/>
          <w:sz w:val="17"/>
        </w:rPr>
        <w:t>veri</w:t>
      </w:r>
      <w:r>
        <w:rPr>
          <w:rFonts w:ascii="Arial Narrow" w:hAnsi="Arial Narrow"/>
          <w:color w:val="231F1F"/>
          <w:w w:val="105"/>
          <w:sz w:val="17"/>
        </w:rPr>
        <w:t> k</w:t>
      </w:r>
      <w:r>
        <w:rPr>
          <w:color w:val="231F1F"/>
          <w:w w:val="105"/>
          <w:sz w:val="17"/>
        </w:rPr>
        <w:t>ü</w:t>
      </w:r>
      <w:r>
        <w:rPr>
          <w:rFonts w:ascii="Arial Narrow" w:hAnsi="Arial Narrow"/>
          <w:color w:val="231F1F"/>
          <w:w w:val="105"/>
          <w:sz w:val="17"/>
        </w:rPr>
        <w:t>mesi</w:t>
      </w:r>
      <w:r>
        <w:rPr>
          <w:rFonts w:ascii="Arial Narrow" w:hAnsi="Arial Narrow"/>
          <w:color w:val="231F1F"/>
          <w:spacing w:val="-11"/>
          <w:w w:val="105"/>
          <w:sz w:val="17"/>
        </w:rPr>
        <w:t> </w:t>
      </w:r>
      <w:r>
        <w:rPr>
          <w:color w:val="231F1F"/>
          <w:w w:val="105"/>
          <w:sz w:val="17"/>
        </w:rPr>
        <w:t>ü</w:t>
      </w:r>
      <w:r>
        <w:rPr>
          <w:rFonts w:ascii="Arial Narrow" w:hAnsi="Arial Narrow"/>
          <w:color w:val="231F1F"/>
          <w:w w:val="105"/>
          <w:sz w:val="17"/>
        </w:rPr>
        <w:t>zerinde</w:t>
      </w:r>
      <w:r>
        <w:rPr>
          <w:rFonts w:ascii="Arial Narrow" w:hAnsi="Arial Narrow"/>
          <w:color w:val="231F1F"/>
          <w:spacing w:val="-10"/>
          <w:w w:val="105"/>
          <w:sz w:val="17"/>
        </w:rPr>
        <w:t> </w:t>
      </w:r>
      <w:r>
        <w:rPr>
          <w:color w:val="231F1F"/>
          <w:w w:val="105"/>
          <w:sz w:val="17"/>
        </w:rPr>
        <w:t>ö</w:t>
      </w:r>
      <w:r>
        <w:rPr>
          <w:rFonts w:ascii="Arial Narrow" w:hAnsi="Arial Narrow"/>
          <w:color w:val="231F1F"/>
          <w:w w:val="105"/>
          <w:sz w:val="17"/>
        </w:rPr>
        <w:t>zet</w:t>
      </w:r>
      <w:r>
        <w:rPr>
          <w:rFonts w:ascii="Arial Narrow" w:hAnsi="Arial Narrow"/>
          <w:color w:val="231F1F"/>
          <w:spacing w:val="-10"/>
          <w:w w:val="105"/>
          <w:sz w:val="17"/>
        </w:rPr>
        <w:t> </w:t>
      </w:r>
      <w:r>
        <w:rPr>
          <w:rFonts w:ascii="Arial Narrow" w:hAnsi="Arial Narrow"/>
          <w:color w:val="231F1F"/>
          <w:w w:val="105"/>
          <w:sz w:val="17"/>
        </w:rPr>
        <w:t>(toplu) i</w:t>
      </w:r>
      <w:r>
        <w:rPr>
          <w:color w:val="231F1F"/>
          <w:w w:val="105"/>
          <w:sz w:val="17"/>
        </w:rPr>
        <w:t>ş</w:t>
      </w:r>
      <w:r>
        <w:rPr>
          <w:rFonts w:ascii="Arial Narrow" w:hAnsi="Arial Narrow"/>
          <w:color w:val="231F1F"/>
          <w:w w:val="105"/>
          <w:sz w:val="17"/>
        </w:rPr>
        <w:t>levleri hesaplayan bir</w:t>
      </w:r>
      <w:r>
        <w:rPr>
          <w:rFonts w:ascii="Arial Narrow" w:hAnsi="Arial Narrow"/>
          <w:color w:val="231F1F"/>
          <w:spacing w:val="80"/>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 oldu</w:t>
      </w:r>
      <w:r>
        <w:rPr>
          <w:color w:val="231F1F"/>
          <w:w w:val="105"/>
          <w:sz w:val="17"/>
        </w:rPr>
        <w:t>ğ</w:t>
      </w:r>
      <w:r>
        <w:rPr>
          <w:rFonts w:ascii="Arial Narrow" w:hAnsi="Arial Narrow"/>
          <w:color w:val="231F1F"/>
          <w:w w:val="105"/>
          <w:sz w:val="17"/>
        </w:rPr>
        <w:t>unda ortaya </w:t>
      </w:r>
      <w:r>
        <w:rPr>
          <w:color w:val="231F1F"/>
          <w:w w:val="105"/>
          <w:sz w:val="17"/>
        </w:rPr>
        <w:t>çı</w:t>
      </w:r>
      <w:r>
        <w:rPr>
          <w:rFonts w:ascii="Arial Narrow" w:hAnsi="Arial Narrow"/>
          <w:color w:val="231F1F"/>
          <w:w w:val="105"/>
          <w:sz w:val="17"/>
        </w:rPr>
        <w:t>kan bir e</w:t>
      </w:r>
      <w:r>
        <w:rPr>
          <w:color w:val="231F1F"/>
          <w:w w:val="105"/>
          <w:sz w:val="17"/>
        </w:rPr>
        <w:t>ş</w:t>
      </w:r>
      <w:r>
        <w:rPr>
          <w:rFonts w:ascii="Arial Narrow" w:hAnsi="Arial Narrow"/>
          <w:color w:val="231F1F"/>
          <w:w w:val="105"/>
          <w:sz w:val="17"/>
        </w:rPr>
        <w:t>zamanl</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k kontrol</w:t>
      </w:r>
      <w:r>
        <w:rPr>
          <w:color w:val="231F1F"/>
          <w:w w:val="105"/>
          <w:sz w:val="17"/>
        </w:rPr>
        <w:t>ü</w:t>
      </w:r>
      <w:r>
        <w:rPr>
          <w:color w:val="231F1F"/>
          <w:spacing w:val="-13"/>
          <w:w w:val="105"/>
          <w:sz w:val="17"/>
        </w:rPr>
        <w:t> </w:t>
      </w:r>
      <w:r>
        <w:rPr>
          <w:rFonts w:ascii="Arial Narrow" w:hAnsi="Arial Narrow"/>
          <w:color w:val="231F1F"/>
          <w:w w:val="105"/>
          <w:sz w:val="17"/>
        </w:rPr>
        <w:t>sorunu</w:t>
      </w:r>
    </w:p>
    <w:p>
      <w:pPr>
        <w:spacing w:line="249" w:lineRule="auto" w:before="3"/>
        <w:ind w:left="316" w:right="837" w:firstLine="0"/>
        <w:jc w:val="both"/>
        <w:rPr>
          <w:rFonts w:ascii="Arial Narrow" w:hAnsi="Arial Narrow"/>
          <w:sz w:val="17"/>
        </w:rPr>
      </w:pPr>
      <w:r>
        <w:rPr>
          <w:rFonts w:ascii="Arial Narrow" w:hAnsi="Arial Narrow"/>
          <w:color w:val="231F1F"/>
          <w:w w:val="105"/>
          <w:sz w:val="17"/>
        </w:rPr>
        <w:t>Di</w:t>
      </w:r>
      <w:r>
        <w:rPr>
          <w:color w:val="231F1F"/>
          <w:w w:val="105"/>
          <w:sz w:val="17"/>
        </w:rPr>
        <w:t>ğ</w:t>
      </w:r>
      <w:r>
        <w:rPr>
          <w:rFonts w:ascii="Arial Narrow" w:hAnsi="Arial Narrow"/>
          <w:color w:val="231F1F"/>
          <w:w w:val="105"/>
          <w:sz w:val="17"/>
        </w:rPr>
        <w:t>er</w:t>
      </w:r>
      <w:r>
        <w:rPr>
          <w:rFonts w:ascii="Arial Narrow" w:hAnsi="Arial Narrow"/>
          <w:color w:val="231F1F"/>
          <w:w w:val="105"/>
          <w:sz w:val="17"/>
        </w:rPr>
        <w:t> i</w:t>
      </w:r>
      <w:r>
        <w:rPr>
          <w:color w:val="231F1F"/>
          <w:w w:val="105"/>
          <w:sz w:val="17"/>
        </w:rPr>
        <w:t>ş</w:t>
      </w:r>
      <w:r>
        <w:rPr>
          <w:rFonts w:ascii="Arial Narrow" w:hAnsi="Arial Narrow"/>
          <w:color w:val="231F1F"/>
          <w:w w:val="105"/>
          <w:sz w:val="17"/>
        </w:rPr>
        <w:t>lemler</w:t>
      </w:r>
      <w:r>
        <w:rPr>
          <w:rFonts w:ascii="Arial Narrow" w:hAnsi="Arial Narrow"/>
          <w:color w:val="231F1F"/>
          <w:w w:val="105"/>
          <w:sz w:val="17"/>
        </w:rPr>
        <w:t> </w:t>
      </w:r>
      <w:r>
        <w:rPr>
          <w:rFonts w:ascii="Arial Narrow" w:hAnsi="Arial Narrow"/>
          <w:color w:val="231F1F"/>
          <w:w w:val="105"/>
          <w:sz w:val="17"/>
        </w:rPr>
        <w:t>verileri g</w:t>
      </w:r>
      <w:r>
        <w:rPr>
          <w:color w:val="231F1F"/>
          <w:w w:val="105"/>
          <w:sz w:val="17"/>
        </w:rPr>
        <w:t>ü</w:t>
      </w:r>
      <w:r>
        <w:rPr>
          <w:rFonts w:ascii="Arial Narrow" w:hAnsi="Arial Narrow"/>
          <w:color w:val="231F1F"/>
          <w:w w:val="105"/>
          <w:sz w:val="17"/>
        </w:rPr>
        <w:t>ncellerken</w:t>
      </w:r>
      <w:r>
        <w:rPr>
          <w:rFonts w:ascii="Arial Narrow" w:hAnsi="Arial Narrow"/>
          <w:color w:val="231F1F"/>
          <w:w w:val="105"/>
          <w:sz w:val="17"/>
        </w:rPr>
        <w:t> hatal</w:t>
      </w:r>
      <w:r>
        <w:rPr>
          <w:color w:val="231F1F"/>
          <w:w w:val="105"/>
          <w:sz w:val="17"/>
        </w:rPr>
        <w:t>ı</w:t>
      </w:r>
      <w:r>
        <w:rPr>
          <w:color w:val="231F1F"/>
          <w:w w:val="105"/>
          <w:sz w:val="17"/>
        </w:rPr>
        <w:t> </w:t>
      </w:r>
      <w:r>
        <w:rPr>
          <w:rFonts w:ascii="Arial Narrow" w:hAnsi="Arial Narrow"/>
          <w:color w:val="231F1F"/>
          <w:w w:val="105"/>
          <w:sz w:val="17"/>
        </w:rPr>
        <w:t>sonu</w:t>
      </w:r>
      <w:r>
        <w:rPr>
          <w:color w:val="231F1F"/>
          <w:w w:val="105"/>
          <w:sz w:val="17"/>
        </w:rPr>
        <w:t>ç</w:t>
      </w:r>
      <w:r>
        <w:rPr>
          <w:rFonts w:ascii="Arial Narrow" w:hAnsi="Arial Narrow"/>
          <w:color w:val="231F1F"/>
          <w:w w:val="105"/>
          <w:sz w:val="17"/>
        </w:rPr>
        <w:t>lar ortaya</w:t>
      </w:r>
      <w:r>
        <w:rPr>
          <w:rFonts w:ascii="Arial Narrow" w:hAnsi="Arial Narrow"/>
          <w:color w:val="231F1F"/>
          <w:spacing w:val="-11"/>
          <w:w w:val="105"/>
          <w:sz w:val="17"/>
        </w:rPr>
        <w:t> </w:t>
      </w:r>
      <w:r>
        <w:rPr>
          <w:color w:val="231F1F"/>
          <w:w w:val="105"/>
          <w:sz w:val="17"/>
        </w:rPr>
        <w:t>çı</w:t>
      </w:r>
      <w:r>
        <w:rPr>
          <w:rFonts w:ascii="Arial Narrow" w:hAnsi="Arial Narrow"/>
          <w:color w:val="231F1F"/>
          <w:w w:val="105"/>
          <w:sz w:val="17"/>
        </w:rPr>
        <w:t>kabilir.</w:t>
      </w:r>
    </w:p>
    <w:p>
      <w:pPr>
        <w:spacing w:after="0" w:line="249" w:lineRule="auto"/>
        <w:jc w:val="both"/>
        <w:rPr>
          <w:rFonts w:ascii="Arial Narrow" w:hAnsi="Arial Narrow"/>
          <w:sz w:val="17"/>
        </w:rPr>
        <w:sectPr>
          <w:type w:val="continuous"/>
          <w:pgSz w:w="12240" w:h="15660"/>
          <w:pgMar w:header="540" w:footer="107" w:top="0" w:bottom="300" w:left="360" w:right="0"/>
          <w:cols w:num="2" w:equalWidth="0">
            <w:col w:w="8764" w:space="40"/>
            <w:col w:w="3076"/>
          </w:cols>
        </w:sectPr>
      </w:pPr>
    </w:p>
    <w:p>
      <w:pPr>
        <w:pStyle w:val="BodyText"/>
        <w:spacing w:before="5"/>
        <w:rPr>
          <w:rFonts w:ascii="Arial Narrow"/>
          <w:sz w:val="14"/>
        </w:rPr>
      </w:pPr>
    </w:p>
    <w:tbl>
      <w:tblPr>
        <w:tblW w:w="0" w:type="auto"/>
        <w:jc w:val="left"/>
        <w:tblInd w:w="109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CellMar>
          <w:top w:w="0" w:type="dxa"/>
          <w:left w:w="0" w:type="dxa"/>
          <w:bottom w:w="0" w:type="dxa"/>
          <w:right w:w="0" w:type="dxa"/>
        </w:tblCellMar>
        <w:tblLook w:val="01E0"/>
      </w:tblPr>
      <w:tblGrid>
        <w:gridCol w:w="1166"/>
        <w:gridCol w:w="4109"/>
        <w:gridCol w:w="4806"/>
      </w:tblGrid>
      <w:tr>
        <w:trPr>
          <w:trHeight w:val="385" w:hRule="atLeast"/>
        </w:trPr>
        <w:tc>
          <w:tcPr>
            <w:tcW w:w="1166" w:type="dxa"/>
            <w:tcBorders>
              <w:top w:val="nil"/>
              <w:left w:val="nil"/>
              <w:right w:val="nil"/>
            </w:tcBorders>
            <w:shd w:val="clear" w:color="auto" w:fill="D4DF4D"/>
          </w:tcPr>
          <w:p>
            <w:pPr>
              <w:pStyle w:val="TableParagraph"/>
              <w:spacing w:before="17"/>
              <w:ind w:left="85"/>
              <w:rPr>
                <w:b/>
                <w:sz w:val="27"/>
              </w:rPr>
            </w:pPr>
            <w:r>
              <w:rPr>
                <w:b/>
                <w:color w:val="231F1F"/>
                <w:w w:val="85"/>
                <w:sz w:val="27"/>
              </w:rPr>
              <w:t>Tablo</w:t>
            </w:r>
            <w:r>
              <w:rPr>
                <w:b/>
                <w:color w:val="231F1F"/>
                <w:spacing w:val="-7"/>
                <w:sz w:val="27"/>
              </w:rPr>
              <w:t> </w:t>
            </w:r>
            <w:r>
              <w:rPr>
                <w:b/>
                <w:color w:val="231F1F"/>
                <w:spacing w:val="-4"/>
                <w:sz w:val="27"/>
              </w:rPr>
              <w:t>10.8</w:t>
            </w:r>
          </w:p>
        </w:tc>
        <w:tc>
          <w:tcPr>
            <w:tcW w:w="8915" w:type="dxa"/>
            <w:gridSpan w:val="2"/>
            <w:tcBorders>
              <w:top w:val="nil"/>
              <w:left w:val="nil"/>
              <w:right w:val="nil"/>
            </w:tcBorders>
            <w:shd w:val="clear" w:color="auto" w:fill="413F42"/>
          </w:tcPr>
          <w:p>
            <w:pPr>
              <w:pStyle w:val="TableParagraph"/>
              <w:spacing w:before="32"/>
              <w:ind w:left="98"/>
              <w:rPr>
                <w:rFonts w:ascii="Calibri" w:hAnsi="Calibri"/>
                <w:b/>
                <w:sz w:val="25"/>
              </w:rPr>
            </w:pPr>
            <w:r>
              <w:rPr>
                <w:rFonts w:ascii="Calibri" w:hAnsi="Calibri"/>
                <w:b/>
                <w:color w:val="FFFFFF"/>
                <w:spacing w:val="-4"/>
                <w:sz w:val="25"/>
              </w:rPr>
              <w:t>Güncelleme</w:t>
            </w:r>
            <w:r>
              <w:rPr>
                <w:rFonts w:ascii="Calibri" w:hAnsi="Calibri"/>
                <w:b/>
                <w:color w:val="FFFFFF"/>
                <w:spacing w:val="-13"/>
                <w:sz w:val="25"/>
              </w:rPr>
              <w:t> </w:t>
            </w:r>
            <w:r>
              <w:rPr>
                <w:rFonts w:ascii="Calibri" w:hAnsi="Calibri"/>
                <w:b/>
                <w:color w:val="FFFFFF"/>
                <w:spacing w:val="-4"/>
                <w:sz w:val="25"/>
              </w:rPr>
              <w:t>sırasında</w:t>
            </w:r>
            <w:r>
              <w:rPr>
                <w:rFonts w:ascii="Calibri" w:hAnsi="Calibri"/>
                <w:b/>
                <w:color w:val="FFFFFF"/>
                <w:spacing w:val="-8"/>
                <w:sz w:val="25"/>
              </w:rPr>
              <w:t> </w:t>
            </w:r>
            <w:r>
              <w:rPr>
                <w:rFonts w:ascii="Calibri" w:hAnsi="Calibri"/>
                <w:b/>
                <w:color w:val="FFFFFF"/>
                <w:spacing w:val="-4"/>
                <w:sz w:val="25"/>
              </w:rPr>
              <w:t>geri</w:t>
            </w:r>
            <w:r>
              <w:rPr>
                <w:rFonts w:ascii="Calibri" w:hAnsi="Calibri"/>
                <w:b/>
                <w:color w:val="FFFFFF"/>
                <w:spacing w:val="-8"/>
                <w:sz w:val="25"/>
              </w:rPr>
              <w:t> </w:t>
            </w:r>
            <w:r>
              <w:rPr>
                <w:rFonts w:ascii="Calibri" w:hAnsi="Calibri"/>
                <w:b/>
                <w:color w:val="FFFFFF"/>
                <w:spacing w:val="-4"/>
                <w:sz w:val="25"/>
              </w:rPr>
              <w:t>alma</w:t>
            </w:r>
          </w:p>
        </w:tc>
      </w:tr>
      <w:tr>
        <w:trPr>
          <w:trHeight w:val="305" w:hRule="atLeast"/>
        </w:trPr>
        <w:tc>
          <w:tcPr>
            <w:tcW w:w="5275" w:type="dxa"/>
            <w:gridSpan w:val="2"/>
            <w:tcBorders>
              <w:left w:val="nil"/>
              <w:bottom w:val="single" w:sz="8" w:space="0" w:color="231F1F"/>
              <w:right w:val="single" w:sz="8" w:space="0" w:color="231F1F"/>
            </w:tcBorders>
            <w:shd w:val="clear" w:color="auto" w:fill="B1B3B6"/>
          </w:tcPr>
          <w:p>
            <w:pPr>
              <w:pStyle w:val="TableParagraph"/>
              <w:spacing w:before="43"/>
              <w:ind w:left="90"/>
              <w:rPr>
                <w:rFonts w:ascii="Calibri" w:hAnsi="Calibri"/>
                <w:b/>
                <w:sz w:val="17"/>
              </w:rPr>
            </w:pPr>
            <w:r>
              <w:rPr>
                <w:rFonts w:ascii="Calibri" w:hAnsi="Calibri"/>
                <w:b/>
                <w:color w:val="231F1F"/>
                <w:sz w:val="17"/>
              </w:rPr>
              <w:t>İşlem</w:t>
            </w:r>
            <w:r>
              <w:rPr>
                <w:rFonts w:ascii="Calibri" w:hAnsi="Calibri"/>
                <w:b/>
                <w:color w:val="231F1F"/>
                <w:spacing w:val="-6"/>
                <w:sz w:val="17"/>
              </w:rPr>
              <w:t> </w:t>
            </w:r>
            <w:r>
              <w:rPr>
                <w:rFonts w:ascii="Calibri" w:hAnsi="Calibri"/>
                <w:b/>
                <w:color w:val="231F1F"/>
                <w:spacing w:val="-5"/>
                <w:sz w:val="17"/>
              </w:rPr>
              <w:t>T1</w:t>
            </w:r>
          </w:p>
        </w:tc>
        <w:tc>
          <w:tcPr>
            <w:tcW w:w="4806" w:type="dxa"/>
            <w:tcBorders>
              <w:left w:val="single" w:sz="8" w:space="0" w:color="231F1F"/>
              <w:bottom w:val="single" w:sz="8" w:space="0" w:color="231F1F"/>
              <w:right w:val="nil"/>
            </w:tcBorders>
            <w:shd w:val="clear" w:color="auto" w:fill="B1B3B6"/>
          </w:tcPr>
          <w:p>
            <w:pPr>
              <w:pStyle w:val="TableParagraph"/>
              <w:spacing w:before="43"/>
              <w:ind w:left="79"/>
              <w:rPr>
                <w:rFonts w:ascii="Calibri" w:hAnsi="Calibri"/>
                <w:b/>
                <w:sz w:val="17"/>
              </w:rPr>
            </w:pPr>
            <w:r>
              <w:rPr>
                <w:rFonts w:ascii="Calibri" w:hAnsi="Calibri"/>
                <w:b/>
                <w:color w:val="231F1F"/>
                <w:sz w:val="17"/>
              </w:rPr>
              <w:t>İşlem</w:t>
            </w:r>
            <w:r>
              <w:rPr>
                <w:rFonts w:ascii="Calibri" w:hAnsi="Calibri"/>
                <w:b/>
                <w:color w:val="231F1F"/>
                <w:spacing w:val="-6"/>
                <w:sz w:val="17"/>
              </w:rPr>
              <w:t> </w:t>
            </w:r>
            <w:r>
              <w:rPr>
                <w:rFonts w:ascii="Calibri" w:hAnsi="Calibri"/>
                <w:b/>
                <w:color w:val="231F1F"/>
                <w:spacing w:val="-5"/>
                <w:sz w:val="17"/>
              </w:rPr>
              <w:t>T2</w:t>
            </w:r>
          </w:p>
        </w:tc>
      </w:tr>
      <w:tr>
        <w:trPr>
          <w:trHeight w:val="666" w:hRule="atLeast"/>
        </w:trPr>
        <w:tc>
          <w:tcPr>
            <w:tcW w:w="5275" w:type="dxa"/>
            <w:gridSpan w:val="2"/>
            <w:tcBorders>
              <w:top w:val="single" w:sz="8" w:space="0" w:color="231F1F"/>
              <w:left w:val="nil"/>
              <w:bottom w:val="single" w:sz="8" w:space="0" w:color="231F1F"/>
              <w:right w:val="single" w:sz="8" w:space="0" w:color="231F1F"/>
            </w:tcBorders>
          </w:tcPr>
          <w:p>
            <w:pPr>
              <w:pStyle w:val="TableParagraph"/>
              <w:spacing w:before="38"/>
              <w:ind w:left="90"/>
              <w:rPr>
                <w:sz w:val="16"/>
              </w:rPr>
            </w:pPr>
            <w:r>
              <w:rPr>
                <w:color w:val="231F1F"/>
                <w:w w:val="90"/>
                <w:sz w:val="16"/>
              </w:rPr>
              <w:t>SELECT</w:t>
            </w:r>
            <w:r>
              <w:rPr>
                <w:color w:val="231F1F"/>
                <w:spacing w:val="17"/>
                <w:sz w:val="16"/>
              </w:rPr>
              <w:t> </w:t>
            </w:r>
            <w:r>
              <w:rPr>
                <w:color w:val="231F1F"/>
                <w:w w:val="90"/>
                <w:sz w:val="16"/>
              </w:rPr>
              <w:t>SUM(PROD_QOH)</w:t>
            </w:r>
            <w:r>
              <w:rPr>
                <w:color w:val="231F1F"/>
                <w:spacing w:val="18"/>
                <w:sz w:val="16"/>
              </w:rPr>
              <w:t> </w:t>
            </w:r>
            <w:r>
              <w:rPr>
                <w:color w:val="231F1F"/>
                <w:w w:val="90"/>
                <w:sz w:val="16"/>
              </w:rPr>
              <w:t>FROM</w:t>
            </w:r>
            <w:r>
              <w:rPr>
                <w:color w:val="231F1F"/>
                <w:spacing w:val="17"/>
                <w:sz w:val="16"/>
              </w:rPr>
              <w:t> </w:t>
            </w:r>
            <w:r>
              <w:rPr>
                <w:color w:val="231F1F"/>
                <w:spacing w:val="-2"/>
                <w:w w:val="90"/>
                <w:sz w:val="16"/>
              </w:rPr>
              <w:t>PRODUCT</w:t>
            </w:r>
          </w:p>
        </w:tc>
        <w:tc>
          <w:tcPr>
            <w:tcW w:w="4806" w:type="dxa"/>
            <w:tcBorders>
              <w:top w:val="single" w:sz="8" w:space="0" w:color="231F1F"/>
              <w:left w:val="single" w:sz="8" w:space="0" w:color="231F1F"/>
              <w:bottom w:val="single" w:sz="8" w:space="0" w:color="231F1F"/>
              <w:right w:val="nil"/>
            </w:tcBorders>
          </w:tcPr>
          <w:p>
            <w:pPr>
              <w:pStyle w:val="TableParagraph"/>
              <w:spacing w:before="47"/>
              <w:ind w:left="79"/>
              <w:rPr>
                <w:sz w:val="16"/>
              </w:rPr>
            </w:pPr>
            <w:r>
              <w:rPr>
                <w:color w:val="231F1F"/>
                <w:w w:val="90"/>
                <w:sz w:val="16"/>
              </w:rPr>
              <w:t>GÜNCEL</w:t>
            </w:r>
            <w:r>
              <w:rPr>
                <w:color w:val="231F1F"/>
                <w:spacing w:val="-6"/>
                <w:w w:val="90"/>
                <w:sz w:val="16"/>
              </w:rPr>
              <w:t> </w:t>
            </w:r>
            <w:r>
              <w:rPr>
                <w:color w:val="231F1F"/>
                <w:spacing w:val="-4"/>
                <w:sz w:val="16"/>
              </w:rPr>
              <w:t>ÜRÜN</w:t>
            </w:r>
          </w:p>
          <w:p>
            <w:pPr>
              <w:pStyle w:val="TableParagraph"/>
              <w:spacing w:before="7"/>
              <w:ind w:left="79"/>
              <w:rPr>
                <w:sz w:val="16"/>
              </w:rPr>
            </w:pPr>
            <w:r>
              <w:rPr>
                <w:color w:val="231F1F"/>
                <w:spacing w:val="-6"/>
                <w:sz w:val="16"/>
              </w:rPr>
              <w:t>SET</w:t>
            </w:r>
            <w:r>
              <w:rPr>
                <w:color w:val="231F1F"/>
                <w:spacing w:val="-1"/>
                <w:sz w:val="16"/>
              </w:rPr>
              <w:t> </w:t>
            </w:r>
            <w:r>
              <w:rPr>
                <w:color w:val="231F1F"/>
                <w:spacing w:val="-6"/>
                <w:sz w:val="16"/>
              </w:rPr>
              <w:t>PROD_QOH</w:t>
            </w:r>
            <w:r>
              <w:rPr>
                <w:color w:val="231F1F"/>
                <w:spacing w:val="-1"/>
                <w:sz w:val="16"/>
              </w:rPr>
              <w:t> </w:t>
            </w:r>
            <w:r>
              <w:rPr>
                <w:rFonts w:ascii="Times New Roman"/>
                <w:color w:val="231F1F"/>
                <w:spacing w:val="-6"/>
                <w:sz w:val="16"/>
              </w:rPr>
              <w:t>5</w:t>
            </w:r>
            <w:r>
              <w:rPr>
                <w:rFonts w:ascii="Times New Roman"/>
                <w:color w:val="231F1F"/>
                <w:spacing w:val="6"/>
                <w:sz w:val="16"/>
              </w:rPr>
              <w:t> </w:t>
            </w:r>
            <w:r>
              <w:rPr>
                <w:color w:val="231F1F"/>
                <w:spacing w:val="-6"/>
                <w:sz w:val="16"/>
              </w:rPr>
              <w:t>PROD_QOH</w:t>
            </w:r>
            <w:r>
              <w:rPr>
                <w:color w:val="231F1F"/>
                <w:spacing w:val="-1"/>
                <w:sz w:val="16"/>
              </w:rPr>
              <w:t> </w:t>
            </w:r>
            <w:r>
              <w:rPr>
                <w:rFonts w:ascii="Times New Roman"/>
                <w:color w:val="231F1F"/>
                <w:spacing w:val="-6"/>
                <w:sz w:val="16"/>
              </w:rPr>
              <w:t>1</w:t>
            </w:r>
            <w:r>
              <w:rPr>
                <w:rFonts w:ascii="Times New Roman"/>
                <w:color w:val="231F1F"/>
                <w:spacing w:val="7"/>
                <w:sz w:val="16"/>
              </w:rPr>
              <w:t> </w:t>
            </w:r>
            <w:r>
              <w:rPr>
                <w:color w:val="231F1F"/>
                <w:spacing w:val="-6"/>
                <w:sz w:val="16"/>
              </w:rPr>
              <w:t>10</w:t>
            </w:r>
            <w:r>
              <w:rPr>
                <w:color w:val="231F1F"/>
                <w:spacing w:val="-1"/>
                <w:sz w:val="16"/>
              </w:rPr>
              <w:t> </w:t>
            </w:r>
            <w:r>
              <w:rPr>
                <w:color w:val="231F1F"/>
                <w:spacing w:val="-6"/>
                <w:sz w:val="16"/>
              </w:rPr>
              <w:t>WHERE</w:t>
            </w:r>
          </w:p>
          <w:p>
            <w:pPr>
              <w:pStyle w:val="TableParagraph"/>
              <w:spacing w:before="4"/>
              <w:ind w:left="79"/>
              <w:rPr>
                <w:sz w:val="16"/>
              </w:rPr>
            </w:pPr>
            <w:r>
              <w:rPr>
                <w:color w:val="231F1F"/>
                <w:sz w:val="16"/>
              </w:rPr>
              <w:t>PROD_CODE</w:t>
            </w:r>
            <w:r>
              <w:rPr>
                <w:color w:val="231F1F"/>
                <w:spacing w:val="32"/>
                <w:sz w:val="16"/>
              </w:rPr>
              <w:t> </w:t>
            </w:r>
            <w:r>
              <w:rPr>
                <w:rFonts w:ascii="Times New Roman"/>
                <w:color w:val="231F1F"/>
                <w:sz w:val="16"/>
              </w:rPr>
              <w:t>5</w:t>
            </w:r>
            <w:r>
              <w:rPr>
                <w:rFonts w:ascii="Times New Roman"/>
                <w:color w:val="231F1F"/>
                <w:spacing w:val="72"/>
                <w:sz w:val="16"/>
              </w:rPr>
              <w:t> </w:t>
            </w:r>
            <w:r>
              <w:rPr>
                <w:color w:val="231F1F"/>
                <w:sz w:val="16"/>
              </w:rPr>
              <w:t>1546-</w:t>
            </w:r>
            <w:r>
              <w:rPr>
                <w:color w:val="231F1F"/>
                <w:spacing w:val="-5"/>
                <w:sz w:val="16"/>
              </w:rPr>
              <w:t>QQ2</w:t>
            </w:r>
          </w:p>
        </w:tc>
      </w:tr>
      <w:tr>
        <w:trPr>
          <w:trHeight w:val="667" w:hRule="atLeast"/>
        </w:trPr>
        <w:tc>
          <w:tcPr>
            <w:tcW w:w="5275" w:type="dxa"/>
            <w:gridSpan w:val="2"/>
            <w:tcBorders>
              <w:top w:val="single" w:sz="8" w:space="0" w:color="231F1F"/>
              <w:left w:val="nil"/>
              <w:bottom w:val="single" w:sz="8" w:space="0" w:color="231F1F"/>
              <w:right w:val="single" w:sz="8" w:space="0" w:color="231F1F"/>
            </w:tcBorders>
            <w:shd w:val="clear" w:color="auto" w:fill="F4F4C8"/>
          </w:tcPr>
          <w:p>
            <w:pPr>
              <w:pStyle w:val="TableParagraph"/>
              <w:spacing w:before="0"/>
              <w:rPr>
                <w:rFonts w:ascii="Times New Roman"/>
                <w:sz w:val="16"/>
              </w:rPr>
            </w:pPr>
          </w:p>
        </w:tc>
        <w:tc>
          <w:tcPr>
            <w:tcW w:w="4806" w:type="dxa"/>
            <w:tcBorders>
              <w:top w:val="single" w:sz="8" w:space="0" w:color="231F1F"/>
              <w:left w:val="single" w:sz="8" w:space="0" w:color="231F1F"/>
              <w:bottom w:val="single" w:sz="8" w:space="0" w:color="231F1F"/>
              <w:right w:val="nil"/>
            </w:tcBorders>
            <w:shd w:val="clear" w:color="auto" w:fill="F4F4C8"/>
          </w:tcPr>
          <w:p>
            <w:pPr>
              <w:pStyle w:val="TableParagraph"/>
              <w:spacing w:before="46"/>
              <w:ind w:left="79"/>
              <w:rPr>
                <w:sz w:val="16"/>
              </w:rPr>
            </w:pPr>
            <w:r>
              <w:rPr>
                <w:color w:val="231F1F"/>
                <w:w w:val="90"/>
                <w:sz w:val="16"/>
              </w:rPr>
              <w:t>GÜNCEL</w:t>
            </w:r>
            <w:r>
              <w:rPr>
                <w:color w:val="231F1F"/>
                <w:spacing w:val="-6"/>
                <w:w w:val="90"/>
                <w:sz w:val="16"/>
              </w:rPr>
              <w:t> </w:t>
            </w:r>
            <w:r>
              <w:rPr>
                <w:color w:val="231F1F"/>
                <w:spacing w:val="-4"/>
                <w:sz w:val="16"/>
              </w:rPr>
              <w:t>ÜRÜN</w:t>
            </w:r>
          </w:p>
          <w:p>
            <w:pPr>
              <w:pStyle w:val="TableParagraph"/>
              <w:spacing w:before="8"/>
              <w:ind w:left="79"/>
              <w:rPr>
                <w:sz w:val="16"/>
              </w:rPr>
            </w:pPr>
            <w:r>
              <w:rPr>
                <w:color w:val="231F1F"/>
                <w:spacing w:val="-6"/>
                <w:sz w:val="16"/>
              </w:rPr>
              <w:t>SET</w:t>
            </w:r>
            <w:r>
              <w:rPr>
                <w:color w:val="231F1F"/>
                <w:spacing w:val="-1"/>
                <w:sz w:val="16"/>
              </w:rPr>
              <w:t> </w:t>
            </w:r>
            <w:r>
              <w:rPr>
                <w:color w:val="231F1F"/>
                <w:spacing w:val="-6"/>
                <w:sz w:val="16"/>
              </w:rPr>
              <w:t>PROD_QOH</w:t>
            </w:r>
            <w:r>
              <w:rPr>
                <w:color w:val="231F1F"/>
                <w:spacing w:val="-1"/>
                <w:sz w:val="16"/>
              </w:rPr>
              <w:t> </w:t>
            </w:r>
            <w:r>
              <w:rPr>
                <w:rFonts w:ascii="Times New Roman"/>
                <w:color w:val="231F1F"/>
                <w:spacing w:val="-6"/>
                <w:sz w:val="16"/>
              </w:rPr>
              <w:t>5</w:t>
            </w:r>
            <w:r>
              <w:rPr>
                <w:rFonts w:ascii="Times New Roman"/>
                <w:color w:val="231F1F"/>
                <w:spacing w:val="6"/>
                <w:sz w:val="16"/>
              </w:rPr>
              <w:t> </w:t>
            </w:r>
            <w:r>
              <w:rPr>
                <w:color w:val="231F1F"/>
                <w:spacing w:val="-6"/>
                <w:sz w:val="16"/>
              </w:rPr>
              <w:t>PROD_QOH</w:t>
            </w:r>
            <w:r>
              <w:rPr>
                <w:color w:val="231F1F"/>
                <w:spacing w:val="-1"/>
                <w:sz w:val="16"/>
              </w:rPr>
              <w:t> </w:t>
            </w:r>
            <w:r>
              <w:rPr>
                <w:rFonts w:ascii="Times New Roman"/>
                <w:color w:val="231F1F"/>
                <w:spacing w:val="-6"/>
                <w:sz w:val="16"/>
              </w:rPr>
              <w:t>2</w:t>
            </w:r>
            <w:r>
              <w:rPr>
                <w:rFonts w:ascii="Times New Roman"/>
                <w:color w:val="231F1F"/>
                <w:spacing w:val="7"/>
                <w:sz w:val="16"/>
              </w:rPr>
              <w:t> </w:t>
            </w:r>
            <w:r>
              <w:rPr>
                <w:color w:val="231F1F"/>
                <w:spacing w:val="-6"/>
                <w:sz w:val="16"/>
              </w:rPr>
              <w:t>10</w:t>
            </w:r>
            <w:r>
              <w:rPr>
                <w:color w:val="231F1F"/>
                <w:spacing w:val="-1"/>
                <w:sz w:val="16"/>
              </w:rPr>
              <w:t> </w:t>
            </w:r>
            <w:r>
              <w:rPr>
                <w:color w:val="231F1F"/>
                <w:spacing w:val="-6"/>
                <w:sz w:val="16"/>
              </w:rPr>
              <w:t>WHERE</w:t>
            </w:r>
          </w:p>
          <w:p>
            <w:pPr>
              <w:pStyle w:val="TableParagraph"/>
              <w:spacing w:before="4"/>
              <w:ind w:left="79"/>
              <w:rPr>
                <w:sz w:val="16"/>
              </w:rPr>
            </w:pPr>
            <w:r>
              <w:rPr>
                <w:color w:val="231F1F"/>
                <w:sz w:val="16"/>
              </w:rPr>
              <w:t>PROD_CODE</w:t>
            </w:r>
            <w:r>
              <w:rPr>
                <w:color w:val="231F1F"/>
                <w:spacing w:val="20"/>
                <w:sz w:val="16"/>
              </w:rPr>
              <w:t> </w:t>
            </w:r>
            <w:r>
              <w:rPr>
                <w:rFonts w:ascii="Times New Roman"/>
                <w:color w:val="231F1F"/>
                <w:sz w:val="16"/>
              </w:rPr>
              <w:t>5</w:t>
            </w:r>
            <w:r>
              <w:rPr>
                <w:rFonts w:ascii="Times New Roman"/>
                <w:color w:val="231F1F"/>
                <w:spacing w:val="48"/>
                <w:sz w:val="16"/>
              </w:rPr>
              <w:t> </w:t>
            </w:r>
            <w:r>
              <w:rPr>
                <w:color w:val="231F1F"/>
                <w:sz w:val="16"/>
              </w:rPr>
              <w:t>1558-</w:t>
            </w:r>
            <w:r>
              <w:rPr>
                <w:color w:val="231F1F"/>
                <w:spacing w:val="-5"/>
                <w:sz w:val="16"/>
              </w:rPr>
              <w:t>QW1</w:t>
            </w:r>
          </w:p>
        </w:tc>
      </w:tr>
      <w:tr>
        <w:trPr>
          <w:trHeight w:val="324" w:hRule="atLeast"/>
        </w:trPr>
        <w:tc>
          <w:tcPr>
            <w:tcW w:w="5275" w:type="dxa"/>
            <w:gridSpan w:val="2"/>
            <w:tcBorders>
              <w:top w:val="single" w:sz="8" w:space="0" w:color="231F1F"/>
              <w:left w:val="nil"/>
              <w:bottom w:val="nil"/>
              <w:right w:val="single" w:sz="8" w:space="0" w:color="231F1F"/>
            </w:tcBorders>
          </w:tcPr>
          <w:p>
            <w:pPr>
              <w:pStyle w:val="TableParagraph"/>
              <w:spacing w:before="0"/>
              <w:rPr>
                <w:rFonts w:ascii="Times New Roman"/>
                <w:sz w:val="16"/>
              </w:rPr>
            </w:pPr>
          </w:p>
        </w:tc>
        <w:tc>
          <w:tcPr>
            <w:tcW w:w="4806" w:type="dxa"/>
            <w:tcBorders>
              <w:top w:val="single" w:sz="8" w:space="0" w:color="231F1F"/>
              <w:left w:val="single" w:sz="8" w:space="0" w:color="231F1F"/>
              <w:bottom w:val="nil"/>
              <w:right w:val="nil"/>
            </w:tcBorders>
          </w:tcPr>
          <w:p>
            <w:pPr>
              <w:pStyle w:val="TableParagraph"/>
              <w:spacing w:before="37"/>
              <w:ind w:left="79"/>
              <w:rPr>
                <w:sz w:val="16"/>
              </w:rPr>
            </w:pPr>
            <w:r>
              <w:rPr>
                <w:color w:val="231F1F"/>
                <w:spacing w:val="-2"/>
                <w:sz w:val="16"/>
              </w:rPr>
              <w:t>TAAHHÜT;</w:t>
            </w:r>
          </w:p>
        </w:tc>
      </w:tr>
    </w:tbl>
    <w:p>
      <w:pPr>
        <w:pStyle w:val="TableParagraph"/>
        <w:spacing w:after="0"/>
        <w:rPr>
          <w:sz w:val="16"/>
        </w:rPr>
        <w:sectPr>
          <w:type w:val="continuous"/>
          <w:pgSz w:w="12240" w:h="15660"/>
          <w:pgMar w:header="540" w:footer="107" w:top="0" w:bottom="300" w:left="360" w:right="0"/>
        </w:sectPr>
      </w:pPr>
    </w:p>
    <w:p>
      <w:pPr>
        <w:pStyle w:val="BodyText"/>
        <w:spacing w:line="271" w:lineRule="auto" w:before="179"/>
        <w:ind w:left="2760" w:right="1432" w:firstLine="360"/>
        <w:jc w:val="both"/>
      </w:pPr>
      <w:r>
        <w:rPr/>
        <mc:AlternateContent>
          <mc:Choice Requires="wps">
            <w:drawing>
              <wp:anchor distT="0" distB="0" distL="0" distR="0" allowOverlap="1" layoutInCell="1" locked="0" behindDoc="0" simplePos="0" relativeHeight="15748608">
                <wp:simplePos x="0" y="0"/>
                <wp:positionH relativeFrom="page">
                  <wp:posOffset>1864677</wp:posOffset>
                </wp:positionH>
                <wp:positionV relativeFrom="paragraph">
                  <wp:posOffset>138582</wp:posOffset>
                </wp:positionV>
                <wp:extent cx="1270" cy="125031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1270" cy="1250315"/>
                        </a:xfrm>
                        <a:custGeom>
                          <a:avLst/>
                          <a:gdLst/>
                          <a:ahLst/>
                          <a:cxnLst/>
                          <a:rect l="l" t="t" r="r" b="b"/>
                          <a:pathLst>
                            <a:path w="0" h="1250315">
                              <a:moveTo>
                                <a:pt x="0" y="0"/>
                              </a:moveTo>
                              <a:lnTo>
                                <a:pt x="0" y="12499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146.824997pt,10.912pt" to="146.824997pt,109.332pt" stroked="true" strokeweight=".35pt" strokecolor="#939597">
                <v:stroke dashstyle="solid"/>
                <w10:wrap type="none"/>
              </v:line>
            </w:pict>
          </mc:Fallback>
        </mc:AlternateContent>
      </w:r>
      <w:r>
        <w:rPr>
          <w:color w:val="231F1F"/>
        </w:rPr>
        <w:t>T1 tüm kalemler için eldeki toplam miktarı (PROD_QOH) hesaplarken, T2 bir yazım hatasının </w:t>
      </w:r>
      <w:r>
        <w:rPr>
          <w:color w:val="231F1F"/>
          <w:w w:val="105"/>
        </w:rPr>
        <w:t>düzeltilmesini</w:t>
      </w:r>
      <w:r>
        <w:rPr>
          <w:color w:val="231F1F"/>
          <w:w w:val="105"/>
        </w:rPr>
        <w:t> temsil</w:t>
      </w:r>
      <w:r>
        <w:rPr>
          <w:color w:val="231F1F"/>
          <w:w w:val="105"/>
        </w:rPr>
        <w:t> eder:</w:t>
      </w:r>
      <w:r>
        <w:rPr>
          <w:color w:val="231F1F"/>
          <w:w w:val="105"/>
        </w:rPr>
        <w:t> kullanıcı</w:t>
      </w:r>
      <w:r>
        <w:rPr>
          <w:color w:val="231F1F"/>
          <w:w w:val="105"/>
        </w:rPr>
        <w:t> 1558-QW1</w:t>
      </w:r>
      <w:r>
        <w:rPr>
          <w:color w:val="231F1F"/>
          <w:w w:val="105"/>
        </w:rPr>
        <w:t> ürününün</w:t>
      </w:r>
      <w:r>
        <w:rPr>
          <w:color w:val="231F1F"/>
          <w:w w:val="105"/>
        </w:rPr>
        <w:t> PROD_QOH'sine</w:t>
      </w:r>
      <w:r>
        <w:rPr>
          <w:color w:val="231F1F"/>
          <w:w w:val="105"/>
        </w:rPr>
        <w:t> 10</w:t>
      </w:r>
      <w:r>
        <w:rPr>
          <w:color w:val="231F1F"/>
          <w:w w:val="105"/>
        </w:rPr>
        <w:t> birim</w:t>
      </w:r>
      <w:r>
        <w:rPr>
          <w:color w:val="231F1F"/>
          <w:w w:val="105"/>
        </w:rPr>
        <w:t> eklemiş ancak 10 birimi 1546-QQ2 ürününün PROD_QOH'sine eklemek istemiştir. Sorunu düzeltmek için</w:t>
      </w:r>
      <w:r>
        <w:rPr>
          <w:color w:val="231F1F"/>
          <w:w w:val="105"/>
        </w:rPr>
        <w:t> kullanıcı</w:t>
      </w:r>
      <w:r>
        <w:rPr>
          <w:color w:val="231F1F"/>
          <w:w w:val="105"/>
        </w:rPr>
        <w:t> 1546-QQ2</w:t>
      </w:r>
      <w:r>
        <w:rPr>
          <w:color w:val="231F1F"/>
          <w:w w:val="105"/>
        </w:rPr>
        <w:t> ürününün</w:t>
      </w:r>
      <w:r>
        <w:rPr>
          <w:color w:val="231F1F"/>
          <w:w w:val="105"/>
        </w:rPr>
        <w:t> PROD_QOH</w:t>
      </w:r>
      <w:r>
        <w:rPr>
          <w:color w:val="231F1F"/>
          <w:w w:val="105"/>
        </w:rPr>
        <w:t> değerine</w:t>
      </w:r>
      <w:r>
        <w:rPr>
          <w:color w:val="231F1F"/>
          <w:w w:val="105"/>
        </w:rPr>
        <w:t> 10</w:t>
      </w:r>
      <w:r>
        <w:rPr>
          <w:color w:val="231F1F"/>
          <w:w w:val="105"/>
        </w:rPr>
        <w:t> ekler</w:t>
      </w:r>
      <w:r>
        <w:rPr>
          <w:color w:val="231F1F"/>
          <w:w w:val="105"/>
        </w:rPr>
        <w:t> ve</w:t>
      </w:r>
      <w:r>
        <w:rPr>
          <w:color w:val="231F1F"/>
          <w:w w:val="105"/>
        </w:rPr>
        <w:t> 1558-</w:t>
      </w:r>
      <w:r>
        <w:rPr>
          <w:color w:val="231F1F"/>
          <w:w w:val="105"/>
        </w:rPr>
        <w:t> QW1</w:t>
      </w:r>
      <w:r>
        <w:rPr>
          <w:color w:val="231F1F"/>
          <w:w w:val="105"/>
        </w:rPr>
        <w:t> ürününün PROD_QOH değerinden 10 çıkarır. (Tablo 10.8'deki iki UPDATE deyimine bakın.) İlk ve son PROD_QOH</w:t>
      </w:r>
      <w:r>
        <w:rPr>
          <w:color w:val="231F1F"/>
          <w:w w:val="105"/>
        </w:rPr>
        <w:t> değerleri</w:t>
      </w:r>
      <w:r>
        <w:rPr>
          <w:color w:val="231F1F"/>
          <w:w w:val="105"/>
        </w:rPr>
        <w:t> Tablo</w:t>
      </w:r>
      <w:r>
        <w:rPr>
          <w:color w:val="231F1F"/>
          <w:w w:val="105"/>
        </w:rPr>
        <w:t> 10.9'da</w:t>
      </w:r>
      <w:r>
        <w:rPr>
          <w:color w:val="231F1F"/>
          <w:w w:val="105"/>
        </w:rPr>
        <w:t> yansıtılır.</w:t>
      </w:r>
      <w:r>
        <w:rPr>
          <w:color w:val="231F1F"/>
          <w:w w:val="105"/>
        </w:rPr>
        <w:t> (PRODUCT</w:t>
      </w:r>
      <w:r>
        <w:rPr>
          <w:color w:val="231F1F"/>
          <w:w w:val="105"/>
        </w:rPr>
        <w:t> tablosu</w:t>
      </w:r>
      <w:r>
        <w:rPr>
          <w:color w:val="231F1F"/>
          <w:w w:val="105"/>
        </w:rPr>
        <w:t> için</w:t>
      </w:r>
      <w:r>
        <w:rPr>
          <w:color w:val="231F1F"/>
          <w:w w:val="105"/>
        </w:rPr>
        <w:t> yalnızca</w:t>
      </w:r>
      <w:r>
        <w:rPr>
          <w:color w:val="231F1F"/>
          <w:w w:val="105"/>
        </w:rPr>
        <w:t> </w:t>
      </w:r>
      <w:r>
        <w:rPr>
          <w:color w:val="231F1F"/>
          <w:w w:val="105"/>
        </w:rPr>
        <w:t>birkaç </w:t>
      </w:r>
      <w:r>
        <w:rPr>
          <w:color w:val="231F1F"/>
        </w:rPr>
        <w:t>PROD_CODE değeri gösterilmiştir. Konuyu açıklamak için, PROD_QOH değerlerinin toplamı bu </w:t>
      </w:r>
      <w:r>
        <w:rPr>
          <w:color w:val="231F1F"/>
          <w:w w:val="105"/>
        </w:rPr>
        <w:t>birkaç ürün için gösterilmiştir).</w:t>
      </w:r>
    </w:p>
    <w:p>
      <w:pPr>
        <w:pStyle w:val="BodyText"/>
        <w:rPr>
          <w:sz w:val="20"/>
        </w:rPr>
      </w:pPr>
    </w:p>
    <w:p>
      <w:pPr>
        <w:pStyle w:val="BodyText"/>
        <w:spacing w:before="33"/>
        <w:rPr>
          <w:sz w:val="20"/>
        </w:rPr>
      </w:pPr>
      <w:r>
        <w:rPr>
          <w:sz w:val="20"/>
        </w:rPr>
        <mc:AlternateContent>
          <mc:Choice Requires="wps">
            <w:drawing>
              <wp:anchor distT="0" distB="0" distL="0" distR="0" allowOverlap="1" layoutInCell="1" locked="0" behindDoc="1" simplePos="0" relativeHeight="487607296">
                <wp:simplePos x="0" y="0"/>
                <wp:positionH relativeFrom="page">
                  <wp:posOffset>457200</wp:posOffset>
                </wp:positionH>
                <wp:positionV relativeFrom="paragraph">
                  <wp:posOffset>182414</wp:posOffset>
                </wp:positionV>
                <wp:extent cx="6401435" cy="212090"/>
                <wp:effectExtent l="0" t="0" r="0" b="0"/>
                <wp:wrapTopAndBottom/>
                <wp:docPr id="82" name="Group 82"/>
                <wp:cNvGraphicFramePr>
                  <a:graphicFrameLocks/>
                </wp:cNvGraphicFramePr>
                <a:graphic>
                  <a:graphicData uri="http://schemas.microsoft.com/office/word/2010/wordprocessingGroup">
                    <wpg:wgp>
                      <wpg:cNvPr id="82" name="Group 82"/>
                      <wpg:cNvGrpSpPr/>
                      <wpg:grpSpPr>
                        <a:xfrm>
                          <a:off x="0" y="0"/>
                          <a:ext cx="6401435" cy="212090"/>
                          <a:chExt cx="6401435" cy="212090"/>
                        </a:xfrm>
                      </wpg:grpSpPr>
                      <wps:wsp>
                        <wps:cNvPr id="83" name="Textbox 83"/>
                        <wps:cNvSpPr txBox="1"/>
                        <wps:spPr>
                          <a:xfrm>
                            <a:off x="740346" y="0"/>
                            <a:ext cx="5661025" cy="212090"/>
                          </a:xfrm>
                          <a:prstGeom prst="rect">
                            <a:avLst/>
                          </a:prstGeom>
                          <a:solidFill>
                            <a:srgbClr val="413F42"/>
                          </a:solidFill>
                        </wps:spPr>
                        <wps:txbx>
                          <w:txbxContent>
                            <w:p>
                              <w:pPr>
                                <w:spacing w:line="301" w:lineRule="exact" w:before="32"/>
                                <w:ind w:left="90" w:right="0" w:firstLine="0"/>
                                <w:jc w:val="left"/>
                                <w:rPr>
                                  <w:rFonts w:ascii="Calibri" w:hAnsi="Calibri"/>
                                  <w:b/>
                                  <w:color w:val="000000"/>
                                  <w:sz w:val="25"/>
                                </w:rPr>
                              </w:pPr>
                              <w:r>
                                <w:rPr>
                                  <w:b/>
                                  <w:color w:val="FFFFFF"/>
                                  <w:spacing w:val="-6"/>
                                  <w:sz w:val="25"/>
                                </w:rPr>
                                <w:t>İş</w:t>
                              </w:r>
                              <w:r>
                                <w:rPr>
                                  <w:rFonts w:ascii="Calibri" w:hAnsi="Calibri"/>
                                  <w:b/>
                                  <w:color w:val="FFFFFF"/>
                                  <w:spacing w:val="-6"/>
                                  <w:sz w:val="25"/>
                                </w:rPr>
                                <w:t>lem</w:t>
                              </w:r>
                              <w:r>
                                <w:rPr>
                                  <w:rFonts w:ascii="Calibri" w:hAnsi="Calibri"/>
                                  <w:b/>
                                  <w:color w:val="FFFFFF"/>
                                  <w:spacing w:val="1"/>
                                  <w:sz w:val="25"/>
                                </w:rPr>
                                <w:t> </w:t>
                              </w:r>
                              <w:r>
                                <w:rPr>
                                  <w:rFonts w:ascii="Calibri" w:hAnsi="Calibri"/>
                                  <w:b/>
                                  <w:color w:val="FFFFFF"/>
                                  <w:spacing w:val="-6"/>
                                  <w:sz w:val="25"/>
                                </w:rPr>
                                <w:t>Sonu</w:t>
                              </w:r>
                              <w:r>
                                <w:rPr>
                                  <w:b/>
                                  <w:color w:val="FFFFFF"/>
                                  <w:spacing w:val="-6"/>
                                  <w:sz w:val="25"/>
                                </w:rPr>
                                <w:t>ç</w:t>
                              </w:r>
                              <w:r>
                                <w:rPr>
                                  <w:rFonts w:ascii="Calibri" w:hAnsi="Calibri"/>
                                  <w:b/>
                                  <w:color w:val="FFFFFF"/>
                                  <w:spacing w:val="-6"/>
                                  <w:sz w:val="25"/>
                                </w:rPr>
                                <w:t>lar</w:t>
                              </w:r>
                              <w:r>
                                <w:rPr>
                                  <w:b/>
                                  <w:color w:val="FFFFFF"/>
                                  <w:spacing w:val="-6"/>
                                  <w:sz w:val="25"/>
                                </w:rPr>
                                <w:t>ı</w:t>
                              </w:r>
                              <w:r>
                                <w:rPr>
                                  <w:rFonts w:ascii="Calibri" w:hAnsi="Calibri"/>
                                  <w:b/>
                                  <w:color w:val="FFFFFF"/>
                                  <w:spacing w:val="-6"/>
                                  <w:sz w:val="25"/>
                                </w:rPr>
                                <w:t>:</w:t>
                              </w:r>
                              <w:r>
                                <w:rPr>
                                  <w:rFonts w:ascii="Calibri" w:hAnsi="Calibri"/>
                                  <w:b/>
                                  <w:color w:val="FFFFFF"/>
                                  <w:spacing w:val="2"/>
                                  <w:sz w:val="25"/>
                                </w:rPr>
                                <w:t> </w:t>
                              </w:r>
                              <w:r>
                                <w:rPr>
                                  <w:rFonts w:ascii="Calibri" w:hAnsi="Calibri"/>
                                  <w:b/>
                                  <w:color w:val="FFFFFF"/>
                                  <w:spacing w:val="-6"/>
                                  <w:sz w:val="25"/>
                                </w:rPr>
                                <w:t>Veri</w:t>
                              </w:r>
                              <w:r>
                                <w:rPr>
                                  <w:rFonts w:ascii="Calibri" w:hAnsi="Calibri"/>
                                  <w:b/>
                                  <w:color w:val="FFFFFF"/>
                                  <w:spacing w:val="1"/>
                                  <w:sz w:val="25"/>
                                </w:rPr>
                                <w:t> </w:t>
                              </w:r>
                              <w:r>
                                <w:rPr>
                                  <w:rFonts w:ascii="Calibri" w:hAnsi="Calibri"/>
                                  <w:b/>
                                  <w:color w:val="FFFFFF"/>
                                  <w:spacing w:val="-6"/>
                                  <w:sz w:val="25"/>
                                </w:rPr>
                                <w:t>Giri</w:t>
                              </w:r>
                              <w:r>
                                <w:rPr>
                                  <w:b/>
                                  <w:color w:val="FFFFFF"/>
                                  <w:spacing w:val="-6"/>
                                  <w:sz w:val="25"/>
                                </w:rPr>
                                <w:t>ş</w:t>
                              </w:r>
                              <w:r>
                                <w:rPr>
                                  <w:rFonts w:ascii="Calibri" w:hAnsi="Calibri"/>
                                  <w:b/>
                                  <w:color w:val="FFFFFF"/>
                                  <w:spacing w:val="-6"/>
                                  <w:sz w:val="25"/>
                                </w:rPr>
                                <w:t>i</w:t>
                              </w:r>
                              <w:r>
                                <w:rPr>
                                  <w:rFonts w:ascii="Calibri" w:hAnsi="Calibri"/>
                                  <w:b/>
                                  <w:color w:val="FFFFFF"/>
                                  <w:spacing w:val="2"/>
                                  <w:sz w:val="25"/>
                                </w:rPr>
                                <w:t> </w:t>
                              </w:r>
                              <w:r>
                                <w:rPr>
                                  <w:rFonts w:ascii="Calibri" w:hAnsi="Calibri"/>
                                  <w:b/>
                                  <w:color w:val="FFFFFF"/>
                                  <w:spacing w:val="-6"/>
                                  <w:sz w:val="25"/>
                                </w:rPr>
                                <w:t>D</w:t>
                              </w:r>
                              <w:r>
                                <w:rPr>
                                  <w:b/>
                                  <w:color w:val="FFFFFF"/>
                                  <w:spacing w:val="-6"/>
                                  <w:sz w:val="25"/>
                                </w:rPr>
                                <w:t>ü</w:t>
                              </w:r>
                              <w:r>
                                <w:rPr>
                                  <w:rFonts w:ascii="Calibri" w:hAnsi="Calibri"/>
                                  <w:b/>
                                  <w:color w:val="FFFFFF"/>
                                  <w:spacing w:val="-6"/>
                                  <w:sz w:val="25"/>
                                </w:rPr>
                                <w:t>zeltmesi</w:t>
                              </w:r>
                            </w:p>
                          </w:txbxContent>
                        </wps:txbx>
                        <wps:bodyPr wrap="square" lIns="0" tIns="0" rIns="0" bIns="0" rtlCol="0">
                          <a:noAutofit/>
                        </wps:bodyPr>
                      </wps:wsp>
                      <wps:wsp>
                        <wps:cNvPr id="84" name="Textbox 84"/>
                        <wps:cNvSpPr txBox="1"/>
                        <wps:spPr>
                          <a:xfrm>
                            <a:off x="0" y="0"/>
                            <a:ext cx="740410" cy="212090"/>
                          </a:xfrm>
                          <a:prstGeom prst="rect">
                            <a:avLst/>
                          </a:prstGeom>
                          <a:solidFill>
                            <a:srgbClr val="D4DF4D"/>
                          </a:solidFill>
                        </wps:spPr>
                        <wps:txbx>
                          <w:txbxContent>
                            <w:p>
                              <w:pPr>
                                <w:spacing w:before="17"/>
                                <w:ind w:left="85" w:right="0" w:firstLine="0"/>
                                <w:jc w:val="left"/>
                                <w:rPr>
                                  <w:rFonts w:ascii="Arial Narrow"/>
                                  <w:b/>
                                  <w:color w:val="000000"/>
                                  <w:sz w:val="27"/>
                                </w:rPr>
                              </w:pPr>
                              <w:r>
                                <w:rPr>
                                  <w:rFonts w:ascii="Arial Narrow"/>
                                  <w:b/>
                                  <w:color w:val="231F1F"/>
                                  <w:w w:val="85"/>
                                  <w:sz w:val="27"/>
                                </w:rPr>
                                <w:t>Tablo</w:t>
                              </w:r>
                              <w:r>
                                <w:rPr>
                                  <w:rFonts w:ascii="Arial Narrow"/>
                                  <w:b/>
                                  <w:color w:val="231F1F"/>
                                  <w:spacing w:val="-7"/>
                                  <w:sz w:val="27"/>
                                </w:rPr>
                                <w:t> </w:t>
                              </w:r>
                              <w:r>
                                <w:rPr>
                                  <w:rFonts w:ascii="Arial Narrow"/>
                                  <w:b/>
                                  <w:color w:val="231F1F"/>
                                  <w:spacing w:val="-4"/>
                                  <w:sz w:val="27"/>
                                </w:rPr>
                                <w:t>10.9</w:t>
                              </w:r>
                            </w:p>
                          </w:txbxContent>
                        </wps:txbx>
                        <wps:bodyPr wrap="square" lIns="0" tIns="0" rIns="0" bIns="0" rtlCol="0">
                          <a:noAutofit/>
                        </wps:bodyPr>
                      </wps:wsp>
                    </wpg:wgp>
                  </a:graphicData>
                </a:graphic>
              </wp:anchor>
            </w:drawing>
          </mc:Choice>
          <mc:Fallback>
            <w:pict>
              <v:group style="position:absolute;margin-left:36pt;margin-top:14.363363pt;width:504.05pt;height:16.7pt;mso-position-horizontal-relative:page;mso-position-vertical-relative:paragraph;z-index:-15709184;mso-wrap-distance-left:0;mso-wrap-distance-right:0" id="docshapegroup57" coordorigin="720,287" coordsize="10081,334">
                <v:shape style="position:absolute;left:1885;top:287;width:8915;height:334" type="#_x0000_t202" id="docshape58" filled="true" fillcolor="#413f42" stroked="false">
                  <v:textbox inset="0,0,0,0">
                    <w:txbxContent>
                      <w:p>
                        <w:pPr>
                          <w:spacing w:line="301" w:lineRule="exact" w:before="32"/>
                          <w:ind w:left="90" w:right="0" w:firstLine="0"/>
                          <w:jc w:val="left"/>
                          <w:rPr>
                            <w:rFonts w:ascii="Calibri" w:hAnsi="Calibri"/>
                            <w:b/>
                            <w:color w:val="000000"/>
                            <w:sz w:val="25"/>
                          </w:rPr>
                        </w:pPr>
                        <w:r>
                          <w:rPr>
                            <w:b/>
                            <w:color w:val="FFFFFF"/>
                            <w:spacing w:val="-6"/>
                            <w:sz w:val="25"/>
                          </w:rPr>
                          <w:t>İş</w:t>
                        </w:r>
                        <w:r>
                          <w:rPr>
                            <w:rFonts w:ascii="Calibri" w:hAnsi="Calibri"/>
                            <w:b/>
                            <w:color w:val="FFFFFF"/>
                            <w:spacing w:val="-6"/>
                            <w:sz w:val="25"/>
                          </w:rPr>
                          <w:t>lem</w:t>
                        </w:r>
                        <w:r>
                          <w:rPr>
                            <w:rFonts w:ascii="Calibri" w:hAnsi="Calibri"/>
                            <w:b/>
                            <w:color w:val="FFFFFF"/>
                            <w:spacing w:val="1"/>
                            <w:sz w:val="25"/>
                          </w:rPr>
                          <w:t> </w:t>
                        </w:r>
                        <w:r>
                          <w:rPr>
                            <w:rFonts w:ascii="Calibri" w:hAnsi="Calibri"/>
                            <w:b/>
                            <w:color w:val="FFFFFF"/>
                            <w:spacing w:val="-6"/>
                            <w:sz w:val="25"/>
                          </w:rPr>
                          <w:t>Sonu</w:t>
                        </w:r>
                        <w:r>
                          <w:rPr>
                            <w:b/>
                            <w:color w:val="FFFFFF"/>
                            <w:spacing w:val="-6"/>
                            <w:sz w:val="25"/>
                          </w:rPr>
                          <w:t>ç</w:t>
                        </w:r>
                        <w:r>
                          <w:rPr>
                            <w:rFonts w:ascii="Calibri" w:hAnsi="Calibri"/>
                            <w:b/>
                            <w:color w:val="FFFFFF"/>
                            <w:spacing w:val="-6"/>
                            <w:sz w:val="25"/>
                          </w:rPr>
                          <w:t>lar</w:t>
                        </w:r>
                        <w:r>
                          <w:rPr>
                            <w:b/>
                            <w:color w:val="FFFFFF"/>
                            <w:spacing w:val="-6"/>
                            <w:sz w:val="25"/>
                          </w:rPr>
                          <w:t>ı</w:t>
                        </w:r>
                        <w:r>
                          <w:rPr>
                            <w:rFonts w:ascii="Calibri" w:hAnsi="Calibri"/>
                            <w:b/>
                            <w:color w:val="FFFFFF"/>
                            <w:spacing w:val="-6"/>
                            <w:sz w:val="25"/>
                          </w:rPr>
                          <w:t>:</w:t>
                        </w:r>
                        <w:r>
                          <w:rPr>
                            <w:rFonts w:ascii="Calibri" w:hAnsi="Calibri"/>
                            <w:b/>
                            <w:color w:val="FFFFFF"/>
                            <w:spacing w:val="2"/>
                            <w:sz w:val="25"/>
                          </w:rPr>
                          <w:t> </w:t>
                        </w:r>
                        <w:r>
                          <w:rPr>
                            <w:rFonts w:ascii="Calibri" w:hAnsi="Calibri"/>
                            <w:b/>
                            <w:color w:val="FFFFFF"/>
                            <w:spacing w:val="-6"/>
                            <w:sz w:val="25"/>
                          </w:rPr>
                          <w:t>Veri</w:t>
                        </w:r>
                        <w:r>
                          <w:rPr>
                            <w:rFonts w:ascii="Calibri" w:hAnsi="Calibri"/>
                            <w:b/>
                            <w:color w:val="FFFFFF"/>
                            <w:spacing w:val="1"/>
                            <w:sz w:val="25"/>
                          </w:rPr>
                          <w:t> </w:t>
                        </w:r>
                        <w:r>
                          <w:rPr>
                            <w:rFonts w:ascii="Calibri" w:hAnsi="Calibri"/>
                            <w:b/>
                            <w:color w:val="FFFFFF"/>
                            <w:spacing w:val="-6"/>
                            <w:sz w:val="25"/>
                          </w:rPr>
                          <w:t>Giri</w:t>
                        </w:r>
                        <w:r>
                          <w:rPr>
                            <w:b/>
                            <w:color w:val="FFFFFF"/>
                            <w:spacing w:val="-6"/>
                            <w:sz w:val="25"/>
                          </w:rPr>
                          <w:t>ş</w:t>
                        </w:r>
                        <w:r>
                          <w:rPr>
                            <w:rFonts w:ascii="Calibri" w:hAnsi="Calibri"/>
                            <w:b/>
                            <w:color w:val="FFFFFF"/>
                            <w:spacing w:val="-6"/>
                            <w:sz w:val="25"/>
                          </w:rPr>
                          <w:t>i</w:t>
                        </w:r>
                        <w:r>
                          <w:rPr>
                            <w:rFonts w:ascii="Calibri" w:hAnsi="Calibri"/>
                            <w:b/>
                            <w:color w:val="FFFFFF"/>
                            <w:spacing w:val="2"/>
                            <w:sz w:val="25"/>
                          </w:rPr>
                          <w:t> </w:t>
                        </w:r>
                        <w:r>
                          <w:rPr>
                            <w:rFonts w:ascii="Calibri" w:hAnsi="Calibri"/>
                            <w:b/>
                            <w:color w:val="FFFFFF"/>
                            <w:spacing w:val="-6"/>
                            <w:sz w:val="25"/>
                          </w:rPr>
                          <w:t>D</w:t>
                        </w:r>
                        <w:r>
                          <w:rPr>
                            <w:b/>
                            <w:color w:val="FFFFFF"/>
                            <w:spacing w:val="-6"/>
                            <w:sz w:val="25"/>
                          </w:rPr>
                          <w:t>ü</w:t>
                        </w:r>
                        <w:r>
                          <w:rPr>
                            <w:rFonts w:ascii="Calibri" w:hAnsi="Calibri"/>
                            <w:b/>
                            <w:color w:val="FFFFFF"/>
                            <w:spacing w:val="-6"/>
                            <w:sz w:val="25"/>
                          </w:rPr>
                          <w:t>zeltmesi</w:t>
                        </w:r>
                      </w:p>
                    </w:txbxContent>
                  </v:textbox>
                  <v:fill type="solid"/>
                  <w10:wrap type="none"/>
                </v:shape>
                <v:shape style="position:absolute;left:720;top:287;width:1166;height:334" type="#_x0000_t202" id="docshape59" filled="true" fillcolor="#d4df4d" stroked="false">
                  <v:textbox inset="0,0,0,0">
                    <w:txbxContent>
                      <w:p>
                        <w:pPr>
                          <w:spacing w:before="17"/>
                          <w:ind w:left="85" w:right="0" w:firstLine="0"/>
                          <w:jc w:val="left"/>
                          <w:rPr>
                            <w:rFonts w:ascii="Arial Narrow"/>
                            <w:b/>
                            <w:color w:val="000000"/>
                            <w:sz w:val="27"/>
                          </w:rPr>
                        </w:pPr>
                        <w:r>
                          <w:rPr>
                            <w:rFonts w:ascii="Arial Narrow"/>
                            <w:b/>
                            <w:color w:val="231F1F"/>
                            <w:w w:val="85"/>
                            <w:sz w:val="27"/>
                          </w:rPr>
                          <w:t>Tablo</w:t>
                        </w:r>
                        <w:r>
                          <w:rPr>
                            <w:rFonts w:ascii="Arial Narrow"/>
                            <w:b/>
                            <w:color w:val="231F1F"/>
                            <w:spacing w:val="-7"/>
                            <w:sz w:val="27"/>
                          </w:rPr>
                          <w:t> </w:t>
                        </w:r>
                        <w:r>
                          <w:rPr>
                            <w:rFonts w:ascii="Arial Narrow"/>
                            <w:b/>
                            <w:color w:val="231F1F"/>
                            <w:spacing w:val="-4"/>
                            <w:sz w:val="27"/>
                          </w:rPr>
                          <w:t>10.9</w:t>
                        </w:r>
                      </w:p>
                    </w:txbxContent>
                  </v:textbox>
                  <v:fill type="solid"/>
                  <w10:wrap type="none"/>
                </v:shape>
                <w10:wrap type="topAndBottom"/>
              </v:group>
            </w:pict>
          </mc:Fallback>
        </mc:AlternateContent>
      </w:r>
    </w:p>
    <w:p>
      <w:pPr>
        <w:pStyle w:val="BodyText"/>
        <w:spacing w:before="10"/>
        <w:rPr>
          <w:sz w:val="11"/>
        </w:rPr>
      </w:pPr>
    </w:p>
    <w:tbl>
      <w:tblPr>
        <w:tblW w:w="0" w:type="auto"/>
        <w:jc w:val="left"/>
        <w:tblInd w:w="374"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3319"/>
        <w:gridCol w:w="3248"/>
        <w:gridCol w:w="3512"/>
      </w:tblGrid>
      <w:tr>
        <w:trPr>
          <w:trHeight w:val="374" w:hRule="atLeast"/>
        </w:trPr>
        <w:tc>
          <w:tcPr>
            <w:tcW w:w="3319" w:type="dxa"/>
            <w:tcBorders>
              <w:top w:val="nil"/>
              <w:left w:val="nil"/>
            </w:tcBorders>
            <w:shd w:val="clear" w:color="auto" w:fill="B1B3B6"/>
          </w:tcPr>
          <w:p>
            <w:pPr>
              <w:pStyle w:val="TableParagraph"/>
              <w:spacing w:before="0"/>
              <w:rPr>
                <w:rFonts w:ascii="Times New Roman"/>
                <w:sz w:val="16"/>
              </w:rPr>
            </w:pPr>
          </w:p>
        </w:tc>
        <w:tc>
          <w:tcPr>
            <w:tcW w:w="3248" w:type="dxa"/>
            <w:tcBorders>
              <w:top w:val="nil"/>
            </w:tcBorders>
            <w:shd w:val="clear" w:color="auto" w:fill="B1B3B6"/>
          </w:tcPr>
          <w:p>
            <w:pPr>
              <w:pStyle w:val="TableParagraph"/>
              <w:spacing w:before="92"/>
              <w:ind w:left="78"/>
              <w:rPr>
                <w:rFonts w:ascii="Calibri" w:hAnsi="Calibri"/>
                <w:b/>
                <w:sz w:val="17"/>
              </w:rPr>
            </w:pPr>
            <w:r>
              <w:rPr>
                <w:rFonts w:ascii="Calibri" w:hAnsi="Calibri"/>
                <w:b/>
                <w:color w:val="231F1F"/>
                <w:spacing w:val="-4"/>
                <w:w w:val="105"/>
                <w:sz w:val="17"/>
              </w:rPr>
              <w:t>Önce</w:t>
            </w:r>
          </w:p>
        </w:tc>
        <w:tc>
          <w:tcPr>
            <w:tcW w:w="3512" w:type="dxa"/>
            <w:tcBorders>
              <w:top w:val="nil"/>
              <w:right w:val="nil"/>
            </w:tcBorders>
            <w:shd w:val="clear" w:color="auto" w:fill="B1B3B6"/>
          </w:tcPr>
          <w:p>
            <w:pPr>
              <w:pStyle w:val="TableParagraph"/>
              <w:spacing w:before="92"/>
              <w:ind w:left="80"/>
              <w:rPr>
                <w:rFonts w:ascii="Calibri"/>
                <w:b/>
                <w:sz w:val="17"/>
              </w:rPr>
            </w:pPr>
            <w:r>
              <w:rPr>
                <w:rFonts w:ascii="Calibri"/>
                <w:b/>
                <w:color w:val="231F1F"/>
                <w:spacing w:val="-2"/>
                <w:w w:val="110"/>
                <w:sz w:val="17"/>
              </w:rPr>
              <w:t>Sonra</w:t>
            </w:r>
          </w:p>
        </w:tc>
      </w:tr>
      <w:tr>
        <w:trPr>
          <w:trHeight w:val="325" w:hRule="atLeast"/>
        </w:trPr>
        <w:tc>
          <w:tcPr>
            <w:tcW w:w="3319" w:type="dxa"/>
            <w:tcBorders>
              <w:left w:val="nil"/>
            </w:tcBorders>
            <w:shd w:val="clear" w:color="auto" w:fill="B1B3B6"/>
          </w:tcPr>
          <w:p>
            <w:pPr>
              <w:pStyle w:val="TableParagraph"/>
              <w:spacing w:before="43"/>
              <w:ind w:left="90"/>
              <w:rPr>
                <w:rFonts w:ascii="Calibri"/>
                <w:b/>
                <w:sz w:val="17"/>
              </w:rPr>
            </w:pPr>
            <w:r>
              <w:rPr>
                <w:rFonts w:ascii="Calibri"/>
                <w:b/>
                <w:color w:val="231F1F"/>
                <w:spacing w:val="-2"/>
                <w:w w:val="105"/>
                <w:sz w:val="17"/>
              </w:rPr>
              <w:t>PROD_CODE</w:t>
            </w:r>
          </w:p>
        </w:tc>
        <w:tc>
          <w:tcPr>
            <w:tcW w:w="3248" w:type="dxa"/>
            <w:shd w:val="clear" w:color="auto" w:fill="B1B3B6"/>
          </w:tcPr>
          <w:p>
            <w:pPr>
              <w:pStyle w:val="TableParagraph"/>
              <w:spacing w:before="43"/>
              <w:ind w:left="78"/>
              <w:rPr>
                <w:rFonts w:ascii="Calibri"/>
                <w:b/>
                <w:sz w:val="17"/>
              </w:rPr>
            </w:pPr>
            <w:r>
              <w:rPr>
                <w:rFonts w:ascii="Calibri"/>
                <w:b/>
                <w:color w:val="231F1F"/>
                <w:spacing w:val="-2"/>
                <w:w w:val="105"/>
                <w:sz w:val="17"/>
              </w:rPr>
              <w:t>PROD_QOH</w:t>
            </w:r>
          </w:p>
        </w:tc>
        <w:tc>
          <w:tcPr>
            <w:tcW w:w="3512" w:type="dxa"/>
            <w:tcBorders>
              <w:right w:val="nil"/>
            </w:tcBorders>
            <w:shd w:val="clear" w:color="auto" w:fill="B1B3B6"/>
          </w:tcPr>
          <w:p>
            <w:pPr>
              <w:pStyle w:val="TableParagraph"/>
              <w:spacing w:before="43"/>
              <w:ind w:left="80"/>
              <w:rPr>
                <w:rFonts w:ascii="Calibri"/>
                <w:b/>
                <w:sz w:val="17"/>
              </w:rPr>
            </w:pPr>
            <w:r>
              <w:rPr>
                <w:rFonts w:ascii="Calibri"/>
                <w:b/>
                <w:color w:val="231F1F"/>
                <w:spacing w:val="-2"/>
                <w:w w:val="105"/>
                <w:sz w:val="17"/>
              </w:rPr>
              <w:t>PROD_QOH</w:t>
            </w:r>
          </w:p>
        </w:tc>
      </w:tr>
      <w:tr>
        <w:trPr>
          <w:trHeight w:val="286" w:hRule="atLeast"/>
        </w:trPr>
        <w:tc>
          <w:tcPr>
            <w:tcW w:w="3319" w:type="dxa"/>
            <w:tcBorders>
              <w:left w:val="nil"/>
            </w:tcBorders>
          </w:tcPr>
          <w:p>
            <w:pPr>
              <w:pStyle w:val="TableParagraph"/>
              <w:ind w:left="90"/>
              <w:rPr>
                <w:sz w:val="16"/>
              </w:rPr>
            </w:pPr>
            <w:r>
              <w:rPr>
                <w:color w:val="231F1F"/>
                <w:spacing w:val="-2"/>
                <w:sz w:val="16"/>
              </w:rPr>
              <w:t>11QER/31</w:t>
            </w:r>
          </w:p>
        </w:tc>
        <w:tc>
          <w:tcPr>
            <w:tcW w:w="3248" w:type="dxa"/>
          </w:tcPr>
          <w:p>
            <w:pPr>
              <w:pStyle w:val="TableParagraph"/>
              <w:ind w:left="198"/>
              <w:rPr>
                <w:sz w:val="16"/>
              </w:rPr>
            </w:pPr>
            <w:r>
              <w:rPr>
                <w:color w:val="231F1F"/>
                <w:spacing w:val="-10"/>
                <w:w w:val="105"/>
                <w:sz w:val="16"/>
              </w:rPr>
              <w:t>8</w:t>
            </w:r>
          </w:p>
        </w:tc>
        <w:tc>
          <w:tcPr>
            <w:tcW w:w="3512" w:type="dxa"/>
            <w:tcBorders>
              <w:right w:val="nil"/>
            </w:tcBorders>
          </w:tcPr>
          <w:p>
            <w:pPr>
              <w:pStyle w:val="TableParagraph"/>
              <w:ind w:right="2107"/>
              <w:jc w:val="right"/>
              <w:rPr>
                <w:sz w:val="16"/>
              </w:rPr>
            </w:pPr>
            <w:r>
              <w:rPr>
                <w:color w:val="231F1F"/>
                <w:spacing w:val="-10"/>
                <w:w w:val="105"/>
                <w:sz w:val="16"/>
              </w:rPr>
              <w:t>8</w:t>
            </w:r>
          </w:p>
        </w:tc>
      </w:tr>
      <w:tr>
        <w:trPr>
          <w:trHeight w:val="287" w:hRule="atLeast"/>
        </w:trPr>
        <w:tc>
          <w:tcPr>
            <w:tcW w:w="3319" w:type="dxa"/>
            <w:tcBorders>
              <w:left w:val="nil"/>
            </w:tcBorders>
            <w:shd w:val="clear" w:color="auto" w:fill="F4F4C8"/>
          </w:tcPr>
          <w:p>
            <w:pPr>
              <w:pStyle w:val="TableParagraph"/>
              <w:ind w:left="89"/>
              <w:rPr>
                <w:sz w:val="16"/>
              </w:rPr>
            </w:pPr>
            <w:r>
              <w:rPr>
                <w:color w:val="231F1F"/>
                <w:spacing w:val="-4"/>
                <w:w w:val="105"/>
                <w:sz w:val="16"/>
              </w:rPr>
              <w:t>13-</w:t>
            </w:r>
            <w:r>
              <w:rPr>
                <w:color w:val="231F1F"/>
                <w:spacing w:val="-2"/>
                <w:w w:val="105"/>
                <w:sz w:val="16"/>
              </w:rPr>
              <w:t>Q2/P2</w:t>
            </w:r>
          </w:p>
        </w:tc>
        <w:tc>
          <w:tcPr>
            <w:tcW w:w="3248" w:type="dxa"/>
            <w:shd w:val="clear" w:color="auto" w:fill="F4F4C8"/>
          </w:tcPr>
          <w:p>
            <w:pPr>
              <w:pStyle w:val="TableParagraph"/>
              <w:ind w:left="118"/>
              <w:rPr>
                <w:sz w:val="16"/>
              </w:rPr>
            </w:pPr>
            <w:r>
              <w:rPr>
                <w:color w:val="231F1F"/>
                <w:spacing w:val="-5"/>
                <w:w w:val="105"/>
                <w:sz w:val="16"/>
              </w:rPr>
              <w:t>32</w:t>
            </w:r>
          </w:p>
        </w:tc>
        <w:tc>
          <w:tcPr>
            <w:tcW w:w="3512" w:type="dxa"/>
            <w:tcBorders>
              <w:right w:val="nil"/>
            </w:tcBorders>
            <w:shd w:val="clear" w:color="auto" w:fill="F4F4C8"/>
          </w:tcPr>
          <w:p>
            <w:pPr>
              <w:pStyle w:val="TableParagraph"/>
              <w:ind w:right="2113"/>
              <w:jc w:val="right"/>
              <w:rPr>
                <w:sz w:val="16"/>
              </w:rPr>
            </w:pPr>
            <w:r>
              <w:rPr>
                <w:color w:val="231F1F"/>
                <w:spacing w:val="-5"/>
                <w:w w:val="105"/>
                <w:sz w:val="16"/>
              </w:rPr>
              <w:t>32</w:t>
            </w:r>
          </w:p>
        </w:tc>
      </w:tr>
      <w:tr>
        <w:trPr>
          <w:trHeight w:val="287" w:hRule="atLeast"/>
        </w:trPr>
        <w:tc>
          <w:tcPr>
            <w:tcW w:w="3319" w:type="dxa"/>
            <w:tcBorders>
              <w:left w:val="nil"/>
            </w:tcBorders>
          </w:tcPr>
          <w:p>
            <w:pPr>
              <w:pStyle w:val="TableParagraph"/>
              <w:ind w:left="89"/>
              <w:rPr>
                <w:sz w:val="16"/>
              </w:rPr>
            </w:pPr>
            <w:r>
              <w:rPr>
                <w:color w:val="231F1F"/>
                <w:spacing w:val="-4"/>
                <w:sz w:val="16"/>
              </w:rPr>
              <w:t>1546-</w:t>
            </w:r>
            <w:r>
              <w:rPr>
                <w:color w:val="231F1F"/>
                <w:spacing w:val="-5"/>
                <w:sz w:val="16"/>
              </w:rPr>
              <w:t>QQ2</w:t>
            </w:r>
          </w:p>
        </w:tc>
        <w:tc>
          <w:tcPr>
            <w:tcW w:w="3248" w:type="dxa"/>
          </w:tcPr>
          <w:p>
            <w:pPr>
              <w:pStyle w:val="TableParagraph"/>
              <w:ind w:left="116"/>
              <w:rPr>
                <w:sz w:val="16"/>
              </w:rPr>
            </w:pPr>
            <w:r>
              <w:rPr>
                <w:color w:val="231F1F"/>
                <w:spacing w:val="-5"/>
                <w:w w:val="105"/>
                <w:sz w:val="16"/>
              </w:rPr>
              <w:t>15</w:t>
            </w:r>
          </w:p>
        </w:tc>
        <w:tc>
          <w:tcPr>
            <w:tcW w:w="3512" w:type="dxa"/>
            <w:tcBorders>
              <w:right w:val="nil"/>
            </w:tcBorders>
          </w:tcPr>
          <w:p>
            <w:pPr>
              <w:pStyle w:val="TableParagraph"/>
              <w:ind w:left="85"/>
              <w:rPr>
                <w:sz w:val="16"/>
              </w:rPr>
            </w:pPr>
            <w:r>
              <w:rPr>
                <w:color w:val="231F1F"/>
                <w:w w:val="125"/>
                <w:sz w:val="16"/>
              </w:rPr>
              <w:t>(15</w:t>
            </w:r>
            <w:r>
              <w:rPr>
                <w:color w:val="231F1F"/>
                <w:spacing w:val="-13"/>
                <w:w w:val="125"/>
                <w:sz w:val="16"/>
              </w:rPr>
              <w:t> </w:t>
            </w:r>
            <w:r>
              <w:rPr>
                <w:rFonts w:ascii="Times New Roman" w:hAnsi="Times New Roman"/>
                <w:color w:val="231F1F"/>
                <w:w w:val="125"/>
                <w:sz w:val="16"/>
              </w:rPr>
              <w:t>1</w:t>
            </w:r>
            <w:r>
              <w:rPr>
                <w:rFonts w:ascii="Times New Roman" w:hAnsi="Times New Roman"/>
                <w:color w:val="231F1F"/>
                <w:spacing w:val="-4"/>
                <w:w w:val="125"/>
                <w:sz w:val="16"/>
              </w:rPr>
              <w:t> </w:t>
            </w:r>
            <w:r>
              <w:rPr>
                <w:color w:val="231F1F"/>
                <w:w w:val="125"/>
                <w:sz w:val="16"/>
              </w:rPr>
              <w:t>10)</w:t>
            </w:r>
            <w:r>
              <w:rPr>
                <w:color w:val="231F1F"/>
                <w:spacing w:val="71"/>
                <w:w w:val="150"/>
                <w:sz w:val="16"/>
              </w:rPr>
              <w:t> </w:t>
            </w:r>
            <w:r>
              <w:rPr>
                <w:rFonts w:ascii="Arial" w:hAnsi="Arial"/>
                <w:color w:val="231F1F"/>
                <w:w w:val="125"/>
                <w:sz w:val="16"/>
              </w:rPr>
              <w:t>→</w:t>
            </w:r>
            <w:r>
              <w:rPr>
                <w:rFonts w:ascii="Arial" w:hAnsi="Arial"/>
                <w:color w:val="231F1F"/>
                <w:spacing w:val="20"/>
                <w:w w:val="125"/>
                <w:sz w:val="16"/>
              </w:rPr>
              <w:t>  </w:t>
            </w:r>
            <w:r>
              <w:rPr>
                <w:color w:val="231F1F"/>
                <w:spacing w:val="-5"/>
                <w:w w:val="125"/>
                <w:sz w:val="16"/>
              </w:rPr>
              <w:t>25</w:t>
            </w:r>
          </w:p>
        </w:tc>
      </w:tr>
      <w:tr>
        <w:trPr>
          <w:trHeight w:val="287" w:hRule="atLeast"/>
        </w:trPr>
        <w:tc>
          <w:tcPr>
            <w:tcW w:w="3319" w:type="dxa"/>
            <w:tcBorders>
              <w:left w:val="nil"/>
            </w:tcBorders>
            <w:shd w:val="clear" w:color="auto" w:fill="F4F4C8"/>
          </w:tcPr>
          <w:p>
            <w:pPr>
              <w:pStyle w:val="TableParagraph"/>
              <w:ind w:left="89"/>
              <w:rPr>
                <w:sz w:val="16"/>
              </w:rPr>
            </w:pPr>
            <w:r>
              <w:rPr>
                <w:color w:val="231F1F"/>
                <w:spacing w:val="-4"/>
                <w:sz w:val="16"/>
              </w:rPr>
              <w:t>1558-</w:t>
            </w:r>
            <w:r>
              <w:rPr>
                <w:color w:val="231F1F"/>
                <w:spacing w:val="-5"/>
                <w:sz w:val="16"/>
              </w:rPr>
              <w:t>QW1</w:t>
            </w:r>
          </w:p>
        </w:tc>
        <w:tc>
          <w:tcPr>
            <w:tcW w:w="3248" w:type="dxa"/>
            <w:shd w:val="clear" w:color="auto" w:fill="F4F4C8"/>
          </w:tcPr>
          <w:p>
            <w:pPr>
              <w:pStyle w:val="TableParagraph"/>
              <w:ind w:left="116"/>
              <w:rPr>
                <w:sz w:val="16"/>
              </w:rPr>
            </w:pPr>
            <w:r>
              <w:rPr>
                <w:color w:val="231F1F"/>
                <w:spacing w:val="-5"/>
                <w:w w:val="105"/>
                <w:sz w:val="16"/>
              </w:rPr>
              <w:t>23</w:t>
            </w:r>
          </w:p>
        </w:tc>
        <w:tc>
          <w:tcPr>
            <w:tcW w:w="3512" w:type="dxa"/>
            <w:tcBorders>
              <w:right w:val="nil"/>
            </w:tcBorders>
            <w:shd w:val="clear" w:color="auto" w:fill="F4F4C8"/>
          </w:tcPr>
          <w:p>
            <w:pPr>
              <w:pStyle w:val="TableParagraph"/>
              <w:ind w:left="85"/>
              <w:rPr>
                <w:sz w:val="16"/>
              </w:rPr>
            </w:pPr>
            <w:r>
              <w:rPr>
                <w:color w:val="231F1F"/>
                <w:w w:val="125"/>
                <w:sz w:val="16"/>
              </w:rPr>
              <w:t>(23</w:t>
            </w:r>
            <w:r>
              <w:rPr>
                <w:color w:val="231F1F"/>
                <w:spacing w:val="-13"/>
                <w:w w:val="125"/>
                <w:sz w:val="16"/>
              </w:rPr>
              <w:t> </w:t>
            </w:r>
            <w:r>
              <w:rPr>
                <w:rFonts w:ascii="Times New Roman" w:hAnsi="Times New Roman"/>
                <w:color w:val="231F1F"/>
                <w:w w:val="125"/>
                <w:sz w:val="16"/>
              </w:rPr>
              <w:t>2</w:t>
            </w:r>
            <w:r>
              <w:rPr>
                <w:rFonts w:ascii="Times New Roman" w:hAnsi="Times New Roman"/>
                <w:color w:val="231F1F"/>
                <w:spacing w:val="-4"/>
                <w:w w:val="125"/>
                <w:sz w:val="16"/>
              </w:rPr>
              <w:t> </w:t>
            </w:r>
            <w:r>
              <w:rPr>
                <w:color w:val="231F1F"/>
                <w:w w:val="125"/>
                <w:sz w:val="16"/>
              </w:rPr>
              <w:t>10)</w:t>
            </w:r>
            <w:r>
              <w:rPr>
                <w:color w:val="231F1F"/>
                <w:spacing w:val="71"/>
                <w:w w:val="150"/>
                <w:sz w:val="16"/>
              </w:rPr>
              <w:t> </w:t>
            </w:r>
            <w:r>
              <w:rPr>
                <w:rFonts w:ascii="Arial" w:hAnsi="Arial"/>
                <w:color w:val="231F1F"/>
                <w:w w:val="125"/>
                <w:sz w:val="16"/>
              </w:rPr>
              <w:t>→</w:t>
            </w:r>
            <w:r>
              <w:rPr>
                <w:rFonts w:ascii="Arial" w:hAnsi="Arial"/>
                <w:color w:val="231F1F"/>
                <w:spacing w:val="20"/>
                <w:w w:val="125"/>
                <w:sz w:val="16"/>
              </w:rPr>
              <w:t>  </w:t>
            </w:r>
            <w:r>
              <w:rPr>
                <w:color w:val="231F1F"/>
                <w:spacing w:val="-5"/>
                <w:w w:val="125"/>
                <w:sz w:val="16"/>
              </w:rPr>
              <w:t>13</w:t>
            </w:r>
          </w:p>
        </w:tc>
      </w:tr>
      <w:tr>
        <w:trPr>
          <w:trHeight w:val="286" w:hRule="atLeast"/>
        </w:trPr>
        <w:tc>
          <w:tcPr>
            <w:tcW w:w="3319" w:type="dxa"/>
            <w:tcBorders>
              <w:left w:val="nil"/>
            </w:tcBorders>
          </w:tcPr>
          <w:p>
            <w:pPr>
              <w:pStyle w:val="TableParagraph"/>
              <w:ind w:left="89"/>
              <w:rPr>
                <w:sz w:val="16"/>
              </w:rPr>
            </w:pPr>
            <w:r>
              <w:rPr>
                <w:color w:val="231F1F"/>
                <w:spacing w:val="-4"/>
                <w:sz w:val="16"/>
              </w:rPr>
              <w:t>2232-</w:t>
            </w:r>
            <w:r>
              <w:rPr>
                <w:color w:val="231F1F"/>
                <w:spacing w:val="-5"/>
                <w:sz w:val="16"/>
              </w:rPr>
              <w:t>QTY</w:t>
            </w:r>
          </w:p>
        </w:tc>
        <w:tc>
          <w:tcPr>
            <w:tcW w:w="3248" w:type="dxa"/>
          </w:tcPr>
          <w:p>
            <w:pPr>
              <w:pStyle w:val="TableParagraph"/>
              <w:ind w:left="198"/>
              <w:rPr>
                <w:sz w:val="16"/>
              </w:rPr>
            </w:pPr>
            <w:r>
              <w:rPr>
                <w:color w:val="231F1F"/>
                <w:spacing w:val="-10"/>
                <w:w w:val="105"/>
                <w:sz w:val="16"/>
              </w:rPr>
              <w:t>8</w:t>
            </w:r>
          </w:p>
        </w:tc>
        <w:tc>
          <w:tcPr>
            <w:tcW w:w="3512" w:type="dxa"/>
            <w:tcBorders>
              <w:right w:val="nil"/>
            </w:tcBorders>
          </w:tcPr>
          <w:p>
            <w:pPr>
              <w:pStyle w:val="TableParagraph"/>
              <w:ind w:right="2108"/>
              <w:jc w:val="right"/>
              <w:rPr>
                <w:sz w:val="16"/>
              </w:rPr>
            </w:pPr>
            <w:r>
              <w:rPr>
                <w:color w:val="231F1F"/>
                <w:spacing w:val="-10"/>
                <w:w w:val="105"/>
                <w:sz w:val="16"/>
              </w:rPr>
              <w:t>8</w:t>
            </w:r>
          </w:p>
        </w:tc>
      </w:tr>
      <w:tr>
        <w:trPr>
          <w:trHeight w:val="287" w:hRule="atLeast"/>
        </w:trPr>
        <w:tc>
          <w:tcPr>
            <w:tcW w:w="3319" w:type="dxa"/>
            <w:tcBorders>
              <w:left w:val="nil"/>
            </w:tcBorders>
            <w:shd w:val="clear" w:color="auto" w:fill="F4F4C8"/>
          </w:tcPr>
          <w:p>
            <w:pPr>
              <w:pStyle w:val="TableParagraph"/>
              <w:ind w:left="89"/>
              <w:rPr>
                <w:sz w:val="16"/>
              </w:rPr>
            </w:pPr>
            <w:r>
              <w:rPr>
                <w:color w:val="231F1F"/>
                <w:spacing w:val="-4"/>
                <w:sz w:val="16"/>
              </w:rPr>
              <w:t>2232-</w:t>
            </w:r>
            <w:r>
              <w:rPr>
                <w:color w:val="231F1F"/>
                <w:spacing w:val="-5"/>
                <w:sz w:val="16"/>
              </w:rPr>
              <w:t>QWE</w:t>
            </w:r>
          </w:p>
        </w:tc>
        <w:tc>
          <w:tcPr>
            <w:tcW w:w="3248" w:type="dxa"/>
            <w:shd w:val="clear" w:color="auto" w:fill="F4F4C8"/>
          </w:tcPr>
          <w:p>
            <w:pPr>
              <w:pStyle w:val="TableParagraph"/>
              <w:ind w:left="198"/>
              <w:rPr>
                <w:sz w:val="16"/>
              </w:rPr>
            </w:pPr>
            <w:r>
              <w:rPr>
                <w:color w:val="231F1F"/>
                <w:spacing w:val="-10"/>
                <w:w w:val="105"/>
                <w:sz w:val="16"/>
              </w:rPr>
              <w:t>6</w:t>
            </w:r>
          </w:p>
        </w:tc>
        <w:tc>
          <w:tcPr>
            <w:tcW w:w="3512" w:type="dxa"/>
            <w:tcBorders>
              <w:right w:val="nil"/>
            </w:tcBorders>
            <w:shd w:val="clear" w:color="auto" w:fill="F4F4C8"/>
          </w:tcPr>
          <w:p>
            <w:pPr>
              <w:pStyle w:val="TableParagraph"/>
              <w:ind w:right="2108"/>
              <w:jc w:val="right"/>
              <w:rPr>
                <w:sz w:val="16"/>
              </w:rPr>
            </w:pPr>
            <w:r>
              <w:rPr>
                <w:color w:val="231F1F"/>
                <w:spacing w:val="-10"/>
                <w:w w:val="105"/>
                <w:sz w:val="16"/>
              </w:rPr>
              <w:t>6</w:t>
            </w:r>
          </w:p>
        </w:tc>
      </w:tr>
      <w:tr>
        <w:trPr>
          <w:trHeight w:val="296" w:hRule="atLeast"/>
        </w:trPr>
        <w:tc>
          <w:tcPr>
            <w:tcW w:w="3319" w:type="dxa"/>
            <w:tcBorders>
              <w:left w:val="nil"/>
              <w:bottom w:val="nil"/>
            </w:tcBorders>
          </w:tcPr>
          <w:p>
            <w:pPr>
              <w:pStyle w:val="TableParagraph"/>
              <w:spacing w:before="45"/>
              <w:ind w:left="89"/>
              <w:rPr>
                <w:rFonts w:ascii="Calibri"/>
                <w:b/>
                <w:sz w:val="16"/>
              </w:rPr>
            </w:pPr>
            <w:r>
              <w:rPr>
                <w:rFonts w:ascii="Calibri"/>
                <w:b/>
                <w:color w:val="231F1F"/>
                <w:spacing w:val="-2"/>
                <w:sz w:val="16"/>
              </w:rPr>
              <w:t>Toplam</w:t>
            </w:r>
          </w:p>
        </w:tc>
        <w:tc>
          <w:tcPr>
            <w:tcW w:w="3248" w:type="dxa"/>
            <w:tcBorders>
              <w:bottom w:val="nil"/>
            </w:tcBorders>
          </w:tcPr>
          <w:p>
            <w:pPr>
              <w:pStyle w:val="TableParagraph"/>
              <w:spacing w:before="45"/>
              <w:ind w:left="103"/>
              <w:rPr>
                <w:rFonts w:ascii="Calibri"/>
                <w:b/>
                <w:sz w:val="16"/>
              </w:rPr>
            </w:pPr>
            <w:r>
              <w:rPr>
                <w:rFonts w:ascii="Calibri"/>
                <w:b/>
                <w:color w:val="231F1F"/>
                <w:spacing w:val="-5"/>
                <w:sz w:val="16"/>
              </w:rPr>
              <w:t>92</w:t>
            </w:r>
          </w:p>
        </w:tc>
        <w:tc>
          <w:tcPr>
            <w:tcW w:w="3512" w:type="dxa"/>
            <w:tcBorders>
              <w:bottom w:val="nil"/>
              <w:right w:val="nil"/>
            </w:tcBorders>
          </w:tcPr>
          <w:p>
            <w:pPr>
              <w:pStyle w:val="TableParagraph"/>
              <w:spacing w:before="45"/>
              <w:ind w:right="2113"/>
              <w:jc w:val="right"/>
              <w:rPr>
                <w:rFonts w:ascii="Calibri"/>
                <w:b/>
                <w:sz w:val="16"/>
              </w:rPr>
            </w:pPr>
            <w:r>
              <w:rPr>
                <w:rFonts w:ascii="Calibri"/>
                <w:b/>
                <w:color w:val="231F1F"/>
                <w:spacing w:val="-5"/>
                <w:sz w:val="16"/>
              </w:rPr>
              <w:t>92</w:t>
            </w:r>
          </w:p>
        </w:tc>
      </w:tr>
    </w:tbl>
    <w:p>
      <w:pPr>
        <w:pStyle w:val="BodyText"/>
      </w:pPr>
    </w:p>
    <w:p>
      <w:pPr>
        <w:pStyle w:val="BodyText"/>
        <w:spacing w:before="148"/>
      </w:pPr>
    </w:p>
    <w:p>
      <w:pPr>
        <w:pStyle w:val="BodyText"/>
        <w:spacing w:line="271" w:lineRule="auto"/>
        <w:ind w:left="2760" w:right="1432" w:firstLine="360"/>
        <w:jc w:val="both"/>
      </w:pPr>
      <w:r>
        <w:rPr/>
        <mc:AlternateContent>
          <mc:Choice Requires="wps">
            <w:drawing>
              <wp:anchor distT="0" distB="0" distL="0" distR="0" allowOverlap="1" layoutInCell="1" locked="0" behindDoc="0" simplePos="0" relativeHeight="15749120">
                <wp:simplePos x="0" y="0"/>
                <wp:positionH relativeFrom="page">
                  <wp:posOffset>1864677</wp:posOffset>
                </wp:positionH>
                <wp:positionV relativeFrom="paragraph">
                  <wp:posOffset>24775</wp:posOffset>
                </wp:positionV>
                <wp:extent cx="1270" cy="419671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1270" cy="4196715"/>
                        </a:xfrm>
                        <a:custGeom>
                          <a:avLst/>
                          <a:gdLst/>
                          <a:ahLst/>
                          <a:cxnLst/>
                          <a:rect l="l" t="t" r="r" b="b"/>
                          <a:pathLst>
                            <a:path w="0" h="4196715">
                              <a:moveTo>
                                <a:pt x="0" y="0"/>
                              </a:moveTo>
                              <a:lnTo>
                                <a:pt x="0" y="41963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146.824997pt,1.950855pt" to="146.824997pt,332.370855pt" stroked="true" strokeweight=".35pt" strokecolor="#939597">
                <v:stroke dashstyle="solid"/>
                <w10:wrap type="none"/>
              </v:line>
            </w:pict>
          </mc:Fallback>
        </mc:AlternateContent>
      </w:r>
      <w:r>
        <w:rPr>
          <w:color w:val="231F1F"/>
          <w:spacing w:val="-2"/>
          <w:w w:val="105"/>
        </w:rPr>
        <w:t>Tablo</w:t>
      </w:r>
      <w:r>
        <w:rPr>
          <w:color w:val="231F1F"/>
          <w:spacing w:val="-3"/>
          <w:w w:val="105"/>
        </w:rPr>
        <w:t> </w:t>
      </w:r>
      <w:r>
        <w:rPr>
          <w:color w:val="231F1F"/>
          <w:spacing w:val="-2"/>
          <w:w w:val="105"/>
        </w:rPr>
        <w:t>10.9'da</w:t>
      </w:r>
      <w:r>
        <w:rPr>
          <w:color w:val="231F1F"/>
          <w:spacing w:val="-3"/>
          <w:w w:val="105"/>
        </w:rPr>
        <w:t> </w:t>
      </w:r>
      <w:r>
        <w:rPr>
          <w:color w:val="231F1F"/>
          <w:spacing w:val="-2"/>
          <w:w w:val="105"/>
        </w:rPr>
        <w:t>gösterilen nihai</w:t>
      </w:r>
      <w:r>
        <w:rPr>
          <w:color w:val="231F1F"/>
          <w:spacing w:val="-3"/>
          <w:w w:val="105"/>
        </w:rPr>
        <w:t> </w:t>
      </w:r>
      <w:r>
        <w:rPr>
          <w:color w:val="231F1F"/>
          <w:spacing w:val="-2"/>
          <w:w w:val="105"/>
        </w:rPr>
        <w:t>sonuçlar</w:t>
      </w:r>
      <w:r>
        <w:rPr>
          <w:color w:val="231F1F"/>
          <w:spacing w:val="-3"/>
          <w:w w:val="105"/>
        </w:rPr>
        <w:t> </w:t>
      </w:r>
      <w:r>
        <w:rPr>
          <w:color w:val="231F1F"/>
          <w:spacing w:val="-2"/>
          <w:w w:val="105"/>
        </w:rPr>
        <w:t>ayarlamadan sonra</w:t>
      </w:r>
      <w:r>
        <w:rPr>
          <w:color w:val="231F1F"/>
          <w:spacing w:val="-3"/>
          <w:w w:val="105"/>
        </w:rPr>
        <w:t> </w:t>
      </w:r>
      <w:r>
        <w:rPr>
          <w:color w:val="231F1F"/>
          <w:spacing w:val="-2"/>
          <w:w w:val="105"/>
        </w:rPr>
        <w:t>doğru</w:t>
      </w:r>
      <w:r>
        <w:rPr>
          <w:color w:val="231F1F"/>
          <w:spacing w:val="-3"/>
          <w:w w:val="105"/>
        </w:rPr>
        <w:t> </w:t>
      </w:r>
      <w:r>
        <w:rPr>
          <w:color w:val="231F1F"/>
          <w:spacing w:val="-2"/>
          <w:w w:val="105"/>
        </w:rPr>
        <w:t>olsa</w:t>
      </w:r>
      <w:r>
        <w:rPr>
          <w:color w:val="231F1F"/>
          <w:spacing w:val="-3"/>
          <w:w w:val="105"/>
        </w:rPr>
        <w:t> </w:t>
      </w:r>
      <w:r>
        <w:rPr>
          <w:color w:val="231F1F"/>
          <w:spacing w:val="-2"/>
          <w:w w:val="105"/>
        </w:rPr>
        <w:t>da,</w:t>
      </w:r>
      <w:r>
        <w:rPr>
          <w:color w:val="231F1F"/>
          <w:spacing w:val="-3"/>
          <w:w w:val="105"/>
        </w:rPr>
        <w:t> </w:t>
      </w:r>
      <w:r>
        <w:rPr>
          <w:color w:val="231F1F"/>
          <w:spacing w:val="-2"/>
          <w:w w:val="105"/>
        </w:rPr>
        <w:t>Tablo</w:t>
      </w:r>
      <w:r>
        <w:rPr>
          <w:color w:val="231F1F"/>
          <w:spacing w:val="-3"/>
          <w:w w:val="105"/>
        </w:rPr>
        <w:t> </w:t>
      </w:r>
      <w:r>
        <w:rPr>
          <w:color w:val="231F1F"/>
          <w:spacing w:val="-2"/>
          <w:w w:val="105"/>
        </w:rPr>
        <w:t>10.10</w:t>
      </w:r>
      <w:r>
        <w:rPr>
          <w:color w:val="231F1F"/>
          <w:spacing w:val="-3"/>
          <w:w w:val="105"/>
        </w:rPr>
        <w:t> </w:t>
      </w:r>
      <w:r>
        <w:rPr>
          <w:color w:val="231F1F"/>
          <w:spacing w:val="-2"/>
          <w:w w:val="105"/>
        </w:rPr>
        <w:t>işlemin </w:t>
      </w:r>
      <w:r>
        <w:rPr>
          <w:color w:val="231F1F"/>
        </w:rPr>
        <w:t>yürütülmesi sırasında tutarsız alımların mümkün olduğunu ve T1'in yürütülmesinin sonucunu yanlış </w:t>
      </w:r>
      <w:r>
        <w:rPr>
          <w:color w:val="231F1F"/>
          <w:w w:val="105"/>
        </w:rPr>
        <w:t>hale</w:t>
      </w:r>
      <w:r>
        <w:rPr>
          <w:color w:val="231F1F"/>
          <w:spacing w:val="-10"/>
          <w:w w:val="105"/>
        </w:rPr>
        <w:t> </w:t>
      </w:r>
      <w:r>
        <w:rPr>
          <w:color w:val="231F1F"/>
          <w:w w:val="105"/>
        </w:rPr>
        <w:t>getirdiğini</w:t>
      </w:r>
      <w:r>
        <w:rPr>
          <w:color w:val="231F1F"/>
          <w:spacing w:val="-10"/>
          <w:w w:val="105"/>
        </w:rPr>
        <w:t> </w:t>
      </w:r>
      <w:r>
        <w:rPr>
          <w:color w:val="231F1F"/>
          <w:w w:val="105"/>
        </w:rPr>
        <w:t>göstermektedir.</w:t>
      </w:r>
      <w:r>
        <w:rPr>
          <w:color w:val="231F1F"/>
          <w:spacing w:val="-10"/>
          <w:w w:val="105"/>
        </w:rPr>
        <w:t> </w:t>
      </w:r>
      <w:r>
        <w:rPr>
          <w:color w:val="231F1F"/>
          <w:w w:val="105"/>
        </w:rPr>
        <w:t>Tablo</w:t>
      </w:r>
      <w:r>
        <w:rPr>
          <w:color w:val="231F1F"/>
          <w:spacing w:val="-10"/>
          <w:w w:val="105"/>
        </w:rPr>
        <w:t> </w:t>
      </w:r>
      <w:r>
        <w:rPr>
          <w:color w:val="231F1F"/>
          <w:w w:val="105"/>
        </w:rPr>
        <w:t>10.10'da</w:t>
      </w:r>
      <w:r>
        <w:rPr>
          <w:color w:val="231F1F"/>
          <w:spacing w:val="-10"/>
          <w:w w:val="105"/>
        </w:rPr>
        <w:t> </w:t>
      </w:r>
      <w:r>
        <w:rPr>
          <w:color w:val="231F1F"/>
          <w:w w:val="105"/>
        </w:rPr>
        <w:t>gösterilen</w:t>
      </w:r>
      <w:r>
        <w:rPr>
          <w:color w:val="231F1F"/>
          <w:spacing w:val="-10"/>
          <w:w w:val="105"/>
        </w:rPr>
        <w:t> </w:t>
      </w:r>
      <w:r>
        <w:rPr>
          <w:color w:val="231F1F"/>
          <w:w w:val="105"/>
        </w:rPr>
        <w:t>"Sonra"</w:t>
      </w:r>
      <w:r>
        <w:rPr>
          <w:color w:val="231F1F"/>
          <w:spacing w:val="-10"/>
          <w:w w:val="105"/>
        </w:rPr>
        <w:t> </w:t>
      </w:r>
      <w:r>
        <w:rPr>
          <w:color w:val="231F1F"/>
          <w:w w:val="105"/>
        </w:rPr>
        <w:t>toplamı,</w:t>
      </w:r>
      <w:r>
        <w:rPr>
          <w:color w:val="231F1F"/>
          <w:spacing w:val="-10"/>
          <w:w w:val="105"/>
        </w:rPr>
        <w:t> </w:t>
      </w:r>
      <w:r>
        <w:rPr>
          <w:color w:val="231F1F"/>
          <w:w w:val="105"/>
        </w:rPr>
        <w:t>1546-QQ2</w:t>
      </w:r>
      <w:r>
        <w:rPr>
          <w:color w:val="231F1F"/>
          <w:spacing w:val="-9"/>
          <w:w w:val="105"/>
        </w:rPr>
        <w:t> </w:t>
      </w:r>
      <w:r>
        <w:rPr>
          <w:color w:val="231F1F"/>
          <w:w w:val="105"/>
        </w:rPr>
        <w:t>ürünü</w:t>
      </w:r>
      <w:r>
        <w:rPr>
          <w:color w:val="231F1F"/>
          <w:spacing w:val="-9"/>
          <w:w w:val="105"/>
        </w:rPr>
        <w:t> </w:t>
      </w:r>
      <w:r>
        <w:rPr>
          <w:color w:val="231F1F"/>
          <w:w w:val="105"/>
        </w:rPr>
        <w:t>için 25</w:t>
      </w:r>
      <w:r>
        <w:rPr>
          <w:color w:val="231F1F"/>
          <w:w w:val="105"/>
        </w:rPr>
        <w:t> değerinin</w:t>
      </w:r>
      <w:r>
        <w:rPr>
          <w:color w:val="231F1F"/>
          <w:w w:val="105"/>
        </w:rPr>
        <w:t> WRITE</w:t>
      </w:r>
      <w:r>
        <w:rPr>
          <w:color w:val="231F1F"/>
          <w:w w:val="105"/>
        </w:rPr>
        <w:t> deyimi</w:t>
      </w:r>
      <w:r>
        <w:rPr>
          <w:color w:val="231F1F"/>
          <w:w w:val="105"/>
        </w:rPr>
        <w:t> tamamlandıktan</w:t>
      </w:r>
      <w:r>
        <w:rPr>
          <w:color w:val="231F1F"/>
          <w:w w:val="105"/>
        </w:rPr>
        <w:t> </w:t>
      </w:r>
      <w:r>
        <w:rPr>
          <w:i/>
          <w:color w:val="231F1F"/>
          <w:w w:val="105"/>
        </w:rPr>
        <w:t>sonra</w:t>
      </w:r>
      <w:r>
        <w:rPr>
          <w:i/>
          <w:color w:val="231F1F"/>
          <w:w w:val="105"/>
        </w:rPr>
        <w:t> </w:t>
      </w:r>
      <w:r>
        <w:rPr>
          <w:color w:val="231F1F"/>
          <w:w w:val="105"/>
        </w:rPr>
        <w:t>okunduğunu</w:t>
      </w:r>
      <w:r>
        <w:rPr>
          <w:color w:val="231F1F"/>
          <w:w w:val="105"/>
        </w:rPr>
        <w:t> yansıtmaktadır.</w:t>
      </w:r>
      <w:r>
        <w:rPr>
          <w:color w:val="231F1F"/>
          <w:w w:val="105"/>
        </w:rPr>
        <w:t> Bu</w:t>
      </w:r>
      <w:r>
        <w:rPr>
          <w:color w:val="231F1F"/>
          <w:w w:val="105"/>
        </w:rPr>
        <w:t> </w:t>
      </w:r>
      <w:r>
        <w:rPr>
          <w:color w:val="231F1F"/>
          <w:w w:val="105"/>
        </w:rPr>
        <w:t>nedenle, "Sonra"</w:t>
      </w:r>
      <w:r>
        <w:rPr>
          <w:color w:val="231F1F"/>
          <w:spacing w:val="-3"/>
          <w:w w:val="105"/>
        </w:rPr>
        <w:t> </w:t>
      </w:r>
      <w:r>
        <w:rPr>
          <w:color w:val="231F1F"/>
          <w:w w:val="105"/>
        </w:rPr>
        <w:t>toplamı</w:t>
      </w:r>
      <w:r>
        <w:rPr>
          <w:color w:val="231F1F"/>
          <w:spacing w:val="-3"/>
          <w:w w:val="105"/>
        </w:rPr>
        <w:t> </w:t>
      </w:r>
      <w:r>
        <w:rPr>
          <w:color w:val="231F1F"/>
          <w:w w:val="105"/>
        </w:rPr>
        <w:t>40</w:t>
      </w:r>
      <w:r>
        <w:rPr>
          <w:color w:val="231F1F"/>
          <w:spacing w:val="-3"/>
          <w:w w:val="105"/>
        </w:rPr>
        <w:t> </w:t>
      </w:r>
      <w:r>
        <w:rPr>
          <w:color w:val="231F1F"/>
          <w:w w:val="105"/>
        </w:rPr>
        <w:t>1 25</w:t>
      </w:r>
      <w:r>
        <w:rPr>
          <w:color w:val="231F1F"/>
          <w:spacing w:val="-3"/>
          <w:w w:val="105"/>
        </w:rPr>
        <w:t> </w:t>
      </w:r>
      <w:r>
        <w:rPr>
          <w:color w:val="231F1F"/>
          <w:w w:val="105"/>
        </w:rPr>
        <w:t>5 65'tir.</w:t>
      </w:r>
      <w:r>
        <w:rPr>
          <w:color w:val="231F1F"/>
          <w:spacing w:val="-3"/>
          <w:w w:val="105"/>
        </w:rPr>
        <w:t> </w:t>
      </w:r>
      <w:r>
        <w:rPr>
          <w:color w:val="231F1F"/>
          <w:w w:val="105"/>
        </w:rPr>
        <w:t>"Önce"</w:t>
      </w:r>
      <w:r>
        <w:rPr>
          <w:color w:val="231F1F"/>
          <w:spacing w:val="-3"/>
          <w:w w:val="105"/>
        </w:rPr>
        <w:t> </w:t>
      </w:r>
      <w:r>
        <w:rPr>
          <w:color w:val="231F1F"/>
          <w:w w:val="105"/>
        </w:rPr>
        <w:t>,</w:t>
      </w:r>
      <w:r>
        <w:rPr>
          <w:color w:val="231F1F"/>
          <w:spacing w:val="-3"/>
          <w:w w:val="105"/>
        </w:rPr>
        <w:t> </w:t>
      </w:r>
      <w:r>
        <w:rPr>
          <w:color w:val="231F1F"/>
          <w:w w:val="105"/>
        </w:rPr>
        <w:t>1558-QW1 ürünü için</w:t>
      </w:r>
      <w:r>
        <w:rPr>
          <w:color w:val="231F1F"/>
          <w:spacing w:val="-3"/>
          <w:w w:val="105"/>
        </w:rPr>
        <w:t> </w:t>
      </w:r>
      <w:r>
        <w:rPr>
          <w:color w:val="231F1F"/>
          <w:w w:val="105"/>
        </w:rPr>
        <w:t>23</w:t>
      </w:r>
      <w:r>
        <w:rPr>
          <w:color w:val="231F1F"/>
          <w:spacing w:val="-3"/>
          <w:w w:val="105"/>
        </w:rPr>
        <w:t> </w:t>
      </w:r>
      <w:r>
        <w:rPr>
          <w:color w:val="231F1F"/>
          <w:w w:val="105"/>
        </w:rPr>
        <w:t>değerinin,</w:t>
      </w:r>
      <w:r>
        <w:rPr>
          <w:color w:val="231F1F"/>
          <w:spacing w:val="-3"/>
          <w:w w:val="105"/>
        </w:rPr>
        <w:t> </w:t>
      </w:r>
      <w:r>
        <w:rPr>
          <w:color w:val="231F1F"/>
          <w:w w:val="105"/>
        </w:rPr>
        <w:t>13'ün düzeltilmiş güncellemesini</w:t>
      </w:r>
      <w:r>
        <w:rPr>
          <w:color w:val="231F1F"/>
          <w:w w:val="105"/>
        </w:rPr>
        <w:t> yansıtmak</w:t>
      </w:r>
      <w:r>
        <w:rPr>
          <w:color w:val="231F1F"/>
          <w:w w:val="105"/>
        </w:rPr>
        <w:t> için</w:t>
      </w:r>
      <w:r>
        <w:rPr>
          <w:color w:val="231F1F"/>
          <w:w w:val="105"/>
        </w:rPr>
        <w:t> bir</w:t>
      </w:r>
      <w:r>
        <w:rPr>
          <w:color w:val="231F1F"/>
          <w:w w:val="105"/>
        </w:rPr>
        <w:t> sonraki</w:t>
      </w:r>
      <w:r>
        <w:rPr>
          <w:color w:val="231F1F"/>
          <w:w w:val="105"/>
        </w:rPr>
        <w:t> WRITE</w:t>
      </w:r>
      <w:r>
        <w:rPr>
          <w:color w:val="231F1F"/>
          <w:w w:val="105"/>
        </w:rPr>
        <w:t> deyimi</w:t>
      </w:r>
      <w:r>
        <w:rPr>
          <w:color w:val="231F1F"/>
          <w:w w:val="105"/>
        </w:rPr>
        <w:t> tamamlanmadan</w:t>
      </w:r>
      <w:r>
        <w:rPr>
          <w:color w:val="231F1F"/>
          <w:w w:val="105"/>
        </w:rPr>
        <w:t> </w:t>
      </w:r>
      <w:r>
        <w:rPr>
          <w:i/>
          <w:color w:val="231F1F"/>
          <w:w w:val="105"/>
        </w:rPr>
        <w:t>önce</w:t>
      </w:r>
      <w:r>
        <w:rPr>
          <w:i/>
          <w:color w:val="231F1F"/>
          <w:w w:val="105"/>
        </w:rPr>
        <w:t> </w:t>
      </w:r>
      <w:r>
        <w:rPr>
          <w:color w:val="231F1F"/>
          <w:w w:val="105"/>
        </w:rPr>
        <w:t>okunduğunu yansıtır. Bu nedenle, "Önce" toplamı 65 1 23 5 88'dir.</w:t>
      </w:r>
    </w:p>
    <w:p>
      <w:pPr>
        <w:pStyle w:val="BodyText"/>
        <w:spacing w:line="271" w:lineRule="auto"/>
        <w:ind w:left="2760" w:right="1434" w:firstLine="360"/>
        <w:jc w:val="both"/>
      </w:pPr>
      <w:r>
        <w:rPr>
          <w:color w:val="231F1F"/>
        </w:rPr>
        <w:t>Hesaplanan</w:t>
      </w:r>
      <w:r>
        <w:rPr>
          <w:color w:val="231F1F"/>
          <w:spacing w:val="-3"/>
        </w:rPr>
        <w:t> </w:t>
      </w:r>
      <w:r>
        <w:rPr>
          <w:color w:val="231F1F"/>
        </w:rPr>
        <w:t>102</w:t>
      </w:r>
      <w:r>
        <w:rPr>
          <w:color w:val="231F1F"/>
          <w:spacing w:val="-2"/>
        </w:rPr>
        <w:t> </w:t>
      </w:r>
      <w:r>
        <w:rPr>
          <w:color w:val="231F1F"/>
        </w:rPr>
        <w:t>cevabı</w:t>
      </w:r>
      <w:r>
        <w:rPr>
          <w:color w:val="231F1F"/>
          <w:spacing w:val="-2"/>
        </w:rPr>
        <w:t> </w:t>
      </w:r>
      <w:r>
        <w:rPr>
          <w:color w:val="231F1F"/>
        </w:rPr>
        <w:t>yanlıştır</w:t>
      </w:r>
      <w:r>
        <w:rPr>
          <w:color w:val="231F1F"/>
          <w:spacing w:val="-2"/>
        </w:rPr>
        <w:t> </w:t>
      </w:r>
      <w:r>
        <w:rPr>
          <w:color w:val="231F1F"/>
        </w:rPr>
        <w:t>çünkü</w:t>
      </w:r>
      <w:r>
        <w:rPr>
          <w:color w:val="231F1F"/>
          <w:spacing w:val="-2"/>
        </w:rPr>
        <w:t> </w:t>
      </w:r>
      <w:r>
        <w:rPr>
          <w:color w:val="231F1F"/>
        </w:rPr>
        <w:t>Tablo</w:t>
      </w:r>
      <w:r>
        <w:rPr>
          <w:color w:val="231F1F"/>
          <w:spacing w:val="-2"/>
        </w:rPr>
        <w:t> </w:t>
      </w:r>
      <w:r>
        <w:rPr>
          <w:color w:val="231F1F"/>
        </w:rPr>
        <w:t>10.9'dan</w:t>
      </w:r>
      <w:r>
        <w:rPr>
          <w:color w:val="231F1F"/>
          <w:spacing w:val="-2"/>
        </w:rPr>
        <w:t> </w:t>
      </w:r>
      <w:r>
        <w:rPr>
          <w:color w:val="231F1F"/>
        </w:rPr>
        <w:t>doğru</w:t>
      </w:r>
      <w:r>
        <w:rPr>
          <w:color w:val="231F1F"/>
          <w:spacing w:val="-2"/>
        </w:rPr>
        <w:t> </w:t>
      </w:r>
      <w:r>
        <w:rPr>
          <w:color w:val="231F1F"/>
        </w:rPr>
        <w:t>cevabın</w:t>
      </w:r>
      <w:r>
        <w:rPr>
          <w:color w:val="231F1F"/>
          <w:spacing w:val="-2"/>
        </w:rPr>
        <w:t> </w:t>
      </w:r>
      <w:r>
        <w:rPr>
          <w:color w:val="231F1F"/>
        </w:rPr>
        <w:t>92</w:t>
      </w:r>
      <w:r>
        <w:rPr>
          <w:color w:val="231F1F"/>
          <w:spacing w:val="-2"/>
        </w:rPr>
        <w:t> </w:t>
      </w:r>
      <w:r>
        <w:rPr>
          <w:color w:val="231F1F"/>
        </w:rPr>
        <w:t>olduğunu</w:t>
      </w:r>
      <w:r>
        <w:rPr>
          <w:color w:val="231F1F"/>
          <w:spacing w:val="-2"/>
        </w:rPr>
        <w:t> </w:t>
      </w:r>
      <w:r>
        <w:rPr>
          <w:color w:val="231F1F"/>
        </w:rPr>
        <w:t>biliyorsunuz. DBMS eşzamanlılık kontrolü uygulamadığı sürece, çok kullanıcılı bir veritabanı ortamı bilgi sistemi içinde tahribat yaratabilir.</w:t>
      </w:r>
    </w:p>
    <w:p>
      <w:pPr>
        <w:pStyle w:val="BodyText"/>
        <w:spacing w:before="14"/>
      </w:pPr>
    </w:p>
    <w:p>
      <w:pPr>
        <w:pStyle w:val="Heading2"/>
        <w:numPr>
          <w:ilvl w:val="1"/>
          <w:numId w:val="3"/>
        </w:numPr>
        <w:tabs>
          <w:tab w:pos="3189" w:val="left" w:leader="none"/>
        </w:tabs>
        <w:spacing w:line="240" w:lineRule="auto" w:before="1" w:after="0"/>
        <w:ind w:left="3189" w:right="0" w:hanging="429"/>
        <w:jc w:val="both"/>
        <w:rPr>
          <w:color w:val="231F1F"/>
          <w:sz w:val="27"/>
        </w:rPr>
      </w:pPr>
      <w:r>
        <w:rPr>
          <w:color w:val="231F1F"/>
          <w:w w:val="85"/>
        </w:rPr>
        <w:t>d</w:t>
      </w:r>
      <w:r>
        <w:rPr>
          <w:color w:val="231F1F"/>
          <w:spacing w:val="-6"/>
          <w:w w:val="85"/>
        </w:rPr>
        <w:t> </w:t>
      </w:r>
      <w:r>
        <w:rPr>
          <w:color w:val="004D8C"/>
          <w:spacing w:val="-2"/>
        </w:rPr>
        <w:t>Zamanlayıcı</w:t>
      </w:r>
    </w:p>
    <w:p>
      <w:pPr>
        <w:pStyle w:val="BodyText"/>
        <w:spacing w:line="271" w:lineRule="auto" w:before="150"/>
        <w:ind w:left="2760" w:right="1425"/>
        <w:jc w:val="both"/>
      </w:pPr>
      <w:r>
        <w:rPr>
          <w:color w:val="231F1F"/>
        </w:rPr>
        <w:t>Artık iki veya daha fazla eşzamanlı işlem yürütüldüğünde ciddi sorunların ortaya çıkabileceğini biliyorsunuz. Ayrıca bir veritabanı işleminin, veritabanını tutarlı bir durumdan diğerine götüren bir dizi veritabanı I/O işlemini içerdiğini de biliyorsunuz. Son olarak, veritabanı tutarlılığının yalnızca işlemlerin yürütülmesinden önce ve sonra sağlanabileceğini biliyorsunuz. Bir işlem birden fazla</w:t>
      </w:r>
      <w:r>
        <w:rPr>
          <w:color w:val="231F1F"/>
          <w:spacing w:val="40"/>
        </w:rPr>
        <w:t> </w:t>
      </w:r>
      <w:r>
        <w:rPr>
          <w:color w:val="231F1F"/>
        </w:rPr>
        <w:t>tablo ve satırı güncelliyorsa, bir veritabanı her zaman bir işlemin yürütülmesi sırasında kaçınılmaz</w:t>
      </w:r>
      <w:r>
        <w:rPr>
          <w:color w:val="231F1F"/>
          <w:spacing w:val="40"/>
        </w:rPr>
        <w:t> </w:t>
      </w:r>
      <w:r>
        <w:rPr>
          <w:color w:val="231F1F"/>
        </w:rPr>
        <w:t>bir geçici tutarsızlık durumundan geçer. (İşlem yalnızca bir güncelleme içeriyorsa, geçici tutarsızlık söz konusu değildir). Geçici tutarsızlık vardır çünkü bilgisayar işlemleri birbiri ardına seri olarak yürütür.</w:t>
      </w:r>
      <w:r>
        <w:rPr>
          <w:color w:val="231F1F"/>
          <w:spacing w:val="-1"/>
        </w:rPr>
        <w:t> </w:t>
      </w:r>
      <w:r>
        <w:rPr>
          <w:color w:val="231F1F"/>
        </w:rPr>
        <w:t>Bu</w:t>
      </w:r>
      <w:r>
        <w:rPr>
          <w:color w:val="231F1F"/>
          <w:spacing w:val="-1"/>
        </w:rPr>
        <w:t> </w:t>
      </w:r>
      <w:r>
        <w:rPr>
          <w:color w:val="231F1F"/>
        </w:rPr>
        <w:t>seri</w:t>
      </w:r>
      <w:r>
        <w:rPr>
          <w:color w:val="231F1F"/>
          <w:spacing w:val="-1"/>
        </w:rPr>
        <w:t> </w:t>
      </w:r>
      <w:r>
        <w:rPr>
          <w:color w:val="231F1F"/>
        </w:rPr>
        <w:t>işlem</w:t>
      </w:r>
      <w:r>
        <w:rPr>
          <w:color w:val="231F1F"/>
          <w:spacing w:val="-1"/>
        </w:rPr>
        <w:t> </w:t>
      </w:r>
      <w:r>
        <w:rPr>
          <w:color w:val="231F1F"/>
        </w:rPr>
        <w:t>sırasında,</w:t>
      </w:r>
      <w:r>
        <w:rPr>
          <w:color w:val="231F1F"/>
          <w:spacing w:val="-1"/>
        </w:rPr>
        <w:t> </w:t>
      </w:r>
      <w:r>
        <w:rPr>
          <w:color w:val="231F1F"/>
        </w:rPr>
        <w:t>işlemlerin</w:t>
      </w:r>
      <w:r>
        <w:rPr>
          <w:color w:val="231F1F"/>
          <w:spacing w:val="-1"/>
        </w:rPr>
        <w:t> </w:t>
      </w:r>
      <w:r>
        <w:rPr>
          <w:color w:val="231F1F"/>
        </w:rPr>
        <w:t>izolasyon</w:t>
      </w:r>
      <w:r>
        <w:rPr>
          <w:color w:val="231F1F"/>
          <w:spacing w:val="-1"/>
        </w:rPr>
        <w:t> </w:t>
      </w:r>
      <w:r>
        <w:rPr>
          <w:color w:val="231F1F"/>
        </w:rPr>
        <w:t>özelliği,</w:t>
      </w:r>
      <w:r>
        <w:rPr>
          <w:color w:val="231F1F"/>
          <w:spacing w:val="-1"/>
        </w:rPr>
        <w:t> </w:t>
      </w:r>
      <w:r>
        <w:rPr>
          <w:color w:val="231F1F"/>
        </w:rPr>
        <w:t>henüz</w:t>
      </w:r>
      <w:r>
        <w:rPr>
          <w:color w:val="231F1F"/>
          <w:spacing w:val="-1"/>
        </w:rPr>
        <w:t> </w:t>
      </w:r>
      <w:r>
        <w:rPr>
          <w:color w:val="231F1F"/>
        </w:rPr>
        <w:t>diğer</w:t>
      </w:r>
      <w:r>
        <w:rPr>
          <w:color w:val="231F1F"/>
          <w:spacing w:val="-1"/>
        </w:rPr>
        <w:t> </w:t>
      </w:r>
      <w:r>
        <w:rPr>
          <w:color w:val="231F1F"/>
        </w:rPr>
        <w:t>işlemler</w:t>
      </w:r>
      <w:r>
        <w:rPr>
          <w:color w:val="231F1F"/>
          <w:spacing w:val="-1"/>
        </w:rPr>
        <w:t> </w:t>
      </w:r>
      <w:r>
        <w:rPr>
          <w:color w:val="231F1F"/>
        </w:rPr>
        <w:t>tarafından</w:t>
      </w:r>
      <w:r>
        <w:rPr>
          <w:color w:val="231F1F"/>
          <w:spacing w:val="-1"/>
        </w:rPr>
        <w:t> </w:t>
      </w:r>
      <w:r>
        <w:rPr>
          <w:color w:val="231F1F"/>
        </w:rPr>
        <w:t>serbest bırakılmamış</w:t>
      </w:r>
      <w:r>
        <w:rPr>
          <w:color w:val="231F1F"/>
          <w:spacing w:val="-3"/>
        </w:rPr>
        <w:t> </w:t>
      </w:r>
      <w:r>
        <w:rPr>
          <w:color w:val="231F1F"/>
        </w:rPr>
        <w:t>verilere</w:t>
      </w:r>
      <w:r>
        <w:rPr>
          <w:color w:val="231F1F"/>
          <w:spacing w:val="-3"/>
        </w:rPr>
        <w:t> </w:t>
      </w:r>
      <w:r>
        <w:rPr>
          <w:color w:val="231F1F"/>
        </w:rPr>
        <w:t>erişmelerini</w:t>
      </w:r>
      <w:r>
        <w:rPr>
          <w:color w:val="231F1F"/>
          <w:spacing w:val="-3"/>
        </w:rPr>
        <w:t> </w:t>
      </w:r>
      <w:r>
        <w:rPr>
          <w:color w:val="231F1F"/>
        </w:rPr>
        <w:t>engeller.</w:t>
      </w:r>
      <w:r>
        <w:rPr>
          <w:color w:val="231F1F"/>
          <w:spacing w:val="-3"/>
        </w:rPr>
        <w:t> </w:t>
      </w:r>
      <w:r>
        <w:rPr>
          <w:color w:val="231F1F"/>
        </w:rPr>
        <w:t>Bu</w:t>
      </w:r>
      <w:r>
        <w:rPr>
          <w:color w:val="231F1F"/>
          <w:spacing w:val="-3"/>
        </w:rPr>
        <w:t> </w:t>
      </w:r>
      <w:r>
        <w:rPr>
          <w:color w:val="231F1F"/>
        </w:rPr>
        <w:t>husus,</w:t>
      </w:r>
      <w:r>
        <w:rPr>
          <w:color w:val="231F1F"/>
          <w:spacing w:val="-3"/>
        </w:rPr>
        <w:t> </w:t>
      </w:r>
      <w:r>
        <w:rPr>
          <w:color w:val="231F1F"/>
        </w:rPr>
        <w:t>aynı</w:t>
      </w:r>
      <w:r>
        <w:rPr>
          <w:color w:val="231F1F"/>
          <w:spacing w:val="-3"/>
        </w:rPr>
        <w:t> </w:t>
      </w:r>
      <w:r>
        <w:rPr>
          <w:color w:val="231F1F"/>
        </w:rPr>
        <w:t>anda</w:t>
      </w:r>
      <w:r>
        <w:rPr>
          <w:color w:val="231F1F"/>
          <w:spacing w:val="-3"/>
        </w:rPr>
        <w:t> </w:t>
      </w:r>
      <w:r>
        <w:rPr>
          <w:color w:val="231F1F"/>
        </w:rPr>
        <w:t>birden</w:t>
      </w:r>
      <w:r>
        <w:rPr>
          <w:color w:val="231F1F"/>
          <w:spacing w:val="-3"/>
        </w:rPr>
        <w:t> </w:t>
      </w:r>
      <w:r>
        <w:rPr>
          <w:color w:val="231F1F"/>
        </w:rPr>
        <w:t>fazla</w:t>
      </w:r>
      <w:r>
        <w:rPr>
          <w:color w:val="231F1F"/>
          <w:spacing w:val="-3"/>
        </w:rPr>
        <w:t> </w:t>
      </w:r>
      <w:r>
        <w:rPr>
          <w:color w:val="231F1F"/>
        </w:rPr>
        <w:t>talimatı</w:t>
      </w:r>
      <w:r>
        <w:rPr>
          <w:color w:val="231F1F"/>
          <w:spacing w:val="-3"/>
        </w:rPr>
        <w:t> </w:t>
      </w:r>
      <w:r>
        <w:rPr>
          <w:color w:val="231F1F"/>
        </w:rPr>
        <w:t>yürütebilen</w:t>
      </w:r>
      <w:r>
        <w:rPr>
          <w:color w:val="231F1F"/>
          <w:spacing w:val="-3"/>
        </w:rPr>
        <w:t> </w:t>
      </w:r>
      <w:r>
        <w:rPr>
          <w:color w:val="231F1F"/>
        </w:rPr>
        <w:t>çok çekirdekli işlemcilerin kullanıldığı günümüzde daha da önemlidir. İki işlem eşzamanlı olarak yürütülürse ve aynı verilere erişirlerse ne olur?</w:t>
      </w:r>
    </w:p>
    <w:p>
      <w:pPr>
        <w:pStyle w:val="BodyText"/>
        <w:spacing w:after="0" w:line="271" w:lineRule="auto"/>
        <w:jc w:val="both"/>
        <w:sectPr>
          <w:pgSz w:w="12240" w:h="15660"/>
          <w:pgMar w:header="540" w:footer="107" w:top="760" w:bottom="300" w:left="360" w:right="0"/>
        </w:sectPr>
      </w:pPr>
    </w:p>
    <w:p>
      <w:pPr>
        <w:pStyle w:val="BodyText"/>
        <w:spacing w:before="5"/>
        <w:rPr>
          <w:sz w:val="18"/>
        </w:rPr>
      </w:pPr>
    </w:p>
    <w:tbl>
      <w:tblPr>
        <w:tblW w:w="0" w:type="auto"/>
        <w:jc w:val="left"/>
        <w:tblInd w:w="1094"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top w:w="0" w:type="dxa"/>
          <w:left w:w="0" w:type="dxa"/>
          <w:bottom w:w="0" w:type="dxa"/>
          <w:right w:w="0" w:type="dxa"/>
        </w:tblCellMar>
        <w:tblLook w:val="01E0"/>
      </w:tblPr>
      <w:tblGrid>
        <w:gridCol w:w="1278"/>
        <w:gridCol w:w="157"/>
        <w:gridCol w:w="1977"/>
        <w:gridCol w:w="4193"/>
        <w:gridCol w:w="1290"/>
        <w:gridCol w:w="1185"/>
      </w:tblGrid>
      <w:tr>
        <w:trPr>
          <w:trHeight w:val="333" w:hRule="atLeast"/>
        </w:trPr>
        <w:tc>
          <w:tcPr>
            <w:tcW w:w="1278" w:type="dxa"/>
            <w:tcBorders>
              <w:top w:val="nil"/>
              <w:left w:val="nil"/>
              <w:right w:val="nil"/>
            </w:tcBorders>
            <w:shd w:val="clear" w:color="auto" w:fill="D4DF4D"/>
          </w:tcPr>
          <w:p>
            <w:pPr>
              <w:pStyle w:val="TableParagraph"/>
              <w:spacing w:line="295" w:lineRule="exact" w:before="17"/>
              <w:ind w:left="78"/>
              <w:rPr>
                <w:b/>
                <w:sz w:val="27"/>
              </w:rPr>
            </w:pPr>
            <w:r>
              <w:rPr>
                <w:b/>
                <w:color w:val="231F1F"/>
                <w:w w:val="85"/>
                <w:sz w:val="27"/>
              </w:rPr>
              <w:t>Tablo</w:t>
            </w:r>
            <w:r>
              <w:rPr>
                <w:b/>
                <w:color w:val="231F1F"/>
                <w:spacing w:val="-7"/>
                <w:sz w:val="27"/>
              </w:rPr>
              <w:t> </w:t>
            </w:r>
            <w:r>
              <w:rPr>
                <w:b/>
                <w:color w:val="231F1F"/>
                <w:spacing w:val="-2"/>
                <w:sz w:val="27"/>
              </w:rPr>
              <w:t>10.10</w:t>
            </w:r>
          </w:p>
        </w:tc>
        <w:tc>
          <w:tcPr>
            <w:tcW w:w="8802" w:type="dxa"/>
            <w:gridSpan w:val="5"/>
            <w:tcBorders>
              <w:top w:val="nil"/>
              <w:left w:val="nil"/>
              <w:right w:val="nil"/>
            </w:tcBorders>
            <w:shd w:val="clear" w:color="auto" w:fill="413F42"/>
          </w:tcPr>
          <w:p>
            <w:pPr>
              <w:pStyle w:val="TableParagraph"/>
              <w:spacing w:line="281" w:lineRule="exact" w:before="32"/>
              <w:ind w:left="99"/>
              <w:rPr>
                <w:rFonts w:ascii="Calibri" w:hAnsi="Calibri"/>
                <w:b/>
                <w:sz w:val="25"/>
              </w:rPr>
            </w:pPr>
            <w:r>
              <w:rPr>
                <w:rFonts w:ascii="Calibri" w:hAnsi="Calibri"/>
                <w:b/>
                <w:color w:val="FFFFFF"/>
                <w:spacing w:val="-4"/>
                <w:sz w:val="25"/>
              </w:rPr>
              <w:t>Tutars</w:t>
            </w:r>
            <w:r>
              <w:rPr>
                <w:rFonts w:ascii="Times New Roman" w:hAnsi="Times New Roman"/>
                <w:b/>
                <w:color w:val="FFFFFF"/>
                <w:spacing w:val="-4"/>
                <w:sz w:val="25"/>
              </w:rPr>
              <w:t>ı</w:t>
            </w:r>
            <w:r>
              <w:rPr>
                <w:rFonts w:ascii="Calibri" w:hAnsi="Calibri"/>
                <w:b/>
                <w:color w:val="FFFFFF"/>
                <w:spacing w:val="-4"/>
                <w:sz w:val="25"/>
              </w:rPr>
              <w:t>z</w:t>
            </w:r>
            <w:r>
              <w:rPr>
                <w:rFonts w:ascii="Calibri" w:hAnsi="Calibri"/>
                <w:b/>
                <w:color w:val="FFFFFF"/>
                <w:spacing w:val="-5"/>
                <w:sz w:val="25"/>
              </w:rPr>
              <w:t> </w:t>
            </w:r>
            <w:r>
              <w:rPr>
                <w:rFonts w:ascii="Calibri" w:hAnsi="Calibri"/>
                <w:b/>
                <w:color w:val="FFFFFF"/>
                <w:spacing w:val="-2"/>
                <w:sz w:val="25"/>
              </w:rPr>
              <w:t>Al</w:t>
            </w:r>
            <w:r>
              <w:rPr>
                <w:rFonts w:ascii="Times New Roman" w:hAnsi="Times New Roman"/>
                <w:b/>
                <w:color w:val="FFFFFF"/>
                <w:spacing w:val="-2"/>
                <w:sz w:val="25"/>
              </w:rPr>
              <w:t>ı</w:t>
            </w:r>
            <w:r>
              <w:rPr>
                <w:rFonts w:ascii="Calibri" w:hAnsi="Calibri"/>
                <w:b/>
                <w:color w:val="FFFFFF"/>
                <w:spacing w:val="-2"/>
                <w:sz w:val="25"/>
              </w:rPr>
              <w:t>mlar</w:t>
            </w:r>
          </w:p>
        </w:tc>
      </w:tr>
      <w:tr>
        <w:trPr>
          <w:trHeight w:val="335" w:hRule="atLeast"/>
        </w:trPr>
        <w:tc>
          <w:tcPr>
            <w:tcW w:w="1435" w:type="dxa"/>
            <w:gridSpan w:val="2"/>
            <w:tcBorders>
              <w:left w:val="nil"/>
              <w:bottom w:val="single" w:sz="8" w:space="0" w:color="231F1F"/>
              <w:right w:val="dashed" w:sz="8" w:space="0" w:color="231F1F"/>
            </w:tcBorders>
            <w:shd w:val="clear" w:color="auto" w:fill="B1B3B6"/>
          </w:tcPr>
          <w:p>
            <w:pPr>
              <w:pStyle w:val="TableParagraph"/>
              <w:spacing w:before="53"/>
              <w:ind w:left="90"/>
              <w:rPr>
                <w:rFonts w:ascii="Calibri"/>
                <w:b/>
                <w:sz w:val="17"/>
              </w:rPr>
            </w:pPr>
            <w:r>
              <w:rPr>
                <w:rFonts w:ascii="Calibri"/>
                <w:b/>
                <w:color w:val="231F1F"/>
                <w:spacing w:val="-4"/>
                <w:w w:val="110"/>
                <w:sz w:val="17"/>
              </w:rPr>
              <w:t>Zaman</w:t>
            </w:r>
          </w:p>
        </w:tc>
        <w:tc>
          <w:tcPr>
            <w:tcW w:w="1977" w:type="dxa"/>
            <w:tcBorders>
              <w:left w:val="dashed" w:sz="8" w:space="0" w:color="231F1F"/>
              <w:bottom w:val="single" w:sz="8" w:space="0" w:color="231F1F"/>
              <w:right w:val="dashed" w:sz="8" w:space="0" w:color="231F1F"/>
            </w:tcBorders>
            <w:shd w:val="clear" w:color="auto" w:fill="B1B3B6"/>
          </w:tcPr>
          <w:p>
            <w:pPr>
              <w:pStyle w:val="TableParagraph"/>
              <w:spacing w:before="53"/>
              <w:ind w:left="78"/>
              <w:rPr>
                <w:rFonts w:ascii="Calibri" w:hAnsi="Calibri"/>
                <w:b/>
                <w:sz w:val="17"/>
              </w:rPr>
            </w:pPr>
            <w:r>
              <w:rPr>
                <w:rFonts w:ascii="Calibri" w:hAnsi="Calibri"/>
                <w:b/>
                <w:color w:val="231F1F"/>
                <w:spacing w:val="-2"/>
                <w:w w:val="105"/>
                <w:sz w:val="17"/>
              </w:rPr>
              <w:t>İşlem</w:t>
            </w:r>
          </w:p>
        </w:tc>
        <w:tc>
          <w:tcPr>
            <w:tcW w:w="4193" w:type="dxa"/>
            <w:tcBorders>
              <w:left w:val="dashed" w:sz="8" w:space="0" w:color="231F1F"/>
              <w:bottom w:val="single" w:sz="8" w:space="0" w:color="231F1F"/>
              <w:right w:val="dashed" w:sz="8" w:space="0" w:color="231F1F"/>
            </w:tcBorders>
            <w:shd w:val="clear" w:color="auto" w:fill="B1B3B6"/>
          </w:tcPr>
          <w:p>
            <w:pPr>
              <w:pStyle w:val="TableParagraph"/>
              <w:spacing w:before="53"/>
              <w:ind w:left="78"/>
              <w:rPr>
                <w:rFonts w:ascii="Calibri"/>
                <w:b/>
                <w:sz w:val="17"/>
              </w:rPr>
            </w:pPr>
            <w:r>
              <w:rPr>
                <w:rFonts w:ascii="Calibri"/>
                <w:b/>
                <w:color w:val="231F1F"/>
                <w:spacing w:val="-4"/>
                <w:w w:val="110"/>
                <w:sz w:val="17"/>
              </w:rPr>
              <w:t>Eylem</w:t>
            </w:r>
          </w:p>
        </w:tc>
        <w:tc>
          <w:tcPr>
            <w:tcW w:w="1290" w:type="dxa"/>
            <w:tcBorders>
              <w:left w:val="dashed" w:sz="8" w:space="0" w:color="231F1F"/>
              <w:bottom w:val="single" w:sz="8" w:space="0" w:color="231F1F"/>
              <w:right w:val="dashed" w:sz="8" w:space="0" w:color="231F1F"/>
            </w:tcBorders>
            <w:shd w:val="clear" w:color="auto" w:fill="B1B3B6"/>
          </w:tcPr>
          <w:p>
            <w:pPr>
              <w:pStyle w:val="TableParagraph"/>
              <w:spacing w:before="53"/>
              <w:ind w:left="80"/>
              <w:rPr>
                <w:rFonts w:ascii="Calibri" w:hAnsi="Calibri"/>
                <w:b/>
                <w:sz w:val="17"/>
              </w:rPr>
            </w:pPr>
            <w:r>
              <w:rPr>
                <w:rFonts w:ascii="Calibri" w:hAnsi="Calibri"/>
                <w:b/>
                <w:color w:val="231F1F"/>
                <w:spacing w:val="-2"/>
                <w:w w:val="110"/>
                <w:sz w:val="17"/>
              </w:rPr>
              <w:t>Değer</w:t>
            </w:r>
          </w:p>
        </w:tc>
        <w:tc>
          <w:tcPr>
            <w:tcW w:w="1185" w:type="dxa"/>
            <w:tcBorders>
              <w:left w:val="dashed" w:sz="8" w:space="0" w:color="231F1F"/>
              <w:bottom w:val="single" w:sz="8" w:space="0" w:color="231F1F"/>
              <w:right w:val="nil"/>
            </w:tcBorders>
            <w:shd w:val="clear" w:color="auto" w:fill="B1B3B6"/>
          </w:tcPr>
          <w:p>
            <w:pPr>
              <w:pStyle w:val="TableParagraph"/>
              <w:spacing w:before="53"/>
              <w:ind w:left="80"/>
              <w:rPr>
                <w:rFonts w:ascii="Calibri"/>
                <w:b/>
                <w:sz w:val="17"/>
              </w:rPr>
            </w:pPr>
            <w:r>
              <w:rPr>
                <w:rFonts w:ascii="Calibri"/>
                <w:b/>
                <w:color w:val="231F1F"/>
                <w:spacing w:val="-2"/>
                <w:w w:val="110"/>
                <w:sz w:val="17"/>
              </w:rPr>
              <w:t>Toplam</w:t>
            </w:r>
          </w:p>
        </w:tc>
      </w:tr>
      <w:tr>
        <w:trPr>
          <w:trHeight w:val="287" w:hRule="atLeast"/>
        </w:trPr>
        <w:tc>
          <w:tcPr>
            <w:tcW w:w="1435" w:type="dxa"/>
            <w:gridSpan w:val="2"/>
            <w:tcBorders>
              <w:top w:val="single" w:sz="8" w:space="0" w:color="231F1F"/>
              <w:left w:val="nil"/>
              <w:bottom w:val="single" w:sz="8" w:space="0" w:color="231F1F"/>
              <w:right w:val="dashed" w:sz="8" w:space="0" w:color="231F1F"/>
            </w:tcBorders>
          </w:tcPr>
          <w:p>
            <w:pPr>
              <w:pStyle w:val="TableParagraph"/>
              <w:ind w:left="90"/>
              <w:rPr>
                <w:sz w:val="16"/>
              </w:rPr>
            </w:pPr>
            <w:r>
              <w:rPr>
                <w:color w:val="231F1F"/>
                <w:spacing w:val="-10"/>
                <w:w w:val="105"/>
                <w:sz w:val="16"/>
              </w:rPr>
              <w:t>1</w:t>
            </w:r>
          </w:p>
        </w:tc>
        <w:tc>
          <w:tcPr>
            <w:tcW w:w="1977"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sz w:val="16"/>
              </w:rPr>
              <w:t>T1</w:t>
            </w:r>
          </w:p>
        </w:tc>
        <w:tc>
          <w:tcPr>
            <w:tcW w:w="4193"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2"/>
                <w:sz w:val="16"/>
              </w:rPr>
              <w:t>PROD_CODE</w:t>
            </w:r>
            <w:r>
              <w:rPr>
                <w:color w:val="231F1F"/>
                <w:spacing w:val="-8"/>
                <w:sz w:val="16"/>
              </w:rPr>
              <w:t> </w:t>
            </w:r>
            <w:r>
              <w:rPr>
                <w:rFonts w:ascii="Times New Roman" w:hAnsi="Times New Roman"/>
                <w:color w:val="231F1F"/>
                <w:spacing w:val="-2"/>
                <w:sz w:val="16"/>
              </w:rPr>
              <w:t>5</w:t>
            </w:r>
            <w:r>
              <w:rPr>
                <w:rFonts w:ascii="Times New Roman" w:hAnsi="Times New Roman"/>
                <w:color w:val="231F1F"/>
                <w:spacing w:val="-4"/>
                <w:sz w:val="16"/>
              </w:rPr>
              <w:t> </w:t>
            </w:r>
            <w:r>
              <w:rPr>
                <w:color w:val="231F1F"/>
                <w:spacing w:val="-2"/>
                <w:sz w:val="16"/>
              </w:rPr>
              <w:t>'11QER/31'</w:t>
            </w:r>
            <w:r>
              <w:rPr>
                <w:color w:val="231F1F"/>
                <w:spacing w:val="-10"/>
                <w:sz w:val="16"/>
              </w:rPr>
              <w:t> </w:t>
            </w:r>
            <w:r>
              <w:rPr>
                <w:color w:val="231F1F"/>
                <w:spacing w:val="-2"/>
                <w:sz w:val="16"/>
              </w:rPr>
              <w:t>için</w:t>
            </w:r>
            <w:r>
              <w:rPr>
                <w:color w:val="231F1F"/>
                <w:spacing w:val="-7"/>
                <w:sz w:val="16"/>
              </w:rPr>
              <w:t> </w:t>
            </w:r>
            <w:r>
              <w:rPr>
                <w:color w:val="231F1F"/>
                <w:spacing w:val="-2"/>
                <w:sz w:val="16"/>
              </w:rPr>
              <w:t>PROD_QOH</w:t>
            </w:r>
            <w:r>
              <w:rPr>
                <w:color w:val="231F1F"/>
                <w:spacing w:val="-7"/>
                <w:sz w:val="16"/>
              </w:rPr>
              <w:t> </w:t>
            </w:r>
            <w:r>
              <w:rPr>
                <w:color w:val="231F1F"/>
                <w:spacing w:val="-2"/>
                <w:sz w:val="16"/>
              </w:rPr>
              <w:t>dosyasını</w:t>
            </w:r>
            <w:r>
              <w:rPr>
                <w:color w:val="231F1F"/>
                <w:spacing w:val="-7"/>
                <w:sz w:val="16"/>
              </w:rPr>
              <w:t> </w:t>
            </w:r>
            <w:r>
              <w:rPr>
                <w:color w:val="231F1F"/>
                <w:spacing w:val="-2"/>
                <w:sz w:val="16"/>
              </w:rPr>
              <w:t>okuyun</w:t>
            </w:r>
          </w:p>
        </w:tc>
        <w:tc>
          <w:tcPr>
            <w:tcW w:w="1290"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10"/>
                <w:w w:val="105"/>
                <w:sz w:val="16"/>
              </w:rPr>
              <w:t>8</w:t>
            </w:r>
          </w:p>
        </w:tc>
        <w:tc>
          <w:tcPr>
            <w:tcW w:w="1185" w:type="dxa"/>
            <w:tcBorders>
              <w:top w:val="single" w:sz="8" w:space="0" w:color="231F1F"/>
              <w:left w:val="dashed" w:sz="8" w:space="0" w:color="231F1F"/>
              <w:bottom w:val="single" w:sz="8" w:space="0" w:color="231F1F"/>
              <w:right w:val="nil"/>
            </w:tcBorders>
          </w:tcPr>
          <w:p>
            <w:pPr>
              <w:pStyle w:val="TableParagraph"/>
              <w:ind w:left="79"/>
              <w:rPr>
                <w:sz w:val="16"/>
              </w:rPr>
            </w:pPr>
            <w:r>
              <w:rPr>
                <w:color w:val="231F1F"/>
                <w:spacing w:val="-10"/>
                <w:w w:val="105"/>
                <w:sz w:val="16"/>
              </w:rPr>
              <w:t>8</w:t>
            </w:r>
          </w:p>
        </w:tc>
      </w:tr>
      <w:tr>
        <w:trPr>
          <w:trHeight w:val="287" w:hRule="atLeast"/>
        </w:trPr>
        <w:tc>
          <w:tcPr>
            <w:tcW w:w="1435" w:type="dxa"/>
            <w:gridSpan w:val="2"/>
            <w:tcBorders>
              <w:top w:val="single" w:sz="8" w:space="0" w:color="231F1F"/>
              <w:left w:val="nil"/>
              <w:bottom w:val="single" w:sz="8" w:space="0" w:color="231F1F"/>
              <w:right w:val="dashed" w:sz="8" w:space="0" w:color="231F1F"/>
            </w:tcBorders>
            <w:shd w:val="clear" w:color="auto" w:fill="F4F4C8"/>
          </w:tcPr>
          <w:p>
            <w:pPr>
              <w:pStyle w:val="TableParagraph"/>
              <w:ind w:left="89"/>
              <w:rPr>
                <w:sz w:val="16"/>
              </w:rPr>
            </w:pPr>
            <w:r>
              <w:rPr>
                <w:color w:val="231F1F"/>
                <w:spacing w:val="-10"/>
                <w:w w:val="105"/>
                <w:sz w:val="16"/>
              </w:rPr>
              <w:t>2</w:t>
            </w:r>
          </w:p>
        </w:tc>
        <w:tc>
          <w:tcPr>
            <w:tcW w:w="197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sz w:val="16"/>
              </w:rPr>
              <w:t>T1</w:t>
            </w:r>
          </w:p>
        </w:tc>
        <w:tc>
          <w:tcPr>
            <w:tcW w:w="4193"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2"/>
                <w:sz w:val="16"/>
              </w:rPr>
              <w:t>PROD_CODE</w:t>
            </w:r>
            <w:r>
              <w:rPr>
                <w:color w:val="231F1F"/>
                <w:spacing w:val="-1"/>
                <w:sz w:val="16"/>
              </w:rPr>
              <w:t> </w:t>
            </w:r>
            <w:r>
              <w:rPr>
                <w:rFonts w:ascii="Times New Roman" w:hAnsi="Times New Roman"/>
                <w:color w:val="231F1F"/>
                <w:spacing w:val="-2"/>
                <w:sz w:val="16"/>
              </w:rPr>
              <w:t>5</w:t>
            </w:r>
            <w:r>
              <w:rPr>
                <w:rFonts w:ascii="Times New Roman" w:hAnsi="Times New Roman"/>
                <w:color w:val="231F1F"/>
                <w:spacing w:val="8"/>
                <w:sz w:val="16"/>
              </w:rPr>
              <w:t> </w:t>
            </w:r>
            <w:r>
              <w:rPr>
                <w:color w:val="231F1F"/>
                <w:spacing w:val="-2"/>
                <w:sz w:val="16"/>
              </w:rPr>
              <w:t>'13-Q2/P2'</w:t>
            </w:r>
            <w:r>
              <w:rPr>
                <w:color w:val="231F1F"/>
                <w:spacing w:val="-5"/>
                <w:sz w:val="16"/>
              </w:rPr>
              <w:t> </w:t>
            </w:r>
            <w:r>
              <w:rPr>
                <w:color w:val="231F1F"/>
                <w:spacing w:val="-2"/>
                <w:sz w:val="16"/>
              </w:rPr>
              <w:t>için</w:t>
            </w:r>
            <w:r>
              <w:rPr>
                <w:color w:val="231F1F"/>
                <w:sz w:val="16"/>
              </w:rPr>
              <w:t> </w:t>
            </w:r>
            <w:r>
              <w:rPr>
                <w:color w:val="231F1F"/>
                <w:spacing w:val="-2"/>
                <w:sz w:val="16"/>
              </w:rPr>
              <w:t>PROD_QOH</w:t>
            </w:r>
            <w:r>
              <w:rPr>
                <w:color w:val="231F1F"/>
                <w:sz w:val="16"/>
              </w:rPr>
              <w:t> </w:t>
            </w:r>
            <w:r>
              <w:rPr>
                <w:color w:val="231F1F"/>
                <w:spacing w:val="-2"/>
                <w:sz w:val="16"/>
              </w:rPr>
              <w:t>dosyasını</w:t>
            </w:r>
            <w:r>
              <w:rPr>
                <w:color w:val="231F1F"/>
                <w:sz w:val="16"/>
              </w:rPr>
              <w:t> </w:t>
            </w:r>
            <w:r>
              <w:rPr>
                <w:color w:val="231F1F"/>
                <w:spacing w:val="-2"/>
                <w:sz w:val="16"/>
              </w:rPr>
              <w:t>okuyun</w:t>
            </w:r>
          </w:p>
        </w:tc>
        <w:tc>
          <w:tcPr>
            <w:tcW w:w="1290"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w w:val="105"/>
                <w:sz w:val="16"/>
              </w:rPr>
              <w:t>32</w:t>
            </w:r>
          </w:p>
        </w:tc>
        <w:tc>
          <w:tcPr>
            <w:tcW w:w="1185" w:type="dxa"/>
            <w:tcBorders>
              <w:top w:val="single" w:sz="8" w:space="0" w:color="231F1F"/>
              <w:left w:val="dashed" w:sz="8" w:space="0" w:color="231F1F"/>
              <w:bottom w:val="single" w:sz="8" w:space="0" w:color="231F1F"/>
              <w:right w:val="nil"/>
            </w:tcBorders>
            <w:shd w:val="clear" w:color="auto" w:fill="F4F4C8"/>
          </w:tcPr>
          <w:p>
            <w:pPr>
              <w:pStyle w:val="TableParagraph"/>
              <w:ind w:left="79"/>
              <w:rPr>
                <w:sz w:val="16"/>
              </w:rPr>
            </w:pPr>
            <w:r>
              <w:rPr>
                <w:color w:val="231F1F"/>
                <w:spacing w:val="-5"/>
                <w:w w:val="105"/>
                <w:sz w:val="16"/>
              </w:rPr>
              <w:t>40</w:t>
            </w:r>
          </w:p>
        </w:tc>
      </w:tr>
      <w:tr>
        <w:trPr>
          <w:trHeight w:val="333" w:hRule="atLeast"/>
        </w:trPr>
        <w:tc>
          <w:tcPr>
            <w:tcW w:w="1435" w:type="dxa"/>
            <w:gridSpan w:val="2"/>
            <w:tcBorders>
              <w:top w:val="single" w:sz="8" w:space="0" w:color="231F1F"/>
              <w:left w:val="nil"/>
              <w:bottom w:val="single" w:sz="8" w:space="0" w:color="231F1F"/>
              <w:right w:val="dashed" w:sz="8" w:space="0" w:color="231F1F"/>
            </w:tcBorders>
          </w:tcPr>
          <w:p>
            <w:pPr>
              <w:pStyle w:val="TableParagraph"/>
              <w:ind w:left="89"/>
              <w:rPr>
                <w:sz w:val="16"/>
              </w:rPr>
            </w:pPr>
            <w:r>
              <w:rPr>
                <w:color w:val="231F1F"/>
                <w:spacing w:val="-10"/>
                <w:w w:val="105"/>
                <w:sz w:val="16"/>
              </w:rPr>
              <w:t>3</w:t>
            </w:r>
          </w:p>
        </w:tc>
        <w:tc>
          <w:tcPr>
            <w:tcW w:w="1977"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sz w:val="16"/>
              </w:rPr>
              <w:t>T2</w:t>
            </w:r>
          </w:p>
        </w:tc>
        <w:tc>
          <w:tcPr>
            <w:tcW w:w="4193"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2"/>
                <w:sz w:val="16"/>
              </w:rPr>
              <w:t>PROD_CODE </w:t>
            </w:r>
            <w:r>
              <w:rPr>
                <w:rFonts w:ascii="Times New Roman" w:hAnsi="Times New Roman"/>
                <w:color w:val="231F1F"/>
                <w:spacing w:val="-2"/>
                <w:sz w:val="16"/>
              </w:rPr>
              <w:t>5</w:t>
            </w:r>
            <w:r>
              <w:rPr>
                <w:rFonts w:ascii="Times New Roman" w:hAnsi="Times New Roman"/>
                <w:color w:val="231F1F"/>
                <w:spacing w:val="6"/>
                <w:sz w:val="16"/>
              </w:rPr>
              <w:t> </w:t>
            </w:r>
            <w:r>
              <w:rPr>
                <w:color w:val="231F1F"/>
                <w:spacing w:val="-2"/>
                <w:sz w:val="16"/>
              </w:rPr>
              <w:t>'1546-QQ2'</w:t>
            </w:r>
            <w:r>
              <w:rPr>
                <w:color w:val="231F1F"/>
                <w:spacing w:val="-11"/>
                <w:sz w:val="16"/>
              </w:rPr>
              <w:t> </w:t>
            </w:r>
            <w:r>
              <w:rPr>
                <w:color w:val="231F1F"/>
                <w:spacing w:val="-2"/>
                <w:sz w:val="16"/>
              </w:rPr>
              <w:t>için PROD_QOH</w:t>
            </w:r>
            <w:r>
              <w:rPr>
                <w:color w:val="231F1F"/>
                <w:spacing w:val="-1"/>
                <w:sz w:val="16"/>
              </w:rPr>
              <w:t> </w:t>
            </w:r>
            <w:r>
              <w:rPr>
                <w:color w:val="231F1F"/>
                <w:spacing w:val="-2"/>
                <w:sz w:val="16"/>
              </w:rPr>
              <w:t>dosyasını okuyun</w:t>
            </w:r>
          </w:p>
        </w:tc>
        <w:tc>
          <w:tcPr>
            <w:tcW w:w="1290"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w w:val="105"/>
                <w:sz w:val="16"/>
              </w:rPr>
              <w:t>15</w:t>
            </w:r>
          </w:p>
        </w:tc>
        <w:tc>
          <w:tcPr>
            <w:tcW w:w="1185" w:type="dxa"/>
            <w:tcBorders>
              <w:top w:val="single" w:sz="8" w:space="0" w:color="231F1F"/>
              <w:left w:val="dashed" w:sz="8" w:space="0" w:color="231F1F"/>
              <w:bottom w:val="single" w:sz="8" w:space="0" w:color="231F1F"/>
              <w:right w:val="nil"/>
            </w:tcBorders>
          </w:tcPr>
          <w:p>
            <w:pPr>
              <w:pStyle w:val="TableParagraph"/>
              <w:spacing w:before="0"/>
              <w:rPr>
                <w:rFonts w:ascii="Times New Roman"/>
                <w:sz w:val="16"/>
              </w:rPr>
            </w:pPr>
          </w:p>
        </w:tc>
      </w:tr>
      <w:tr>
        <w:trPr>
          <w:trHeight w:val="334" w:hRule="atLeast"/>
        </w:trPr>
        <w:tc>
          <w:tcPr>
            <w:tcW w:w="1435" w:type="dxa"/>
            <w:gridSpan w:val="2"/>
            <w:tcBorders>
              <w:top w:val="single" w:sz="8" w:space="0" w:color="231F1F"/>
              <w:left w:val="nil"/>
              <w:bottom w:val="single" w:sz="8" w:space="0" w:color="231F1F"/>
              <w:right w:val="dashed" w:sz="8" w:space="0" w:color="231F1F"/>
            </w:tcBorders>
            <w:shd w:val="clear" w:color="auto" w:fill="F4F4C8"/>
          </w:tcPr>
          <w:p>
            <w:pPr>
              <w:pStyle w:val="TableParagraph"/>
              <w:ind w:left="89"/>
              <w:rPr>
                <w:sz w:val="16"/>
              </w:rPr>
            </w:pPr>
            <w:r>
              <w:rPr>
                <w:color w:val="231F1F"/>
                <w:spacing w:val="-10"/>
                <w:w w:val="105"/>
                <w:sz w:val="16"/>
              </w:rPr>
              <w:t>4</w:t>
            </w:r>
          </w:p>
        </w:tc>
        <w:tc>
          <w:tcPr>
            <w:tcW w:w="197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sz w:val="16"/>
              </w:rPr>
              <w:t>T2</w:t>
            </w:r>
          </w:p>
        </w:tc>
        <w:tc>
          <w:tcPr>
            <w:tcW w:w="4193"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15</w:t>
            </w:r>
            <w:r>
              <w:rPr>
                <w:color w:val="231F1F"/>
                <w:spacing w:val="-10"/>
                <w:w w:val="110"/>
                <w:sz w:val="16"/>
              </w:rPr>
              <w:t> </w:t>
            </w:r>
            <w:r>
              <w:rPr>
                <w:rFonts w:ascii="Times New Roman"/>
                <w:color w:val="231F1F"/>
                <w:w w:val="110"/>
                <w:sz w:val="16"/>
              </w:rPr>
              <w:t>1</w:t>
            </w:r>
            <w:r>
              <w:rPr>
                <w:rFonts w:ascii="Times New Roman"/>
                <w:color w:val="231F1F"/>
                <w:spacing w:val="-3"/>
                <w:w w:val="110"/>
                <w:sz w:val="16"/>
              </w:rPr>
              <w:t> </w:t>
            </w:r>
            <w:r>
              <w:rPr>
                <w:color w:val="231F1F"/>
                <w:spacing w:val="-5"/>
                <w:w w:val="110"/>
                <w:sz w:val="16"/>
              </w:rPr>
              <w:t>10</w:t>
            </w:r>
          </w:p>
        </w:tc>
        <w:tc>
          <w:tcPr>
            <w:tcW w:w="1290"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0"/>
              <w:rPr>
                <w:rFonts w:ascii="Times New Roman"/>
                <w:sz w:val="16"/>
              </w:rPr>
            </w:pPr>
          </w:p>
        </w:tc>
        <w:tc>
          <w:tcPr>
            <w:tcW w:w="1185" w:type="dxa"/>
            <w:tcBorders>
              <w:top w:val="single" w:sz="8" w:space="0" w:color="231F1F"/>
              <w:left w:val="dashed"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333" w:hRule="atLeast"/>
        </w:trPr>
        <w:tc>
          <w:tcPr>
            <w:tcW w:w="1435" w:type="dxa"/>
            <w:gridSpan w:val="2"/>
            <w:tcBorders>
              <w:top w:val="single" w:sz="8" w:space="0" w:color="231F1F"/>
              <w:left w:val="nil"/>
              <w:bottom w:val="single" w:sz="8" w:space="0" w:color="231F1F"/>
              <w:right w:val="dashed" w:sz="8" w:space="0" w:color="231F1F"/>
            </w:tcBorders>
          </w:tcPr>
          <w:p>
            <w:pPr>
              <w:pStyle w:val="TableParagraph"/>
              <w:ind w:left="89"/>
              <w:rPr>
                <w:sz w:val="16"/>
              </w:rPr>
            </w:pPr>
            <w:r>
              <w:rPr>
                <w:color w:val="231F1F"/>
                <w:spacing w:val="-10"/>
                <w:w w:val="105"/>
                <w:sz w:val="16"/>
              </w:rPr>
              <w:t>5</w:t>
            </w:r>
          </w:p>
        </w:tc>
        <w:tc>
          <w:tcPr>
            <w:tcW w:w="1977"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sz w:val="16"/>
              </w:rPr>
              <w:t>T2</w:t>
            </w:r>
          </w:p>
        </w:tc>
        <w:tc>
          <w:tcPr>
            <w:tcW w:w="4193"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2"/>
                <w:sz w:val="16"/>
              </w:rPr>
              <w:t>PROD_CODE</w:t>
            </w:r>
            <w:r>
              <w:rPr>
                <w:color w:val="231F1F"/>
                <w:spacing w:val="-5"/>
                <w:sz w:val="16"/>
              </w:rPr>
              <w:t> </w:t>
            </w:r>
            <w:r>
              <w:rPr>
                <w:rFonts w:ascii="Times New Roman" w:hAnsi="Times New Roman"/>
                <w:color w:val="231F1F"/>
                <w:spacing w:val="-2"/>
                <w:sz w:val="16"/>
              </w:rPr>
              <w:t>5</w:t>
            </w:r>
            <w:r>
              <w:rPr>
                <w:rFonts w:ascii="Times New Roman" w:hAnsi="Times New Roman"/>
                <w:color w:val="231F1F"/>
                <w:spacing w:val="1"/>
                <w:sz w:val="16"/>
              </w:rPr>
              <w:t> </w:t>
            </w:r>
            <w:r>
              <w:rPr>
                <w:color w:val="231F1F"/>
                <w:spacing w:val="-2"/>
                <w:sz w:val="16"/>
              </w:rPr>
              <w:t>'1546-QQ2'</w:t>
            </w:r>
            <w:r>
              <w:rPr>
                <w:color w:val="231F1F"/>
                <w:spacing w:val="-13"/>
                <w:sz w:val="16"/>
              </w:rPr>
              <w:t> </w:t>
            </w:r>
            <w:r>
              <w:rPr>
                <w:color w:val="231F1F"/>
                <w:spacing w:val="-2"/>
                <w:sz w:val="16"/>
              </w:rPr>
              <w:t>için</w:t>
            </w:r>
            <w:r>
              <w:rPr>
                <w:color w:val="231F1F"/>
                <w:spacing w:val="-5"/>
                <w:sz w:val="16"/>
              </w:rPr>
              <w:t> </w:t>
            </w:r>
            <w:r>
              <w:rPr>
                <w:color w:val="231F1F"/>
                <w:spacing w:val="-2"/>
                <w:sz w:val="16"/>
              </w:rPr>
              <w:t>PROD_QOH</w:t>
            </w:r>
            <w:r>
              <w:rPr>
                <w:color w:val="231F1F"/>
                <w:spacing w:val="-5"/>
                <w:sz w:val="16"/>
              </w:rPr>
              <w:t> </w:t>
            </w:r>
            <w:r>
              <w:rPr>
                <w:color w:val="231F1F"/>
                <w:spacing w:val="-4"/>
                <w:sz w:val="16"/>
              </w:rPr>
              <w:t>yazın</w:t>
            </w:r>
          </w:p>
        </w:tc>
        <w:tc>
          <w:tcPr>
            <w:tcW w:w="1290"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w w:val="105"/>
                <w:sz w:val="16"/>
              </w:rPr>
              <w:t>25</w:t>
            </w:r>
          </w:p>
        </w:tc>
        <w:tc>
          <w:tcPr>
            <w:tcW w:w="1185" w:type="dxa"/>
            <w:tcBorders>
              <w:top w:val="single" w:sz="8" w:space="0" w:color="231F1F"/>
              <w:left w:val="dashed" w:sz="8" w:space="0" w:color="231F1F"/>
              <w:bottom w:val="single" w:sz="8" w:space="0" w:color="231F1F"/>
              <w:right w:val="nil"/>
            </w:tcBorders>
          </w:tcPr>
          <w:p>
            <w:pPr>
              <w:pStyle w:val="TableParagraph"/>
              <w:spacing w:before="0"/>
              <w:rPr>
                <w:rFonts w:ascii="Times New Roman"/>
                <w:sz w:val="16"/>
              </w:rPr>
            </w:pPr>
          </w:p>
        </w:tc>
      </w:tr>
      <w:tr>
        <w:trPr>
          <w:trHeight w:val="287" w:hRule="atLeast"/>
        </w:trPr>
        <w:tc>
          <w:tcPr>
            <w:tcW w:w="1435" w:type="dxa"/>
            <w:gridSpan w:val="2"/>
            <w:tcBorders>
              <w:top w:val="single" w:sz="8" w:space="0" w:color="231F1F"/>
              <w:left w:val="nil"/>
              <w:bottom w:val="single" w:sz="8" w:space="0" w:color="231F1F"/>
              <w:right w:val="dashed" w:sz="8" w:space="0" w:color="231F1F"/>
            </w:tcBorders>
            <w:shd w:val="clear" w:color="auto" w:fill="F4F4C8"/>
          </w:tcPr>
          <w:p>
            <w:pPr>
              <w:pStyle w:val="TableParagraph"/>
              <w:ind w:left="89"/>
              <w:rPr>
                <w:sz w:val="16"/>
              </w:rPr>
            </w:pPr>
            <w:r>
              <w:rPr>
                <w:color w:val="231F1F"/>
                <w:spacing w:val="-10"/>
                <w:w w:val="105"/>
                <w:sz w:val="16"/>
              </w:rPr>
              <w:t>6</w:t>
            </w:r>
          </w:p>
        </w:tc>
        <w:tc>
          <w:tcPr>
            <w:tcW w:w="197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sz w:val="16"/>
              </w:rPr>
              <w:t>T1</w:t>
            </w:r>
          </w:p>
        </w:tc>
        <w:tc>
          <w:tcPr>
            <w:tcW w:w="4193"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2"/>
                <w:sz w:val="16"/>
              </w:rPr>
              <w:t>PROD_CODE </w:t>
            </w:r>
            <w:r>
              <w:rPr>
                <w:rFonts w:ascii="Times New Roman" w:hAnsi="Times New Roman"/>
                <w:color w:val="231F1F"/>
                <w:spacing w:val="-2"/>
                <w:sz w:val="16"/>
              </w:rPr>
              <w:t>5</w:t>
            </w:r>
            <w:r>
              <w:rPr>
                <w:rFonts w:ascii="Times New Roman" w:hAnsi="Times New Roman"/>
                <w:color w:val="231F1F"/>
                <w:spacing w:val="6"/>
                <w:sz w:val="16"/>
              </w:rPr>
              <w:t> </w:t>
            </w:r>
            <w:r>
              <w:rPr>
                <w:color w:val="231F1F"/>
                <w:spacing w:val="-2"/>
                <w:sz w:val="16"/>
              </w:rPr>
              <w:t>'1546-QQ2'</w:t>
            </w:r>
            <w:r>
              <w:rPr>
                <w:color w:val="231F1F"/>
                <w:spacing w:val="-11"/>
                <w:sz w:val="16"/>
              </w:rPr>
              <w:t> </w:t>
            </w:r>
            <w:r>
              <w:rPr>
                <w:color w:val="231F1F"/>
                <w:spacing w:val="-2"/>
                <w:sz w:val="16"/>
              </w:rPr>
              <w:t>için PROD_QOH</w:t>
            </w:r>
            <w:r>
              <w:rPr>
                <w:color w:val="231F1F"/>
                <w:spacing w:val="-1"/>
                <w:sz w:val="16"/>
              </w:rPr>
              <w:t> </w:t>
            </w:r>
            <w:r>
              <w:rPr>
                <w:color w:val="231F1F"/>
                <w:spacing w:val="-2"/>
                <w:sz w:val="16"/>
              </w:rPr>
              <w:t>dosyasını okuyun</w:t>
            </w:r>
          </w:p>
        </w:tc>
        <w:tc>
          <w:tcPr>
            <w:tcW w:w="1290"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w w:val="105"/>
                <w:sz w:val="16"/>
              </w:rPr>
              <w:t>25</w:t>
            </w:r>
          </w:p>
        </w:tc>
        <w:tc>
          <w:tcPr>
            <w:tcW w:w="1185" w:type="dxa"/>
            <w:tcBorders>
              <w:top w:val="single" w:sz="8" w:space="0" w:color="231F1F"/>
              <w:left w:val="dashed" w:sz="8" w:space="0" w:color="231F1F"/>
              <w:bottom w:val="single" w:sz="8" w:space="0" w:color="231F1F"/>
              <w:right w:val="nil"/>
            </w:tcBorders>
            <w:shd w:val="clear" w:color="auto" w:fill="F4F4C8"/>
          </w:tcPr>
          <w:p>
            <w:pPr>
              <w:pStyle w:val="TableParagraph"/>
              <w:ind w:left="79"/>
              <w:rPr>
                <w:sz w:val="16"/>
              </w:rPr>
            </w:pPr>
            <w:r>
              <w:rPr>
                <w:color w:val="231F1F"/>
                <w:sz w:val="16"/>
              </w:rPr>
              <w:t>(Sonra)</w:t>
            </w:r>
            <w:r>
              <w:rPr>
                <w:color w:val="231F1F"/>
                <w:spacing w:val="-5"/>
                <w:sz w:val="16"/>
              </w:rPr>
              <w:t> 65</w:t>
            </w:r>
          </w:p>
        </w:tc>
      </w:tr>
      <w:tr>
        <w:trPr>
          <w:trHeight w:val="287" w:hRule="atLeast"/>
        </w:trPr>
        <w:tc>
          <w:tcPr>
            <w:tcW w:w="1435" w:type="dxa"/>
            <w:gridSpan w:val="2"/>
            <w:tcBorders>
              <w:top w:val="single" w:sz="8" w:space="0" w:color="231F1F"/>
              <w:left w:val="nil"/>
              <w:bottom w:val="single" w:sz="8" w:space="0" w:color="231F1F"/>
              <w:right w:val="dashed" w:sz="8" w:space="0" w:color="231F1F"/>
            </w:tcBorders>
          </w:tcPr>
          <w:p>
            <w:pPr>
              <w:pStyle w:val="TableParagraph"/>
              <w:ind w:left="89"/>
              <w:rPr>
                <w:sz w:val="16"/>
              </w:rPr>
            </w:pPr>
            <w:r>
              <w:rPr>
                <w:color w:val="231F1F"/>
                <w:spacing w:val="-10"/>
                <w:w w:val="105"/>
                <w:sz w:val="16"/>
              </w:rPr>
              <w:t>7</w:t>
            </w:r>
          </w:p>
        </w:tc>
        <w:tc>
          <w:tcPr>
            <w:tcW w:w="1977"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sz w:val="16"/>
              </w:rPr>
              <w:t>T1</w:t>
            </w:r>
          </w:p>
        </w:tc>
        <w:tc>
          <w:tcPr>
            <w:tcW w:w="4193"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2"/>
                <w:sz w:val="16"/>
              </w:rPr>
              <w:t>PROD_CODE</w:t>
            </w:r>
            <w:r>
              <w:rPr>
                <w:color w:val="231F1F"/>
                <w:sz w:val="16"/>
              </w:rPr>
              <w:t> </w:t>
            </w:r>
            <w:r>
              <w:rPr>
                <w:rFonts w:ascii="Times New Roman" w:hAnsi="Times New Roman"/>
                <w:color w:val="231F1F"/>
                <w:spacing w:val="-2"/>
                <w:sz w:val="16"/>
              </w:rPr>
              <w:t>5</w:t>
            </w:r>
            <w:r>
              <w:rPr>
                <w:rFonts w:ascii="Times New Roman" w:hAnsi="Times New Roman"/>
                <w:color w:val="231F1F"/>
                <w:spacing w:val="8"/>
                <w:sz w:val="16"/>
              </w:rPr>
              <w:t> </w:t>
            </w:r>
            <w:r>
              <w:rPr>
                <w:color w:val="231F1F"/>
                <w:spacing w:val="-2"/>
                <w:sz w:val="16"/>
              </w:rPr>
              <w:t>'1558-QW1'</w:t>
            </w:r>
            <w:r>
              <w:rPr>
                <w:color w:val="231F1F"/>
                <w:spacing w:val="-9"/>
                <w:sz w:val="16"/>
              </w:rPr>
              <w:t> </w:t>
            </w:r>
            <w:r>
              <w:rPr>
                <w:color w:val="231F1F"/>
                <w:spacing w:val="-2"/>
                <w:sz w:val="16"/>
              </w:rPr>
              <w:t>için</w:t>
            </w:r>
            <w:r>
              <w:rPr>
                <w:color w:val="231F1F"/>
                <w:sz w:val="16"/>
              </w:rPr>
              <w:t> </w:t>
            </w:r>
            <w:r>
              <w:rPr>
                <w:color w:val="231F1F"/>
                <w:spacing w:val="-2"/>
                <w:sz w:val="16"/>
              </w:rPr>
              <w:t>PROD_QOH</w:t>
            </w:r>
            <w:r>
              <w:rPr>
                <w:color w:val="231F1F"/>
                <w:sz w:val="16"/>
              </w:rPr>
              <w:t> </w:t>
            </w:r>
            <w:r>
              <w:rPr>
                <w:color w:val="231F1F"/>
                <w:spacing w:val="-2"/>
                <w:sz w:val="16"/>
              </w:rPr>
              <w:t>dosyasını</w:t>
            </w:r>
            <w:r>
              <w:rPr>
                <w:color w:val="231F1F"/>
                <w:sz w:val="16"/>
              </w:rPr>
              <w:t> </w:t>
            </w:r>
            <w:r>
              <w:rPr>
                <w:color w:val="231F1F"/>
                <w:spacing w:val="-2"/>
                <w:sz w:val="16"/>
              </w:rPr>
              <w:t>okuyun</w:t>
            </w:r>
          </w:p>
        </w:tc>
        <w:tc>
          <w:tcPr>
            <w:tcW w:w="1290"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w w:val="105"/>
                <w:sz w:val="16"/>
              </w:rPr>
              <w:t>23</w:t>
            </w:r>
          </w:p>
        </w:tc>
        <w:tc>
          <w:tcPr>
            <w:tcW w:w="1185" w:type="dxa"/>
            <w:tcBorders>
              <w:top w:val="single" w:sz="8" w:space="0" w:color="231F1F"/>
              <w:left w:val="dashed" w:sz="8" w:space="0" w:color="231F1F"/>
              <w:bottom w:val="single" w:sz="8" w:space="0" w:color="231F1F"/>
              <w:right w:val="nil"/>
            </w:tcBorders>
          </w:tcPr>
          <w:p>
            <w:pPr>
              <w:pStyle w:val="TableParagraph"/>
              <w:ind w:left="79"/>
              <w:rPr>
                <w:sz w:val="16"/>
              </w:rPr>
            </w:pPr>
            <w:r>
              <w:rPr>
                <w:color w:val="231F1F"/>
                <w:sz w:val="16"/>
              </w:rPr>
              <w:t>(Önce)</w:t>
            </w:r>
            <w:r>
              <w:rPr>
                <w:color w:val="231F1F"/>
                <w:spacing w:val="-5"/>
                <w:sz w:val="16"/>
              </w:rPr>
              <w:t> 88</w:t>
            </w:r>
          </w:p>
        </w:tc>
      </w:tr>
      <w:tr>
        <w:trPr>
          <w:trHeight w:val="334" w:hRule="atLeast"/>
        </w:trPr>
        <w:tc>
          <w:tcPr>
            <w:tcW w:w="1435" w:type="dxa"/>
            <w:gridSpan w:val="2"/>
            <w:tcBorders>
              <w:top w:val="single" w:sz="8" w:space="0" w:color="231F1F"/>
              <w:left w:val="nil"/>
              <w:bottom w:val="single" w:sz="8" w:space="0" w:color="231F1F"/>
              <w:right w:val="dashed" w:sz="8" w:space="0" w:color="231F1F"/>
            </w:tcBorders>
            <w:shd w:val="clear" w:color="auto" w:fill="F4F4C8"/>
          </w:tcPr>
          <w:p>
            <w:pPr>
              <w:pStyle w:val="TableParagraph"/>
              <w:ind w:left="89"/>
              <w:rPr>
                <w:sz w:val="16"/>
              </w:rPr>
            </w:pPr>
            <w:r>
              <w:rPr>
                <w:color w:val="231F1F"/>
                <w:spacing w:val="-10"/>
                <w:w w:val="105"/>
                <w:sz w:val="16"/>
              </w:rPr>
              <w:t>8</w:t>
            </w:r>
          </w:p>
        </w:tc>
        <w:tc>
          <w:tcPr>
            <w:tcW w:w="197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sz w:val="16"/>
              </w:rPr>
              <w:t>T2</w:t>
            </w:r>
          </w:p>
        </w:tc>
        <w:tc>
          <w:tcPr>
            <w:tcW w:w="4193"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2"/>
                <w:sz w:val="16"/>
              </w:rPr>
              <w:t>PROD_CODE</w:t>
            </w:r>
            <w:r>
              <w:rPr>
                <w:color w:val="231F1F"/>
                <w:sz w:val="16"/>
              </w:rPr>
              <w:t> </w:t>
            </w:r>
            <w:r>
              <w:rPr>
                <w:rFonts w:ascii="Times New Roman" w:hAnsi="Times New Roman"/>
                <w:color w:val="231F1F"/>
                <w:spacing w:val="-2"/>
                <w:sz w:val="16"/>
              </w:rPr>
              <w:t>5</w:t>
            </w:r>
            <w:r>
              <w:rPr>
                <w:rFonts w:ascii="Times New Roman" w:hAnsi="Times New Roman"/>
                <w:color w:val="231F1F"/>
                <w:spacing w:val="8"/>
                <w:sz w:val="16"/>
              </w:rPr>
              <w:t> </w:t>
            </w:r>
            <w:r>
              <w:rPr>
                <w:color w:val="231F1F"/>
                <w:spacing w:val="-2"/>
                <w:sz w:val="16"/>
              </w:rPr>
              <w:t>'1558-QW1'</w:t>
            </w:r>
            <w:r>
              <w:rPr>
                <w:color w:val="231F1F"/>
                <w:spacing w:val="-9"/>
                <w:sz w:val="16"/>
              </w:rPr>
              <w:t> </w:t>
            </w:r>
            <w:r>
              <w:rPr>
                <w:color w:val="231F1F"/>
                <w:spacing w:val="-2"/>
                <w:sz w:val="16"/>
              </w:rPr>
              <w:t>için</w:t>
            </w:r>
            <w:r>
              <w:rPr>
                <w:color w:val="231F1F"/>
                <w:sz w:val="16"/>
              </w:rPr>
              <w:t> </w:t>
            </w:r>
            <w:r>
              <w:rPr>
                <w:color w:val="231F1F"/>
                <w:spacing w:val="-2"/>
                <w:sz w:val="16"/>
              </w:rPr>
              <w:t>PROD_QOH</w:t>
            </w:r>
            <w:r>
              <w:rPr>
                <w:color w:val="231F1F"/>
                <w:sz w:val="16"/>
              </w:rPr>
              <w:t> </w:t>
            </w:r>
            <w:r>
              <w:rPr>
                <w:color w:val="231F1F"/>
                <w:spacing w:val="-2"/>
                <w:sz w:val="16"/>
              </w:rPr>
              <w:t>dosyasını</w:t>
            </w:r>
            <w:r>
              <w:rPr>
                <w:color w:val="231F1F"/>
                <w:sz w:val="16"/>
              </w:rPr>
              <w:t> </w:t>
            </w:r>
            <w:r>
              <w:rPr>
                <w:color w:val="231F1F"/>
                <w:spacing w:val="-2"/>
                <w:sz w:val="16"/>
              </w:rPr>
              <w:t>okuyun</w:t>
            </w:r>
          </w:p>
        </w:tc>
        <w:tc>
          <w:tcPr>
            <w:tcW w:w="1290"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w w:val="105"/>
                <w:sz w:val="16"/>
              </w:rPr>
              <w:t>23</w:t>
            </w:r>
          </w:p>
        </w:tc>
        <w:tc>
          <w:tcPr>
            <w:tcW w:w="1185" w:type="dxa"/>
            <w:tcBorders>
              <w:top w:val="single" w:sz="8" w:space="0" w:color="231F1F"/>
              <w:left w:val="dashed"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333" w:hRule="atLeast"/>
        </w:trPr>
        <w:tc>
          <w:tcPr>
            <w:tcW w:w="1435" w:type="dxa"/>
            <w:gridSpan w:val="2"/>
            <w:tcBorders>
              <w:top w:val="single" w:sz="8" w:space="0" w:color="231F1F"/>
              <w:left w:val="nil"/>
              <w:bottom w:val="single" w:sz="8" w:space="0" w:color="231F1F"/>
              <w:right w:val="dashed" w:sz="8" w:space="0" w:color="231F1F"/>
            </w:tcBorders>
          </w:tcPr>
          <w:p>
            <w:pPr>
              <w:pStyle w:val="TableParagraph"/>
              <w:ind w:left="89"/>
              <w:rPr>
                <w:sz w:val="16"/>
              </w:rPr>
            </w:pPr>
            <w:r>
              <w:rPr>
                <w:color w:val="231F1F"/>
                <w:spacing w:val="-10"/>
                <w:w w:val="105"/>
                <w:sz w:val="16"/>
              </w:rPr>
              <w:t>9</w:t>
            </w:r>
          </w:p>
        </w:tc>
        <w:tc>
          <w:tcPr>
            <w:tcW w:w="1977"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sz w:val="16"/>
              </w:rPr>
              <w:t>T2</w:t>
            </w:r>
          </w:p>
        </w:tc>
        <w:tc>
          <w:tcPr>
            <w:tcW w:w="4193"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23</w:t>
            </w:r>
            <w:r>
              <w:rPr>
                <w:color w:val="231F1F"/>
                <w:spacing w:val="-10"/>
                <w:w w:val="110"/>
                <w:sz w:val="16"/>
              </w:rPr>
              <w:t> </w:t>
            </w:r>
            <w:r>
              <w:rPr>
                <w:rFonts w:ascii="Times New Roman"/>
                <w:color w:val="231F1F"/>
                <w:w w:val="110"/>
                <w:sz w:val="16"/>
              </w:rPr>
              <w:t>2</w:t>
            </w:r>
            <w:r>
              <w:rPr>
                <w:rFonts w:ascii="Times New Roman"/>
                <w:color w:val="231F1F"/>
                <w:spacing w:val="-3"/>
                <w:w w:val="110"/>
                <w:sz w:val="16"/>
              </w:rPr>
              <w:t> </w:t>
            </w:r>
            <w:r>
              <w:rPr>
                <w:color w:val="231F1F"/>
                <w:spacing w:val="-5"/>
                <w:w w:val="110"/>
                <w:sz w:val="16"/>
              </w:rPr>
              <w:t>10</w:t>
            </w:r>
          </w:p>
        </w:tc>
        <w:tc>
          <w:tcPr>
            <w:tcW w:w="1290" w:type="dxa"/>
            <w:tcBorders>
              <w:top w:val="single" w:sz="8" w:space="0" w:color="231F1F"/>
              <w:left w:val="dashed" w:sz="8" w:space="0" w:color="231F1F"/>
              <w:bottom w:val="single" w:sz="8" w:space="0" w:color="231F1F"/>
              <w:right w:val="dashed" w:sz="8" w:space="0" w:color="231F1F"/>
            </w:tcBorders>
          </w:tcPr>
          <w:p>
            <w:pPr>
              <w:pStyle w:val="TableParagraph"/>
              <w:spacing w:before="0"/>
              <w:rPr>
                <w:rFonts w:ascii="Times New Roman"/>
                <w:sz w:val="16"/>
              </w:rPr>
            </w:pPr>
          </w:p>
        </w:tc>
        <w:tc>
          <w:tcPr>
            <w:tcW w:w="1185" w:type="dxa"/>
            <w:tcBorders>
              <w:top w:val="single" w:sz="8" w:space="0" w:color="231F1F"/>
              <w:left w:val="dashed" w:sz="8" w:space="0" w:color="231F1F"/>
              <w:bottom w:val="single" w:sz="8" w:space="0" w:color="231F1F"/>
              <w:right w:val="nil"/>
            </w:tcBorders>
          </w:tcPr>
          <w:p>
            <w:pPr>
              <w:pStyle w:val="TableParagraph"/>
              <w:spacing w:before="0"/>
              <w:rPr>
                <w:rFonts w:ascii="Times New Roman"/>
                <w:sz w:val="16"/>
              </w:rPr>
            </w:pPr>
          </w:p>
        </w:tc>
      </w:tr>
      <w:tr>
        <w:trPr>
          <w:trHeight w:val="334" w:hRule="atLeast"/>
        </w:trPr>
        <w:tc>
          <w:tcPr>
            <w:tcW w:w="1435" w:type="dxa"/>
            <w:gridSpan w:val="2"/>
            <w:tcBorders>
              <w:top w:val="single" w:sz="8" w:space="0" w:color="231F1F"/>
              <w:left w:val="nil"/>
              <w:bottom w:val="single" w:sz="8" w:space="0" w:color="231F1F"/>
              <w:right w:val="dashed" w:sz="8" w:space="0" w:color="231F1F"/>
            </w:tcBorders>
            <w:shd w:val="clear" w:color="auto" w:fill="F4F4C8"/>
          </w:tcPr>
          <w:p>
            <w:pPr>
              <w:pStyle w:val="TableParagraph"/>
              <w:ind w:left="89"/>
              <w:rPr>
                <w:sz w:val="16"/>
              </w:rPr>
            </w:pPr>
            <w:r>
              <w:rPr>
                <w:color w:val="231F1F"/>
                <w:spacing w:val="-5"/>
                <w:w w:val="105"/>
                <w:sz w:val="16"/>
              </w:rPr>
              <w:t>10</w:t>
            </w:r>
          </w:p>
        </w:tc>
        <w:tc>
          <w:tcPr>
            <w:tcW w:w="197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sz w:val="16"/>
              </w:rPr>
              <w:t>T2</w:t>
            </w:r>
          </w:p>
        </w:tc>
        <w:tc>
          <w:tcPr>
            <w:tcW w:w="4193"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2"/>
                <w:sz w:val="16"/>
              </w:rPr>
              <w:t>PROD_CODE</w:t>
            </w:r>
            <w:r>
              <w:rPr>
                <w:color w:val="231F1F"/>
                <w:spacing w:val="-3"/>
                <w:sz w:val="16"/>
              </w:rPr>
              <w:t> </w:t>
            </w:r>
            <w:r>
              <w:rPr>
                <w:rFonts w:ascii="Times New Roman" w:hAnsi="Times New Roman"/>
                <w:color w:val="231F1F"/>
                <w:spacing w:val="-2"/>
                <w:sz w:val="16"/>
              </w:rPr>
              <w:t>5</w:t>
            </w:r>
            <w:r>
              <w:rPr>
                <w:rFonts w:ascii="Times New Roman" w:hAnsi="Times New Roman"/>
                <w:color w:val="231F1F"/>
                <w:spacing w:val="4"/>
                <w:sz w:val="16"/>
              </w:rPr>
              <w:t> </w:t>
            </w:r>
            <w:r>
              <w:rPr>
                <w:color w:val="231F1F"/>
                <w:spacing w:val="-2"/>
                <w:sz w:val="16"/>
              </w:rPr>
              <w:t>'1558-QW1'</w:t>
            </w:r>
            <w:r>
              <w:rPr>
                <w:color w:val="231F1F"/>
                <w:spacing w:val="-12"/>
                <w:sz w:val="16"/>
              </w:rPr>
              <w:t> </w:t>
            </w:r>
            <w:r>
              <w:rPr>
                <w:color w:val="231F1F"/>
                <w:spacing w:val="-2"/>
                <w:sz w:val="16"/>
              </w:rPr>
              <w:t>için</w:t>
            </w:r>
            <w:r>
              <w:rPr>
                <w:color w:val="231F1F"/>
                <w:spacing w:val="-3"/>
                <w:sz w:val="16"/>
              </w:rPr>
              <w:t> </w:t>
            </w:r>
            <w:r>
              <w:rPr>
                <w:color w:val="231F1F"/>
                <w:spacing w:val="-2"/>
                <w:sz w:val="16"/>
              </w:rPr>
              <w:t>PROD_QOH</w:t>
            </w:r>
            <w:r>
              <w:rPr>
                <w:color w:val="231F1F"/>
                <w:spacing w:val="-3"/>
                <w:sz w:val="16"/>
              </w:rPr>
              <w:t> </w:t>
            </w:r>
            <w:r>
              <w:rPr>
                <w:color w:val="231F1F"/>
                <w:spacing w:val="-4"/>
                <w:sz w:val="16"/>
              </w:rPr>
              <w:t>yazın</w:t>
            </w:r>
          </w:p>
        </w:tc>
        <w:tc>
          <w:tcPr>
            <w:tcW w:w="1290"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w w:val="105"/>
                <w:sz w:val="16"/>
              </w:rPr>
              <w:t>13</w:t>
            </w:r>
          </w:p>
        </w:tc>
        <w:tc>
          <w:tcPr>
            <w:tcW w:w="1185" w:type="dxa"/>
            <w:tcBorders>
              <w:top w:val="single" w:sz="8" w:space="0" w:color="231F1F"/>
              <w:left w:val="dashed"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333" w:hRule="atLeast"/>
        </w:trPr>
        <w:tc>
          <w:tcPr>
            <w:tcW w:w="1435" w:type="dxa"/>
            <w:gridSpan w:val="2"/>
            <w:tcBorders>
              <w:top w:val="single" w:sz="8" w:space="0" w:color="231F1F"/>
              <w:left w:val="nil"/>
              <w:bottom w:val="single" w:sz="8" w:space="0" w:color="231F1F"/>
              <w:right w:val="dashed" w:sz="8" w:space="0" w:color="231F1F"/>
            </w:tcBorders>
          </w:tcPr>
          <w:p>
            <w:pPr>
              <w:pStyle w:val="TableParagraph"/>
              <w:ind w:left="89"/>
              <w:rPr>
                <w:sz w:val="16"/>
              </w:rPr>
            </w:pPr>
            <w:r>
              <w:rPr>
                <w:color w:val="231F1F"/>
                <w:spacing w:val="-5"/>
                <w:w w:val="105"/>
                <w:sz w:val="16"/>
              </w:rPr>
              <w:t>11</w:t>
            </w:r>
          </w:p>
        </w:tc>
        <w:tc>
          <w:tcPr>
            <w:tcW w:w="1977" w:type="dxa"/>
            <w:tcBorders>
              <w:top w:val="single" w:sz="8" w:space="0" w:color="231F1F"/>
              <w:left w:val="dashed" w:sz="8" w:space="0" w:color="231F1F"/>
              <w:bottom w:val="single" w:sz="8" w:space="0" w:color="231F1F"/>
              <w:right w:val="dashed" w:sz="8" w:space="0" w:color="231F1F"/>
            </w:tcBorders>
          </w:tcPr>
          <w:p>
            <w:pPr>
              <w:pStyle w:val="TableParagraph"/>
              <w:ind w:left="78"/>
              <w:rPr>
                <w:sz w:val="16"/>
              </w:rPr>
            </w:pPr>
            <w:r>
              <w:rPr>
                <w:color w:val="231F1F"/>
                <w:spacing w:val="-5"/>
                <w:sz w:val="16"/>
              </w:rPr>
              <w:t>T2</w:t>
            </w:r>
          </w:p>
        </w:tc>
        <w:tc>
          <w:tcPr>
            <w:tcW w:w="4193" w:type="dxa"/>
            <w:tcBorders>
              <w:top w:val="single" w:sz="8" w:space="0" w:color="231F1F"/>
              <w:left w:val="dashed" w:sz="8" w:space="0" w:color="231F1F"/>
              <w:bottom w:val="single" w:sz="8" w:space="0" w:color="231F1F"/>
              <w:right w:val="dashed" w:sz="8" w:space="0" w:color="231F1F"/>
            </w:tcBorders>
          </w:tcPr>
          <w:p>
            <w:pPr>
              <w:pStyle w:val="TableParagraph"/>
              <w:ind w:left="78"/>
              <w:rPr>
                <w:rFonts w:ascii="Courier New"/>
                <w:sz w:val="16"/>
              </w:rPr>
            </w:pPr>
            <w:r>
              <w:rPr>
                <w:rFonts w:ascii="Courier New"/>
                <w:color w:val="231F1F"/>
                <w:sz w:val="16"/>
              </w:rPr>
              <w:t>*****</w:t>
            </w:r>
            <w:r>
              <w:rPr>
                <w:rFonts w:ascii="Courier New"/>
                <w:color w:val="231F1F"/>
                <w:spacing w:val="-14"/>
                <w:sz w:val="16"/>
              </w:rPr>
              <w:t> </w:t>
            </w:r>
            <w:r>
              <w:rPr>
                <w:color w:val="231F1F"/>
                <w:sz w:val="16"/>
              </w:rPr>
              <w:t>COMMIT</w:t>
            </w:r>
            <w:r>
              <w:rPr>
                <w:color w:val="231F1F"/>
                <w:spacing w:val="-9"/>
                <w:sz w:val="16"/>
              </w:rPr>
              <w:t> </w:t>
            </w:r>
            <w:r>
              <w:rPr>
                <w:rFonts w:ascii="Courier New"/>
                <w:color w:val="231F1F"/>
                <w:spacing w:val="-4"/>
                <w:sz w:val="16"/>
              </w:rPr>
              <w:t>*****</w:t>
            </w:r>
          </w:p>
        </w:tc>
        <w:tc>
          <w:tcPr>
            <w:tcW w:w="1290" w:type="dxa"/>
            <w:tcBorders>
              <w:top w:val="single" w:sz="8" w:space="0" w:color="231F1F"/>
              <w:left w:val="dashed" w:sz="8" w:space="0" w:color="231F1F"/>
              <w:bottom w:val="single" w:sz="8" w:space="0" w:color="231F1F"/>
              <w:right w:val="dashed" w:sz="8" w:space="0" w:color="231F1F"/>
            </w:tcBorders>
          </w:tcPr>
          <w:p>
            <w:pPr>
              <w:pStyle w:val="TableParagraph"/>
              <w:spacing w:before="0"/>
              <w:rPr>
                <w:rFonts w:ascii="Times New Roman"/>
                <w:sz w:val="16"/>
              </w:rPr>
            </w:pPr>
          </w:p>
        </w:tc>
        <w:tc>
          <w:tcPr>
            <w:tcW w:w="1185" w:type="dxa"/>
            <w:tcBorders>
              <w:top w:val="single" w:sz="8" w:space="0" w:color="231F1F"/>
              <w:left w:val="dashed" w:sz="8" w:space="0" w:color="231F1F"/>
              <w:bottom w:val="single" w:sz="8" w:space="0" w:color="231F1F"/>
              <w:right w:val="nil"/>
            </w:tcBorders>
          </w:tcPr>
          <w:p>
            <w:pPr>
              <w:pStyle w:val="TableParagraph"/>
              <w:spacing w:before="0"/>
              <w:rPr>
                <w:rFonts w:ascii="Times New Roman"/>
                <w:sz w:val="16"/>
              </w:rPr>
            </w:pPr>
          </w:p>
        </w:tc>
      </w:tr>
      <w:tr>
        <w:trPr>
          <w:trHeight w:val="286" w:hRule="atLeast"/>
        </w:trPr>
        <w:tc>
          <w:tcPr>
            <w:tcW w:w="1435" w:type="dxa"/>
            <w:gridSpan w:val="2"/>
            <w:tcBorders>
              <w:top w:val="single" w:sz="8" w:space="0" w:color="231F1F"/>
              <w:left w:val="nil"/>
              <w:bottom w:val="single" w:sz="8" w:space="0" w:color="231F1F"/>
              <w:right w:val="dashed" w:sz="8" w:space="0" w:color="231F1F"/>
            </w:tcBorders>
            <w:shd w:val="clear" w:color="auto" w:fill="F4F4C8"/>
          </w:tcPr>
          <w:p>
            <w:pPr>
              <w:pStyle w:val="TableParagraph"/>
              <w:ind w:left="89"/>
              <w:rPr>
                <w:sz w:val="16"/>
              </w:rPr>
            </w:pPr>
            <w:r>
              <w:rPr>
                <w:color w:val="231F1F"/>
                <w:spacing w:val="-5"/>
                <w:w w:val="105"/>
                <w:sz w:val="16"/>
              </w:rPr>
              <w:t>12</w:t>
            </w:r>
          </w:p>
        </w:tc>
        <w:tc>
          <w:tcPr>
            <w:tcW w:w="197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5"/>
                <w:sz w:val="16"/>
              </w:rPr>
              <w:t>T1</w:t>
            </w:r>
          </w:p>
        </w:tc>
        <w:tc>
          <w:tcPr>
            <w:tcW w:w="4193"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2"/>
                <w:sz w:val="16"/>
              </w:rPr>
              <w:t>PROD_CODE</w:t>
            </w:r>
            <w:r>
              <w:rPr>
                <w:color w:val="231F1F"/>
                <w:spacing w:val="-5"/>
                <w:sz w:val="16"/>
              </w:rPr>
              <w:t> </w:t>
            </w:r>
            <w:r>
              <w:rPr>
                <w:rFonts w:ascii="Times New Roman" w:hAnsi="Times New Roman"/>
                <w:color w:val="231F1F"/>
                <w:spacing w:val="-2"/>
                <w:sz w:val="16"/>
              </w:rPr>
              <w:t>5</w:t>
            </w:r>
            <w:r>
              <w:rPr>
                <w:rFonts w:ascii="Times New Roman" w:hAnsi="Times New Roman"/>
                <w:color w:val="231F1F"/>
                <w:spacing w:val="2"/>
                <w:sz w:val="16"/>
              </w:rPr>
              <w:t> </w:t>
            </w:r>
            <w:r>
              <w:rPr>
                <w:color w:val="231F1F"/>
                <w:spacing w:val="-2"/>
                <w:sz w:val="16"/>
              </w:rPr>
              <w:t>'2232-QTY'</w:t>
            </w:r>
            <w:r>
              <w:rPr>
                <w:color w:val="231F1F"/>
                <w:spacing w:val="-12"/>
                <w:sz w:val="16"/>
              </w:rPr>
              <w:t> </w:t>
            </w:r>
            <w:r>
              <w:rPr>
                <w:color w:val="231F1F"/>
                <w:spacing w:val="-2"/>
                <w:sz w:val="16"/>
              </w:rPr>
              <w:t>için</w:t>
            </w:r>
            <w:r>
              <w:rPr>
                <w:color w:val="231F1F"/>
                <w:spacing w:val="-5"/>
                <w:sz w:val="16"/>
              </w:rPr>
              <w:t> </w:t>
            </w:r>
            <w:r>
              <w:rPr>
                <w:color w:val="231F1F"/>
                <w:spacing w:val="-2"/>
                <w:sz w:val="16"/>
              </w:rPr>
              <w:t>PROD_QOH'u</w:t>
            </w:r>
            <w:r>
              <w:rPr>
                <w:color w:val="231F1F"/>
                <w:spacing w:val="-4"/>
                <w:sz w:val="16"/>
              </w:rPr>
              <w:t> </w:t>
            </w:r>
            <w:r>
              <w:rPr>
                <w:color w:val="231F1F"/>
                <w:spacing w:val="-2"/>
                <w:sz w:val="16"/>
              </w:rPr>
              <w:t>okuyun</w:t>
            </w:r>
          </w:p>
        </w:tc>
        <w:tc>
          <w:tcPr>
            <w:tcW w:w="1290"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ind w:left="78"/>
              <w:rPr>
                <w:sz w:val="16"/>
              </w:rPr>
            </w:pPr>
            <w:r>
              <w:rPr>
                <w:color w:val="231F1F"/>
                <w:spacing w:val="-10"/>
                <w:w w:val="105"/>
                <w:sz w:val="16"/>
              </w:rPr>
              <w:t>8</w:t>
            </w:r>
          </w:p>
        </w:tc>
        <w:tc>
          <w:tcPr>
            <w:tcW w:w="1185" w:type="dxa"/>
            <w:tcBorders>
              <w:top w:val="single" w:sz="8" w:space="0" w:color="231F1F"/>
              <w:left w:val="dashed" w:sz="8" w:space="0" w:color="231F1F"/>
              <w:bottom w:val="single" w:sz="8" w:space="0" w:color="231F1F"/>
              <w:right w:val="nil"/>
            </w:tcBorders>
            <w:shd w:val="clear" w:color="auto" w:fill="F4F4C8"/>
          </w:tcPr>
          <w:p>
            <w:pPr>
              <w:pStyle w:val="TableParagraph"/>
              <w:ind w:left="79"/>
              <w:rPr>
                <w:sz w:val="16"/>
              </w:rPr>
            </w:pPr>
            <w:r>
              <w:rPr>
                <w:color w:val="231F1F"/>
                <w:spacing w:val="-5"/>
                <w:w w:val="105"/>
                <w:sz w:val="16"/>
              </w:rPr>
              <w:t>96</w:t>
            </w:r>
          </w:p>
        </w:tc>
      </w:tr>
      <w:tr>
        <w:trPr>
          <w:trHeight w:val="297" w:hRule="atLeast"/>
        </w:trPr>
        <w:tc>
          <w:tcPr>
            <w:tcW w:w="1435" w:type="dxa"/>
            <w:gridSpan w:val="2"/>
            <w:tcBorders>
              <w:top w:val="single" w:sz="8" w:space="0" w:color="231F1F"/>
              <w:left w:val="nil"/>
              <w:bottom w:val="nil"/>
              <w:right w:val="dashed" w:sz="8" w:space="0" w:color="231F1F"/>
            </w:tcBorders>
          </w:tcPr>
          <w:p>
            <w:pPr>
              <w:pStyle w:val="TableParagraph"/>
              <w:ind w:left="89"/>
              <w:rPr>
                <w:sz w:val="16"/>
              </w:rPr>
            </w:pPr>
            <w:r>
              <w:rPr>
                <w:color w:val="231F1F"/>
                <w:spacing w:val="-5"/>
                <w:w w:val="105"/>
                <w:sz w:val="16"/>
              </w:rPr>
              <w:t>13</w:t>
            </w:r>
          </w:p>
        </w:tc>
        <w:tc>
          <w:tcPr>
            <w:tcW w:w="1977" w:type="dxa"/>
            <w:tcBorders>
              <w:top w:val="single" w:sz="8" w:space="0" w:color="231F1F"/>
              <w:left w:val="dashed" w:sz="8" w:space="0" w:color="231F1F"/>
              <w:bottom w:val="nil"/>
              <w:right w:val="dashed" w:sz="8" w:space="0" w:color="231F1F"/>
            </w:tcBorders>
          </w:tcPr>
          <w:p>
            <w:pPr>
              <w:pStyle w:val="TableParagraph"/>
              <w:ind w:left="78"/>
              <w:rPr>
                <w:sz w:val="16"/>
              </w:rPr>
            </w:pPr>
            <w:r>
              <w:rPr>
                <w:color w:val="231F1F"/>
                <w:spacing w:val="-5"/>
                <w:sz w:val="16"/>
              </w:rPr>
              <w:t>T1</w:t>
            </w:r>
          </w:p>
        </w:tc>
        <w:tc>
          <w:tcPr>
            <w:tcW w:w="4193" w:type="dxa"/>
            <w:tcBorders>
              <w:top w:val="single" w:sz="8" w:space="0" w:color="231F1F"/>
              <w:left w:val="dashed" w:sz="8" w:space="0" w:color="231F1F"/>
              <w:bottom w:val="nil"/>
              <w:right w:val="dashed" w:sz="8" w:space="0" w:color="231F1F"/>
            </w:tcBorders>
          </w:tcPr>
          <w:p>
            <w:pPr>
              <w:pStyle w:val="TableParagraph"/>
              <w:ind w:left="78"/>
              <w:rPr>
                <w:sz w:val="16"/>
              </w:rPr>
            </w:pPr>
            <w:r>
              <w:rPr>
                <w:color w:val="231F1F"/>
                <w:spacing w:val="-2"/>
                <w:sz w:val="16"/>
              </w:rPr>
              <w:t>PROD_CODE</w:t>
            </w:r>
            <w:r>
              <w:rPr>
                <w:color w:val="231F1F"/>
                <w:spacing w:val="-3"/>
                <w:sz w:val="16"/>
              </w:rPr>
              <w:t> </w:t>
            </w:r>
            <w:r>
              <w:rPr>
                <w:rFonts w:ascii="Times New Roman" w:hAnsi="Times New Roman"/>
                <w:color w:val="231F1F"/>
                <w:spacing w:val="-2"/>
                <w:sz w:val="16"/>
              </w:rPr>
              <w:t>5</w:t>
            </w:r>
            <w:r>
              <w:rPr>
                <w:rFonts w:ascii="Times New Roman" w:hAnsi="Times New Roman"/>
                <w:color w:val="231F1F"/>
                <w:spacing w:val="4"/>
                <w:sz w:val="16"/>
              </w:rPr>
              <w:t> </w:t>
            </w:r>
            <w:r>
              <w:rPr>
                <w:color w:val="231F1F"/>
                <w:spacing w:val="-2"/>
                <w:sz w:val="16"/>
              </w:rPr>
              <w:t>'2232-QWE'</w:t>
            </w:r>
            <w:r>
              <w:rPr>
                <w:color w:val="231F1F"/>
                <w:spacing w:val="-12"/>
                <w:sz w:val="16"/>
              </w:rPr>
              <w:t> </w:t>
            </w:r>
            <w:r>
              <w:rPr>
                <w:color w:val="231F1F"/>
                <w:spacing w:val="-2"/>
                <w:sz w:val="16"/>
              </w:rPr>
              <w:t>için</w:t>
            </w:r>
            <w:r>
              <w:rPr>
                <w:color w:val="231F1F"/>
                <w:spacing w:val="-3"/>
                <w:sz w:val="16"/>
              </w:rPr>
              <w:t> </w:t>
            </w:r>
            <w:r>
              <w:rPr>
                <w:color w:val="231F1F"/>
                <w:spacing w:val="-2"/>
                <w:sz w:val="16"/>
              </w:rPr>
              <w:t>PROD_QOH</w:t>
            </w:r>
            <w:r>
              <w:rPr>
                <w:color w:val="231F1F"/>
                <w:spacing w:val="-3"/>
                <w:sz w:val="16"/>
              </w:rPr>
              <w:t> </w:t>
            </w:r>
            <w:r>
              <w:rPr>
                <w:color w:val="231F1F"/>
                <w:spacing w:val="-2"/>
                <w:sz w:val="16"/>
              </w:rPr>
              <w:t>dosyasını</w:t>
            </w:r>
            <w:r>
              <w:rPr>
                <w:color w:val="231F1F"/>
                <w:spacing w:val="-3"/>
                <w:sz w:val="16"/>
              </w:rPr>
              <w:t> </w:t>
            </w:r>
            <w:r>
              <w:rPr>
                <w:color w:val="231F1F"/>
                <w:spacing w:val="-2"/>
                <w:sz w:val="16"/>
              </w:rPr>
              <w:t>okuyun</w:t>
            </w:r>
          </w:p>
        </w:tc>
        <w:tc>
          <w:tcPr>
            <w:tcW w:w="1290" w:type="dxa"/>
            <w:tcBorders>
              <w:top w:val="single" w:sz="8" w:space="0" w:color="231F1F"/>
              <w:left w:val="dashed" w:sz="8" w:space="0" w:color="231F1F"/>
              <w:bottom w:val="nil"/>
              <w:right w:val="dashed" w:sz="8" w:space="0" w:color="231F1F"/>
            </w:tcBorders>
          </w:tcPr>
          <w:p>
            <w:pPr>
              <w:pStyle w:val="TableParagraph"/>
              <w:ind w:left="78"/>
              <w:rPr>
                <w:sz w:val="16"/>
              </w:rPr>
            </w:pPr>
            <w:r>
              <w:rPr>
                <w:color w:val="231F1F"/>
                <w:spacing w:val="-10"/>
                <w:w w:val="105"/>
                <w:sz w:val="16"/>
              </w:rPr>
              <w:t>6</w:t>
            </w:r>
          </w:p>
        </w:tc>
        <w:tc>
          <w:tcPr>
            <w:tcW w:w="1185" w:type="dxa"/>
            <w:tcBorders>
              <w:top w:val="single" w:sz="8" w:space="0" w:color="231F1F"/>
              <w:left w:val="dashed" w:sz="8" w:space="0" w:color="231F1F"/>
              <w:bottom w:val="nil"/>
              <w:right w:val="nil"/>
            </w:tcBorders>
          </w:tcPr>
          <w:p>
            <w:pPr>
              <w:pStyle w:val="TableParagraph"/>
              <w:ind w:left="79"/>
              <w:rPr>
                <w:sz w:val="16"/>
              </w:rPr>
            </w:pPr>
            <w:r>
              <w:rPr>
                <w:color w:val="231F1F"/>
                <w:spacing w:val="-5"/>
                <w:w w:val="105"/>
                <w:sz w:val="16"/>
              </w:rPr>
              <w:t>102</w:t>
            </w:r>
          </w:p>
        </w:tc>
      </w:tr>
    </w:tbl>
    <w:p>
      <w:pPr>
        <w:pStyle w:val="BodyText"/>
        <w:spacing w:before="61"/>
        <w:rPr>
          <w:sz w:val="20"/>
        </w:rPr>
      </w:pPr>
    </w:p>
    <w:p>
      <w:pPr>
        <w:pStyle w:val="BodyText"/>
        <w:spacing w:after="0"/>
        <w:rPr>
          <w:sz w:val="20"/>
        </w:rPr>
        <w:sectPr>
          <w:pgSz w:w="12240" w:h="15660"/>
          <w:pgMar w:header="540" w:footer="107" w:top="760" w:bottom="300" w:left="360" w:right="0"/>
        </w:sectPr>
      </w:pPr>
    </w:p>
    <w:p>
      <w:pPr>
        <w:pStyle w:val="BodyText"/>
        <w:spacing w:line="271" w:lineRule="auto" w:before="92"/>
        <w:ind w:left="1080" w:firstLine="360"/>
        <w:jc w:val="both"/>
      </w:pPr>
      <w:r>
        <w:rPr>
          <w:color w:val="231F1F"/>
          <w:w w:val="105"/>
        </w:rPr>
        <w:t>Önceki örneklerde, bir işlem içindeki işlemler rastgele bir sırada yürütülmüştür. İki işlem, T1</w:t>
      </w:r>
      <w:r>
        <w:rPr>
          <w:color w:val="231F1F"/>
          <w:w w:val="105"/>
        </w:rPr>
        <w:t> ve</w:t>
      </w:r>
      <w:r>
        <w:rPr>
          <w:color w:val="231F1F"/>
          <w:w w:val="105"/>
        </w:rPr>
        <w:t> T2,</w:t>
      </w:r>
      <w:r>
        <w:rPr>
          <w:color w:val="231F1F"/>
          <w:w w:val="105"/>
        </w:rPr>
        <w:t> </w:t>
      </w:r>
      <w:r>
        <w:rPr>
          <w:i/>
          <w:color w:val="231F1F"/>
          <w:w w:val="105"/>
        </w:rPr>
        <w:t>ilgisiz</w:t>
      </w:r>
      <w:r>
        <w:rPr>
          <w:i/>
          <w:color w:val="231F1F"/>
          <w:w w:val="105"/>
        </w:rPr>
        <w:t> </w:t>
      </w:r>
      <w:r>
        <w:rPr>
          <w:color w:val="231F1F"/>
          <w:w w:val="105"/>
        </w:rPr>
        <w:t>verilere</w:t>
      </w:r>
      <w:r>
        <w:rPr>
          <w:color w:val="231F1F"/>
          <w:w w:val="105"/>
        </w:rPr>
        <w:t> eriştiği</w:t>
      </w:r>
      <w:r>
        <w:rPr>
          <w:color w:val="231F1F"/>
          <w:w w:val="105"/>
        </w:rPr>
        <w:t> sürece</w:t>
      </w:r>
      <w:r>
        <w:rPr>
          <w:color w:val="231F1F"/>
          <w:w w:val="105"/>
        </w:rPr>
        <w:t> herhangi</w:t>
      </w:r>
      <w:r>
        <w:rPr>
          <w:color w:val="231F1F"/>
          <w:w w:val="105"/>
        </w:rPr>
        <w:t> bir</w:t>
      </w:r>
      <w:r>
        <w:rPr>
          <w:color w:val="231F1F"/>
          <w:w w:val="105"/>
        </w:rPr>
        <w:t> çakışma</w:t>
      </w:r>
      <w:r>
        <w:rPr>
          <w:color w:val="231F1F"/>
          <w:w w:val="105"/>
        </w:rPr>
        <w:t> olmaz</w:t>
      </w:r>
      <w:r>
        <w:rPr>
          <w:color w:val="231F1F"/>
          <w:w w:val="105"/>
        </w:rPr>
        <w:t> ve</w:t>
      </w:r>
      <w:r>
        <w:rPr>
          <w:color w:val="231F1F"/>
          <w:w w:val="105"/>
        </w:rPr>
        <w:t> yürütme</w:t>
      </w:r>
      <w:r>
        <w:rPr>
          <w:color w:val="231F1F"/>
          <w:w w:val="105"/>
        </w:rPr>
        <w:t> sırasının</w:t>
      </w:r>
      <w:r>
        <w:rPr>
          <w:color w:val="231F1F"/>
          <w:w w:val="105"/>
        </w:rPr>
        <w:t> nihai sonuçla</w:t>
      </w:r>
      <w:r>
        <w:rPr>
          <w:color w:val="231F1F"/>
          <w:w w:val="105"/>
        </w:rPr>
        <w:t> ilgisi</w:t>
      </w:r>
      <w:r>
        <w:rPr>
          <w:color w:val="231F1F"/>
          <w:w w:val="105"/>
        </w:rPr>
        <w:t> yoktur.</w:t>
      </w:r>
      <w:r>
        <w:rPr>
          <w:color w:val="231F1F"/>
          <w:w w:val="105"/>
        </w:rPr>
        <w:t> Ancak,</w:t>
      </w:r>
      <w:r>
        <w:rPr>
          <w:color w:val="231F1F"/>
          <w:w w:val="105"/>
        </w:rPr>
        <w:t> işlemler</w:t>
      </w:r>
      <w:r>
        <w:rPr>
          <w:color w:val="231F1F"/>
          <w:w w:val="105"/>
        </w:rPr>
        <w:t> birbiriyle</w:t>
      </w:r>
      <w:r>
        <w:rPr>
          <w:color w:val="231F1F"/>
          <w:w w:val="105"/>
        </w:rPr>
        <w:t> ilişkili</w:t>
      </w:r>
      <w:r>
        <w:rPr>
          <w:color w:val="231F1F"/>
          <w:w w:val="105"/>
        </w:rPr>
        <w:t> veriler</w:t>
      </w:r>
      <w:r>
        <w:rPr>
          <w:color w:val="231F1F"/>
          <w:w w:val="105"/>
        </w:rPr>
        <w:t> veya</w:t>
      </w:r>
      <w:r>
        <w:rPr>
          <w:color w:val="231F1F"/>
          <w:w w:val="105"/>
        </w:rPr>
        <w:t> aynı</w:t>
      </w:r>
      <w:r>
        <w:rPr>
          <w:color w:val="231F1F"/>
          <w:w w:val="105"/>
        </w:rPr>
        <w:t> veriler</w:t>
      </w:r>
      <w:r>
        <w:rPr>
          <w:color w:val="231F1F"/>
          <w:w w:val="105"/>
        </w:rPr>
        <w:t> üzerinde çalışıyorsa,</w:t>
      </w:r>
      <w:r>
        <w:rPr>
          <w:color w:val="231F1F"/>
          <w:w w:val="105"/>
        </w:rPr>
        <w:t> işlem</w:t>
      </w:r>
      <w:r>
        <w:rPr>
          <w:color w:val="231F1F"/>
          <w:w w:val="105"/>
        </w:rPr>
        <w:t> bileşenleri</w:t>
      </w:r>
      <w:r>
        <w:rPr>
          <w:color w:val="231F1F"/>
          <w:w w:val="105"/>
        </w:rPr>
        <w:t> arasında</w:t>
      </w:r>
      <w:r>
        <w:rPr>
          <w:color w:val="231F1F"/>
          <w:w w:val="105"/>
        </w:rPr>
        <w:t> çakışma</w:t>
      </w:r>
      <w:r>
        <w:rPr>
          <w:color w:val="231F1F"/>
          <w:w w:val="105"/>
        </w:rPr>
        <w:t> olabilir</w:t>
      </w:r>
      <w:r>
        <w:rPr>
          <w:color w:val="231F1F"/>
          <w:w w:val="105"/>
        </w:rPr>
        <w:t> ve</w:t>
      </w:r>
      <w:r>
        <w:rPr>
          <w:color w:val="231F1F"/>
          <w:w w:val="105"/>
        </w:rPr>
        <w:t> bir</w:t>
      </w:r>
      <w:r>
        <w:rPr>
          <w:color w:val="231F1F"/>
          <w:w w:val="105"/>
        </w:rPr>
        <w:t> yürütme</w:t>
      </w:r>
      <w:r>
        <w:rPr>
          <w:color w:val="231F1F"/>
          <w:w w:val="105"/>
        </w:rPr>
        <w:t> sırasının</w:t>
      </w:r>
      <w:r>
        <w:rPr>
          <w:color w:val="231F1F"/>
          <w:w w:val="105"/>
        </w:rPr>
        <w:t> diğerine</w:t>
      </w:r>
      <w:r>
        <w:rPr>
          <w:color w:val="231F1F"/>
          <w:w w:val="105"/>
        </w:rPr>
        <w:t> göre seçilmesi</w:t>
      </w:r>
      <w:r>
        <w:rPr>
          <w:color w:val="231F1F"/>
          <w:spacing w:val="-9"/>
          <w:w w:val="105"/>
        </w:rPr>
        <w:t> </w:t>
      </w:r>
      <w:r>
        <w:rPr>
          <w:color w:val="231F1F"/>
          <w:w w:val="105"/>
        </w:rPr>
        <w:t>bazı</w:t>
      </w:r>
      <w:r>
        <w:rPr>
          <w:color w:val="231F1F"/>
          <w:spacing w:val="-9"/>
          <w:w w:val="105"/>
        </w:rPr>
        <w:t> </w:t>
      </w:r>
      <w:r>
        <w:rPr>
          <w:color w:val="231F1F"/>
          <w:w w:val="105"/>
        </w:rPr>
        <w:t>istenmeyen</w:t>
      </w:r>
      <w:r>
        <w:rPr>
          <w:color w:val="231F1F"/>
          <w:spacing w:val="-9"/>
          <w:w w:val="105"/>
        </w:rPr>
        <w:t> </w:t>
      </w:r>
      <w:r>
        <w:rPr>
          <w:color w:val="231F1F"/>
          <w:w w:val="105"/>
        </w:rPr>
        <w:t>sonuçlara</w:t>
      </w:r>
      <w:r>
        <w:rPr>
          <w:color w:val="231F1F"/>
          <w:spacing w:val="-9"/>
          <w:w w:val="105"/>
        </w:rPr>
        <w:t> </w:t>
      </w:r>
      <w:r>
        <w:rPr>
          <w:color w:val="231F1F"/>
          <w:w w:val="105"/>
        </w:rPr>
        <w:t>yol</w:t>
      </w:r>
      <w:r>
        <w:rPr>
          <w:color w:val="231F1F"/>
          <w:spacing w:val="-9"/>
          <w:w w:val="105"/>
        </w:rPr>
        <w:t> </w:t>
      </w:r>
      <w:r>
        <w:rPr>
          <w:color w:val="231F1F"/>
          <w:w w:val="105"/>
        </w:rPr>
        <w:t>açabilir.</w:t>
      </w:r>
      <w:r>
        <w:rPr>
          <w:color w:val="231F1F"/>
          <w:spacing w:val="-9"/>
          <w:w w:val="105"/>
        </w:rPr>
        <w:t> </w:t>
      </w:r>
      <w:r>
        <w:rPr>
          <w:color w:val="231F1F"/>
          <w:w w:val="105"/>
        </w:rPr>
        <w:t>Peki,</w:t>
      </w:r>
      <w:r>
        <w:rPr>
          <w:color w:val="231F1F"/>
          <w:spacing w:val="-9"/>
          <w:w w:val="105"/>
        </w:rPr>
        <w:t> </w:t>
      </w:r>
      <w:r>
        <w:rPr>
          <w:color w:val="231F1F"/>
          <w:w w:val="105"/>
        </w:rPr>
        <w:t>doğru</w:t>
      </w:r>
      <w:r>
        <w:rPr>
          <w:color w:val="231F1F"/>
          <w:spacing w:val="-7"/>
          <w:w w:val="105"/>
        </w:rPr>
        <w:t> </w:t>
      </w:r>
      <w:r>
        <w:rPr>
          <w:color w:val="231F1F"/>
          <w:w w:val="105"/>
        </w:rPr>
        <w:t>sıra</w:t>
      </w:r>
      <w:r>
        <w:rPr>
          <w:color w:val="231F1F"/>
          <w:spacing w:val="-7"/>
          <w:w w:val="105"/>
        </w:rPr>
        <w:t> </w:t>
      </w:r>
      <w:r>
        <w:rPr>
          <w:color w:val="231F1F"/>
          <w:w w:val="105"/>
        </w:rPr>
        <w:t>nasıl</w:t>
      </w:r>
      <w:r>
        <w:rPr>
          <w:color w:val="231F1F"/>
          <w:spacing w:val="-7"/>
          <w:w w:val="105"/>
        </w:rPr>
        <w:t> </w:t>
      </w:r>
      <w:r>
        <w:rPr>
          <w:color w:val="231F1F"/>
          <w:w w:val="105"/>
        </w:rPr>
        <w:t>belirlenir</w:t>
      </w:r>
      <w:r>
        <w:rPr>
          <w:color w:val="231F1F"/>
          <w:spacing w:val="-7"/>
          <w:w w:val="105"/>
        </w:rPr>
        <w:t> </w:t>
      </w:r>
      <w:r>
        <w:rPr>
          <w:color w:val="231F1F"/>
          <w:w w:val="105"/>
        </w:rPr>
        <w:t>ve</w:t>
      </w:r>
      <w:r>
        <w:rPr>
          <w:color w:val="231F1F"/>
          <w:spacing w:val="-7"/>
          <w:w w:val="105"/>
        </w:rPr>
        <w:t> </w:t>
      </w:r>
      <w:r>
        <w:rPr>
          <w:color w:val="231F1F"/>
          <w:w w:val="105"/>
        </w:rPr>
        <w:t>bu</w:t>
      </w:r>
      <w:r>
        <w:rPr>
          <w:color w:val="231F1F"/>
          <w:spacing w:val="-7"/>
          <w:w w:val="105"/>
        </w:rPr>
        <w:t> </w:t>
      </w:r>
      <w:r>
        <w:rPr>
          <w:color w:val="231F1F"/>
          <w:w w:val="105"/>
        </w:rPr>
        <w:t>sırayı</w:t>
      </w:r>
      <w:r>
        <w:rPr>
          <w:color w:val="231F1F"/>
          <w:spacing w:val="-7"/>
          <w:w w:val="105"/>
        </w:rPr>
        <w:t> </w:t>
      </w:r>
      <w:r>
        <w:rPr>
          <w:color w:val="231F1F"/>
          <w:w w:val="105"/>
        </w:rPr>
        <w:t>kim belirler? Neyse ki, DBMS bu zor görevi yerleşik bir zamanlayıcı kullanarak halleder.</w:t>
      </w:r>
    </w:p>
    <w:p>
      <w:pPr>
        <w:pStyle w:val="BodyText"/>
        <w:spacing w:line="271" w:lineRule="auto"/>
        <w:ind w:left="1135" w:firstLine="660"/>
        <w:jc w:val="right"/>
      </w:pPr>
      <w:r>
        <w:rPr>
          <w:color w:val="231F1F"/>
          <w:w w:val="105"/>
        </w:rPr>
        <w:t>Zamanlayıcı,</w:t>
      </w:r>
      <w:r>
        <w:rPr>
          <w:color w:val="231F1F"/>
          <w:spacing w:val="-5"/>
          <w:w w:val="105"/>
        </w:rPr>
        <w:t> </w:t>
      </w:r>
      <w:r>
        <w:rPr>
          <w:color w:val="231F1F"/>
          <w:w w:val="105"/>
        </w:rPr>
        <w:t>işlemlerin</w:t>
      </w:r>
      <w:r>
        <w:rPr>
          <w:color w:val="231F1F"/>
          <w:spacing w:val="-5"/>
          <w:w w:val="105"/>
        </w:rPr>
        <w:t> </w:t>
      </w:r>
      <w:r>
        <w:rPr>
          <w:color w:val="231F1F"/>
          <w:w w:val="105"/>
        </w:rPr>
        <w:t>eşzamanlı</w:t>
      </w:r>
      <w:r>
        <w:rPr>
          <w:color w:val="231F1F"/>
          <w:spacing w:val="-5"/>
          <w:w w:val="105"/>
        </w:rPr>
        <w:t> </w:t>
      </w:r>
      <w:r>
        <w:rPr>
          <w:color w:val="231F1F"/>
          <w:w w:val="105"/>
        </w:rPr>
        <w:t>işlemler</w:t>
      </w:r>
      <w:r>
        <w:rPr>
          <w:color w:val="231F1F"/>
          <w:spacing w:val="-5"/>
          <w:w w:val="105"/>
        </w:rPr>
        <w:t> </w:t>
      </w:r>
      <w:r>
        <w:rPr>
          <w:color w:val="231F1F"/>
          <w:w w:val="105"/>
        </w:rPr>
        <w:t>içinde</w:t>
      </w:r>
      <w:r>
        <w:rPr>
          <w:color w:val="231F1F"/>
          <w:spacing w:val="-5"/>
          <w:w w:val="105"/>
        </w:rPr>
        <w:t> </w:t>
      </w:r>
      <w:r>
        <w:rPr>
          <w:color w:val="231F1F"/>
          <w:w w:val="105"/>
        </w:rPr>
        <w:t>yürütülme</w:t>
      </w:r>
      <w:r>
        <w:rPr>
          <w:color w:val="231F1F"/>
          <w:spacing w:val="-5"/>
          <w:w w:val="105"/>
        </w:rPr>
        <w:t> </w:t>
      </w:r>
      <w:r>
        <w:rPr>
          <w:color w:val="231F1F"/>
          <w:w w:val="105"/>
        </w:rPr>
        <w:t>sırasını</w:t>
      </w:r>
      <w:r>
        <w:rPr>
          <w:color w:val="231F1F"/>
          <w:spacing w:val="-5"/>
          <w:w w:val="105"/>
        </w:rPr>
        <w:t> </w:t>
      </w:r>
      <w:r>
        <w:rPr>
          <w:color w:val="231F1F"/>
          <w:w w:val="105"/>
        </w:rPr>
        <w:t>belirleyen</w:t>
      </w:r>
      <w:r>
        <w:rPr>
          <w:color w:val="231F1F"/>
          <w:spacing w:val="-5"/>
          <w:w w:val="105"/>
        </w:rPr>
        <w:t> </w:t>
      </w:r>
      <w:r>
        <w:rPr>
          <w:color w:val="231F1F"/>
          <w:w w:val="105"/>
        </w:rPr>
        <w:t>özel</w:t>
      </w:r>
      <w:r>
        <w:rPr>
          <w:color w:val="231F1F"/>
          <w:spacing w:val="-5"/>
          <w:w w:val="105"/>
        </w:rPr>
        <w:t> </w:t>
      </w:r>
      <w:r>
        <w:rPr>
          <w:color w:val="231F1F"/>
          <w:w w:val="105"/>
        </w:rPr>
        <w:t>bir DBMS işlemidir. Zamanlayıcı, işlemlerin serileştirilebilirliğini ve izolasyonunu sağlamak için veritabanı işlemlerinin yürütülmesini </w:t>
      </w:r>
      <w:r>
        <w:rPr>
          <w:i/>
          <w:color w:val="231F1F"/>
          <w:w w:val="105"/>
        </w:rPr>
        <w:t>birbirine bağlar</w:t>
      </w:r>
      <w:r>
        <w:rPr>
          <w:color w:val="231F1F"/>
          <w:w w:val="105"/>
        </w:rPr>
        <w:t>. Uygun sırayı belirlemek için zamanlayıcı, eylemlerini sonraki bölümlerde açıklanan kilitleme veya zaman damgası yöntemleri eşzamanlılık kontrol algoritmalarına dayandırır. Ancak, tüm işlemlerin </w:t>
      </w:r>
      <w:r>
        <w:rPr>
          <w:color w:val="231F1F"/>
          <w:spacing w:val="-2"/>
          <w:w w:val="105"/>
        </w:rPr>
        <w:t>serileştirilebilir olmadığını anlamak önemlidir. DBMS hangi işlemlerin serileştirilebilir olduğunu </w:t>
      </w:r>
      <w:r>
        <w:rPr>
          <w:color w:val="231F1F"/>
        </w:rPr>
        <w:t>belirler ve işlemlerin yürütülmesini serileştirmeye devam eder. Genel olarak, serileştirilemeyen </w:t>
      </w:r>
      <w:r>
        <w:rPr>
          <w:color w:val="231F1F"/>
          <w:w w:val="105"/>
        </w:rPr>
        <w:t>işlemler</w:t>
      </w:r>
      <w:r>
        <w:rPr>
          <w:color w:val="231F1F"/>
          <w:spacing w:val="-3"/>
          <w:w w:val="105"/>
        </w:rPr>
        <w:t> </w:t>
      </w:r>
      <w:r>
        <w:rPr>
          <w:color w:val="231F1F"/>
          <w:w w:val="105"/>
        </w:rPr>
        <w:t>VTYS</w:t>
      </w:r>
      <w:r>
        <w:rPr>
          <w:color w:val="231F1F"/>
          <w:spacing w:val="-1"/>
          <w:w w:val="105"/>
        </w:rPr>
        <w:t> </w:t>
      </w:r>
      <w:r>
        <w:rPr>
          <w:color w:val="231F1F"/>
          <w:w w:val="105"/>
        </w:rPr>
        <w:t>tarafından</w:t>
      </w:r>
      <w:r>
        <w:rPr>
          <w:color w:val="231F1F"/>
          <w:spacing w:val="-1"/>
          <w:w w:val="105"/>
        </w:rPr>
        <w:t> </w:t>
      </w:r>
      <w:r>
        <w:rPr>
          <w:color w:val="231F1F"/>
          <w:w w:val="105"/>
        </w:rPr>
        <w:t>ilk</w:t>
      </w:r>
      <w:r>
        <w:rPr>
          <w:color w:val="231F1F"/>
          <w:spacing w:val="-3"/>
          <w:w w:val="105"/>
        </w:rPr>
        <w:t> </w:t>
      </w:r>
      <w:r>
        <w:rPr>
          <w:color w:val="231F1F"/>
          <w:w w:val="105"/>
        </w:rPr>
        <w:t>gelene</w:t>
      </w:r>
      <w:r>
        <w:rPr>
          <w:color w:val="231F1F"/>
          <w:spacing w:val="-3"/>
          <w:w w:val="105"/>
        </w:rPr>
        <w:t> </w:t>
      </w:r>
      <w:r>
        <w:rPr>
          <w:color w:val="231F1F"/>
          <w:w w:val="105"/>
        </w:rPr>
        <w:t>ilk</w:t>
      </w:r>
      <w:r>
        <w:rPr>
          <w:color w:val="231F1F"/>
          <w:spacing w:val="-3"/>
          <w:w w:val="105"/>
        </w:rPr>
        <w:t> </w:t>
      </w:r>
      <w:r>
        <w:rPr>
          <w:color w:val="231F1F"/>
          <w:w w:val="105"/>
        </w:rPr>
        <w:t>hizmet</w:t>
      </w:r>
      <w:r>
        <w:rPr>
          <w:color w:val="231F1F"/>
          <w:spacing w:val="-3"/>
          <w:w w:val="105"/>
        </w:rPr>
        <w:t> </w:t>
      </w:r>
      <w:r>
        <w:rPr>
          <w:color w:val="231F1F"/>
          <w:w w:val="105"/>
        </w:rPr>
        <w:t>esasına</w:t>
      </w:r>
      <w:r>
        <w:rPr>
          <w:color w:val="231F1F"/>
          <w:spacing w:val="-1"/>
          <w:w w:val="105"/>
        </w:rPr>
        <w:t> </w:t>
      </w:r>
      <w:r>
        <w:rPr>
          <w:color w:val="231F1F"/>
          <w:w w:val="105"/>
        </w:rPr>
        <w:t>göre</w:t>
      </w:r>
      <w:r>
        <w:rPr>
          <w:color w:val="231F1F"/>
          <w:spacing w:val="-3"/>
          <w:w w:val="105"/>
        </w:rPr>
        <w:t> </w:t>
      </w:r>
      <w:r>
        <w:rPr>
          <w:color w:val="231F1F"/>
          <w:w w:val="105"/>
        </w:rPr>
        <w:t>yürütülür.</w:t>
      </w:r>
      <w:r>
        <w:rPr>
          <w:color w:val="231F1F"/>
          <w:spacing w:val="-4"/>
          <w:w w:val="105"/>
        </w:rPr>
        <w:t> </w:t>
      </w:r>
      <w:r>
        <w:rPr>
          <w:color w:val="231F1F"/>
          <w:w w:val="105"/>
        </w:rPr>
        <w:t>Zamanlayıcının</w:t>
      </w:r>
      <w:r>
        <w:rPr>
          <w:color w:val="231F1F"/>
          <w:spacing w:val="-1"/>
          <w:w w:val="105"/>
        </w:rPr>
        <w:t> </w:t>
      </w:r>
      <w:r>
        <w:rPr>
          <w:color w:val="231F1F"/>
          <w:w w:val="105"/>
        </w:rPr>
        <w:t>ana görevi,</w:t>
      </w:r>
      <w:r>
        <w:rPr>
          <w:color w:val="231F1F"/>
          <w:spacing w:val="-4"/>
          <w:w w:val="105"/>
        </w:rPr>
        <w:t> </w:t>
      </w:r>
      <w:r>
        <w:rPr>
          <w:color w:val="231F1F"/>
          <w:w w:val="105"/>
        </w:rPr>
        <w:t>işlemlerin</w:t>
      </w:r>
      <w:r>
        <w:rPr>
          <w:color w:val="231F1F"/>
          <w:spacing w:val="-4"/>
          <w:w w:val="105"/>
        </w:rPr>
        <w:t> </w:t>
      </w:r>
      <w:r>
        <w:rPr>
          <w:color w:val="231F1F"/>
          <w:w w:val="105"/>
        </w:rPr>
        <w:t>(T1,</w:t>
      </w:r>
      <w:r>
        <w:rPr>
          <w:color w:val="231F1F"/>
          <w:spacing w:val="-4"/>
          <w:w w:val="105"/>
        </w:rPr>
        <w:t> </w:t>
      </w:r>
      <w:r>
        <w:rPr>
          <w:color w:val="231F1F"/>
          <w:w w:val="105"/>
        </w:rPr>
        <w:t>T2,</w:t>
      </w:r>
      <w:r>
        <w:rPr>
          <w:color w:val="231F1F"/>
          <w:spacing w:val="-4"/>
          <w:w w:val="105"/>
        </w:rPr>
        <w:t> </w:t>
      </w:r>
      <w:r>
        <w:rPr>
          <w:color w:val="231F1F"/>
          <w:w w:val="105"/>
        </w:rPr>
        <w:t>T3,</w:t>
      </w:r>
      <w:r>
        <w:rPr>
          <w:color w:val="231F1F"/>
          <w:spacing w:val="-4"/>
          <w:w w:val="105"/>
        </w:rPr>
        <w:t> </w:t>
      </w:r>
      <w:r>
        <w:rPr>
          <w:color w:val="231F1F"/>
          <w:w w:val="105"/>
        </w:rPr>
        <w:t>vb.)</w:t>
      </w:r>
      <w:r>
        <w:rPr>
          <w:color w:val="231F1F"/>
          <w:spacing w:val="-4"/>
          <w:w w:val="105"/>
        </w:rPr>
        <w:t> </w:t>
      </w:r>
      <w:r>
        <w:rPr>
          <w:color w:val="231F1F"/>
          <w:w w:val="105"/>
        </w:rPr>
        <w:t>serileştirilmiş</w:t>
      </w:r>
      <w:r>
        <w:rPr>
          <w:color w:val="231F1F"/>
          <w:spacing w:val="-4"/>
          <w:w w:val="105"/>
        </w:rPr>
        <w:t> </w:t>
      </w:r>
      <w:r>
        <w:rPr>
          <w:color w:val="231F1F"/>
          <w:w w:val="105"/>
        </w:rPr>
        <w:t>yürütülmesinin,</w:t>
      </w:r>
      <w:r>
        <w:rPr>
          <w:color w:val="231F1F"/>
          <w:spacing w:val="-4"/>
          <w:w w:val="105"/>
        </w:rPr>
        <w:t> </w:t>
      </w:r>
      <w:r>
        <w:rPr>
          <w:color w:val="231F1F"/>
          <w:w w:val="105"/>
        </w:rPr>
        <w:t>işlemlerin</w:t>
      </w:r>
      <w:r>
        <w:rPr>
          <w:color w:val="231F1F"/>
          <w:spacing w:val="-4"/>
          <w:w w:val="105"/>
        </w:rPr>
        <w:t> </w:t>
      </w:r>
      <w:r>
        <w:rPr>
          <w:color w:val="231F1F"/>
          <w:w w:val="105"/>
        </w:rPr>
        <w:t>seri</w:t>
      </w:r>
      <w:r>
        <w:rPr>
          <w:color w:val="231F1F"/>
          <w:spacing w:val="-4"/>
          <w:w w:val="105"/>
        </w:rPr>
        <w:t> </w:t>
      </w:r>
      <w:r>
        <w:rPr>
          <w:color w:val="231F1F"/>
          <w:w w:val="105"/>
        </w:rPr>
        <w:t>sırayla</w:t>
      </w:r>
      <w:r>
        <w:rPr>
          <w:color w:val="231F1F"/>
          <w:spacing w:val="-4"/>
          <w:w w:val="105"/>
        </w:rPr>
        <w:t> </w:t>
      </w:r>
      <w:r>
        <w:rPr>
          <w:color w:val="231F1F"/>
          <w:w w:val="105"/>
        </w:rPr>
        <w:t>(birbiri ardına) yürütülmesiyle aynı sonuçları verdiği bir işlemin işlemlerinin </w:t>
      </w:r>
      <w:r>
        <w:rPr>
          <w:rFonts w:ascii="Calibri" w:hAnsi="Calibri"/>
          <w:b/>
          <w:color w:val="007EAF"/>
          <w:w w:val="105"/>
        </w:rPr>
        <w:t>serileştirilebilir </w:t>
      </w:r>
      <w:r>
        <w:rPr>
          <w:color w:val="231F1F"/>
          <w:w w:val="105"/>
        </w:rPr>
        <w:t>bir </w:t>
      </w:r>
      <w:r>
        <w:rPr>
          <w:rFonts w:ascii="Calibri" w:hAnsi="Calibri"/>
          <w:b/>
          <w:color w:val="007EAF"/>
          <w:w w:val="105"/>
        </w:rPr>
        <w:t>programını </w:t>
      </w:r>
      <w:r>
        <w:rPr>
          <w:color w:val="231F1F"/>
          <w:w w:val="105"/>
        </w:rPr>
        <w:t>oluşturmaktır. Zamanlayıcı ayrıca bilgisayarın merkezi işlem biriminin (CPU) ve </w:t>
      </w:r>
      <w:r>
        <w:rPr>
          <w:color w:val="231F1F"/>
        </w:rPr>
        <w:t>depolama sistemlerinin verimli bir şekilde kullanılmasını sağlar. Eğer işlemlerin yürütülmesini zamanlamanın bir yolu olmasaydı, tüm işlemler ilk gelen ilk hizmet alır esasına göre yürütülürdü.</w:t>
      </w:r>
    </w:p>
    <w:p>
      <w:pPr>
        <w:pStyle w:val="BodyText"/>
        <w:spacing w:line="271" w:lineRule="auto"/>
        <w:ind w:left="1196" w:right="1" w:firstLine="567"/>
        <w:jc w:val="right"/>
      </w:pPr>
      <w:r>
        <w:rPr>
          <w:color w:val="231F1F"/>
          <w:w w:val="105"/>
        </w:rPr>
        <w:t>Bu</w:t>
      </w:r>
      <w:r>
        <w:rPr>
          <w:color w:val="231F1F"/>
          <w:spacing w:val="-13"/>
          <w:w w:val="105"/>
        </w:rPr>
        <w:t> </w:t>
      </w:r>
      <w:r>
        <w:rPr>
          <w:color w:val="231F1F"/>
          <w:w w:val="105"/>
        </w:rPr>
        <w:t>yaklaşımla</w:t>
      </w:r>
      <w:r>
        <w:rPr>
          <w:color w:val="231F1F"/>
          <w:spacing w:val="-11"/>
          <w:w w:val="105"/>
        </w:rPr>
        <w:t> </w:t>
      </w:r>
      <w:r>
        <w:rPr>
          <w:color w:val="231F1F"/>
          <w:w w:val="105"/>
        </w:rPr>
        <w:t>ilgili</w:t>
      </w:r>
      <w:r>
        <w:rPr>
          <w:color w:val="231F1F"/>
          <w:spacing w:val="-13"/>
          <w:w w:val="105"/>
        </w:rPr>
        <w:t> </w:t>
      </w:r>
      <w:r>
        <w:rPr>
          <w:color w:val="231F1F"/>
          <w:w w:val="105"/>
        </w:rPr>
        <w:t>sorun,</w:t>
      </w:r>
      <w:r>
        <w:rPr>
          <w:color w:val="231F1F"/>
          <w:spacing w:val="-12"/>
          <w:w w:val="105"/>
        </w:rPr>
        <w:t> </w:t>
      </w:r>
      <w:r>
        <w:rPr>
          <w:color w:val="231F1F"/>
          <w:w w:val="105"/>
        </w:rPr>
        <w:t>CPU</w:t>
      </w:r>
      <w:r>
        <w:rPr>
          <w:color w:val="231F1F"/>
          <w:spacing w:val="-11"/>
          <w:w w:val="105"/>
        </w:rPr>
        <w:t> </w:t>
      </w:r>
      <w:r>
        <w:rPr>
          <w:color w:val="231F1F"/>
          <w:w w:val="105"/>
        </w:rPr>
        <w:t>bir</w:t>
      </w:r>
      <w:r>
        <w:rPr>
          <w:color w:val="231F1F"/>
          <w:spacing w:val="-11"/>
          <w:w w:val="105"/>
        </w:rPr>
        <w:t> </w:t>
      </w:r>
      <w:r>
        <w:rPr>
          <w:color w:val="231F1F"/>
          <w:w w:val="105"/>
        </w:rPr>
        <w:t>OKU</w:t>
      </w:r>
      <w:r>
        <w:rPr>
          <w:color w:val="231F1F"/>
          <w:spacing w:val="-11"/>
          <w:w w:val="105"/>
        </w:rPr>
        <w:t> </w:t>
      </w:r>
      <w:r>
        <w:rPr>
          <w:color w:val="231F1F"/>
          <w:w w:val="105"/>
        </w:rPr>
        <w:t>veya</w:t>
      </w:r>
      <w:r>
        <w:rPr>
          <w:color w:val="231F1F"/>
          <w:spacing w:val="-11"/>
          <w:w w:val="105"/>
        </w:rPr>
        <w:t> </w:t>
      </w:r>
      <w:r>
        <w:rPr>
          <w:color w:val="231F1F"/>
          <w:w w:val="105"/>
        </w:rPr>
        <w:t>YAZ</w:t>
      </w:r>
      <w:r>
        <w:rPr>
          <w:color w:val="231F1F"/>
          <w:spacing w:val="-11"/>
          <w:w w:val="105"/>
        </w:rPr>
        <w:t> </w:t>
      </w:r>
      <w:r>
        <w:rPr>
          <w:color w:val="231F1F"/>
          <w:w w:val="105"/>
        </w:rPr>
        <w:t>işleminin</w:t>
      </w:r>
      <w:r>
        <w:rPr>
          <w:color w:val="231F1F"/>
          <w:spacing w:val="-11"/>
          <w:w w:val="105"/>
        </w:rPr>
        <w:t> </w:t>
      </w:r>
      <w:r>
        <w:rPr>
          <w:color w:val="231F1F"/>
          <w:w w:val="105"/>
        </w:rPr>
        <w:t>bitmesini</w:t>
      </w:r>
      <w:r>
        <w:rPr>
          <w:color w:val="231F1F"/>
          <w:spacing w:val="-13"/>
          <w:w w:val="105"/>
        </w:rPr>
        <w:t> </w:t>
      </w:r>
      <w:r>
        <w:rPr>
          <w:color w:val="231F1F"/>
          <w:w w:val="105"/>
        </w:rPr>
        <w:t>beklerken</w:t>
      </w:r>
      <w:r>
        <w:rPr>
          <w:color w:val="231F1F"/>
          <w:spacing w:val="-11"/>
          <w:w w:val="105"/>
        </w:rPr>
        <w:t> </w:t>
      </w:r>
      <w:r>
        <w:rPr>
          <w:color w:val="231F1F"/>
          <w:w w:val="105"/>
        </w:rPr>
        <w:t>işlem süresinin</w:t>
      </w:r>
      <w:r>
        <w:rPr>
          <w:color w:val="231F1F"/>
          <w:spacing w:val="-9"/>
          <w:w w:val="105"/>
        </w:rPr>
        <w:t> </w:t>
      </w:r>
      <w:r>
        <w:rPr>
          <w:color w:val="231F1F"/>
          <w:w w:val="105"/>
        </w:rPr>
        <w:t>boşa</w:t>
      </w:r>
      <w:r>
        <w:rPr>
          <w:color w:val="231F1F"/>
          <w:spacing w:val="-9"/>
          <w:w w:val="105"/>
        </w:rPr>
        <w:t> </w:t>
      </w:r>
      <w:r>
        <w:rPr>
          <w:color w:val="231F1F"/>
          <w:w w:val="105"/>
        </w:rPr>
        <w:t>harcanması</w:t>
      </w:r>
      <w:r>
        <w:rPr>
          <w:color w:val="231F1F"/>
          <w:spacing w:val="-9"/>
          <w:w w:val="105"/>
        </w:rPr>
        <w:t> </w:t>
      </w:r>
      <w:r>
        <w:rPr>
          <w:color w:val="231F1F"/>
          <w:w w:val="105"/>
        </w:rPr>
        <w:t>ve</w:t>
      </w:r>
      <w:r>
        <w:rPr>
          <w:color w:val="231F1F"/>
          <w:spacing w:val="-11"/>
          <w:w w:val="105"/>
        </w:rPr>
        <w:t> </w:t>
      </w:r>
      <w:r>
        <w:rPr>
          <w:color w:val="231F1F"/>
          <w:w w:val="105"/>
        </w:rPr>
        <w:t>böylece</w:t>
      </w:r>
      <w:r>
        <w:rPr>
          <w:color w:val="231F1F"/>
          <w:spacing w:val="-11"/>
          <w:w w:val="105"/>
        </w:rPr>
        <w:t> </w:t>
      </w:r>
      <w:r>
        <w:rPr>
          <w:color w:val="231F1F"/>
          <w:w w:val="105"/>
        </w:rPr>
        <w:t>birkaç</w:t>
      </w:r>
      <w:r>
        <w:rPr>
          <w:color w:val="231F1F"/>
          <w:spacing w:val="-11"/>
          <w:w w:val="105"/>
        </w:rPr>
        <w:t> </w:t>
      </w:r>
      <w:r>
        <w:rPr>
          <w:color w:val="231F1F"/>
          <w:w w:val="105"/>
        </w:rPr>
        <w:t>CPU</w:t>
      </w:r>
      <w:r>
        <w:rPr>
          <w:color w:val="231F1F"/>
          <w:spacing w:val="-12"/>
          <w:w w:val="105"/>
        </w:rPr>
        <w:t> </w:t>
      </w:r>
      <w:r>
        <w:rPr>
          <w:color w:val="231F1F"/>
          <w:w w:val="105"/>
        </w:rPr>
        <w:t>döngüsünün</w:t>
      </w:r>
      <w:r>
        <w:rPr>
          <w:color w:val="231F1F"/>
          <w:spacing w:val="-11"/>
          <w:w w:val="105"/>
        </w:rPr>
        <w:t> </w:t>
      </w:r>
      <w:r>
        <w:rPr>
          <w:color w:val="231F1F"/>
          <w:w w:val="105"/>
        </w:rPr>
        <w:t>kaybedilmesidir.</w:t>
      </w:r>
      <w:r>
        <w:rPr>
          <w:color w:val="231F1F"/>
          <w:spacing w:val="-11"/>
          <w:w w:val="105"/>
        </w:rPr>
        <w:t> </w:t>
      </w:r>
      <w:r>
        <w:rPr>
          <w:color w:val="231F1F"/>
          <w:w w:val="105"/>
        </w:rPr>
        <w:t>Kısacası,</w:t>
      </w:r>
      <w:r>
        <w:rPr>
          <w:color w:val="231F1F"/>
          <w:spacing w:val="-11"/>
          <w:w w:val="105"/>
        </w:rPr>
        <w:t> </w:t>
      </w:r>
      <w:r>
        <w:rPr>
          <w:color w:val="231F1F"/>
          <w:w w:val="105"/>
        </w:rPr>
        <w:t>ilk gelene</w:t>
      </w:r>
      <w:r>
        <w:rPr>
          <w:color w:val="231F1F"/>
          <w:spacing w:val="-4"/>
          <w:w w:val="105"/>
        </w:rPr>
        <w:t> </w:t>
      </w:r>
      <w:r>
        <w:rPr>
          <w:color w:val="231F1F"/>
          <w:w w:val="105"/>
        </w:rPr>
        <w:t>ilk</w:t>
      </w:r>
      <w:r>
        <w:rPr>
          <w:color w:val="231F1F"/>
          <w:spacing w:val="-3"/>
          <w:w w:val="105"/>
        </w:rPr>
        <w:t> </w:t>
      </w:r>
      <w:r>
        <w:rPr>
          <w:color w:val="231F1F"/>
          <w:w w:val="105"/>
        </w:rPr>
        <w:t>hizmet</w:t>
      </w:r>
      <w:r>
        <w:rPr>
          <w:color w:val="231F1F"/>
          <w:spacing w:val="-3"/>
          <w:w w:val="105"/>
        </w:rPr>
        <w:t> </w:t>
      </w:r>
      <w:r>
        <w:rPr>
          <w:color w:val="231F1F"/>
          <w:w w:val="105"/>
        </w:rPr>
        <w:t>çizelgelemesi,</w:t>
      </w:r>
      <w:r>
        <w:rPr>
          <w:color w:val="231F1F"/>
          <w:spacing w:val="-3"/>
          <w:w w:val="105"/>
        </w:rPr>
        <w:t> </w:t>
      </w:r>
      <w:r>
        <w:rPr>
          <w:color w:val="231F1F"/>
          <w:w w:val="105"/>
        </w:rPr>
        <w:t>çok</w:t>
      </w:r>
      <w:r>
        <w:rPr>
          <w:color w:val="231F1F"/>
          <w:spacing w:val="-1"/>
          <w:w w:val="105"/>
        </w:rPr>
        <w:t> </w:t>
      </w:r>
      <w:r>
        <w:rPr>
          <w:color w:val="231F1F"/>
          <w:w w:val="105"/>
        </w:rPr>
        <w:t>kullanıcılı</w:t>
      </w:r>
      <w:r>
        <w:rPr>
          <w:color w:val="231F1F"/>
          <w:spacing w:val="-1"/>
          <w:w w:val="105"/>
        </w:rPr>
        <w:t> </w:t>
      </w:r>
      <w:r>
        <w:rPr>
          <w:color w:val="231F1F"/>
          <w:w w:val="105"/>
        </w:rPr>
        <w:t>VTYS</w:t>
      </w:r>
      <w:r>
        <w:rPr>
          <w:color w:val="231F1F"/>
          <w:spacing w:val="-1"/>
          <w:w w:val="105"/>
        </w:rPr>
        <w:t> </w:t>
      </w:r>
      <w:r>
        <w:rPr>
          <w:color w:val="231F1F"/>
          <w:w w:val="105"/>
        </w:rPr>
        <w:t>ortamında</w:t>
      </w:r>
      <w:r>
        <w:rPr>
          <w:color w:val="231F1F"/>
          <w:spacing w:val="-1"/>
          <w:w w:val="105"/>
        </w:rPr>
        <w:t> </w:t>
      </w:r>
      <w:r>
        <w:rPr>
          <w:color w:val="231F1F"/>
          <w:w w:val="105"/>
        </w:rPr>
        <w:t>kabul</w:t>
      </w:r>
      <w:r>
        <w:rPr>
          <w:color w:val="231F1F"/>
          <w:spacing w:val="-1"/>
          <w:w w:val="105"/>
        </w:rPr>
        <w:t> </w:t>
      </w:r>
      <w:r>
        <w:rPr>
          <w:color w:val="231F1F"/>
          <w:w w:val="105"/>
        </w:rPr>
        <w:t>edilemez</w:t>
      </w:r>
      <w:r>
        <w:rPr>
          <w:color w:val="231F1F"/>
          <w:spacing w:val="-1"/>
          <w:w w:val="105"/>
        </w:rPr>
        <w:t> </w:t>
      </w:r>
      <w:r>
        <w:rPr>
          <w:color w:val="231F1F"/>
          <w:w w:val="105"/>
        </w:rPr>
        <w:t>yanıt</w:t>
      </w:r>
      <w:r>
        <w:rPr>
          <w:color w:val="231F1F"/>
          <w:spacing w:val="-1"/>
          <w:w w:val="105"/>
        </w:rPr>
        <w:t> </w:t>
      </w:r>
      <w:r>
        <w:rPr>
          <w:color w:val="231F1F"/>
          <w:w w:val="105"/>
        </w:rPr>
        <w:t>süreleri </w:t>
      </w:r>
      <w:r>
        <w:rPr>
          <w:color w:val="231F1F"/>
        </w:rPr>
        <w:t>verme eğilimindedir. Bu nedenle, genel sistemin verimliliğini artırmak için başka bir zamanlama </w:t>
      </w:r>
      <w:r>
        <w:rPr>
          <w:color w:val="231F1F"/>
          <w:w w:val="105"/>
        </w:rPr>
        <w:t>yöntemine ihtiyaç vardır. Ayrıca, zamanlayıcı iki işlemin aynı veri öğesini aynı anda güncellememesini sağlamak için veri izolasyonunu kolaylaştırır. Veritabanı işlemleri, çakışmalara neden olan OKU ve/veya YAZ eylemleri gerektirebilir. Örneğin, Tablo 10.11,</w:t>
      </w:r>
      <w:r>
        <w:rPr>
          <w:color w:val="231F1F"/>
          <w:spacing w:val="-1"/>
          <w:w w:val="105"/>
        </w:rPr>
        <w:t> </w:t>
      </w:r>
      <w:r>
        <w:rPr>
          <w:color w:val="231F1F"/>
          <w:w w:val="105"/>
        </w:rPr>
        <w:t>T1 </w:t>
      </w:r>
      <w:r>
        <w:rPr>
          <w:color w:val="231F1F"/>
        </w:rPr>
        <w:t>ve T2 adlı iki işlemin aynı</w:t>
      </w:r>
      <w:r>
        <w:rPr>
          <w:color w:val="231F1F"/>
          <w:spacing w:val="-1"/>
        </w:rPr>
        <w:t> </w:t>
      </w:r>
      <w:r>
        <w:rPr>
          <w:color w:val="231F1F"/>
        </w:rPr>
        <w:t>veriler üzerinde</w:t>
      </w:r>
      <w:r>
        <w:rPr>
          <w:color w:val="231F1F"/>
          <w:spacing w:val="-1"/>
        </w:rPr>
        <w:t> </w:t>
      </w:r>
      <w:r>
        <w:rPr>
          <w:color w:val="231F1F"/>
        </w:rPr>
        <w:t>eşzamanlı</w:t>
      </w:r>
      <w:r>
        <w:rPr>
          <w:color w:val="231F1F"/>
          <w:spacing w:val="-1"/>
        </w:rPr>
        <w:t> </w:t>
      </w:r>
      <w:r>
        <w:rPr>
          <w:color w:val="231F1F"/>
        </w:rPr>
        <w:t>olarak yürütülmesi durumunda olası çakışma </w:t>
      </w:r>
      <w:r>
        <w:rPr>
          <w:color w:val="231F1F"/>
          <w:w w:val="105"/>
        </w:rPr>
        <w:t>senaryolarını göstermektedir. Tablo 10.11'de, aynı verilere</w:t>
      </w:r>
      <w:r>
        <w:rPr>
          <w:color w:val="231F1F"/>
          <w:spacing w:val="-1"/>
          <w:w w:val="105"/>
        </w:rPr>
        <w:t> </w:t>
      </w:r>
      <w:r>
        <w:rPr>
          <w:color w:val="231F1F"/>
          <w:w w:val="105"/>
        </w:rPr>
        <w:t>eriştiklerinde iki işlemin çakışma</w:t>
      </w:r>
    </w:p>
    <w:p>
      <w:pPr>
        <w:pStyle w:val="BodyText"/>
        <w:spacing w:line="217" w:lineRule="exact"/>
        <w:ind w:right="1"/>
        <w:jc w:val="right"/>
      </w:pPr>
      <w:r>
        <w:rPr>
          <w:color w:val="231F1F"/>
          <w:w w:val="105"/>
        </w:rPr>
        <w:t>içinde</w:t>
      </w:r>
      <w:r>
        <w:rPr>
          <w:color w:val="231F1F"/>
          <w:spacing w:val="-1"/>
          <w:w w:val="105"/>
        </w:rPr>
        <w:t> </w:t>
      </w:r>
      <w:r>
        <w:rPr>
          <w:color w:val="231F1F"/>
          <w:w w:val="105"/>
        </w:rPr>
        <w:t>olduğuna dikkat</w:t>
      </w:r>
      <w:r>
        <w:rPr>
          <w:color w:val="231F1F"/>
          <w:spacing w:val="-1"/>
          <w:w w:val="105"/>
        </w:rPr>
        <w:t> </w:t>
      </w:r>
      <w:r>
        <w:rPr>
          <w:color w:val="231F1F"/>
          <w:spacing w:val="-4"/>
          <w:w w:val="105"/>
        </w:rPr>
        <w:t>edin</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7"/>
        <w:rPr>
          <w:sz w:val="20"/>
        </w:rPr>
      </w:pPr>
      <w:r>
        <w:rPr>
          <w:sz w:val="20"/>
        </w:rPr>
        <mc:AlternateContent>
          <mc:Choice Requires="wps">
            <w:drawing>
              <wp:anchor distT="0" distB="0" distL="0" distR="0" allowOverlap="1" layoutInCell="1" locked="0" behindDoc="1" simplePos="0" relativeHeight="487608832">
                <wp:simplePos x="0" y="0"/>
                <wp:positionH relativeFrom="page">
                  <wp:posOffset>6019800</wp:posOffset>
                </wp:positionH>
                <wp:positionV relativeFrom="paragraph">
                  <wp:posOffset>248460</wp:posOffset>
                </wp:positionV>
                <wp:extent cx="1295400" cy="127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9.563835pt;width:102pt;height:.1pt;mso-position-horizontal-relative:page;mso-position-vertical-relative:paragraph;z-index:-15707648;mso-wrap-distance-left:0;mso-wrap-distance-right:0" id="docshape60" coordorigin="9480,391" coordsize="2040,0" path="m9480,391l11520,391e" filled="false" stroked="true" strokeweight="1.5pt" strokecolor="#dddbed">
                <v:path arrowok="t"/>
                <v:stroke dashstyle="solid"/>
                <w10:wrap type="topAndBottom"/>
              </v:shape>
            </w:pict>
          </mc:Fallback>
        </mc:AlternateContent>
      </w:r>
    </w:p>
    <w:p>
      <w:pPr>
        <w:spacing w:line="244" w:lineRule="auto" w:before="63"/>
        <w:ind w:left="313" w:right="1162" w:firstLine="0"/>
        <w:jc w:val="left"/>
        <w:rPr>
          <w:sz w:val="17"/>
        </w:rPr>
      </w:pPr>
      <w:r>
        <w:rPr>
          <w:rFonts w:ascii="Calibri" w:hAnsi="Calibri"/>
          <w:b/>
          <w:color w:val="007EAF"/>
          <w:spacing w:val="-2"/>
          <w:w w:val="105"/>
          <w:sz w:val="19"/>
        </w:rPr>
        <w:t>zamanlayıcı </w:t>
      </w:r>
      <w:r>
        <w:rPr>
          <w:rFonts w:ascii="Arial Narrow" w:hAnsi="Arial Narrow"/>
          <w:color w:val="231F1F"/>
          <w:spacing w:val="-2"/>
          <w:w w:val="105"/>
          <w:sz w:val="17"/>
        </w:rPr>
        <w:t>E</w:t>
      </w:r>
      <w:r>
        <w:rPr>
          <w:color w:val="231F1F"/>
          <w:spacing w:val="-2"/>
          <w:w w:val="105"/>
          <w:sz w:val="17"/>
        </w:rPr>
        <w:t>ş</w:t>
      </w:r>
      <w:r>
        <w:rPr>
          <w:rFonts w:ascii="Arial Narrow" w:hAnsi="Arial Narrow"/>
          <w:color w:val="231F1F"/>
          <w:spacing w:val="-2"/>
          <w:w w:val="105"/>
          <w:sz w:val="17"/>
        </w:rPr>
        <w:t>zamanl</w:t>
      </w:r>
      <w:r>
        <w:rPr>
          <w:color w:val="231F1F"/>
          <w:spacing w:val="-2"/>
          <w:w w:val="105"/>
          <w:sz w:val="17"/>
        </w:rPr>
        <w:t>ı</w:t>
      </w:r>
      <w:r>
        <w:rPr>
          <w:color w:val="231F1F"/>
          <w:spacing w:val="-13"/>
          <w:w w:val="105"/>
          <w:sz w:val="17"/>
        </w:rPr>
        <w:t> </w:t>
      </w:r>
      <w:r>
        <w:rPr>
          <w:rFonts w:ascii="Arial Narrow" w:hAnsi="Arial Narrow"/>
          <w:color w:val="231F1F"/>
          <w:spacing w:val="-2"/>
          <w:w w:val="105"/>
          <w:sz w:val="17"/>
        </w:rPr>
        <w:t>i</w:t>
      </w:r>
      <w:r>
        <w:rPr>
          <w:color w:val="231F1F"/>
          <w:spacing w:val="-2"/>
          <w:w w:val="105"/>
          <w:sz w:val="17"/>
        </w:rPr>
        <w:t>ş</w:t>
      </w:r>
      <w:r>
        <w:rPr>
          <w:rFonts w:ascii="Arial Narrow" w:hAnsi="Arial Narrow"/>
          <w:color w:val="231F1F"/>
          <w:spacing w:val="-2"/>
          <w:w w:val="105"/>
          <w:sz w:val="17"/>
        </w:rPr>
        <w:t>lemlerin</w:t>
      </w:r>
      <w:r>
        <w:rPr>
          <w:rFonts w:ascii="Arial Narrow" w:hAnsi="Arial Narrow"/>
          <w:color w:val="231F1F"/>
          <w:w w:val="105"/>
          <w:sz w:val="17"/>
        </w:rPr>
        <w:t> y</w:t>
      </w:r>
      <w:r>
        <w:rPr>
          <w:color w:val="231F1F"/>
          <w:w w:val="105"/>
          <w:sz w:val="17"/>
        </w:rPr>
        <w:t>ü</w:t>
      </w:r>
      <w:r>
        <w:rPr>
          <w:rFonts w:ascii="Arial Narrow" w:hAnsi="Arial Narrow"/>
          <w:color w:val="231F1F"/>
          <w:w w:val="105"/>
          <w:sz w:val="17"/>
        </w:rPr>
        <w:t>r</w:t>
      </w:r>
      <w:r>
        <w:rPr>
          <w:color w:val="231F1F"/>
          <w:w w:val="105"/>
          <w:sz w:val="17"/>
        </w:rPr>
        <w:t>ü</w:t>
      </w:r>
      <w:r>
        <w:rPr>
          <w:rFonts w:ascii="Arial Narrow" w:hAnsi="Arial Narrow"/>
          <w:color w:val="231F1F"/>
          <w:w w:val="105"/>
          <w:sz w:val="17"/>
        </w:rPr>
        <w:t>t</w:t>
      </w:r>
      <w:r>
        <w:rPr>
          <w:color w:val="231F1F"/>
          <w:w w:val="105"/>
          <w:sz w:val="17"/>
        </w:rPr>
        <w:t>ü</w:t>
      </w:r>
      <w:r>
        <w:rPr>
          <w:rFonts w:ascii="Arial Narrow" w:hAnsi="Arial Narrow"/>
          <w:color w:val="231F1F"/>
          <w:w w:val="105"/>
          <w:sz w:val="17"/>
        </w:rPr>
        <w:t>lme</w:t>
      </w:r>
      <w:r>
        <w:rPr>
          <w:rFonts w:ascii="Arial Narrow" w:hAnsi="Arial Narrow"/>
          <w:color w:val="231F1F"/>
          <w:spacing w:val="-11"/>
          <w:w w:val="105"/>
          <w:sz w:val="17"/>
        </w:rPr>
        <w:t> </w:t>
      </w:r>
      <w:r>
        <w:rPr>
          <w:rFonts w:ascii="Arial Narrow" w:hAnsi="Arial Narrow"/>
          <w:color w:val="231F1F"/>
          <w:w w:val="105"/>
          <w:sz w:val="17"/>
        </w:rPr>
        <w:t>s</w:t>
      </w:r>
      <w:r>
        <w:rPr>
          <w:color w:val="231F1F"/>
          <w:w w:val="105"/>
          <w:sz w:val="17"/>
        </w:rPr>
        <w:t>ı</w:t>
      </w:r>
      <w:r>
        <w:rPr>
          <w:rFonts w:ascii="Arial Narrow" w:hAnsi="Arial Narrow"/>
          <w:color w:val="231F1F"/>
          <w:w w:val="105"/>
          <w:sz w:val="17"/>
        </w:rPr>
        <w:t>ras</w:t>
      </w:r>
      <w:r>
        <w:rPr>
          <w:color w:val="231F1F"/>
          <w:w w:val="105"/>
          <w:sz w:val="17"/>
        </w:rPr>
        <w:t>ı</w:t>
      </w:r>
      <w:r>
        <w:rPr>
          <w:rFonts w:ascii="Arial Narrow" w:hAnsi="Arial Narrow"/>
          <w:color w:val="231F1F"/>
          <w:w w:val="105"/>
          <w:sz w:val="17"/>
        </w:rPr>
        <w:t>n</w:t>
      </w:r>
      <w:r>
        <w:rPr>
          <w:color w:val="231F1F"/>
          <w:w w:val="105"/>
          <w:sz w:val="17"/>
        </w:rPr>
        <w:t>ı</w:t>
      </w:r>
    </w:p>
    <w:p>
      <w:pPr>
        <w:tabs>
          <w:tab w:pos="1143" w:val="left" w:leader="none"/>
          <w:tab w:pos="1783" w:val="left" w:leader="none"/>
        </w:tabs>
        <w:spacing w:line="249" w:lineRule="auto" w:before="3"/>
        <w:ind w:left="313" w:right="863" w:firstLine="0"/>
        <w:jc w:val="left"/>
        <w:rPr>
          <w:rFonts w:ascii="Arial Narrow" w:hAnsi="Arial Narrow"/>
          <w:sz w:val="17"/>
        </w:rPr>
      </w:pPr>
      <w:r>
        <w:rPr>
          <w:rFonts w:ascii="Arial Narrow" w:hAnsi="Arial Narrow"/>
          <w:sz w:val="17"/>
        </w:rPr>
        <mc:AlternateContent>
          <mc:Choice Requires="wps">
            <w:drawing>
              <wp:anchor distT="0" distB="0" distL="0" distR="0" allowOverlap="1" layoutInCell="1" locked="0" behindDoc="0" simplePos="0" relativeHeight="15750656">
                <wp:simplePos x="0" y="0"/>
                <wp:positionH relativeFrom="page">
                  <wp:posOffset>5908103</wp:posOffset>
                </wp:positionH>
                <wp:positionV relativeFrom="paragraph">
                  <wp:posOffset>-1538376</wp:posOffset>
                </wp:positionV>
                <wp:extent cx="1270" cy="504761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1270" cy="5047615"/>
                        </a:xfrm>
                        <a:custGeom>
                          <a:avLst/>
                          <a:gdLst/>
                          <a:ahLst/>
                          <a:cxnLst/>
                          <a:rect l="l" t="t" r="r" b="b"/>
                          <a:pathLst>
                            <a:path w="0" h="5047615">
                              <a:moveTo>
                                <a:pt x="0" y="0"/>
                              </a:moveTo>
                              <a:lnTo>
                                <a:pt x="0" y="50472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656" from="465.204987pt,-121.132027pt" to="465.204987pt,276.287973pt" stroked="true" strokeweight=".35pt" strokecolor="#939597">
                <v:stroke dashstyle="solid"/>
                <w10:wrap type="none"/>
              </v:line>
            </w:pict>
          </mc:Fallback>
        </mc:AlternateContent>
      </w:r>
      <w:r>
        <w:rPr>
          <w:rFonts w:ascii="Arial Narrow" w:hAnsi="Arial Narrow"/>
          <w:color w:val="231F1F"/>
          <w:w w:val="105"/>
          <w:sz w:val="17"/>
        </w:rPr>
        <w:t>belirleyen DBMS bile</w:t>
      </w:r>
      <w:r>
        <w:rPr>
          <w:color w:val="231F1F"/>
          <w:w w:val="105"/>
          <w:sz w:val="17"/>
        </w:rPr>
        <w:t>ş</w:t>
      </w:r>
      <w:r>
        <w:rPr>
          <w:rFonts w:ascii="Arial Narrow" w:hAnsi="Arial Narrow"/>
          <w:color w:val="231F1F"/>
          <w:w w:val="105"/>
          <w:sz w:val="17"/>
        </w:rPr>
        <w:t>eni. Zamanlay</w:t>
      </w:r>
      <w:r>
        <w:rPr>
          <w:color w:val="231F1F"/>
          <w:w w:val="105"/>
          <w:sz w:val="17"/>
        </w:rPr>
        <w:t>ı</w:t>
      </w:r>
      <w:r>
        <w:rPr>
          <w:rFonts w:ascii="Arial Narrow" w:hAnsi="Arial Narrow"/>
          <w:color w:val="231F1F"/>
          <w:w w:val="105"/>
          <w:sz w:val="17"/>
        </w:rPr>
        <w:t>c</w:t>
      </w:r>
      <w:r>
        <w:rPr>
          <w:color w:val="231F1F"/>
          <w:w w:val="105"/>
          <w:sz w:val="17"/>
        </w:rPr>
        <w:t>ı</w:t>
      </w:r>
      <w:r>
        <w:rPr>
          <w:color w:val="231F1F"/>
          <w:spacing w:val="-13"/>
          <w:w w:val="105"/>
          <w:sz w:val="17"/>
        </w:rPr>
        <w:t> </w:t>
      </w:r>
      <w:r>
        <w:rPr>
          <w:rFonts w:ascii="Arial Narrow" w:hAnsi="Arial Narrow"/>
          <w:color w:val="231F1F"/>
          <w:w w:val="105"/>
          <w:sz w:val="17"/>
        </w:rPr>
        <w:t>y</w:t>
      </w:r>
      <w:r>
        <w:rPr>
          <w:color w:val="231F1F"/>
          <w:w w:val="105"/>
          <w:sz w:val="17"/>
        </w:rPr>
        <w:t>ü</w:t>
      </w:r>
      <w:r>
        <w:rPr>
          <w:rFonts w:ascii="Arial Narrow" w:hAnsi="Arial Narrow"/>
          <w:color w:val="231F1F"/>
          <w:w w:val="105"/>
          <w:sz w:val="17"/>
        </w:rPr>
        <w:t>r</w:t>
      </w:r>
      <w:r>
        <w:rPr>
          <w:color w:val="231F1F"/>
          <w:w w:val="105"/>
          <w:sz w:val="17"/>
        </w:rPr>
        <w:t>ü</w:t>
      </w:r>
      <w:r>
        <w:rPr>
          <w:rFonts w:ascii="Arial Narrow" w:hAnsi="Arial Narrow"/>
          <w:color w:val="231F1F"/>
          <w:w w:val="105"/>
          <w:sz w:val="17"/>
        </w:rPr>
        <w:t>tmeyi </w:t>
      </w:r>
      <w:r>
        <w:rPr>
          <w:rFonts w:ascii="Gill Sans MT" w:hAnsi="Gill Sans MT"/>
          <w:i/>
          <w:color w:val="231F1F"/>
          <w:w w:val="105"/>
          <w:sz w:val="17"/>
        </w:rPr>
        <w:t>birbirine</w:t>
      </w:r>
      <w:r>
        <w:rPr>
          <w:rFonts w:ascii="Gill Sans MT" w:hAnsi="Gill Sans MT"/>
          <w:i/>
          <w:color w:val="231F1F"/>
          <w:spacing w:val="-22"/>
          <w:w w:val="105"/>
          <w:sz w:val="17"/>
        </w:rPr>
        <w:t> </w:t>
      </w:r>
      <w:r>
        <w:rPr>
          <w:rFonts w:ascii="Gill Sans MT" w:hAnsi="Gill Sans MT"/>
          <w:i/>
          <w:color w:val="231F1F"/>
          <w:w w:val="105"/>
          <w:sz w:val="17"/>
        </w:rPr>
        <w:t>ba</w:t>
      </w:r>
      <w:r>
        <w:rPr>
          <w:i/>
          <w:color w:val="231F1F"/>
          <w:w w:val="105"/>
          <w:sz w:val="17"/>
        </w:rPr>
        <w:t>ğ</w:t>
      </w:r>
      <w:r>
        <w:rPr>
          <w:rFonts w:ascii="Gill Sans MT" w:hAnsi="Gill Sans MT"/>
          <w:i/>
          <w:color w:val="231F1F"/>
          <w:w w:val="105"/>
          <w:sz w:val="17"/>
        </w:rPr>
        <w:t>lar </w:t>
      </w:r>
      <w:r>
        <w:rPr>
          <w:rFonts w:ascii="Gill Sans MT" w:hAnsi="Gill Sans MT"/>
          <w:i/>
          <w:color w:val="231F1F"/>
          <w:spacing w:val="-2"/>
          <w:w w:val="105"/>
          <w:sz w:val="17"/>
        </w:rPr>
        <w:t>Serile</w:t>
      </w:r>
      <w:r>
        <w:rPr>
          <w:i/>
          <w:color w:val="231F1F"/>
          <w:spacing w:val="-2"/>
          <w:w w:val="105"/>
          <w:sz w:val="17"/>
        </w:rPr>
        <w:t>ş</w:t>
      </w:r>
      <w:r>
        <w:rPr>
          <w:rFonts w:ascii="Gill Sans MT" w:hAnsi="Gill Sans MT"/>
          <w:i/>
          <w:color w:val="231F1F"/>
          <w:spacing w:val="-2"/>
          <w:w w:val="105"/>
          <w:sz w:val="17"/>
        </w:rPr>
        <w:t>tirilebilirli</w:t>
      </w:r>
      <w:r>
        <w:rPr>
          <w:i/>
          <w:color w:val="231F1F"/>
          <w:spacing w:val="-2"/>
          <w:w w:val="105"/>
          <w:sz w:val="17"/>
        </w:rPr>
        <w:t>ğ</w:t>
      </w:r>
      <w:r>
        <w:rPr>
          <w:rFonts w:ascii="Gill Sans MT" w:hAnsi="Gill Sans MT"/>
          <w:i/>
          <w:color w:val="231F1F"/>
          <w:spacing w:val="-2"/>
          <w:w w:val="105"/>
          <w:sz w:val="17"/>
        </w:rPr>
        <w:t>i</w:t>
      </w:r>
      <w:r>
        <w:rPr>
          <w:rFonts w:ascii="Gill Sans MT" w:hAnsi="Gill Sans MT"/>
          <w:i/>
          <w:color w:val="231F1F"/>
          <w:spacing w:val="80"/>
          <w:w w:val="105"/>
          <w:sz w:val="17"/>
        </w:rPr>
        <w:t> </w:t>
      </w:r>
      <w:r>
        <w:rPr>
          <w:rFonts w:ascii="Arial Narrow" w:hAnsi="Arial Narrow"/>
          <w:color w:val="231F1F"/>
          <w:spacing w:val="-2"/>
          <w:w w:val="105"/>
          <w:sz w:val="17"/>
        </w:rPr>
        <w:t>sa</w:t>
      </w:r>
      <w:r>
        <w:rPr>
          <w:color w:val="231F1F"/>
          <w:spacing w:val="-2"/>
          <w:w w:val="105"/>
          <w:sz w:val="17"/>
        </w:rPr>
        <w:t>ğ</w:t>
      </w:r>
      <w:r>
        <w:rPr>
          <w:rFonts w:ascii="Arial Narrow" w:hAnsi="Arial Narrow"/>
          <w:color w:val="231F1F"/>
          <w:spacing w:val="-2"/>
          <w:w w:val="105"/>
          <w:sz w:val="17"/>
        </w:rPr>
        <w:t>lamak</w:t>
      </w:r>
      <w:r>
        <w:rPr>
          <w:rFonts w:ascii="Arial Narrow" w:hAnsi="Arial Narrow"/>
          <w:color w:val="231F1F"/>
          <w:w w:val="105"/>
          <w:sz w:val="17"/>
        </w:rPr>
        <w:t> i</w:t>
      </w:r>
      <w:r>
        <w:rPr>
          <w:color w:val="231F1F"/>
          <w:w w:val="105"/>
          <w:sz w:val="17"/>
        </w:rPr>
        <w:t>ç</w:t>
      </w:r>
      <w:r>
        <w:rPr>
          <w:rFonts w:ascii="Arial Narrow" w:hAnsi="Arial Narrow"/>
          <w:color w:val="231F1F"/>
          <w:w w:val="105"/>
          <w:sz w:val="17"/>
        </w:rPr>
        <w:t>in</w:t>
      </w:r>
      <w:r>
        <w:rPr>
          <w:rFonts w:ascii="Arial Narrow" w:hAnsi="Arial Narrow"/>
          <w:color w:val="231F1F"/>
          <w:spacing w:val="40"/>
          <w:w w:val="105"/>
          <w:sz w:val="17"/>
        </w:rPr>
        <w:t> </w:t>
      </w:r>
      <w:r>
        <w:rPr>
          <w:rFonts w:ascii="Arial Narrow" w:hAnsi="Arial Narrow"/>
          <w:color w:val="231F1F"/>
          <w:w w:val="105"/>
          <w:sz w:val="17"/>
        </w:rPr>
        <w:t>veritaban</w:t>
      </w:r>
      <w:r>
        <w:rPr>
          <w:color w:val="231F1F"/>
          <w:w w:val="105"/>
          <w:sz w:val="17"/>
        </w:rPr>
        <w:t>ı</w:t>
      </w:r>
      <w:r>
        <w:rPr>
          <w:color w:val="231F1F"/>
          <w:spacing w:val="40"/>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lemlerinin </w:t>
      </w:r>
      <w:r>
        <w:rPr>
          <w:rFonts w:ascii="Arial Narrow" w:hAnsi="Arial Narrow"/>
          <w:color w:val="231F1F"/>
          <w:spacing w:val="-2"/>
          <w:w w:val="105"/>
          <w:sz w:val="17"/>
        </w:rPr>
        <w:t>belirli</w:t>
      </w:r>
      <w:r>
        <w:rPr>
          <w:rFonts w:ascii="Arial Narrow" w:hAnsi="Arial Narrow"/>
          <w:color w:val="231F1F"/>
          <w:sz w:val="17"/>
        </w:rPr>
        <w:tab/>
      </w:r>
      <w:r>
        <w:rPr>
          <w:rFonts w:ascii="Arial Narrow" w:hAnsi="Arial Narrow"/>
          <w:color w:val="231F1F"/>
          <w:spacing w:val="-4"/>
          <w:w w:val="105"/>
          <w:sz w:val="17"/>
        </w:rPr>
        <w:t>bir</w:t>
      </w:r>
      <w:r>
        <w:rPr>
          <w:rFonts w:ascii="Arial Narrow" w:hAnsi="Arial Narrow"/>
          <w:color w:val="231F1F"/>
          <w:sz w:val="17"/>
        </w:rPr>
        <w:tab/>
      </w:r>
      <w:r>
        <w:rPr>
          <w:rFonts w:ascii="Arial Narrow" w:hAnsi="Arial Narrow"/>
          <w:color w:val="231F1F"/>
          <w:spacing w:val="-4"/>
          <w:w w:val="105"/>
          <w:sz w:val="17"/>
        </w:rPr>
        <w:t>s</w:t>
      </w:r>
      <w:r>
        <w:rPr>
          <w:color w:val="231F1F"/>
          <w:spacing w:val="-4"/>
          <w:w w:val="105"/>
          <w:sz w:val="17"/>
        </w:rPr>
        <w:t>ı</w:t>
      </w:r>
      <w:r>
        <w:rPr>
          <w:rFonts w:ascii="Arial Narrow" w:hAnsi="Arial Narrow"/>
          <w:color w:val="231F1F"/>
          <w:spacing w:val="-4"/>
          <w:w w:val="105"/>
          <w:sz w:val="17"/>
        </w:rPr>
        <w:t>rayla</w:t>
      </w:r>
      <w:r>
        <w:rPr>
          <w:rFonts w:ascii="Arial Narrow" w:hAnsi="Arial Narrow"/>
          <w:color w:val="231F1F"/>
          <w:spacing w:val="40"/>
          <w:w w:val="105"/>
          <w:sz w:val="17"/>
        </w:rPr>
        <w:t> </w:t>
      </w:r>
      <w:r>
        <w:rPr>
          <w:rFonts w:ascii="Arial Narrow" w:hAnsi="Arial Narrow"/>
          <w:color w:val="231F1F"/>
          <w:spacing w:val="-2"/>
          <w:w w:val="105"/>
          <w:sz w:val="17"/>
        </w:rPr>
        <w:t>ger</w:t>
      </w:r>
      <w:r>
        <w:rPr>
          <w:color w:val="231F1F"/>
          <w:spacing w:val="-2"/>
          <w:w w:val="105"/>
          <w:sz w:val="17"/>
        </w:rPr>
        <w:t>ç</w:t>
      </w:r>
      <w:r>
        <w:rPr>
          <w:rFonts w:ascii="Arial Narrow" w:hAnsi="Arial Narrow"/>
          <w:color w:val="231F1F"/>
          <w:spacing w:val="-2"/>
          <w:w w:val="105"/>
          <w:sz w:val="17"/>
        </w:rPr>
        <w:t>ekle</w:t>
      </w:r>
      <w:r>
        <w:rPr>
          <w:color w:val="231F1F"/>
          <w:spacing w:val="-2"/>
          <w:w w:val="105"/>
          <w:sz w:val="17"/>
        </w:rPr>
        <w:t>ş</w:t>
      </w:r>
      <w:r>
        <w:rPr>
          <w:rFonts w:ascii="Arial Narrow" w:hAnsi="Arial Narrow"/>
          <w:color w:val="231F1F"/>
          <w:spacing w:val="-2"/>
          <w:w w:val="105"/>
          <w:sz w:val="17"/>
        </w:rPr>
        <w:t>tirilmesi.</w:t>
      </w:r>
    </w:p>
    <w:p>
      <w:pPr>
        <w:pStyle w:val="BodyText"/>
        <w:spacing w:before="9"/>
        <w:rPr>
          <w:rFonts w:ascii="Arial Narrow"/>
          <w:sz w:val="4"/>
        </w:rPr>
      </w:pPr>
      <w:r>
        <w:rPr>
          <w:rFonts w:ascii="Arial Narrow"/>
          <w:sz w:val="4"/>
        </w:rPr>
        <mc:AlternateContent>
          <mc:Choice Requires="wps">
            <w:drawing>
              <wp:anchor distT="0" distB="0" distL="0" distR="0" allowOverlap="1" layoutInCell="1" locked="0" behindDoc="1" simplePos="0" relativeHeight="487609344">
                <wp:simplePos x="0" y="0"/>
                <wp:positionH relativeFrom="page">
                  <wp:posOffset>6019800</wp:posOffset>
                </wp:positionH>
                <wp:positionV relativeFrom="paragraph">
                  <wp:posOffset>50448</wp:posOffset>
                </wp:positionV>
                <wp:extent cx="1295400" cy="127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3.972338pt;width:102pt;height:.1pt;mso-position-horizontal-relative:page;mso-position-vertical-relative:paragraph;z-index:-15707136;mso-wrap-distance-left:0;mso-wrap-distance-right:0" id="docshape61" coordorigin="9480,79" coordsize="2040,0" path="m9480,79l11520,79e" filled="false" stroked="true" strokeweight="1.5pt" strokecolor="#dddbed">
                <v:path arrowok="t"/>
                <v:stroke dashstyle="solid"/>
                <w10:wrap type="topAndBottom"/>
              </v:shape>
            </w:pict>
          </mc:Fallback>
        </mc:AlternateContent>
      </w:r>
    </w:p>
    <w:p>
      <w:pPr>
        <w:spacing w:line="244" w:lineRule="auto" w:before="184"/>
        <w:ind w:left="313" w:right="523" w:firstLine="0"/>
        <w:jc w:val="left"/>
        <w:rPr>
          <w:sz w:val="17"/>
        </w:rPr>
      </w:pPr>
      <w:r>
        <w:rPr>
          <w:rFonts w:ascii="Calibri" w:hAnsi="Calibri"/>
          <w:b/>
          <w:color w:val="007EAF"/>
          <w:sz w:val="19"/>
        </w:rPr>
        <w:t>serileştirilebilir</w:t>
      </w:r>
      <w:r>
        <w:rPr>
          <w:rFonts w:ascii="Calibri" w:hAnsi="Calibri"/>
          <w:b/>
          <w:color w:val="007EAF"/>
          <w:spacing w:val="-11"/>
          <w:sz w:val="19"/>
        </w:rPr>
        <w:t> </w:t>
      </w:r>
      <w:r>
        <w:rPr>
          <w:rFonts w:ascii="Calibri" w:hAnsi="Calibri"/>
          <w:b/>
          <w:color w:val="007EAF"/>
          <w:sz w:val="19"/>
        </w:rPr>
        <w:t>program </w:t>
      </w:r>
      <w:r>
        <w:rPr>
          <w:color w:val="231F1F"/>
          <w:w w:val="105"/>
          <w:sz w:val="17"/>
        </w:rPr>
        <w:t>İş</w:t>
      </w:r>
      <w:r>
        <w:rPr>
          <w:rFonts w:ascii="Arial Narrow" w:hAnsi="Arial Narrow"/>
          <w:color w:val="231F1F"/>
          <w:w w:val="105"/>
          <w:sz w:val="17"/>
        </w:rPr>
        <w:t>lem y</w:t>
      </w:r>
      <w:r>
        <w:rPr>
          <w:color w:val="231F1F"/>
          <w:w w:val="105"/>
          <w:sz w:val="17"/>
        </w:rPr>
        <w:t>ö</w:t>
      </w:r>
      <w:r>
        <w:rPr>
          <w:rFonts w:ascii="Arial Narrow" w:hAnsi="Arial Narrow"/>
          <w:color w:val="231F1F"/>
          <w:w w:val="105"/>
          <w:sz w:val="17"/>
        </w:rPr>
        <w:t>netiminde, bir i</w:t>
      </w:r>
      <w:r>
        <w:rPr>
          <w:color w:val="231F1F"/>
          <w:w w:val="105"/>
          <w:sz w:val="17"/>
        </w:rPr>
        <w:t>ş</w:t>
      </w:r>
      <w:r>
        <w:rPr>
          <w:rFonts w:ascii="Arial Narrow" w:hAnsi="Arial Narrow"/>
          <w:color w:val="231F1F"/>
          <w:w w:val="105"/>
          <w:sz w:val="17"/>
        </w:rPr>
        <w:t>lem </w:t>
      </w:r>
      <w:r>
        <w:rPr>
          <w:rFonts w:ascii="Arial Narrow" w:hAnsi="Arial Narrow"/>
          <w:color w:val="231F1F"/>
          <w:spacing w:val="-2"/>
          <w:w w:val="105"/>
          <w:sz w:val="17"/>
        </w:rPr>
        <w:t>program</w:t>
      </w:r>
      <w:r>
        <w:rPr>
          <w:color w:val="231F1F"/>
          <w:spacing w:val="-2"/>
          <w:w w:val="105"/>
          <w:sz w:val="17"/>
        </w:rPr>
        <w:t>ı</w:t>
      </w:r>
    </w:p>
    <w:p>
      <w:pPr>
        <w:spacing w:line="249" w:lineRule="auto" w:before="3"/>
        <w:ind w:left="313" w:right="523" w:firstLine="0"/>
        <w:jc w:val="left"/>
        <w:rPr>
          <w:rFonts w:ascii="Arial Narrow" w:hAnsi="Arial Narrow"/>
          <w:sz w:val="17"/>
        </w:rPr>
      </w:pPr>
      <w:r>
        <w:rPr>
          <w:color w:val="231F1F"/>
          <w:w w:val="105"/>
          <w:sz w:val="17"/>
        </w:rPr>
        <w:t>İş</w:t>
      </w:r>
      <w:r>
        <w:rPr>
          <w:rFonts w:ascii="Arial Narrow" w:hAnsi="Arial Narrow"/>
          <w:color w:val="231F1F"/>
          <w:w w:val="105"/>
          <w:sz w:val="17"/>
        </w:rPr>
        <w:t>lemlerin serpi</w:t>
      </w:r>
      <w:r>
        <w:rPr>
          <w:color w:val="231F1F"/>
          <w:w w:val="105"/>
          <w:sz w:val="17"/>
        </w:rPr>
        <w:t>ş</w:t>
      </w:r>
      <w:r>
        <w:rPr>
          <w:rFonts w:ascii="Arial Narrow" w:hAnsi="Arial Narrow"/>
          <w:color w:val="231F1F"/>
          <w:w w:val="105"/>
          <w:sz w:val="17"/>
        </w:rPr>
        <w:t>tirilmi</w:t>
      </w:r>
      <w:r>
        <w:rPr>
          <w:color w:val="231F1F"/>
          <w:w w:val="105"/>
          <w:sz w:val="17"/>
        </w:rPr>
        <w:t>ş </w:t>
      </w:r>
      <w:r>
        <w:rPr>
          <w:rFonts w:ascii="Arial Narrow" w:hAnsi="Arial Narrow"/>
          <w:color w:val="231F1F"/>
          <w:w w:val="105"/>
          <w:sz w:val="17"/>
        </w:rPr>
        <w:t>olarak y</w:t>
      </w:r>
      <w:r>
        <w:rPr>
          <w:color w:val="231F1F"/>
          <w:w w:val="105"/>
          <w:sz w:val="17"/>
        </w:rPr>
        <w:t>ü</w:t>
      </w:r>
      <w:r>
        <w:rPr>
          <w:rFonts w:ascii="Arial Narrow" w:hAnsi="Arial Narrow"/>
          <w:color w:val="231F1F"/>
          <w:w w:val="105"/>
          <w:sz w:val="17"/>
        </w:rPr>
        <w:t>r</w:t>
      </w:r>
      <w:r>
        <w:rPr>
          <w:color w:val="231F1F"/>
          <w:w w:val="105"/>
          <w:sz w:val="17"/>
        </w:rPr>
        <w:t>ü</w:t>
      </w:r>
      <w:r>
        <w:rPr>
          <w:rFonts w:ascii="Arial Narrow" w:hAnsi="Arial Narrow"/>
          <w:color w:val="231F1F"/>
          <w:w w:val="105"/>
          <w:sz w:val="17"/>
        </w:rPr>
        <w:t>t</w:t>
      </w:r>
      <w:r>
        <w:rPr>
          <w:color w:val="231F1F"/>
          <w:w w:val="105"/>
          <w:sz w:val="17"/>
        </w:rPr>
        <w:t>ü</w:t>
      </w:r>
      <w:r>
        <w:rPr>
          <w:rFonts w:ascii="Arial Narrow" w:hAnsi="Arial Narrow"/>
          <w:color w:val="231F1F"/>
          <w:w w:val="105"/>
          <w:sz w:val="17"/>
        </w:rPr>
        <w:t>lmesi, seri s</w:t>
      </w:r>
      <w:r>
        <w:rPr>
          <w:color w:val="231F1F"/>
          <w:w w:val="105"/>
          <w:sz w:val="17"/>
        </w:rPr>
        <w:t>ı</w:t>
      </w:r>
      <w:r>
        <w:rPr>
          <w:rFonts w:ascii="Arial Narrow" w:hAnsi="Arial Narrow"/>
          <w:color w:val="231F1F"/>
          <w:w w:val="105"/>
          <w:sz w:val="17"/>
        </w:rPr>
        <w:t>rayla y</w:t>
      </w:r>
      <w:r>
        <w:rPr>
          <w:color w:val="231F1F"/>
          <w:w w:val="105"/>
          <w:sz w:val="17"/>
        </w:rPr>
        <w:t>ü</w:t>
      </w:r>
      <w:r>
        <w:rPr>
          <w:rFonts w:ascii="Arial Narrow" w:hAnsi="Arial Narrow"/>
          <w:color w:val="231F1F"/>
          <w:w w:val="105"/>
          <w:sz w:val="17"/>
        </w:rPr>
        <w:t>r</w:t>
      </w:r>
      <w:r>
        <w:rPr>
          <w:color w:val="231F1F"/>
          <w:w w:val="105"/>
          <w:sz w:val="17"/>
        </w:rPr>
        <w:t>ü</w:t>
      </w:r>
      <w:r>
        <w:rPr>
          <w:rFonts w:ascii="Arial Narrow" w:hAnsi="Arial Narrow"/>
          <w:color w:val="231F1F"/>
          <w:w w:val="105"/>
          <w:sz w:val="17"/>
        </w:rPr>
        <w:t>t</w:t>
      </w:r>
      <w:r>
        <w:rPr>
          <w:color w:val="231F1F"/>
          <w:w w:val="105"/>
          <w:sz w:val="17"/>
        </w:rPr>
        <w:t>ü</w:t>
      </w:r>
      <w:r>
        <w:rPr>
          <w:rFonts w:ascii="Arial Narrow" w:hAnsi="Arial Narrow"/>
          <w:color w:val="231F1F"/>
          <w:w w:val="105"/>
          <w:sz w:val="17"/>
        </w:rPr>
        <w:t>lm</w:t>
      </w:r>
      <w:r>
        <w:rPr>
          <w:color w:val="231F1F"/>
          <w:w w:val="105"/>
          <w:sz w:val="17"/>
        </w:rPr>
        <w:t>üş</w:t>
      </w:r>
      <w:r>
        <w:rPr>
          <w:color w:val="231F1F"/>
          <w:spacing w:val="-2"/>
          <w:w w:val="105"/>
          <w:sz w:val="17"/>
        </w:rPr>
        <w:t> </w:t>
      </w:r>
      <w:r>
        <w:rPr>
          <w:rFonts w:ascii="Arial Narrow" w:hAnsi="Arial Narrow"/>
          <w:color w:val="231F1F"/>
          <w:w w:val="105"/>
          <w:sz w:val="17"/>
        </w:rPr>
        <w:t>ayn</w:t>
      </w:r>
      <w:r>
        <w:rPr>
          <w:color w:val="231F1F"/>
          <w:w w:val="105"/>
          <w:sz w:val="17"/>
        </w:rPr>
        <w:t>ı</w:t>
      </w:r>
      <w:r>
        <w:rPr>
          <w:color w:val="231F1F"/>
          <w:spacing w:val="-12"/>
          <w:w w:val="105"/>
          <w:sz w:val="17"/>
        </w:rPr>
        <w:t> </w:t>
      </w:r>
      <w:r>
        <w:rPr>
          <w:rFonts w:ascii="Arial Narrow" w:hAnsi="Arial Narrow"/>
          <w:color w:val="231F1F"/>
          <w:w w:val="105"/>
          <w:sz w:val="17"/>
        </w:rPr>
        <w:t>sonucu</w:t>
      </w:r>
      <w:r>
        <w:rPr>
          <w:rFonts w:ascii="Arial Narrow" w:hAnsi="Arial Narrow"/>
          <w:color w:val="231F1F"/>
          <w:spacing w:val="-10"/>
          <w:w w:val="105"/>
          <w:sz w:val="17"/>
        </w:rPr>
        <w:t> </w:t>
      </w:r>
      <w:r>
        <w:rPr>
          <w:rFonts w:ascii="Arial Narrow" w:hAnsi="Arial Narrow"/>
          <w:color w:val="231F1F"/>
          <w:w w:val="105"/>
          <w:sz w:val="17"/>
        </w:rPr>
        <w:t>verir.</w:t>
      </w:r>
    </w:p>
    <w:p>
      <w:pPr>
        <w:spacing w:after="0" w:line="249" w:lineRule="auto"/>
        <w:jc w:val="left"/>
        <w:rPr>
          <w:rFonts w:ascii="Arial Narrow" w:hAnsi="Arial Narrow"/>
          <w:sz w:val="17"/>
        </w:rPr>
        <w:sectPr>
          <w:type w:val="continuous"/>
          <w:pgSz w:w="12240" w:h="15660"/>
          <w:pgMar w:header="540" w:footer="107" w:top="0" w:bottom="300" w:left="360" w:right="0"/>
          <w:cols w:num="2" w:equalWidth="0">
            <w:col w:w="8767" w:space="40"/>
            <w:col w:w="3073"/>
          </w:cols>
        </w:sectPr>
      </w:pPr>
    </w:p>
    <w:p>
      <w:pPr>
        <w:pStyle w:val="BodyText"/>
        <w:spacing w:before="9"/>
        <w:ind w:left="1080"/>
      </w:pPr>
      <w:r>
        <w:rPr>
          <w:color w:val="231F1F"/>
          <w:w w:val="105"/>
        </w:rPr>
        <w:t>ve</w:t>
      </w:r>
      <w:r>
        <w:rPr>
          <w:color w:val="231F1F"/>
          <w:spacing w:val="-1"/>
          <w:w w:val="105"/>
        </w:rPr>
        <w:t> </w:t>
      </w:r>
      <w:r>
        <w:rPr>
          <w:color w:val="231F1F"/>
          <w:w w:val="105"/>
        </w:rPr>
        <w:t>bunlardan</w:t>
      </w:r>
      <w:r>
        <w:rPr>
          <w:color w:val="231F1F"/>
          <w:spacing w:val="-1"/>
          <w:w w:val="105"/>
        </w:rPr>
        <w:t> </w:t>
      </w:r>
      <w:r>
        <w:rPr>
          <w:color w:val="231F1F"/>
          <w:w w:val="105"/>
        </w:rPr>
        <w:t>en</w:t>
      </w:r>
      <w:r>
        <w:rPr>
          <w:color w:val="231F1F"/>
          <w:spacing w:val="-1"/>
          <w:w w:val="105"/>
        </w:rPr>
        <w:t> </w:t>
      </w:r>
      <w:r>
        <w:rPr>
          <w:color w:val="231F1F"/>
          <w:w w:val="105"/>
        </w:rPr>
        <w:t>az</w:t>
      </w:r>
      <w:r>
        <w:rPr>
          <w:color w:val="231F1F"/>
          <w:spacing w:val="-1"/>
          <w:w w:val="105"/>
        </w:rPr>
        <w:t> </w:t>
      </w:r>
      <w:r>
        <w:rPr>
          <w:color w:val="231F1F"/>
          <w:w w:val="105"/>
        </w:rPr>
        <w:t>biri</w:t>
      </w:r>
      <w:r>
        <w:rPr>
          <w:color w:val="231F1F"/>
          <w:spacing w:val="-1"/>
          <w:w w:val="105"/>
        </w:rPr>
        <w:t> </w:t>
      </w:r>
      <w:r>
        <w:rPr>
          <w:color w:val="231F1F"/>
          <w:w w:val="105"/>
        </w:rPr>
        <w:t>bir</w:t>
      </w:r>
      <w:r>
        <w:rPr>
          <w:color w:val="231F1F"/>
          <w:spacing w:val="-1"/>
          <w:w w:val="105"/>
        </w:rPr>
        <w:t> </w:t>
      </w:r>
      <w:r>
        <w:rPr>
          <w:color w:val="231F1F"/>
          <w:w w:val="105"/>
        </w:rPr>
        <w:t>YAZMA</w:t>
      </w:r>
      <w:r>
        <w:rPr>
          <w:color w:val="231F1F"/>
          <w:spacing w:val="-1"/>
          <w:w w:val="105"/>
        </w:rPr>
        <w:t> </w:t>
      </w:r>
      <w:r>
        <w:rPr>
          <w:color w:val="231F1F"/>
          <w:spacing w:val="-2"/>
          <w:w w:val="105"/>
        </w:rPr>
        <w:t>işlemidir.</w:t>
      </w:r>
    </w:p>
    <w:p>
      <w:pPr>
        <w:pStyle w:val="BodyText"/>
        <w:spacing w:after="0"/>
        <w:sectPr>
          <w:type w:val="continuous"/>
          <w:pgSz w:w="12240" w:h="15660"/>
          <w:pgMar w:header="540" w:footer="107" w:top="0" w:bottom="300" w:left="360" w:right="0"/>
        </w:sectPr>
      </w:pPr>
    </w:p>
    <w:p>
      <w:pPr>
        <w:pStyle w:val="BodyText"/>
        <w:spacing w:before="6"/>
        <w:rPr>
          <w:sz w:val="17"/>
        </w:rPr>
      </w:pPr>
    </w:p>
    <w:tbl>
      <w:tblPr>
        <w:tblW w:w="0" w:type="auto"/>
        <w:jc w:val="left"/>
        <w:tblInd w:w="374"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top w:w="0" w:type="dxa"/>
          <w:left w:w="0" w:type="dxa"/>
          <w:bottom w:w="0" w:type="dxa"/>
          <w:right w:w="0" w:type="dxa"/>
        </w:tblCellMar>
        <w:tblLook w:val="01E0"/>
      </w:tblPr>
      <w:tblGrid>
        <w:gridCol w:w="1278"/>
        <w:gridCol w:w="1399"/>
        <w:gridCol w:w="2429"/>
        <w:gridCol w:w="2312"/>
        <w:gridCol w:w="2664"/>
      </w:tblGrid>
      <w:tr>
        <w:trPr>
          <w:trHeight w:val="333" w:hRule="atLeast"/>
        </w:trPr>
        <w:tc>
          <w:tcPr>
            <w:tcW w:w="1278" w:type="dxa"/>
            <w:tcBorders>
              <w:top w:val="nil"/>
              <w:left w:val="nil"/>
              <w:right w:val="nil"/>
            </w:tcBorders>
            <w:shd w:val="clear" w:color="auto" w:fill="D4DF4D"/>
          </w:tcPr>
          <w:p>
            <w:pPr>
              <w:pStyle w:val="TableParagraph"/>
              <w:spacing w:line="295" w:lineRule="exact" w:before="17"/>
              <w:ind w:left="77"/>
              <w:rPr>
                <w:b/>
                <w:sz w:val="27"/>
              </w:rPr>
            </w:pPr>
            <w:r>
              <w:rPr>
                <w:b/>
                <w:color w:val="231F1F"/>
                <w:w w:val="85"/>
                <w:sz w:val="27"/>
              </w:rPr>
              <w:t>Tablo</w:t>
            </w:r>
            <w:r>
              <w:rPr>
                <w:b/>
                <w:color w:val="231F1F"/>
                <w:spacing w:val="-7"/>
                <w:sz w:val="27"/>
              </w:rPr>
              <w:t> </w:t>
            </w:r>
            <w:r>
              <w:rPr>
                <w:b/>
                <w:color w:val="231F1F"/>
                <w:spacing w:val="-2"/>
                <w:sz w:val="27"/>
              </w:rPr>
              <w:t>10.11</w:t>
            </w:r>
          </w:p>
        </w:tc>
        <w:tc>
          <w:tcPr>
            <w:tcW w:w="8804" w:type="dxa"/>
            <w:gridSpan w:val="4"/>
            <w:tcBorders>
              <w:top w:val="nil"/>
              <w:left w:val="nil"/>
              <w:right w:val="nil"/>
            </w:tcBorders>
            <w:shd w:val="clear" w:color="auto" w:fill="413F42"/>
          </w:tcPr>
          <w:p>
            <w:pPr>
              <w:pStyle w:val="TableParagraph"/>
              <w:spacing w:line="281" w:lineRule="exact" w:before="32"/>
              <w:ind w:left="99"/>
              <w:rPr>
                <w:rFonts w:ascii="Calibri" w:hAnsi="Calibri"/>
                <w:b/>
                <w:sz w:val="25"/>
              </w:rPr>
            </w:pPr>
            <w:r>
              <w:rPr>
                <w:rFonts w:ascii="Calibri" w:hAnsi="Calibri"/>
                <w:b/>
                <w:color w:val="FFFFFF"/>
                <w:spacing w:val="-6"/>
                <w:sz w:val="25"/>
              </w:rPr>
              <w:t>Okuma/Yazma</w:t>
            </w:r>
            <w:r>
              <w:rPr>
                <w:rFonts w:ascii="Calibri" w:hAnsi="Calibri"/>
                <w:b/>
                <w:color w:val="FFFFFF"/>
                <w:spacing w:val="2"/>
                <w:sz w:val="25"/>
              </w:rPr>
              <w:t> </w:t>
            </w:r>
            <w:r>
              <w:rPr>
                <w:rFonts w:ascii="Times New Roman" w:hAnsi="Times New Roman"/>
                <w:b/>
                <w:color w:val="FFFFFF"/>
                <w:spacing w:val="-6"/>
                <w:sz w:val="25"/>
              </w:rPr>
              <w:t>Ç</w:t>
            </w:r>
            <w:r>
              <w:rPr>
                <w:rFonts w:ascii="Calibri" w:hAnsi="Calibri"/>
                <w:b/>
                <w:color w:val="FFFFFF"/>
                <w:spacing w:val="-6"/>
                <w:sz w:val="25"/>
              </w:rPr>
              <w:t>ak</w:t>
            </w:r>
            <w:r>
              <w:rPr>
                <w:rFonts w:ascii="Times New Roman" w:hAnsi="Times New Roman"/>
                <w:b/>
                <w:color w:val="FFFFFF"/>
                <w:spacing w:val="-6"/>
                <w:sz w:val="25"/>
              </w:rPr>
              <w:t>ış</w:t>
            </w:r>
            <w:r>
              <w:rPr>
                <w:rFonts w:ascii="Calibri" w:hAnsi="Calibri"/>
                <w:b/>
                <w:color w:val="FFFFFF"/>
                <w:spacing w:val="-6"/>
                <w:sz w:val="25"/>
              </w:rPr>
              <w:t>ma</w:t>
            </w:r>
            <w:r>
              <w:rPr>
                <w:rFonts w:ascii="Calibri" w:hAnsi="Calibri"/>
                <w:b/>
                <w:color w:val="FFFFFF"/>
                <w:spacing w:val="3"/>
                <w:sz w:val="25"/>
              </w:rPr>
              <w:t> </w:t>
            </w:r>
            <w:r>
              <w:rPr>
                <w:rFonts w:ascii="Calibri" w:hAnsi="Calibri"/>
                <w:b/>
                <w:color w:val="FFFFFF"/>
                <w:spacing w:val="-6"/>
                <w:sz w:val="25"/>
              </w:rPr>
              <w:t>Senaryolar</w:t>
            </w:r>
            <w:r>
              <w:rPr>
                <w:rFonts w:ascii="Times New Roman" w:hAnsi="Times New Roman"/>
                <w:b/>
                <w:color w:val="FFFFFF"/>
                <w:spacing w:val="-6"/>
                <w:sz w:val="25"/>
              </w:rPr>
              <w:t>ı</w:t>
            </w:r>
            <w:r>
              <w:rPr>
                <w:rFonts w:ascii="Calibri" w:hAnsi="Calibri"/>
                <w:b/>
                <w:color w:val="FFFFFF"/>
                <w:spacing w:val="-6"/>
                <w:sz w:val="25"/>
              </w:rPr>
              <w:t>:</w:t>
            </w:r>
            <w:r>
              <w:rPr>
                <w:rFonts w:ascii="Calibri" w:hAnsi="Calibri"/>
                <w:b/>
                <w:color w:val="FFFFFF"/>
                <w:spacing w:val="2"/>
                <w:sz w:val="25"/>
              </w:rPr>
              <w:t> </w:t>
            </w:r>
            <w:r>
              <w:rPr>
                <w:rFonts w:ascii="Times New Roman" w:hAnsi="Times New Roman"/>
                <w:b/>
                <w:color w:val="FFFFFF"/>
                <w:spacing w:val="-6"/>
                <w:sz w:val="25"/>
              </w:rPr>
              <w:t>Ç</w:t>
            </w:r>
            <w:r>
              <w:rPr>
                <w:rFonts w:ascii="Calibri" w:hAnsi="Calibri"/>
                <w:b/>
                <w:color w:val="FFFFFF"/>
                <w:spacing w:val="-6"/>
                <w:sz w:val="25"/>
              </w:rPr>
              <w:t>ak</w:t>
            </w:r>
            <w:r>
              <w:rPr>
                <w:rFonts w:ascii="Times New Roman" w:hAnsi="Times New Roman"/>
                <w:b/>
                <w:color w:val="FFFFFF"/>
                <w:spacing w:val="-6"/>
                <w:sz w:val="25"/>
              </w:rPr>
              <w:t>ış</w:t>
            </w:r>
            <w:r>
              <w:rPr>
                <w:rFonts w:ascii="Calibri" w:hAnsi="Calibri"/>
                <w:b/>
                <w:color w:val="FFFFFF"/>
                <w:spacing w:val="-6"/>
                <w:sz w:val="25"/>
              </w:rPr>
              <w:t>an</w:t>
            </w:r>
            <w:r>
              <w:rPr>
                <w:rFonts w:ascii="Calibri" w:hAnsi="Calibri"/>
                <w:b/>
                <w:color w:val="FFFFFF"/>
                <w:spacing w:val="3"/>
                <w:sz w:val="25"/>
              </w:rPr>
              <w:t> </w:t>
            </w:r>
            <w:r>
              <w:rPr>
                <w:rFonts w:ascii="Calibri" w:hAnsi="Calibri"/>
                <w:b/>
                <w:color w:val="FFFFFF"/>
                <w:spacing w:val="-6"/>
                <w:sz w:val="25"/>
              </w:rPr>
              <w:t>Veritaban</w:t>
            </w:r>
            <w:r>
              <w:rPr>
                <w:rFonts w:ascii="Times New Roman" w:hAnsi="Times New Roman"/>
                <w:b/>
                <w:color w:val="FFFFFF"/>
                <w:spacing w:val="-6"/>
                <w:sz w:val="25"/>
              </w:rPr>
              <w:t>ı</w:t>
            </w:r>
            <w:r>
              <w:rPr>
                <w:rFonts w:ascii="Times New Roman" w:hAnsi="Times New Roman"/>
                <w:b/>
                <w:color w:val="FFFFFF"/>
                <w:spacing w:val="-3"/>
                <w:sz w:val="25"/>
              </w:rPr>
              <w:t> </w:t>
            </w:r>
            <w:r>
              <w:rPr>
                <w:rFonts w:ascii="Times New Roman" w:hAnsi="Times New Roman"/>
                <w:b/>
                <w:color w:val="FFFFFF"/>
                <w:spacing w:val="-6"/>
                <w:sz w:val="25"/>
              </w:rPr>
              <w:t>İş</w:t>
            </w:r>
            <w:r>
              <w:rPr>
                <w:rFonts w:ascii="Calibri" w:hAnsi="Calibri"/>
                <w:b/>
                <w:color w:val="FFFFFF"/>
                <w:spacing w:val="-6"/>
                <w:sz w:val="25"/>
              </w:rPr>
              <w:t>lemleri</w:t>
            </w:r>
            <w:r>
              <w:rPr>
                <w:rFonts w:ascii="Calibri" w:hAnsi="Calibri"/>
                <w:b/>
                <w:color w:val="FFFFFF"/>
                <w:spacing w:val="2"/>
                <w:sz w:val="25"/>
              </w:rPr>
              <w:t> </w:t>
            </w:r>
            <w:r>
              <w:rPr>
                <w:rFonts w:ascii="Calibri" w:hAnsi="Calibri"/>
                <w:b/>
                <w:color w:val="FFFFFF"/>
                <w:spacing w:val="-6"/>
                <w:sz w:val="25"/>
              </w:rPr>
              <w:t>Matrisi</w:t>
            </w:r>
          </w:p>
        </w:tc>
      </w:tr>
      <w:tr>
        <w:trPr>
          <w:trHeight w:val="374" w:hRule="atLeast"/>
        </w:trPr>
        <w:tc>
          <w:tcPr>
            <w:tcW w:w="2677" w:type="dxa"/>
            <w:gridSpan w:val="2"/>
            <w:tcBorders>
              <w:left w:val="nil"/>
              <w:bottom w:val="single" w:sz="8" w:space="0" w:color="231F1F"/>
              <w:right w:val="single" w:sz="8" w:space="0" w:color="231F1F"/>
            </w:tcBorders>
            <w:shd w:val="clear" w:color="auto" w:fill="B1B3B6"/>
          </w:tcPr>
          <w:p>
            <w:pPr>
              <w:pStyle w:val="TableParagraph"/>
              <w:spacing w:before="0"/>
              <w:rPr>
                <w:rFonts w:ascii="Times New Roman"/>
                <w:sz w:val="18"/>
              </w:rPr>
            </w:pPr>
          </w:p>
        </w:tc>
        <w:tc>
          <w:tcPr>
            <w:tcW w:w="4741" w:type="dxa"/>
            <w:gridSpan w:val="2"/>
            <w:tcBorders>
              <w:left w:val="single" w:sz="8" w:space="0" w:color="231F1F"/>
              <w:bottom w:val="single" w:sz="8" w:space="0" w:color="231F1F"/>
              <w:right w:val="single" w:sz="8" w:space="0" w:color="231F1F"/>
            </w:tcBorders>
            <w:shd w:val="clear" w:color="auto" w:fill="B1B3B6"/>
          </w:tcPr>
          <w:p>
            <w:pPr>
              <w:pStyle w:val="TableParagraph"/>
              <w:spacing w:before="92"/>
              <w:ind w:left="1"/>
              <w:jc w:val="center"/>
              <w:rPr>
                <w:rFonts w:ascii="Calibri" w:hAnsi="Calibri"/>
                <w:b/>
                <w:sz w:val="17"/>
              </w:rPr>
            </w:pPr>
            <w:r>
              <w:rPr>
                <w:rFonts w:ascii="Calibri" w:hAnsi="Calibri"/>
                <w:b/>
                <w:color w:val="231F1F"/>
                <w:spacing w:val="-2"/>
                <w:w w:val="105"/>
                <w:sz w:val="17"/>
              </w:rPr>
              <w:t>İşlemler</w:t>
            </w:r>
          </w:p>
        </w:tc>
        <w:tc>
          <w:tcPr>
            <w:tcW w:w="2664" w:type="dxa"/>
            <w:tcBorders>
              <w:left w:val="single" w:sz="8" w:space="0" w:color="231F1F"/>
              <w:bottom w:val="single" w:sz="8" w:space="0" w:color="231F1F"/>
              <w:right w:val="nil"/>
            </w:tcBorders>
            <w:shd w:val="clear" w:color="auto" w:fill="B1B3B6"/>
          </w:tcPr>
          <w:p>
            <w:pPr>
              <w:pStyle w:val="TableParagraph"/>
              <w:spacing w:before="0"/>
              <w:rPr>
                <w:rFonts w:ascii="Times New Roman"/>
                <w:sz w:val="18"/>
              </w:rPr>
            </w:pPr>
          </w:p>
        </w:tc>
      </w:tr>
      <w:tr>
        <w:trPr>
          <w:trHeight w:val="363" w:hRule="atLeast"/>
        </w:trPr>
        <w:tc>
          <w:tcPr>
            <w:tcW w:w="2677" w:type="dxa"/>
            <w:gridSpan w:val="2"/>
            <w:tcBorders>
              <w:top w:val="single" w:sz="8" w:space="0" w:color="231F1F"/>
              <w:left w:val="nil"/>
              <w:bottom w:val="single" w:sz="8" w:space="0" w:color="231F1F"/>
              <w:right w:val="single" w:sz="8" w:space="0" w:color="231F1F"/>
            </w:tcBorders>
            <w:shd w:val="clear" w:color="auto" w:fill="B1B3B6"/>
          </w:tcPr>
          <w:p>
            <w:pPr>
              <w:pStyle w:val="TableParagraph"/>
              <w:spacing w:before="0"/>
              <w:rPr>
                <w:rFonts w:ascii="Times New Roman"/>
                <w:sz w:val="18"/>
              </w:rPr>
            </w:pPr>
          </w:p>
        </w:tc>
        <w:tc>
          <w:tcPr>
            <w:tcW w:w="2429" w:type="dxa"/>
            <w:tcBorders>
              <w:top w:val="single" w:sz="8" w:space="0" w:color="231F1F"/>
              <w:left w:val="single" w:sz="8" w:space="0" w:color="231F1F"/>
              <w:bottom w:val="single" w:sz="8" w:space="0" w:color="231F1F"/>
              <w:right w:val="single" w:sz="8" w:space="0" w:color="231F1F"/>
            </w:tcBorders>
            <w:shd w:val="clear" w:color="auto" w:fill="B1B3B6"/>
          </w:tcPr>
          <w:p>
            <w:pPr>
              <w:pStyle w:val="TableParagraph"/>
              <w:spacing w:before="82"/>
              <w:ind w:left="78"/>
              <w:rPr>
                <w:rFonts w:ascii="Calibri"/>
                <w:b/>
                <w:sz w:val="17"/>
              </w:rPr>
            </w:pPr>
            <w:r>
              <w:rPr>
                <w:rFonts w:ascii="Calibri"/>
                <w:b/>
                <w:color w:val="231F1F"/>
                <w:spacing w:val="-5"/>
                <w:w w:val="110"/>
                <w:sz w:val="17"/>
              </w:rPr>
              <w:t>T1</w:t>
            </w:r>
          </w:p>
        </w:tc>
        <w:tc>
          <w:tcPr>
            <w:tcW w:w="2312" w:type="dxa"/>
            <w:tcBorders>
              <w:top w:val="single" w:sz="8" w:space="0" w:color="231F1F"/>
              <w:left w:val="single" w:sz="8" w:space="0" w:color="231F1F"/>
              <w:bottom w:val="single" w:sz="8" w:space="0" w:color="231F1F"/>
              <w:right w:val="single" w:sz="8" w:space="0" w:color="231F1F"/>
            </w:tcBorders>
            <w:shd w:val="clear" w:color="auto" w:fill="B1B3B6"/>
          </w:tcPr>
          <w:p>
            <w:pPr>
              <w:pStyle w:val="TableParagraph"/>
              <w:spacing w:before="82"/>
              <w:ind w:left="79"/>
              <w:rPr>
                <w:rFonts w:ascii="Calibri"/>
                <w:b/>
                <w:sz w:val="17"/>
              </w:rPr>
            </w:pPr>
            <w:r>
              <w:rPr>
                <w:rFonts w:ascii="Calibri"/>
                <w:b/>
                <w:color w:val="231F1F"/>
                <w:spacing w:val="-5"/>
                <w:w w:val="110"/>
                <w:sz w:val="17"/>
              </w:rPr>
              <w:t>T2</w:t>
            </w:r>
          </w:p>
        </w:tc>
        <w:tc>
          <w:tcPr>
            <w:tcW w:w="2664" w:type="dxa"/>
            <w:tcBorders>
              <w:top w:val="single" w:sz="8" w:space="0" w:color="231F1F"/>
              <w:left w:val="single" w:sz="8" w:space="0" w:color="231F1F"/>
              <w:bottom w:val="single" w:sz="8" w:space="0" w:color="231F1F"/>
              <w:right w:val="nil"/>
            </w:tcBorders>
            <w:shd w:val="clear" w:color="auto" w:fill="B1B3B6"/>
          </w:tcPr>
          <w:p>
            <w:pPr>
              <w:pStyle w:val="TableParagraph"/>
              <w:spacing w:before="82"/>
              <w:ind w:left="77"/>
              <w:rPr>
                <w:rFonts w:ascii="Calibri" w:hAnsi="Calibri"/>
                <w:b/>
                <w:sz w:val="17"/>
              </w:rPr>
            </w:pPr>
            <w:r>
              <w:rPr>
                <w:rFonts w:ascii="Calibri" w:hAnsi="Calibri"/>
                <w:b/>
                <w:color w:val="231F1F"/>
                <w:spacing w:val="-4"/>
                <w:w w:val="105"/>
                <w:sz w:val="17"/>
              </w:rPr>
              <w:t>Sonuç</w:t>
            </w:r>
          </w:p>
        </w:tc>
      </w:tr>
      <w:tr>
        <w:trPr>
          <w:trHeight w:val="287" w:hRule="atLeast"/>
        </w:trPr>
        <w:tc>
          <w:tcPr>
            <w:tcW w:w="2677"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2"/>
                <w:w w:val="105"/>
                <w:sz w:val="16"/>
              </w:rPr>
              <w:t>Operasyonlar</w:t>
            </w:r>
          </w:p>
        </w:tc>
        <w:tc>
          <w:tcPr>
            <w:tcW w:w="242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w w:val="105"/>
                <w:sz w:val="16"/>
              </w:rPr>
              <w:t>Okuyun</w:t>
            </w:r>
          </w:p>
        </w:tc>
        <w:tc>
          <w:tcPr>
            <w:tcW w:w="2312"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2"/>
                <w:w w:val="105"/>
                <w:sz w:val="16"/>
              </w:rPr>
              <w:t>Okuyun</w:t>
            </w:r>
          </w:p>
        </w:tc>
        <w:tc>
          <w:tcPr>
            <w:tcW w:w="2664" w:type="dxa"/>
            <w:tcBorders>
              <w:top w:val="single" w:sz="8" w:space="0" w:color="231F1F"/>
              <w:left w:val="single" w:sz="8" w:space="0" w:color="231F1F"/>
              <w:bottom w:val="single" w:sz="8" w:space="0" w:color="231F1F"/>
              <w:right w:val="nil"/>
            </w:tcBorders>
          </w:tcPr>
          <w:p>
            <w:pPr>
              <w:pStyle w:val="TableParagraph"/>
              <w:ind w:left="77"/>
              <w:rPr>
                <w:sz w:val="16"/>
              </w:rPr>
            </w:pPr>
            <w:r>
              <w:rPr>
                <w:color w:val="231F1F"/>
                <w:spacing w:val="-4"/>
                <w:sz w:val="16"/>
              </w:rPr>
              <w:t>Çatışma</w:t>
            </w:r>
            <w:r>
              <w:rPr>
                <w:color w:val="231F1F"/>
                <w:spacing w:val="1"/>
                <w:sz w:val="16"/>
              </w:rPr>
              <w:t> </w:t>
            </w:r>
            <w:r>
              <w:rPr>
                <w:color w:val="231F1F"/>
                <w:spacing w:val="-5"/>
                <w:sz w:val="16"/>
              </w:rPr>
              <w:t>yok</w:t>
            </w:r>
          </w:p>
        </w:tc>
      </w:tr>
      <w:tr>
        <w:trPr>
          <w:trHeight w:val="287" w:hRule="atLeast"/>
        </w:trPr>
        <w:tc>
          <w:tcPr>
            <w:tcW w:w="2677" w:type="dxa"/>
            <w:gridSpan w:val="2"/>
            <w:tcBorders>
              <w:top w:val="single" w:sz="8" w:space="0" w:color="231F1F"/>
              <w:left w:val="nil"/>
              <w:bottom w:val="single" w:sz="8" w:space="0" w:color="231F1F"/>
              <w:right w:val="single" w:sz="8" w:space="0" w:color="231F1F"/>
            </w:tcBorders>
            <w:shd w:val="clear" w:color="auto" w:fill="F4F4C8"/>
          </w:tcPr>
          <w:p>
            <w:pPr>
              <w:pStyle w:val="TableParagraph"/>
              <w:spacing w:before="0"/>
              <w:rPr>
                <w:rFonts w:ascii="Times New Roman"/>
                <w:sz w:val="18"/>
              </w:rPr>
            </w:pPr>
          </w:p>
        </w:tc>
        <w:tc>
          <w:tcPr>
            <w:tcW w:w="242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2"/>
                <w:w w:val="105"/>
                <w:sz w:val="16"/>
              </w:rPr>
              <w:t>Okuyun</w:t>
            </w:r>
          </w:p>
        </w:tc>
        <w:tc>
          <w:tcPr>
            <w:tcW w:w="231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2"/>
                <w:sz w:val="16"/>
              </w:rPr>
              <w:t>Yazmak</w:t>
            </w:r>
          </w:p>
        </w:tc>
        <w:tc>
          <w:tcPr>
            <w:tcW w:w="2664" w:type="dxa"/>
            <w:tcBorders>
              <w:top w:val="single" w:sz="8" w:space="0" w:color="231F1F"/>
              <w:left w:val="single" w:sz="8" w:space="0" w:color="231F1F"/>
              <w:bottom w:val="single" w:sz="8" w:space="0" w:color="231F1F"/>
              <w:right w:val="nil"/>
            </w:tcBorders>
            <w:shd w:val="clear" w:color="auto" w:fill="F4F4C8"/>
          </w:tcPr>
          <w:p>
            <w:pPr>
              <w:pStyle w:val="TableParagraph"/>
              <w:ind w:left="77"/>
              <w:rPr>
                <w:sz w:val="16"/>
              </w:rPr>
            </w:pPr>
            <w:r>
              <w:rPr>
                <w:color w:val="231F1F"/>
                <w:spacing w:val="-2"/>
                <w:sz w:val="16"/>
              </w:rPr>
              <w:t>Çatışma</w:t>
            </w:r>
          </w:p>
        </w:tc>
      </w:tr>
      <w:tr>
        <w:trPr>
          <w:trHeight w:val="287" w:hRule="atLeast"/>
        </w:trPr>
        <w:tc>
          <w:tcPr>
            <w:tcW w:w="2677" w:type="dxa"/>
            <w:gridSpan w:val="2"/>
            <w:tcBorders>
              <w:top w:val="single" w:sz="8" w:space="0" w:color="231F1F"/>
              <w:left w:val="nil"/>
              <w:bottom w:val="single" w:sz="8" w:space="0" w:color="231F1F"/>
              <w:right w:val="single" w:sz="8" w:space="0" w:color="231F1F"/>
            </w:tcBorders>
          </w:tcPr>
          <w:p>
            <w:pPr>
              <w:pStyle w:val="TableParagraph"/>
              <w:spacing w:before="0"/>
              <w:rPr>
                <w:rFonts w:ascii="Times New Roman"/>
                <w:sz w:val="18"/>
              </w:rPr>
            </w:pPr>
          </w:p>
        </w:tc>
        <w:tc>
          <w:tcPr>
            <w:tcW w:w="242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sz w:val="16"/>
              </w:rPr>
              <w:t>Yazmak</w:t>
            </w:r>
          </w:p>
        </w:tc>
        <w:tc>
          <w:tcPr>
            <w:tcW w:w="2312" w:type="dxa"/>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2"/>
                <w:w w:val="105"/>
                <w:sz w:val="16"/>
              </w:rPr>
              <w:t>Okuyun</w:t>
            </w:r>
          </w:p>
        </w:tc>
        <w:tc>
          <w:tcPr>
            <w:tcW w:w="2664" w:type="dxa"/>
            <w:tcBorders>
              <w:top w:val="single" w:sz="8" w:space="0" w:color="231F1F"/>
              <w:left w:val="single" w:sz="8" w:space="0" w:color="231F1F"/>
              <w:bottom w:val="single" w:sz="8" w:space="0" w:color="231F1F"/>
              <w:right w:val="nil"/>
            </w:tcBorders>
          </w:tcPr>
          <w:p>
            <w:pPr>
              <w:pStyle w:val="TableParagraph"/>
              <w:ind w:left="77"/>
              <w:rPr>
                <w:sz w:val="16"/>
              </w:rPr>
            </w:pPr>
            <w:r>
              <w:rPr>
                <w:color w:val="231F1F"/>
                <w:spacing w:val="-2"/>
                <w:sz w:val="16"/>
              </w:rPr>
              <w:t>Çatışma</w:t>
            </w:r>
          </w:p>
        </w:tc>
      </w:tr>
      <w:tr>
        <w:trPr>
          <w:trHeight w:val="297" w:hRule="atLeast"/>
        </w:trPr>
        <w:tc>
          <w:tcPr>
            <w:tcW w:w="2677" w:type="dxa"/>
            <w:gridSpan w:val="2"/>
            <w:tcBorders>
              <w:top w:val="single" w:sz="8" w:space="0" w:color="231F1F"/>
              <w:left w:val="nil"/>
              <w:bottom w:val="nil"/>
              <w:right w:val="single" w:sz="8" w:space="0" w:color="231F1F"/>
            </w:tcBorders>
            <w:shd w:val="clear" w:color="auto" w:fill="F4F4C8"/>
          </w:tcPr>
          <w:p>
            <w:pPr>
              <w:pStyle w:val="TableParagraph"/>
              <w:spacing w:before="0"/>
              <w:rPr>
                <w:rFonts w:ascii="Times New Roman"/>
                <w:sz w:val="18"/>
              </w:rPr>
            </w:pPr>
          </w:p>
        </w:tc>
        <w:tc>
          <w:tcPr>
            <w:tcW w:w="2429" w:type="dxa"/>
            <w:tcBorders>
              <w:top w:val="single" w:sz="8" w:space="0" w:color="231F1F"/>
              <w:left w:val="single" w:sz="8" w:space="0" w:color="231F1F"/>
              <w:bottom w:val="nil"/>
              <w:right w:val="single" w:sz="8" w:space="0" w:color="231F1F"/>
            </w:tcBorders>
            <w:shd w:val="clear" w:color="auto" w:fill="F4F4C8"/>
          </w:tcPr>
          <w:p>
            <w:pPr>
              <w:pStyle w:val="TableParagraph"/>
              <w:ind w:left="78"/>
              <w:rPr>
                <w:sz w:val="16"/>
              </w:rPr>
            </w:pPr>
            <w:r>
              <w:rPr>
                <w:color w:val="231F1F"/>
                <w:spacing w:val="-2"/>
                <w:sz w:val="16"/>
              </w:rPr>
              <w:t>Yazmak</w:t>
            </w:r>
          </w:p>
        </w:tc>
        <w:tc>
          <w:tcPr>
            <w:tcW w:w="2312" w:type="dxa"/>
            <w:tcBorders>
              <w:top w:val="single" w:sz="8" w:space="0" w:color="231F1F"/>
              <w:left w:val="single" w:sz="8" w:space="0" w:color="231F1F"/>
              <w:bottom w:val="nil"/>
              <w:right w:val="single" w:sz="8" w:space="0" w:color="231F1F"/>
            </w:tcBorders>
            <w:shd w:val="clear" w:color="auto" w:fill="F4F4C8"/>
          </w:tcPr>
          <w:p>
            <w:pPr>
              <w:pStyle w:val="TableParagraph"/>
              <w:ind w:left="79"/>
              <w:rPr>
                <w:sz w:val="16"/>
              </w:rPr>
            </w:pPr>
            <w:r>
              <w:rPr>
                <w:color w:val="231F1F"/>
                <w:spacing w:val="-2"/>
                <w:sz w:val="16"/>
              </w:rPr>
              <w:t>Yazmak</w:t>
            </w:r>
          </w:p>
        </w:tc>
        <w:tc>
          <w:tcPr>
            <w:tcW w:w="2664" w:type="dxa"/>
            <w:tcBorders>
              <w:top w:val="single" w:sz="8" w:space="0" w:color="231F1F"/>
              <w:left w:val="single" w:sz="8" w:space="0" w:color="231F1F"/>
              <w:bottom w:val="nil"/>
              <w:right w:val="nil"/>
            </w:tcBorders>
            <w:shd w:val="clear" w:color="auto" w:fill="F4F4C8"/>
          </w:tcPr>
          <w:p>
            <w:pPr>
              <w:pStyle w:val="TableParagraph"/>
              <w:ind w:left="77"/>
              <w:rPr>
                <w:sz w:val="16"/>
              </w:rPr>
            </w:pPr>
            <w:r>
              <w:rPr>
                <w:color w:val="231F1F"/>
                <w:spacing w:val="-2"/>
                <w:sz w:val="16"/>
              </w:rPr>
              <w:t>Çatışma</w:t>
            </w:r>
          </w:p>
        </w:tc>
      </w:tr>
    </w:tbl>
    <w:p>
      <w:pPr>
        <w:pStyle w:val="BodyText"/>
      </w:pPr>
    </w:p>
    <w:p>
      <w:pPr>
        <w:pStyle w:val="BodyText"/>
        <w:spacing w:before="189"/>
      </w:pPr>
    </w:p>
    <w:p>
      <w:pPr>
        <w:pStyle w:val="BodyText"/>
        <w:spacing w:line="271" w:lineRule="auto"/>
        <w:ind w:left="2760" w:right="1438" w:firstLine="360"/>
        <w:jc w:val="both"/>
      </w:pPr>
      <w:r>
        <w:rPr/>
        <mc:AlternateContent>
          <mc:Choice Requires="wps">
            <w:drawing>
              <wp:anchor distT="0" distB="0" distL="0" distR="0" allowOverlap="1" layoutInCell="1" locked="0" behindDoc="0" simplePos="0" relativeHeight="15754240">
                <wp:simplePos x="0" y="0"/>
                <wp:positionH relativeFrom="page">
                  <wp:posOffset>1864677</wp:posOffset>
                </wp:positionH>
                <wp:positionV relativeFrom="paragraph">
                  <wp:posOffset>-7596</wp:posOffset>
                </wp:positionV>
                <wp:extent cx="1270" cy="632396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270" cy="6323965"/>
                        </a:xfrm>
                        <a:custGeom>
                          <a:avLst/>
                          <a:gdLst/>
                          <a:ahLst/>
                          <a:cxnLst/>
                          <a:rect l="l" t="t" r="r" b="b"/>
                          <a:pathLst>
                            <a:path w="0" h="6323965">
                              <a:moveTo>
                                <a:pt x="0" y="0"/>
                              </a:moveTo>
                              <a:lnTo>
                                <a:pt x="0" y="632358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240" from="146.824997pt,-.598145pt" to="146.824997pt,497.321855pt" stroked="true" strokeweight=".35pt" strokecolor="#939597">
                <v:stroke dashstyle="solid"/>
                <w10:wrap type="none"/>
              </v:line>
            </w:pict>
          </mc:Fallback>
        </mc:AlternateContent>
      </w:r>
      <w:r>
        <w:rPr>
          <w:color w:val="231F1F"/>
        </w:rPr>
        <w:t>Eşzamanlı</w:t>
      </w:r>
      <w:r>
        <w:rPr>
          <w:color w:val="231F1F"/>
          <w:spacing w:val="40"/>
        </w:rPr>
        <w:t> </w:t>
      </w:r>
      <w:r>
        <w:rPr>
          <w:color w:val="231F1F"/>
        </w:rPr>
        <w:t>çakışan işlemlerin yürütülmesini planlamak için çeşitli yöntemler önerilmiştir. Bu yöntemler kilitleme, zaman damgası ve iyimser olarak sınıflandırılmıştır. Daha sonra ele alınacak olan kilitleme yöntemleri en sık kullanılan yöntemlerdir.</w:t>
      </w:r>
    </w:p>
    <w:p>
      <w:pPr>
        <w:pStyle w:val="BodyText"/>
        <w:spacing w:before="166"/>
        <w:rPr>
          <w:sz w:val="20"/>
        </w:rPr>
      </w:pPr>
    </w:p>
    <w:p>
      <w:pPr>
        <w:pStyle w:val="BodyText"/>
        <w:spacing w:after="0"/>
        <w:rPr>
          <w:sz w:val="20"/>
        </w:rPr>
        <w:sectPr>
          <w:pgSz w:w="12240" w:h="15660"/>
          <w:pgMar w:header="540" w:footer="107" w:top="760" w:bottom="300" w:left="360" w:right="0"/>
        </w:sectPr>
      </w:pPr>
    </w:p>
    <w:p>
      <w:pPr>
        <w:pStyle w:val="BodyText"/>
      </w:pPr>
    </w:p>
    <w:p>
      <w:pPr>
        <w:pStyle w:val="BodyText"/>
        <w:spacing w:before="96"/>
      </w:pPr>
    </w:p>
    <w:p>
      <w:pPr>
        <w:pStyle w:val="Heading4"/>
      </w:pPr>
      <w:r>
        <w:rPr>
          <w:color w:val="007EAF"/>
          <w:spacing w:val="-2"/>
          <w:w w:val="105"/>
        </w:rPr>
        <w:t>kilit</w:t>
      </w:r>
    </w:p>
    <w:p>
      <w:pPr>
        <w:spacing w:line="249" w:lineRule="auto" w:before="0"/>
        <w:ind w:left="360" w:right="97" w:firstLine="0"/>
        <w:jc w:val="left"/>
        <w:rPr>
          <w:rFonts w:ascii="Arial Narrow" w:hAnsi="Arial Narrow"/>
          <w:sz w:val="17"/>
        </w:rPr>
      </w:pPr>
      <w:r>
        <w:rPr>
          <w:rFonts w:ascii="Arial Narrow" w:hAnsi="Arial Narrow"/>
          <w:color w:val="231F1F"/>
          <w:w w:val="110"/>
          <w:sz w:val="17"/>
        </w:rPr>
        <w:t>Belirli bir i</w:t>
      </w:r>
      <w:r>
        <w:rPr>
          <w:color w:val="231F1F"/>
          <w:w w:val="110"/>
          <w:sz w:val="17"/>
        </w:rPr>
        <w:t>ş</w:t>
      </w:r>
      <w:r>
        <w:rPr>
          <w:rFonts w:ascii="Arial Narrow" w:hAnsi="Arial Narrow"/>
          <w:color w:val="231F1F"/>
          <w:w w:val="110"/>
          <w:sz w:val="17"/>
        </w:rPr>
        <w:t>lemde bir veri </w:t>
      </w:r>
      <w:r>
        <w:rPr>
          <w:color w:val="231F1F"/>
          <w:w w:val="110"/>
          <w:sz w:val="17"/>
        </w:rPr>
        <w:t>öğ</w:t>
      </w:r>
      <w:r>
        <w:rPr>
          <w:rFonts w:ascii="Arial Narrow" w:hAnsi="Arial Narrow"/>
          <w:color w:val="231F1F"/>
          <w:w w:val="110"/>
          <w:sz w:val="17"/>
        </w:rPr>
        <w:t>esinin</w:t>
      </w:r>
      <w:r>
        <w:rPr>
          <w:rFonts w:ascii="Arial Narrow" w:hAnsi="Arial Narrow"/>
          <w:color w:val="231F1F"/>
          <w:spacing w:val="-11"/>
          <w:w w:val="110"/>
          <w:sz w:val="17"/>
        </w:rPr>
        <w:t> </w:t>
      </w:r>
      <w:r>
        <w:rPr>
          <w:rFonts w:ascii="Arial Narrow" w:hAnsi="Arial Narrow"/>
          <w:color w:val="231F1F"/>
          <w:w w:val="110"/>
          <w:sz w:val="17"/>
        </w:rPr>
        <w:t>benzersiz </w:t>
      </w:r>
      <w:r>
        <w:rPr>
          <w:rFonts w:ascii="Arial Narrow" w:hAnsi="Arial Narrow"/>
          <w:color w:val="231F1F"/>
          <w:spacing w:val="-2"/>
          <w:w w:val="110"/>
          <w:sz w:val="17"/>
        </w:rPr>
        <w:t>kullan</w:t>
      </w:r>
      <w:r>
        <w:rPr>
          <w:color w:val="231F1F"/>
          <w:spacing w:val="-2"/>
          <w:w w:val="110"/>
          <w:sz w:val="17"/>
        </w:rPr>
        <w:t>ı</w:t>
      </w:r>
      <w:r>
        <w:rPr>
          <w:rFonts w:ascii="Arial Narrow" w:hAnsi="Arial Narrow"/>
          <w:color w:val="231F1F"/>
          <w:spacing w:val="-2"/>
          <w:w w:val="110"/>
          <w:sz w:val="17"/>
        </w:rPr>
        <w:t>m</w:t>
      </w:r>
      <w:r>
        <w:rPr>
          <w:color w:val="231F1F"/>
          <w:spacing w:val="-2"/>
          <w:w w:val="110"/>
          <w:sz w:val="17"/>
        </w:rPr>
        <w:t>ı</w:t>
      </w:r>
      <w:r>
        <w:rPr>
          <w:rFonts w:ascii="Arial Narrow" w:hAnsi="Arial Narrow"/>
          <w:color w:val="231F1F"/>
          <w:spacing w:val="-2"/>
          <w:w w:val="110"/>
          <w:sz w:val="17"/>
        </w:rPr>
        <w:t>n</w:t>
      </w:r>
      <w:r>
        <w:rPr>
          <w:color w:val="231F1F"/>
          <w:spacing w:val="-2"/>
          <w:w w:val="110"/>
          <w:sz w:val="17"/>
        </w:rPr>
        <w:t>ı</w:t>
      </w:r>
      <w:r>
        <w:rPr>
          <w:color w:val="231F1F"/>
          <w:spacing w:val="-17"/>
          <w:w w:val="110"/>
          <w:sz w:val="17"/>
        </w:rPr>
        <w:t> </w:t>
      </w:r>
      <w:r>
        <w:rPr>
          <w:rFonts w:ascii="Arial Narrow" w:hAnsi="Arial Narrow"/>
          <w:color w:val="231F1F"/>
          <w:spacing w:val="-2"/>
          <w:w w:val="110"/>
          <w:sz w:val="17"/>
        </w:rPr>
        <w:t>garanti</w:t>
      </w:r>
      <w:r>
        <w:rPr>
          <w:rFonts w:ascii="Arial Narrow" w:hAnsi="Arial Narrow"/>
          <w:color w:val="231F1F"/>
          <w:spacing w:val="-10"/>
          <w:w w:val="110"/>
          <w:sz w:val="17"/>
        </w:rPr>
        <w:t> </w:t>
      </w:r>
      <w:r>
        <w:rPr>
          <w:rFonts w:ascii="Arial Narrow" w:hAnsi="Arial Narrow"/>
          <w:color w:val="231F1F"/>
          <w:spacing w:val="-2"/>
          <w:w w:val="110"/>
          <w:sz w:val="17"/>
        </w:rPr>
        <w:t>eden</w:t>
      </w:r>
      <w:r>
        <w:rPr>
          <w:rFonts w:ascii="Arial Narrow" w:hAnsi="Arial Narrow"/>
          <w:color w:val="231F1F"/>
          <w:spacing w:val="-9"/>
          <w:w w:val="110"/>
          <w:sz w:val="17"/>
        </w:rPr>
        <w:t> </w:t>
      </w:r>
      <w:r>
        <w:rPr>
          <w:rFonts w:ascii="Arial Narrow" w:hAnsi="Arial Narrow"/>
          <w:color w:val="231F1F"/>
          <w:spacing w:val="-2"/>
          <w:w w:val="110"/>
          <w:sz w:val="17"/>
        </w:rPr>
        <w:t>bir </w:t>
      </w:r>
      <w:r>
        <w:rPr>
          <w:rFonts w:ascii="Arial Narrow" w:hAnsi="Arial Narrow"/>
          <w:color w:val="231F1F"/>
          <w:w w:val="110"/>
          <w:sz w:val="17"/>
        </w:rPr>
        <w:t>cihaz. Bir i</w:t>
      </w:r>
      <w:r>
        <w:rPr>
          <w:color w:val="231F1F"/>
          <w:w w:val="110"/>
          <w:sz w:val="17"/>
        </w:rPr>
        <w:t>ş</w:t>
      </w:r>
      <w:r>
        <w:rPr>
          <w:rFonts w:ascii="Arial Narrow" w:hAnsi="Arial Narrow"/>
          <w:color w:val="231F1F"/>
          <w:w w:val="110"/>
          <w:sz w:val="17"/>
        </w:rPr>
        <w:t>lem, veri eri</w:t>
      </w:r>
      <w:r>
        <w:rPr>
          <w:color w:val="231F1F"/>
          <w:w w:val="110"/>
          <w:sz w:val="17"/>
        </w:rPr>
        <w:t>ş</w:t>
      </w:r>
      <w:r>
        <w:rPr>
          <w:rFonts w:ascii="Arial Narrow" w:hAnsi="Arial Narrow"/>
          <w:color w:val="231F1F"/>
          <w:w w:val="110"/>
          <w:sz w:val="17"/>
        </w:rPr>
        <w:t>iminden </w:t>
      </w:r>
      <w:r>
        <w:rPr>
          <w:color w:val="231F1F"/>
          <w:w w:val="110"/>
          <w:sz w:val="17"/>
        </w:rPr>
        <w:t>ö</w:t>
      </w:r>
      <w:r>
        <w:rPr>
          <w:rFonts w:ascii="Arial Narrow" w:hAnsi="Arial Narrow"/>
          <w:color w:val="231F1F"/>
          <w:w w:val="110"/>
          <w:sz w:val="17"/>
        </w:rPr>
        <w:t>nce bir kilit gerektirir;</w:t>
      </w:r>
      <w:r>
        <w:rPr>
          <w:rFonts w:ascii="Arial Narrow" w:hAnsi="Arial Narrow"/>
          <w:color w:val="231F1F"/>
          <w:spacing w:val="-11"/>
          <w:w w:val="110"/>
          <w:sz w:val="17"/>
        </w:rPr>
        <w:t> </w:t>
      </w:r>
      <w:r>
        <w:rPr>
          <w:rFonts w:ascii="Arial Narrow" w:hAnsi="Arial Narrow"/>
          <w:color w:val="231F1F"/>
          <w:w w:val="110"/>
          <w:sz w:val="17"/>
        </w:rPr>
        <w:t>kilit</w:t>
      </w:r>
    </w:p>
    <w:p>
      <w:pPr>
        <w:spacing w:line="252" w:lineRule="auto" w:before="1"/>
        <w:ind w:left="360" w:right="97" w:firstLine="0"/>
        <w:jc w:val="left"/>
        <w:rPr>
          <w:rFonts w:ascii="Arial Narrow" w:hAnsi="Arial Narrow"/>
          <w:sz w:val="17"/>
        </w:rPr>
      </w:pPr>
      <w:r>
        <w:rPr>
          <w:rFonts w:ascii="Arial Narrow" w:hAnsi="Arial Narrow"/>
          <w:color w:val="231F1F"/>
          <w:w w:val="110"/>
          <w:sz w:val="17"/>
        </w:rPr>
        <w:t>diğer</w:t>
      </w:r>
      <w:r>
        <w:rPr>
          <w:rFonts w:ascii="Arial Narrow" w:hAnsi="Arial Narrow"/>
          <w:color w:val="231F1F"/>
          <w:spacing w:val="-6"/>
          <w:w w:val="110"/>
          <w:sz w:val="17"/>
        </w:rPr>
        <w:t> </w:t>
      </w:r>
      <w:r>
        <w:rPr>
          <w:rFonts w:ascii="Arial Narrow" w:hAnsi="Arial Narrow"/>
          <w:color w:val="231F1F"/>
          <w:w w:val="110"/>
          <w:sz w:val="17"/>
        </w:rPr>
        <w:t>işlemlerin</w:t>
      </w:r>
      <w:r>
        <w:rPr>
          <w:rFonts w:ascii="Arial Narrow" w:hAnsi="Arial Narrow"/>
          <w:color w:val="231F1F"/>
          <w:spacing w:val="-6"/>
          <w:w w:val="110"/>
          <w:sz w:val="17"/>
        </w:rPr>
        <w:t> </w:t>
      </w:r>
      <w:r>
        <w:rPr>
          <w:rFonts w:ascii="Arial Narrow" w:hAnsi="Arial Narrow"/>
          <w:color w:val="231F1F"/>
          <w:w w:val="110"/>
          <w:sz w:val="17"/>
        </w:rPr>
        <w:t>veri</w:t>
      </w:r>
      <w:r>
        <w:rPr>
          <w:rFonts w:ascii="Arial Narrow" w:hAnsi="Arial Narrow"/>
          <w:color w:val="231F1F"/>
          <w:spacing w:val="-6"/>
          <w:w w:val="110"/>
          <w:sz w:val="17"/>
        </w:rPr>
        <w:t> </w:t>
      </w:r>
      <w:r>
        <w:rPr>
          <w:rFonts w:ascii="Arial Narrow" w:hAnsi="Arial Narrow"/>
          <w:color w:val="231F1F"/>
          <w:w w:val="110"/>
          <w:sz w:val="17"/>
        </w:rPr>
        <w:t>öğesini kendi kullanımları için </w:t>
      </w:r>
      <w:r>
        <w:rPr>
          <w:rFonts w:ascii="Arial Narrow" w:hAnsi="Arial Narrow"/>
          <w:color w:val="231F1F"/>
          <w:sz w:val="17"/>
        </w:rPr>
        <w:t>kilitleyebilmelerini</w:t>
      </w:r>
      <w:r>
        <w:rPr>
          <w:rFonts w:ascii="Arial Narrow" w:hAnsi="Arial Narrow"/>
          <w:color w:val="231F1F"/>
          <w:spacing w:val="-10"/>
          <w:sz w:val="17"/>
        </w:rPr>
        <w:t> </w:t>
      </w:r>
      <w:r>
        <w:rPr>
          <w:rFonts w:ascii="Arial Narrow" w:hAnsi="Arial Narrow"/>
          <w:color w:val="231F1F"/>
          <w:sz w:val="17"/>
        </w:rPr>
        <w:t>sağlamak</w:t>
      </w:r>
      <w:r>
        <w:rPr>
          <w:rFonts w:ascii="Arial Narrow" w:hAnsi="Arial Narrow"/>
          <w:color w:val="231F1F"/>
          <w:w w:val="110"/>
          <w:sz w:val="17"/>
        </w:rPr>
        <w:t> </w:t>
      </w:r>
      <w:r>
        <w:rPr>
          <w:rFonts w:ascii="Arial Narrow" w:hAnsi="Arial Narrow"/>
          <w:color w:val="231F1F"/>
          <w:spacing w:val="-2"/>
          <w:w w:val="110"/>
          <w:sz w:val="17"/>
        </w:rPr>
        <w:t>için</w:t>
      </w:r>
      <w:r>
        <w:rPr>
          <w:rFonts w:ascii="Arial Narrow" w:hAnsi="Arial Narrow"/>
          <w:color w:val="231F1F"/>
          <w:spacing w:val="-10"/>
          <w:w w:val="110"/>
          <w:sz w:val="17"/>
        </w:rPr>
        <w:t> </w:t>
      </w:r>
      <w:r>
        <w:rPr>
          <w:rFonts w:ascii="Arial Narrow" w:hAnsi="Arial Narrow"/>
          <w:color w:val="231F1F"/>
          <w:spacing w:val="-2"/>
          <w:w w:val="110"/>
          <w:sz w:val="17"/>
        </w:rPr>
        <w:t>işlemin</w:t>
      </w:r>
      <w:r>
        <w:rPr>
          <w:rFonts w:ascii="Arial Narrow" w:hAnsi="Arial Narrow"/>
          <w:color w:val="231F1F"/>
          <w:spacing w:val="-14"/>
          <w:w w:val="110"/>
          <w:sz w:val="17"/>
        </w:rPr>
        <w:t> </w:t>
      </w:r>
      <w:r>
        <w:rPr>
          <w:rFonts w:ascii="Arial Narrow" w:hAnsi="Arial Narrow"/>
          <w:color w:val="231F1F"/>
          <w:spacing w:val="-2"/>
          <w:w w:val="110"/>
          <w:sz w:val="17"/>
        </w:rPr>
        <w:t>yürütülmesinden </w:t>
      </w:r>
      <w:r>
        <w:rPr>
          <w:rFonts w:ascii="Arial Narrow" w:hAnsi="Arial Narrow"/>
          <w:color w:val="231F1F"/>
          <w:w w:val="110"/>
          <w:sz w:val="17"/>
        </w:rPr>
        <w:t>sonra</w:t>
      </w:r>
      <w:r>
        <w:rPr>
          <w:rFonts w:ascii="Arial Narrow" w:hAnsi="Arial Narrow"/>
          <w:color w:val="231F1F"/>
          <w:spacing w:val="-6"/>
          <w:w w:val="110"/>
          <w:sz w:val="17"/>
        </w:rPr>
        <w:t> </w:t>
      </w:r>
      <w:r>
        <w:rPr>
          <w:rFonts w:ascii="Arial Narrow" w:hAnsi="Arial Narrow"/>
          <w:color w:val="231F1F"/>
          <w:w w:val="110"/>
          <w:sz w:val="17"/>
        </w:rPr>
        <w:t>serbest</w:t>
      </w:r>
      <w:r>
        <w:rPr>
          <w:rFonts w:ascii="Arial Narrow" w:hAnsi="Arial Narrow"/>
          <w:color w:val="231F1F"/>
          <w:spacing w:val="-6"/>
          <w:w w:val="110"/>
          <w:sz w:val="17"/>
        </w:rPr>
        <w:t> </w:t>
      </w:r>
      <w:r>
        <w:rPr>
          <w:rFonts w:ascii="Arial Narrow" w:hAnsi="Arial Narrow"/>
          <w:color w:val="231F1F"/>
          <w:w w:val="110"/>
          <w:sz w:val="17"/>
        </w:rPr>
        <w:t>bırakılır.</w:t>
      </w:r>
    </w:p>
    <w:p>
      <w:pPr>
        <w:pStyle w:val="BodyText"/>
        <w:spacing w:before="2"/>
        <w:rPr>
          <w:rFonts w:ascii="Arial Narrow"/>
          <w:sz w:val="17"/>
        </w:rPr>
      </w:pPr>
    </w:p>
    <w:p>
      <w:pPr>
        <w:spacing w:line="247" w:lineRule="auto" w:before="1"/>
        <w:ind w:left="360" w:right="97" w:firstLine="0"/>
        <w:jc w:val="left"/>
        <w:rPr>
          <w:rFonts w:ascii="Arial Narrow" w:hAnsi="Arial Narrow"/>
          <w:sz w:val="17"/>
        </w:rPr>
      </w:pPr>
      <w:r>
        <w:rPr>
          <w:rFonts w:ascii="Calibri" w:hAnsi="Calibri"/>
          <w:b/>
          <w:color w:val="007EAF"/>
          <w:w w:val="105"/>
          <w:sz w:val="19"/>
        </w:rPr>
        <w:t>kötümser</w:t>
      </w:r>
      <w:r>
        <w:rPr>
          <w:rFonts w:ascii="Calibri" w:hAnsi="Calibri"/>
          <w:b/>
          <w:color w:val="007EAF"/>
          <w:spacing w:val="-12"/>
          <w:w w:val="105"/>
          <w:sz w:val="19"/>
        </w:rPr>
        <w:t> </w:t>
      </w:r>
      <w:r>
        <w:rPr>
          <w:rFonts w:ascii="Calibri" w:hAnsi="Calibri"/>
          <w:b/>
          <w:color w:val="007EAF"/>
          <w:w w:val="105"/>
          <w:sz w:val="19"/>
        </w:rPr>
        <w:t>kilitleme </w:t>
      </w:r>
      <w:r>
        <w:rPr>
          <w:rFonts w:ascii="Arial Narrow" w:hAnsi="Arial Narrow"/>
          <w:color w:val="231F1F"/>
          <w:w w:val="105"/>
          <w:sz w:val="17"/>
        </w:rPr>
        <w:t>Kilitlerin kullan</w:t>
      </w:r>
      <w:r>
        <w:rPr>
          <w:color w:val="231F1F"/>
          <w:w w:val="105"/>
          <w:sz w:val="17"/>
        </w:rPr>
        <w:t>ı</w:t>
      </w:r>
      <w:r>
        <w:rPr>
          <w:rFonts w:ascii="Arial Narrow" w:hAnsi="Arial Narrow"/>
          <w:color w:val="231F1F"/>
          <w:w w:val="105"/>
          <w:sz w:val="17"/>
        </w:rPr>
        <w:t>m</w:t>
      </w:r>
      <w:r>
        <w:rPr>
          <w:color w:val="231F1F"/>
          <w:w w:val="105"/>
          <w:sz w:val="17"/>
        </w:rPr>
        <w:t>ı</w:t>
      </w:r>
      <w:r>
        <w:rPr>
          <w:rFonts w:ascii="Arial Narrow" w:hAnsi="Arial Narrow"/>
          <w:color w:val="231F1F"/>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lemler aras</w:t>
      </w:r>
      <w:r>
        <w:rPr>
          <w:color w:val="231F1F"/>
          <w:w w:val="105"/>
          <w:sz w:val="17"/>
        </w:rPr>
        <w:t>ı</w:t>
      </w:r>
      <w:r>
        <w:rPr>
          <w:rFonts w:ascii="Arial Narrow" w:hAnsi="Arial Narrow"/>
          <w:color w:val="231F1F"/>
          <w:w w:val="105"/>
          <w:sz w:val="17"/>
        </w:rPr>
        <w:t>nda</w:t>
      </w:r>
      <w:r>
        <w:rPr>
          <w:rFonts w:ascii="Arial Narrow" w:hAnsi="Arial Narrow"/>
          <w:color w:val="231F1F"/>
          <w:spacing w:val="-11"/>
          <w:w w:val="105"/>
          <w:sz w:val="17"/>
        </w:rPr>
        <w:t> </w:t>
      </w:r>
      <w:r>
        <w:rPr>
          <w:color w:val="231F1F"/>
          <w:w w:val="105"/>
          <w:sz w:val="17"/>
        </w:rPr>
        <w:t>ç</w:t>
      </w:r>
      <w:r>
        <w:rPr>
          <w:rFonts w:ascii="Arial Narrow" w:hAnsi="Arial Narrow"/>
          <w:color w:val="231F1F"/>
          <w:w w:val="105"/>
          <w:sz w:val="17"/>
        </w:rPr>
        <w:t>ak</w:t>
      </w:r>
      <w:r>
        <w:rPr>
          <w:color w:val="231F1F"/>
          <w:w w:val="105"/>
          <w:sz w:val="17"/>
        </w:rPr>
        <w:t>ış</w:t>
      </w:r>
      <w:r>
        <w:rPr>
          <w:rFonts w:ascii="Arial Narrow" w:hAnsi="Arial Narrow"/>
          <w:color w:val="231F1F"/>
          <w:w w:val="105"/>
          <w:sz w:val="17"/>
        </w:rPr>
        <w:t>ma varsay</w:t>
      </w:r>
      <w:r>
        <w:rPr>
          <w:color w:val="231F1F"/>
          <w:w w:val="105"/>
          <w:sz w:val="17"/>
        </w:rPr>
        <w:t>ı</w:t>
      </w:r>
      <w:r>
        <w:rPr>
          <w:rFonts w:ascii="Arial Narrow" w:hAnsi="Arial Narrow"/>
          <w:color w:val="231F1F"/>
          <w:w w:val="105"/>
          <w:sz w:val="17"/>
        </w:rPr>
        <w:t>m</w:t>
      </w:r>
      <w:r>
        <w:rPr>
          <w:color w:val="231F1F"/>
          <w:w w:val="105"/>
          <w:sz w:val="17"/>
        </w:rPr>
        <w:t>ı</w:t>
      </w:r>
      <w:r>
        <w:rPr>
          <w:rFonts w:ascii="Arial Narrow" w:hAnsi="Arial Narrow"/>
          <w:color w:val="231F1F"/>
          <w:w w:val="105"/>
          <w:sz w:val="17"/>
        </w:rPr>
        <w:t>na</w:t>
      </w:r>
      <w:r>
        <w:rPr>
          <w:rFonts w:ascii="Arial Narrow" w:hAnsi="Arial Narrow"/>
          <w:color w:val="231F1F"/>
          <w:spacing w:val="-11"/>
          <w:w w:val="105"/>
          <w:sz w:val="17"/>
        </w:rPr>
        <w:t> </w:t>
      </w:r>
      <w:r>
        <w:rPr>
          <w:rFonts w:ascii="Arial Narrow" w:hAnsi="Arial Narrow"/>
          <w:color w:val="231F1F"/>
          <w:w w:val="105"/>
          <w:sz w:val="17"/>
        </w:rPr>
        <w:t>dayan</w:t>
      </w:r>
      <w:r>
        <w:rPr>
          <w:color w:val="231F1F"/>
          <w:w w:val="105"/>
          <w:sz w:val="17"/>
        </w:rPr>
        <w:t>ı</w:t>
      </w:r>
      <w:r>
        <w:rPr>
          <w:rFonts w:ascii="Arial Narrow" w:hAnsi="Arial Narrow"/>
          <w:color w:val="231F1F"/>
          <w:w w:val="105"/>
          <w:sz w:val="17"/>
        </w:rPr>
        <w:t>r.</w:t>
      </w:r>
    </w:p>
    <w:p>
      <w:pPr>
        <w:pStyle w:val="BodyText"/>
        <w:spacing w:before="4"/>
        <w:rPr>
          <w:rFonts w:ascii="Arial Narrow"/>
          <w:sz w:val="17"/>
        </w:rPr>
      </w:pPr>
    </w:p>
    <w:p>
      <w:pPr>
        <w:pStyle w:val="Heading4"/>
      </w:pPr>
      <w:r>
        <w:rPr>
          <w:color w:val="007EAF"/>
        </w:rPr>
        <w:t>kilit</w:t>
      </w:r>
      <w:r>
        <w:rPr>
          <w:color w:val="007EAF"/>
          <w:spacing w:val="3"/>
        </w:rPr>
        <w:t> </w:t>
      </w:r>
      <w:r>
        <w:rPr>
          <w:color w:val="007EAF"/>
          <w:spacing w:val="-2"/>
        </w:rPr>
        <w:t>yöneticisi</w:t>
      </w:r>
    </w:p>
    <w:p>
      <w:pPr>
        <w:spacing w:line="249" w:lineRule="auto" w:before="0"/>
        <w:ind w:left="360" w:right="0" w:firstLine="0"/>
        <w:jc w:val="left"/>
        <w:rPr>
          <w:rFonts w:ascii="Arial Narrow" w:hAnsi="Arial Narrow"/>
          <w:sz w:val="17"/>
        </w:rPr>
      </w:pPr>
      <w:r>
        <w:rPr>
          <w:rFonts w:ascii="Arial Narrow" w:hAnsi="Arial Narrow"/>
          <w:color w:val="231F1F"/>
          <w:w w:val="105"/>
          <w:sz w:val="17"/>
        </w:rPr>
        <w:t>Kilitlerin atanmas</w:t>
      </w:r>
      <w:r>
        <w:rPr>
          <w:color w:val="231F1F"/>
          <w:w w:val="105"/>
          <w:sz w:val="17"/>
        </w:rPr>
        <w:t>ı </w:t>
      </w:r>
      <w:r>
        <w:rPr>
          <w:rFonts w:ascii="Arial Narrow" w:hAnsi="Arial Narrow"/>
          <w:color w:val="231F1F"/>
          <w:w w:val="105"/>
          <w:sz w:val="17"/>
        </w:rPr>
        <w:t>ve serbest b</w:t>
      </w:r>
      <w:r>
        <w:rPr>
          <w:color w:val="231F1F"/>
          <w:w w:val="105"/>
          <w:sz w:val="17"/>
        </w:rPr>
        <w:t>ı</w:t>
      </w:r>
      <w:r>
        <w:rPr>
          <w:rFonts w:ascii="Arial Narrow" w:hAnsi="Arial Narrow"/>
          <w:color w:val="231F1F"/>
          <w:w w:val="105"/>
          <w:sz w:val="17"/>
        </w:rPr>
        <w:t>rak</w:t>
      </w:r>
      <w:r>
        <w:rPr>
          <w:color w:val="231F1F"/>
          <w:w w:val="105"/>
          <w:sz w:val="17"/>
        </w:rPr>
        <w:t>ı</w:t>
      </w:r>
      <w:r>
        <w:rPr>
          <w:rFonts w:ascii="Arial Narrow" w:hAnsi="Arial Narrow"/>
          <w:color w:val="231F1F"/>
          <w:w w:val="105"/>
          <w:sz w:val="17"/>
        </w:rPr>
        <w:t>lmas</w:t>
      </w:r>
      <w:r>
        <w:rPr>
          <w:color w:val="231F1F"/>
          <w:w w:val="105"/>
          <w:sz w:val="17"/>
        </w:rPr>
        <w:t>ı</w:t>
      </w:r>
      <w:r>
        <w:rPr>
          <w:rFonts w:ascii="Arial Narrow" w:hAnsi="Arial Narrow"/>
          <w:color w:val="231F1F"/>
          <w:w w:val="105"/>
          <w:sz w:val="17"/>
        </w:rPr>
        <w:t>ndan</w:t>
      </w:r>
      <w:r>
        <w:rPr>
          <w:rFonts w:ascii="Arial Narrow" w:hAnsi="Arial Narrow"/>
          <w:color w:val="231F1F"/>
          <w:spacing w:val="-11"/>
          <w:w w:val="105"/>
          <w:sz w:val="17"/>
        </w:rPr>
        <w:t> </w:t>
      </w:r>
      <w:r>
        <w:rPr>
          <w:rFonts w:ascii="Arial Narrow" w:hAnsi="Arial Narrow"/>
          <w:color w:val="231F1F"/>
          <w:w w:val="105"/>
          <w:sz w:val="17"/>
        </w:rPr>
        <w:t>sorumlu</w:t>
      </w:r>
      <w:r>
        <w:rPr>
          <w:rFonts w:ascii="Arial Narrow" w:hAnsi="Arial Narrow"/>
          <w:color w:val="231F1F"/>
          <w:spacing w:val="-10"/>
          <w:w w:val="105"/>
          <w:sz w:val="17"/>
        </w:rPr>
        <w:t> </w:t>
      </w:r>
      <w:r>
        <w:rPr>
          <w:rFonts w:ascii="Arial Narrow" w:hAnsi="Arial Narrow"/>
          <w:color w:val="231F1F"/>
          <w:w w:val="105"/>
          <w:sz w:val="17"/>
        </w:rPr>
        <w:t>olan bir DBMS bile</w:t>
      </w:r>
      <w:r>
        <w:rPr>
          <w:color w:val="231F1F"/>
          <w:w w:val="105"/>
          <w:sz w:val="17"/>
        </w:rPr>
        <w:t>ş</w:t>
      </w:r>
      <w:r>
        <w:rPr>
          <w:rFonts w:ascii="Arial Narrow" w:hAnsi="Arial Narrow"/>
          <w:color w:val="231F1F"/>
          <w:w w:val="105"/>
          <w:sz w:val="17"/>
        </w:rPr>
        <w:t>eni.</w:t>
      </w:r>
    </w:p>
    <w:p>
      <w:pPr>
        <w:pStyle w:val="Heading4"/>
        <w:spacing w:before="153"/>
      </w:pPr>
      <w:r>
        <w:rPr>
          <w:color w:val="007EAF"/>
        </w:rPr>
        <w:t>kilit</w:t>
      </w:r>
      <w:r>
        <w:rPr>
          <w:color w:val="007EAF"/>
          <w:spacing w:val="3"/>
        </w:rPr>
        <w:t> </w:t>
      </w:r>
      <w:r>
        <w:rPr>
          <w:color w:val="007EAF"/>
          <w:spacing w:val="-2"/>
        </w:rPr>
        <w:t>granülerliği</w:t>
      </w:r>
    </w:p>
    <w:p>
      <w:pPr>
        <w:spacing w:line="249" w:lineRule="auto" w:before="0"/>
        <w:ind w:left="360" w:right="97" w:firstLine="0"/>
        <w:jc w:val="left"/>
        <w:rPr>
          <w:rFonts w:ascii="Arial Narrow" w:hAnsi="Arial Narrow"/>
          <w:sz w:val="17"/>
        </w:rPr>
      </w:pPr>
      <w:r>
        <w:rPr>
          <w:rFonts w:ascii="Arial Narrow" w:hAnsi="Arial Narrow"/>
          <w:color w:val="231F1F"/>
          <w:w w:val="105"/>
          <w:sz w:val="17"/>
        </w:rPr>
        <w:t>Kilit kullan</w:t>
      </w:r>
      <w:r>
        <w:rPr>
          <w:color w:val="231F1F"/>
          <w:w w:val="105"/>
          <w:sz w:val="17"/>
        </w:rPr>
        <w:t>ı</w:t>
      </w:r>
      <w:r>
        <w:rPr>
          <w:rFonts w:ascii="Arial Narrow" w:hAnsi="Arial Narrow"/>
          <w:color w:val="231F1F"/>
          <w:w w:val="105"/>
          <w:sz w:val="17"/>
        </w:rPr>
        <w:t>m seviyesi. Kilitleme </w:t>
      </w:r>
      <w:r>
        <w:rPr>
          <w:color w:val="231F1F"/>
          <w:w w:val="105"/>
          <w:sz w:val="17"/>
        </w:rPr>
        <w:t>ş</w:t>
      </w:r>
      <w:r>
        <w:rPr>
          <w:rFonts w:ascii="Arial Narrow" w:hAnsi="Arial Narrow"/>
          <w:color w:val="231F1F"/>
          <w:w w:val="105"/>
          <w:sz w:val="17"/>
        </w:rPr>
        <w:t>u d</w:t>
      </w:r>
      <w:r>
        <w:rPr>
          <w:color w:val="231F1F"/>
          <w:w w:val="105"/>
          <w:sz w:val="17"/>
        </w:rPr>
        <w:t>ü</w:t>
      </w:r>
      <w:r>
        <w:rPr>
          <w:rFonts w:ascii="Arial Narrow" w:hAnsi="Arial Narrow"/>
          <w:color w:val="231F1F"/>
          <w:w w:val="105"/>
          <w:sz w:val="17"/>
        </w:rPr>
        <w:t>zeylerde ger</w:t>
      </w:r>
      <w:r>
        <w:rPr>
          <w:color w:val="231F1F"/>
          <w:w w:val="105"/>
          <w:sz w:val="17"/>
        </w:rPr>
        <w:t>ç</w:t>
      </w:r>
      <w:r>
        <w:rPr>
          <w:rFonts w:ascii="Arial Narrow" w:hAnsi="Arial Narrow"/>
          <w:color w:val="231F1F"/>
          <w:w w:val="105"/>
          <w:sz w:val="17"/>
        </w:rPr>
        <w:t>ekle</w:t>
      </w:r>
      <w:r>
        <w:rPr>
          <w:color w:val="231F1F"/>
          <w:w w:val="105"/>
          <w:sz w:val="17"/>
        </w:rPr>
        <w:t>ş</w:t>
      </w:r>
      <w:r>
        <w:rPr>
          <w:rFonts w:ascii="Arial Narrow" w:hAnsi="Arial Narrow"/>
          <w:color w:val="231F1F"/>
          <w:w w:val="105"/>
          <w:sz w:val="17"/>
        </w:rPr>
        <w:t>ebilir:</w:t>
      </w:r>
      <w:r>
        <w:rPr>
          <w:rFonts w:ascii="Arial Narrow" w:hAnsi="Arial Narrow"/>
          <w:color w:val="231F1F"/>
          <w:spacing w:val="-11"/>
          <w:w w:val="105"/>
          <w:sz w:val="17"/>
        </w:rPr>
        <w:t> </w:t>
      </w:r>
      <w:r>
        <w:rPr>
          <w:rFonts w:ascii="Arial Narrow" w:hAnsi="Arial Narrow"/>
          <w:color w:val="231F1F"/>
          <w:w w:val="105"/>
          <w:sz w:val="17"/>
        </w:rPr>
        <w:t>veritaban</w:t>
      </w:r>
      <w:r>
        <w:rPr>
          <w:color w:val="231F1F"/>
          <w:w w:val="105"/>
          <w:sz w:val="17"/>
        </w:rPr>
        <w:t>ı</w:t>
      </w:r>
      <w:r>
        <w:rPr>
          <w:rFonts w:ascii="Arial Narrow" w:hAnsi="Arial Narrow"/>
          <w:color w:val="231F1F"/>
          <w:w w:val="105"/>
          <w:sz w:val="17"/>
        </w:rPr>
        <w:t>, tablo, sayfa, sat</w:t>
      </w:r>
      <w:r>
        <w:rPr>
          <w:color w:val="231F1F"/>
          <w:w w:val="105"/>
          <w:sz w:val="17"/>
        </w:rPr>
        <w:t>ı</w:t>
      </w:r>
      <w:r>
        <w:rPr>
          <w:rFonts w:ascii="Arial Narrow" w:hAnsi="Arial Narrow"/>
          <w:color w:val="231F1F"/>
          <w:w w:val="105"/>
          <w:sz w:val="17"/>
        </w:rPr>
        <w:t>r ve alan </w:t>
      </w:r>
      <w:r>
        <w:rPr>
          <w:rFonts w:ascii="Arial Narrow" w:hAnsi="Arial Narrow"/>
          <w:color w:val="231F1F"/>
          <w:spacing w:val="-2"/>
          <w:w w:val="105"/>
          <w:sz w:val="17"/>
        </w:rPr>
        <w:t>(</w:t>
      </w:r>
      <w:r>
        <w:rPr>
          <w:color w:val="231F1F"/>
          <w:spacing w:val="-2"/>
          <w:w w:val="105"/>
          <w:sz w:val="17"/>
        </w:rPr>
        <w:t>ö</w:t>
      </w:r>
      <w:r>
        <w:rPr>
          <w:rFonts w:ascii="Arial Narrow" w:hAnsi="Arial Narrow"/>
          <w:color w:val="231F1F"/>
          <w:spacing w:val="-2"/>
          <w:w w:val="105"/>
          <w:sz w:val="17"/>
        </w:rPr>
        <w:t>znitelik).</w:t>
      </w:r>
    </w:p>
    <w:p>
      <w:pPr>
        <w:spacing w:line="247" w:lineRule="auto" w:before="160"/>
        <w:ind w:left="360" w:right="0" w:firstLine="0"/>
        <w:jc w:val="left"/>
        <w:rPr>
          <w:rFonts w:ascii="Arial Narrow" w:hAnsi="Arial Narrow"/>
          <w:sz w:val="17"/>
        </w:rPr>
      </w:pPr>
      <w:r>
        <w:rPr>
          <w:rFonts w:ascii="Calibri" w:hAnsi="Calibri"/>
          <w:b/>
          <w:color w:val="007EAF"/>
          <w:sz w:val="19"/>
        </w:rPr>
        <w:t>veritabanı</w:t>
      </w:r>
      <w:r>
        <w:rPr>
          <w:rFonts w:ascii="Calibri" w:hAnsi="Calibri"/>
          <w:b/>
          <w:color w:val="007EAF"/>
          <w:spacing w:val="-11"/>
          <w:sz w:val="19"/>
        </w:rPr>
        <w:t> </w:t>
      </w:r>
      <w:r>
        <w:rPr>
          <w:rFonts w:ascii="Calibri" w:hAnsi="Calibri"/>
          <w:b/>
          <w:color w:val="007EAF"/>
          <w:sz w:val="19"/>
        </w:rPr>
        <w:t>düzeyinde</w:t>
      </w:r>
      <w:r>
        <w:rPr>
          <w:rFonts w:ascii="Calibri" w:hAnsi="Calibri"/>
          <w:b/>
          <w:color w:val="007EAF"/>
          <w:spacing w:val="-11"/>
          <w:sz w:val="19"/>
        </w:rPr>
        <w:t> </w:t>
      </w:r>
      <w:r>
        <w:rPr>
          <w:rFonts w:ascii="Calibri" w:hAnsi="Calibri"/>
          <w:b/>
          <w:color w:val="007EAF"/>
          <w:sz w:val="19"/>
        </w:rPr>
        <w:t>kilit </w:t>
      </w:r>
      <w:r>
        <w:rPr>
          <w:rFonts w:ascii="Arial Narrow" w:hAnsi="Arial Narrow"/>
          <w:color w:val="231F1F"/>
          <w:w w:val="110"/>
          <w:sz w:val="17"/>
        </w:rPr>
        <w:t>Veritaban</w:t>
      </w:r>
      <w:r>
        <w:rPr>
          <w:color w:val="231F1F"/>
          <w:w w:val="110"/>
          <w:sz w:val="17"/>
        </w:rPr>
        <w:t>ı</w:t>
      </w:r>
      <w:r>
        <w:rPr>
          <w:color w:val="231F1F"/>
          <w:spacing w:val="-2"/>
          <w:w w:val="110"/>
          <w:sz w:val="17"/>
        </w:rPr>
        <w:t> </w:t>
      </w:r>
      <w:r>
        <w:rPr>
          <w:rFonts w:ascii="Arial Narrow" w:hAnsi="Arial Narrow"/>
          <w:color w:val="231F1F"/>
          <w:w w:val="110"/>
          <w:sz w:val="17"/>
        </w:rPr>
        <w:t>eri</w:t>
      </w:r>
      <w:r>
        <w:rPr>
          <w:color w:val="231F1F"/>
          <w:w w:val="110"/>
          <w:sz w:val="17"/>
        </w:rPr>
        <w:t>ş</w:t>
      </w:r>
      <w:r>
        <w:rPr>
          <w:rFonts w:ascii="Arial Narrow" w:hAnsi="Arial Narrow"/>
          <w:color w:val="231F1F"/>
          <w:w w:val="110"/>
          <w:sz w:val="17"/>
        </w:rPr>
        <w:t>imini kilidin sahibiyle k</w:t>
      </w:r>
      <w:r>
        <w:rPr>
          <w:color w:val="231F1F"/>
          <w:w w:val="110"/>
          <w:sz w:val="17"/>
        </w:rPr>
        <w:t>ı</w:t>
      </w:r>
      <w:r>
        <w:rPr>
          <w:rFonts w:ascii="Arial Narrow" w:hAnsi="Arial Narrow"/>
          <w:color w:val="231F1F"/>
          <w:w w:val="110"/>
          <w:sz w:val="17"/>
        </w:rPr>
        <w:t>s</w:t>
      </w:r>
      <w:r>
        <w:rPr>
          <w:color w:val="231F1F"/>
          <w:w w:val="110"/>
          <w:sz w:val="17"/>
        </w:rPr>
        <w:t>ı</w:t>
      </w:r>
      <w:r>
        <w:rPr>
          <w:rFonts w:ascii="Arial Narrow" w:hAnsi="Arial Narrow"/>
          <w:color w:val="231F1F"/>
          <w:w w:val="110"/>
          <w:sz w:val="17"/>
        </w:rPr>
        <w:t>tlayan ve ayn</w:t>
      </w:r>
      <w:r>
        <w:rPr>
          <w:color w:val="231F1F"/>
          <w:w w:val="110"/>
          <w:sz w:val="17"/>
        </w:rPr>
        <w:t>ı </w:t>
      </w:r>
      <w:r>
        <w:rPr>
          <w:rFonts w:ascii="Arial Narrow" w:hAnsi="Arial Narrow"/>
          <w:color w:val="231F1F"/>
          <w:w w:val="110"/>
          <w:sz w:val="17"/>
        </w:rPr>
        <w:t>anda</w:t>
      </w:r>
      <w:r>
        <w:rPr>
          <w:rFonts w:ascii="Arial Narrow" w:hAnsi="Arial Narrow"/>
          <w:color w:val="231F1F"/>
          <w:spacing w:val="-11"/>
          <w:w w:val="110"/>
          <w:sz w:val="17"/>
        </w:rPr>
        <w:t> </w:t>
      </w:r>
      <w:r>
        <w:rPr>
          <w:rFonts w:ascii="Arial Narrow" w:hAnsi="Arial Narrow"/>
          <w:color w:val="231F1F"/>
          <w:w w:val="110"/>
          <w:sz w:val="17"/>
        </w:rPr>
        <w:t>yaln</w:t>
      </w:r>
      <w:r>
        <w:rPr>
          <w:color w:val="231F1F"/>
          <w:w w:val="110"/>
          <w:sz w:val="17"/>
        </w:rPr>
        <w:t>ı</w:t>
      </w:r>
      <w:r>
        <w:rPr>
          <w:rFonts w:ascii="Arial Narrow" w:hAnsi="Arial Narrow"/>
          <w:color w:val="231F1F"/>
          <w:w w:val="110"/>
          <w:sz w:val="17"/>
        </w:rPr>
        <w:t>zca</w:t>
      </w:r>
      <w:r>
        <w:rPr>
          <w:rFonts w:ascii="Arial Narrow" w:hAnsi="Arial Narrow"/>
          <w:color w:val="231F1F"/>
          <w:spacing w:val="-11"/>
          <w:w w:val="110"/>
          <w:sz w:val="17"/>
        </w:rPr>
        <w:t> </w:t>
      </w:r>
      <w:r>
        <w:rPr>
          <w:rFonts w:ascii="Arial Narrow" w:hAnsi="Arial Narrow"/>
          <w:color w:val="231F1F"/>
          <w:w w:val="110"/>
          <w:sz w:val="17"/>
        </w:rPr>
        <w:t>bir</w:t>
      </w:r>
      <w:r>
        <w:rPr>
          <w:rFonts w:ascii="Arial Narrow" w:hAnsi="Arial Narrow"/>
          <w:color w:val="231F1F"/>
          <w:spacing w:val="-10"/>
          <w:w w:val="110"/>
          <w:sz w:val="17"/>
        </w:rPr>
        <w:t> </w:t>
      </w:r>
      <w:r>
        <w:rPr>
          <w:rFonts w:ascii="Arial Narrow" w:hAnsi="Arial Narrow"/>
          <w:color w:val="231F1F"/>
          <w:w w:val="110"/>
          <w:sz w:val="17"/>
        </w:rPr>
        <w:t>kullan</w:t>
      </w:r>
      <w:r>
        <w:rPr>
          <w:color w:val="231F1F"/>
          <w:w w:val="110"/>
          <w:sz w:val="17"/>
        </w:rPr>
        <w:t>ı</w:t>
      </w:r>
      <w:r>
        <w:rPr>
          <w:rFonts w:ascii="Arial Narrow" w:hAnsi="Arial Narrow"/>
          <w:color w:val="231F1F"/>
          <w:w w:val="110"/>
          <w:sz w:val="17"/>
        </w:rPr>
        <w:t>c</w:t>
      </w:r>
      <w:r>
        <w:rPr>
          <w:color w:val="231F1F"/>
          <w:w w:val="110"/>
          <w:sz w:val="17"/>
        </w:rPr>
        <w:t>ı</w:t>
      </w:r>
      <w:r>
        <w:rPr>
          <w:rFonts w:ascii="Arial Narrow" w:hAnsi="Arial Narrow"/>
          <w:color w:val="231F1F"/>
          <w:w w:val="110"/>
          <w:sz w:val="17"/>
        </w:rPr>
        <w:t>n</w:t>
      </w:r>
      <w:r>
        <w:rPr>
          <w:color w:val="231F1F"/>
          <w:w w:val="110"/>
          <w:sz w:val="17"/>
        </w:rPr>
        <w:t>ı</w:t>
      </w:r>
      <w:r>
        <w:rPr>
          <w:rFonts w:ascii="Arial Narrow" w:hAnsi="Arial Narrow"/>
          <w:color w:val="231F1F"/>
          <w:w w:val="110"/>
          <w:sz w:val="17"/>
        </w:rPr>
        <w:t>n veritaban</w:t>
      </w:r>
      <w:r>
        <w:rPr>
          <w:color w:val="231F1F"/>
          <w:w w:val="110"/>
          <w:sz w:val="17"/>
        </w:rPr>
        <w:t>ı</w:t>
      </w:r>
      <w:r>
        <w:rPr>
          <w:rFonts w:ascii="Arial Narrow" w:hAnsi="Arial Narrow"/>
          <w:color w:val="231F1F"/>
          <w:w w:val="110"/>
          <w:sz w:val="17"/>
        </w:rPr>
        <w:t>na</w:t>
      </w:r>
      <w:r>
        <w:rPr>
          <w:rFonts w:ascii="Arial Narrow" w:hAnsi="Arial Narrow"/>
          <w:color w:val="231F1F"/>
          <w:spacing w:val="-11"/>
          <w:w w:val="110"/>
          <w:sz w:val="17"/>
        </w:rPr>
        <w:t> </w:t>
      </w:r>
      <w:r>
        <w:rPr>
          <w:rFonts w:ascii="Arial Narrow" w:hAnsi="Arial Narrow"/>
          <w:color w:val="231F1F"/>
          <w:w w:val="110"/>
          <w:sz w:val="17"/>
        </w:rPr>
        <w:t>izin</w:t>
      </w:r>
      <w:r>
        <w:rPr>
          <w:rFonts w:ascii="Arial Narrow" w:hAnsi="Arial Narrow"/>
          <w:color w:val="231F1F"/>
          <w:spacing w:val="-11"/>
          <w:w w:val="110"/>
          <w:sz w:val="17"/>
        </w:rPr>
        <w:t> </w:t>
      </w:r>
      <w:r>
        <w:rPr>
          <w:rFonts w:ascii="Arial Narrow" w:hAnsi="Arial Narrow"/>
          <w:color w:val="231F1F"/>
          <w:w w:val="110"/>
          <w:sz w:val="17"/>
        </w:rPr>
        <w:t>veren</w:t>
      </w:r>
      <w:r>
        <w:rPr>
          <w:rFonts w:ascii="Arial Narrow" w:hAnsi="Arial Narrow"/>
          <w:color w:val="231F1F"/>
          <w:spacing w:val="-10"/>
          <w:w w:val="110"/>
          <w:sz w:val="17"/>
        </w:rPr>
        <w:t> </w:t>
      </w:r>
      <w:r>
        <w:rPr>
          <w:rFonts w:ascii="Arial Narrow" w:hAnsi="Arial Narrow"/>
          <w:color w:val="231F1F"/>
          <w:w w:val="110"/>
          <w:sz w:val="17"/>
        </w:rPr>
        <w:t>bir</w:t>
      </w:r>
      <w:r>
        <w:rPr>
          <w:rFonts w:ascii="Arial Narrow" w:hAnsi="Arial Narrow"/>
          <w:color w:val="231F1F"/>
          <w:spacing w:val="-11"/>
          <w:w w:val="110"/>
          <w:sz w:val="17"/>
        </w:rPr>
        <w:t> </w:t>
      </w:r>
      <w:r>
        <w:rPr>
          <w:rFonts w:ascii="Arial Narrow" w:hAnsi="Arial Narrow"/>
          <w:color w:val="231F1F"/>
          <w:w w:val="110"/>
          <w:sz w:val="17"/>
        </w:rPr>
        <w:t>kilit t</w:t>
      </w:r>
      <w:r>
        <w:rPr>
          <w:color w:val="231F1F"/>
          <w:w w:val="110"/>
          <w:sz w:val="17"/>
        </w:rPr>
        <w:t>ü</w:t>
      </w:r>
      <w:r>
        <w:rPr>
          <w:rFonts w:ascii="Arial Narrow" w:hAnsi="Arial Narrow"/>
          <w:color w:val="231F1F"/>
          <w:w w:val="110"/>
          <w:sz w:val="17"/>
        </w:rPr>
        <w:t>r</w:t>
      </w:r>
      <w:r>
        <w:rPr>
          <w:color w:val="231F1F"/>
          <w:w w:val="110"/>
          <w:sz w:val="17"/>
        </w:rPr>
        <w:t>ü</w:t>
      </w:r>
      <w:r>
        <w:rPr>
          <w:rFonts w:ascii="Arial Narrow" w:hAnsi="Arial Narrow"/>
          <w:color w:val="231F1F"/>
          <w:w w:val="110"/>
          <w:sz w:val="17"/>
        </w:rPr>
        <w:t>d</w:t>
      </w:r>
      <w:r>
        <w:rPr>
          <w:color w:val="231F1F"/>
          <w:w w:val="110"/>
          <w:sz w:val="17"/>
        </w:rPr>
        <w:t>ü</w:t>
      </w:r>
      <w:r>
        <w:rPr>
          <w:rFonts w:ascii="Arial Narrow" w:hAnsi="Arial Narrow"/>
          <w:color w:val="231F1F"/>
          <w:w w:val="110"/>
          <w:sz w:val="17"/>
        </w:rPr>
        <w:t>r. Bu kilit</w:t>
      </w:r>
    </w:p>
    <w:p>
      <w:pPr>
        <w:spacing w:line="249" w:lineRule="auto" w:before="2"/>
        <w:ind w:left="360" w:right="49" w:firstLine="0"/>
        <w:jc w:val="left"/>
        <w:rPr>
          <w:rFonts w:ascii="Arial Narrow" w:hAnsi="Arial Narrow"/>
          <w:sz w:val="17"/>
        </w:rPr>
      </w:pPr>
      <w:r>
        <w:rPr>
          <w:rFonts w:ascii="Arial Narrow" w:hAnsi="Arial Narrow"/>
          <w:color w:val="231F1F"/>
          <w:w w:val="105"/>
          <w:sz w:val="17"/>
        </w:rPr>
        <w:t>toplu i</w:t>
      </w:r>
      <w:r>
        <w:rPr>
          <w:color w:val="231F1F"/>
          <w:w w:val="105"/>
          <w:sz w:val="17"/>
        </w:rPr>
        <w:t>ş</w:t>
      </w:r>
      <w:r>
        <w:rPr>
          <w:rFonts w:ascii="Arial Narrow" w:hAnsi="Arial Narrow"/>
          <w:color w:val="231F1F"/>
          <w:w w:val="105"/>
          <w:sz w:val="17"/>
        </w:rPr>
        <w:t>lemler i</w:t>
      </w:r>
      <w:r>
        <w:rPr>
          <w:color w:val="231F1F"/>
          <w:w w:val="105"/>
          <w:sz w:val="17"/>
        </w:rPr>
        <w:t>ç</w:t>
      </w:r>
      <w:r>
        <w:rPr>
          <w:rFonts w:ascii="Arial Narrow" w:hAnsi="Arial Narrow"/>
          <w:color w:val="231F1F"/>
          <w:w w:val="105"/>
          <w:sz w:val="17"/>
        </w:rPr>
        <w:t>in </w:t>
      </w:r>
      <w:r>
        <w:rPr>
          <w:color w:val="231F1F"/>
          <w:w w:val="105"/>
          <w:sz w:val="17"/>
        </w:rPr>
        <w:t>ç</w:t>
      </w:r>
      <w:r>
        <w:rPr>
          <w:rFonts w:ascii="Arial Narrow" w:hAnsi="Arial Narrow"/>
          <w:color w:val="231F1F"/>
          <w:w w:val="105"/>
          <w:sz w:val="17"/>
        </w:rPr>
        <w:t>al</w:t>
      </w:r>
      <w:r>
        <w:rPr>
          <w:color w:val="231F1F"/>
          <w:w w:val="105"/>
          <w:sz w:val="17"/>
        </w:rPr>
        <w:t>ışı</w:t>
      </w:r>
      <w:r>
        <w:rPr>
          <w:rFonts w:ascii="Arial Narrow" w:hAnsi="Arial Narrow"/>
          <w:color w:val="231F1F"/>
          <w:w w:val="105"/>
          <w:sz w:val="17"/>
        </w:rPr>
        <w:t>r ancak</w:t>
      </w:r>
      <w:r>
        <w:rPr>
          <w:rFonts w:ascii="Arial Narrow" w:hAnsi="Arial Narrow"/>
          <w:color w:val="231F1F"/>
          <w:spacing w:val="-11"/>
          <w:w w:val="105"/>
          <w:sz w:val="17"/>
        </w:rPr>
        <w:t> </w:t>
      </w:r>
      <w:r>
        <w:rPr>
          <w:color w:val="231F1F"/>
          <w:w w:val="105"/>
          <w:sz w:val="17"/>
        </w:rPr>
        <w:t>ç</w:t>
      </w:r>
      <w:r>
        <w:rPr>
          <w:rFonts w:ascii="Arial Narrow" w:hAnsi="Arial Narrow"/>
          <w:color w:val="231F1F"/>
          <w:w w:val="105"/>
          <w:sz w:val="17"/>
        </w:rPr>
        <w:t>evrimi</w:t>
      </w:r>
      <w:r>
        <w:rPr>
          <w:color w:val="231F1F"/>
          <w:w w:val="105"/>
          <w:sz w:val="17"/>
        </w:rPr>
        <w:t>ç</w:t>
      </w:r>
      <w:r>
        <w:rPr>
          <w:rFonts w:ascii="Arial Narrow" w:hAnsi="Arial Narrow"/>
          <w:color w:val="231F1F"/>
          <w:w w:val="105"/>
          <w:sz w:val="17"/>
        </w:rPr>
        <w:t>i</w:t>
      </w:r>
      <w:r>
        <w:rPr>
          <w:rFonts w:ascii="Arial Narrow" w:hAnsi="Arial Narrow"/>
          <w:color w:val="231F1F"/>
          <w:spacing w:val="-10"/>
          <w:w w:val="105"/>
          <w:sz w:val="17"/>
        </w:rPr>
        <w:t> </w:t>
      </w:r>
      <w:r>
        <w:rPr>
          <w:color w:val="231F1F"/>
          <w:w w:val="105"/>
          <w:sz w:val="17"/>
        </w:rPr>
        <w:t>ç</w:t>
      </w:r>
      <w:r>
        <w:rPr>
          <w:rFonts w:ascii="Arial Narrow" w:hAnsi="Arial Narrow"/>
          <w:color w:val="231F1F"/>
          <w:w w:val="105"/>
          <w:sz w:val="17"/>
        </w:rPr>
        <w:t>ok</w:t>
      </w:r>
      <w:r>
        <w:rPr>
          <w:rFonts w:ascii="Arial Narrow" w:hAnsi="Arial Narrow"/>
          <w:color w:val="231F1F"/>
          <w:spacing w:val="-10"/>
          <w:w w:val="105"/>
          <w:sz w:val="17"/>
        </w:rPr>
        <w:t> </w:t>
      </w:r>
      <w:r>
        <w:rPr>
          <w:rFonts w:ascii="Arial Narrow" w:hAnsi="Arial Narrow"/>
          <w:color w:val="231F1F"/>
          <w:w w:val="105"/>
          <w:sz w:val="17"/>
        </w:rPr>
        <w:t>kullan</w:t>
      </w:r>
      <w:r>
        <w:rPr>
          <w:color w:val="231F1F"/>
          <w:w w:val="105"/>
          <w:sz w:val="17"/>
        </w:rPr>
        <w:t>ı</w:t>
      </w:r>
      <w:r>
        <w:rPr>
          <w:rFonts w:ascii="Arial Narrow" w:hAnsi="Arial Narrow"/>
          <w:color w:val="231F1F"/>
          <w:w w:val="105"/>
          <w:sz w:val="17"/>
        </w:rPr>
        <w:t>c</w:t>
      </w:r>
      <w:r>
        <w:rPr>
          <w:color w:val="231F1F"/>
          <w:w w:val="105"/>
          <w:sz w:val="17"/>
        </w:rPr>
        <w:t>ı</w:t>
      </w:r>
      <w:r>
        <w:rPr>
          <w:rFonts w:ascii="Arial Narrow" w:hAnsi="Arial Narrow"/>
          <w:color w:val="231F1F"/>
          <w:w w:val="105"/>
          <w:sz w:val="17"/>
        </w:rPr>
        <w:t>l</w:t>
      </w:r>
      <w:r>
        <w:rPr>
          <w:color w:val="231F1F"/>
          <w:w w:val="105"/>
          <w:sz w:val="17"/>
        </w:rPr>
        <w:t>ı </w:t>
      </w:r>
      <w:r>
        <w:rPr>
          <w:rFonts w:ascii="Arial Narrow" w:hAnsi="Arial Narrow"/>
          <w:color w:val="231F1F"/>
          <w:w w:val="105"/>
          <w:sz w:val="17"/>
        </w:rPr>
        <w:t>VTYS'ler i</w:t>
      </w:r>
      <w:r>
        <w:rPr>
          <w:color w:val="231F1F"/>
          <w:w w:val="105"/>
          <w:sz w:val="17"/>
        </w:rPr>
        <w:t>ç</w:t>
      </w:r>
      <w:r>
        <w:rPr>
          <w:rFonts w:ascii="Arial Narrow" w:hAnsi="Arial Narrow"/>
          <w:color w:val="231F1F"/>
          <w:w w:val="105"/>
          <w:sz w:val="17"/>
        </w:rPr>
        <w:t>in uygun de</w:t>
      </w:r>
      <w:r>
        <w:rPr>
          <w:color w:val="231F1F"/>
          <w:w w:val="105"/>
          <w:sz w:val="17"/>
        </w:rPr>
        <w:t>ğ</w:t>
      </w:r>
      <w:r>
        <w:rPr>
          <w:rFonts w:ascii="Arial Narrow" w:hAnsi="Arial Narrow"/>
          <w:color w:val="231F1F"/>
          <w:w w:val="105"/>
          <w:sz w:val="17"/>
        </w:rPr>
        <w:t>ildir.</w:t>
      </w:r>
    </w:p>
    <w:p>
      <w:pPr>
        <w:pStyle w:val="Heading1"/>
        <w:numPr>
          <w:ilvl w:val="1"/>
          <w:numId w:val="7"/>
        </w:numPr>
        <w:tabs>
          <w:tab w:pos="1222" w:val="left" w:leader="none"/>
        </w:tabs>
        <w:spacing w:line="240" w:lineRule="auto" w:before="25" w:after="0"/>
        <w:ind w:left="1222" w:right="0" w:hanging="872"/>
        <w:jc w:val="both"/>
        <w:rPr>
          <w:rFonts w:ascii="Tw Cen MT Condensed" w:hAnsi="Tw Cen MT Condensed"/>
          <w:color w:val="231F1F"/>
        </w:rPr>
      </w:pPr>
      <w:r>
        <w:rPr>
          <w:b w:val="0"/>
        </w:rPr>
        <w:br w:type="column"/>
      </w:r>
      <w:r>
        <w:rPr>
          <w:color w:val="231F1F"/>
          <w:spacing w:val="-2"/>
          <w:w w:val="85"/>
        </w:rPr>
        <w:t>Kilitleme</w:t>
      </w:r>
      <w:r>
        <w:rPr>
          <w:color w:val="231F1F"/>
          <w:spacing w:val="-3"/>
          <w:w w:val="85"/>
        </w:rPr>
        <w:t> </w:t>
      </w:r>
      <w:r>
        <w:rPr>
          <w:color w:val="231F1F"/>
          <w:spacing w:val="-2"/>
          <w:w w:val="85"/>
        </w:rPr>
        <w:t>Yöntemleri</w:t>
      </w:r>
      <w:r>
        <w:rPr>
          <w:color w:val="231F1F"/>
          <w:spacing w:val="-6"/>
          <w:w w:val="85"/>
        </w:rPr>
        <w:t> </w:t>
      </w:r>
      <w:r>
        <w:rPr>
          <w:color w:val="231F1F"/>
          <w:spacing w:val="-2"/>
          <w:w w:val="85"/>
        </w:rPr>
        <w:t>ile</w:t>
      </w:r>
      <w:r>
        <w:rPr>
          <w:color w:val="231F1F"/>
          <w:spacing w:val="-16"/>
        </w:rPr>
        <w:t> </w:t>
      </w:r>
      <w:r>
        <w:rPr>
          <w:color w:val="231F1F"/>
          <w:spacing w:val="-2"/>
          <w:w w:val="85"/>
        </w:rPr>
        <w:t>Eşzamanlılık</w:t>
      </w:r>
      <w:r>
        <w:rPr>
          <w:color w:val="231F1F"/>
          <w:spacing w:val="-15"/>
        </w:rPr>
        <w:t> </w:t>
      </w:r>
      <w:r>
        <w:rPr>
          <w:color w:val="231F1F"/>
          <w:spacing w:val="-2"/>
          <w:w w:val="85"/>
        </w:rPr>
        <w:t>Kontrolü</w:t>
      </w:r>
    </w:p>
    <w:p>
      <w:pPr>
        <w:pStyle w:val="BodyText"/>
        <w:spacing w:before="11"/>
        <w:rPr>
          <w:rFonts w:ascii="Arial Narrow"/>
          <w:b/>
          <w:sz w:val="8"/>
        </w:rPr>
      </w:pPr>
      <w:r>
        <w:rPr>
          <w:rFonts w:ascii="Arial Narrow"/>
          <w:b/>
          <w:sz w:val="8"/>
        </w:rPr>
        <mc:AlternateContent>
          <mc:Choice Requires="wps">
            <w:drawing>
              <wp:anchor distT="0" distB="0" distL="0" distR="0" allowOverlap="1" layoutInCell="1" locked="0" behindDoc="1" simplePos="0" relativeHeight="487610368">
                <wp:simplePos x="0" y="0"/>
                <wp:positionH relativeFrom="page">
                  <wp:posOffset>1990725</wp:posOffset>
                </wp:positionH>
                <wp:positionV relativeFrom="paragraph">
                  <wp:posOffset>80591</wp:posOffset>
                </wp:positionV>
                <wp:extent cx="4876800" cy="1270"/>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75pt;margin-top:6.345774pt;width:384pt;height:.1pt;mso-position-horizontal-relative:page;mso-position-vertical-relative:paragraph;z-index:-15706112;mso-wrap-distance-left:0;mso-wrap-distance-right:0" id="docshape62" coordorigin="3135,127" coordsize="7680,0" path="m3135,127l10815,127e" filled="false" stroked="true" strokeweight="1.5pt" strokecolor="#d4df4d">
                <v:path arrowok="t"/>
                <v:stroke dashstyle="solid"/>
                <w10:wrap type="topAndBottom"/>
              </v:shape>
            </w:pict>
          </mc:Fallback>
        </mc:AlternateContent>
      </w:r>
    </w:p>
    <w:p>
      <w:pPr>
        <w:pStyle w:val="BodyText"/>
        <w:spacing w:line="266" w:lineRule="auto" w:before="143"/>
        <w:ind w:left="350" w:right="1428"/>
        <w:jc w:val="both"/>
      </w:pPr>
      <w:r>
        <w:rPr>
          <w:color w:val="231F1F"/>
          <w:w w:val="105"/>
        </w:rPr>
        <w:t>Kilitleme yöntemleri eşzamanlılık kontrolünde kullanılan en yaygın tekniklerden biridir çünkü eşzamanlı</w:t>
      </w:r>
      <w:r>
        <w:rPr>
          <w:color w:val="231F1F"/>
          <w:w w:val="105"/>
        </w:rPr>
        <w:t> olarak</w:t>
      </w:r>
      <w:r>
        <w:rPr>
          <w:color w:val="231F1F"/>
          <w:w w:val="105"/>
        </w:rPr>
        <w:t> yürütülen</w:t>
      </w:r>
      <w:r>
        <w:rPr>
          <w:color w:val="231F1F"/>
          <w:w w:val="105"/>
        </w:rPr>
        <w:t> işlemlerde</w:t>
      </w:r>
      <w:r>
        <w:rPr>
          <w:color w:val="231F1F"/>
          <w:w w:val="105"/>
        </w:rPr>
        <w:t> kullanılan</w:t>
      </w:r>
      <w:r>
        <w:rPr>
          <w:color w:val="231F1F"/>
          <w:w w:val="105"/>
        </w:rPr>
        <w:t> veri</w:t>
      </w:r>
      <w:r>
        <w:rPr>
          <w:color w:val="231F1F"/>
          <w:w w:val="105"/>
        </w:rPr>
        <w:t> öğelerinin</w:t>
      </w:r>
      <w:r>
        <w:rPr>
          <w:color w:val="231F1F"/>
          <w:w w:val="105"/>
        </w:rPr>
        <w:t> izolasyonunu</w:t>
      </w:r>
      <w:r>
        <w:rPr>
          <w:color w:val="231F1F"/>
          <w:w w:val="105"/>
        </w:rPr>
        <w:t> kolaylaştırırlar. Bir </w:t>
      </w:r>
      <w:r>
        <w:rPr>
          <w:rFonts w:ascii="Calibri" w:hAnsi="Calibri"/>
          <w:b/>
          <w:color w:val="007EAF"/>
          <w:w w:val="105"/>
        </w:rPr>
        <w:t>kilit</w:t>
      </w:r>
      <w:r>
        <w:rPr>
          <w:color w:val="231F1F"/>
          <w:w w:val="105"/>
        </w:rPr>
        <w:t>, bir veri öğesinin mevcut bir işleme özel kullanımını garanti eder. Başka bir deyişle, T2 işlemi o anda T1 işlemi tarafından kullanılmakta olan bir veri öğesine erişemez. Bir işlem veri erişiminden</w:t>
      </w:r>
      <w:r>
        <w:rPr>
          <w:color w:val="231F1F"/>
          <w:w w:val="105"/>
        </w:rPr>
        <w:t> önce</w:t>
      </w:r>
      <w:r>
        <w:rPr>
          <w:color w:val="231F1F"/>
          <w:w w:val="105"/>
        </w:rPr>
        <w:t> bir</w:t>
      </w:r>
      <w:r>
        <w:rPr>
          <w:color w:val="231F1F"/>
          <w:w w:val="105"/>
        </w:rPr>
        <w:t> kilit</w:t>
      </w:r>
      <w:r>
        <w:rPr>
          <w:color w:val="231F1F"/>
          <w:w w:val="105"/>
        </w:rPr>
        <w:t> edinir;</w:t>
      </w:r>
      <w:r>
        <w:rPr>
          <w:color w:val="231F1F"/>
          <w:w w:val="105"/>
        </w:rPr>
        <w:t> işlem</w:t>
      </w:r>
      <w:r>
        <w:rPr>
          <w:color w:val="231F1F"/>
          <w:w w:val="105"/>
        </w:rPr>
        <w:t> tamamlandığında</w:t>
      </w:r>
      <w:r>
        <w:rPr>
          <w:color w:val="231F1F"/>
          <w:w w:val="105"/>
        </w:rPr>
        <w:t> kilit</w:t>
      </w:r>
      <w:r>
        <w:rPr>
          <w:color w:val="231F1F"/>
          <w:w w:val="105"/>
        </w:rPr>
        <w:t> serbest</w:t>
      </w:r>
      <w:r>
        <w:rPr>
          <w:color w:val="231F1F"/>
          <w:w w:val="105"/>
        </w:rPr>
        <w:t> bırakılır</w:t>
      </w:r>
      <w:r>
        <w:rPr>
          <w:color w:val="231F1F"/>
          <w:w w:val="105"/>
        </w:rPr>
        <w:t> (kilidi</w:t>
      </w:r>
      <w:r>
        <w:rPr>
          <w:color w:val="231F1F"/>
          <w:w w:val="105"/>
        </w:rPr>
        <w:t> açılır), böylece</w:t>
      </w:r>
      <w:r>
        <w:rPr>
          <w:color w:val="231F1F"/>
          <w:w w:val="105"/>
        </w:rPr>
        <w:t> başka</w:t>
      </w:r>
      <w:r>
        <w:rPr>
          <w:color w:val="231F1F"/>
          <w:w w:val="105"/>
        </w:rPr>
        <w:t> bir</w:t>
      </w:r>
      <w:r>
        <w:rPr>
          <w:color w:val="231F1F"/>
          <w:w w:val="105"/>
        </w:rPr>
        <w:t> işlem</w:t>
      </w:r>
      <w:r>
        <w:rPr>
          <w:color w:val="231F1F"/>
          <w:w w:val="105"/>
        </w:rPr>
        <w:t> veri</w:t>
      </w:r>
      <w:r>
        <w:rPr>
          <w:color w:val="231F1F"/>
          <w:w w:val="105"/>
        </w:rPr>
        <w:t> öğesini</w:t>
      </w:r>
      <w:r>
        <w:rPr>
          <w:color w:val="231F1F"/>
          <w:w w:val="105"/>
        </w:rPr>
        <w:t> kendi</w:t>
      </w:r>
      <w:r>
        <w:rPr>
          <w:color w:val="231F1F"/>
          <w:w w:val="105"/>
        </w:rPr>
        <w:t> özel</w:t>
      </w:r>
      <w:r>
        <w:rPr>
          <w:color w:val="231F1F"/>
          <w:w w:val="105"/>
        </w:rPr>
        <w:t> kullanımı</w:t>
      </w:r>
      <w:r>
        <w:rPr>
          <w:color w:val="231F1F"/>
          <w:w w:val="105"/>
        </w:rPr>
        <w:t> için</w:t>
      </w:r>
      <w:r>
        <w:rPr>
          <w:color w:val="231F1F"/>
          <w:w w:val="105"/>
        </w:rPr>
        <w:t> kilitleyebilir.</w:t>
      </w:r>
      <w:r>
        <w:rPr>
          <w:color w:val="231F1F"/>
          <w:w w:val="105"/>
        </w:rPr>
        <w:t> Bu</w:t>
      </w:r>
      <w:r>
        <w:rPr>
          <w:color w:val="231F1F"/>
          <w:w w:val="105"/>
        </w:rPr>
        <w:t> kilitleme eylemleri</w:t>
      </w:r>
      <w:r>
        <w:rPr>
          <w:color w:val="231F1F"/>
          <w:w w:val="105"/>
        </w:rPr>
        <w:t> serisi,</w:t>
      </w:r>
      <w:r>
        <w:rPr>
          <w:color w:val="231F1F"/>
          <w:w w:val="105"/>
        </w:rPr>
        <w:t> eşzamanlı</w:t>
      </w:r>
      <w:r>
        <w:rPr>
          <w:color w:val="231F1F"/>
          <w:w w:val="105"/>
        </w:rPr>
        <w:t> işlemlerin</w:t>
      </w:r>
      <w:r>
        <w:rPr>
          <w:color w:val="231F1F"/>
          <w:w w:val="105"/>
        </w:rPr>
        <w:t> aynı</w:t>
      </w:r>
      <w:r>
        <w:rPr>
          <w:color w:val="231F1F"/>
          <w:w w:val="105"/>
        </w:rPr>
        <w:t> veri</w:t>
      </w:r>
      <w:r>
        <w:rPr>
          <w:color w:val="231F1F"/>
          <w:w w:val="105"/>
        </w:rPr>
        <w:t> öğesini</w:t>
      </w:r>
      <w:r>
        <w:rPr>
          <w:color w:val="231F1F"/>
          <w:w w:val="105"/>
        </w:rPr>
        <w:t> aynı</w:t>
      </w:r>
      <w:r>
        <w:rPr>
          <w:color w:val="231F1F"/>
          <w:w w:val="105"/>
        </w:rPr>
        <w:t> anda</w:t>
      </w:r>
      <w:r>
        <w:rPr>
          <w:color w:val="231F1F"/>
          <w:w w:val="105"/>
        </w:rPr>
        <w:t> manipüle</w:t>
      </w:r>
      <w:r>
        <w:rPr>
          <w:color w:val="231F1F"/>
          <w:w w:val="105"/>
        </w:rPr>
        <w:t> etmeye çalışabileceğini varsayar. İşlemler arasında çakışmanın muhtemel olduğu varsayımına dayanan kilitlerin kullanımı genellikle </w:t>
      </w:r>
      <w:r>
        <w:rPr>
          <w:rFonts w:ascii="Calibri" w:hAnsi="Calibri"/>
          <w:b/>
          <w:color w:val="007EAF"/>
          <w:w w:val="105"/>
        </w:rPr>
        <w:t>k</w:t>
      </w:r>
      <w:r>
        <w:rPr>
          <w:b/>
          <w:color w:val="007EAF"/>
          <w:w w:val="105"/>
        </w:rPr>
        <w:t>ö</w:t>
      </w:r>
      <w:r>
        <w:rPr>
          <w:rFonts w:ascii="Calibri" w:hAnsi="Calibri"/>
          <w:b/>
          <w:color w:val="007EAF"/>
          <w:w w:val="105"/>
        </w:rPr>
        <w:t>t</w:t>
      </w:r>
      <w:r>
        <w:rPr>
          <w:b/>
          <w:color w:val="007EAF"/>
          <w:w w:val="105"/>
        </w:rPr>
        <w:t>ü</w:t>
      </w:r>
      <w:r>
        <w:rPr>
          <w:rFonts w:ascii="Calibri" w:hAnsi="Calibri"/>
          <w:b/>
          <w:color w:val="007EAF"/>
          <w:w w:val="105"/>
        </w:rPr>
        <w:t>mser </w:t>
      </w:r>
      <w:r>
        <w:rPr>
          <w:color w:val="231F1F"/>
          <w:w w:val="105"/>
        </w:rPr>
        <w:t>kilitleme olarak adlandırılır.</w:t>
      </w:r>
    </w:p>
    <w:p>
      <w:pPr>
        <w:pStyle w:val="BodyText"/>
        <w:spacing w:line="271" w:lineRule="auto" w:before="5"/>
        <w:ind w:left="350" w:right="1434" w:firstLine="360"/>
        <w:jc w:val="both"/>
      </w:pPr>
      <w:r>
        <w:rPr/>
        <mc:AlternateContent>
          <mc:Choice Requires="wps">
            <w:drawing>
              <wp:anchor distT="0" distB="0" distL="0" distR="0" allowOverlap="1" layoutInCell="1" locked="0" behindDoc="0" simplePos="0" relativeHeight="15751680">
                <wp:simplePos x="0" y="0"/>
                <wp:positionH relativeFrom="page">
                  <wp:posOffset>466725</wp:posOffset>
                </wp:positionH>
                <wp:positionV relativeFrom="paragraph">
                  <wp:posOffset>-1611562</wp:posOffset>
                </wp:positionV>
                <wp:extent cx="1295400" cy="127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680" from="36.75pt,-126.894669pt" to="138.75pt,-126.894669pt" stroked="true" strokeweight="1.5pt" strokecolor="#dddbed">
                <v:stroke dashstyle="solid"/>
                <w10:wrap type="none"/>
              </v:line>
            </w:pict>
          </mc:Fallback>
        </mc:AlternateContent>
      </w:r>
      <w:r>
        <w:rPr/>
        <mc:AlternateContent>
          <mc:Choice Requires="wps">
            <w:drawing>
              <wp:anchor distT="0" distB="0" distL="0" distR="0" allowOverlap="1" layoutInCell="1" locked="0" behindDoc="0" simplePos="0" relativeHeight="15752192">
                <wp:simplePos x="0" y="0"/>
                <wp:positionH relativeFrom="page">
                  <wp:posOffset>466725</wp:posOffset>
                </wp:positionH>
                <wp:positionV relativeFrom="paragraph">
                  <wp:posOffset>87989</wp:posOffset>
                </wp:positionV>
                <wp:extent cx="1295400" cy="127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36.75pt,6.928329pt" to="138.75pt,6.928329pt" stroked="true" strokeweight="1.5pt" strokecolor="#dddbed">
                <v:stroke dashstyle="solid"/>
                <w10:wrap type="none"/>
              </v:line>
            </w:pict>
          </mc:Fallback>
        </mc:AlternateContent>
      </w:r>
      <w:r>
        <w:rPr>
          <w:color w:val="231F1F"/>
          <w:w w:val="105"/>
        </w:rPr>
        <w:t>Bölüm</w:t>
      </w:r>
      <w:r>
        <w:rPr>
          <w:color w:val="231F1F"/>
          <w:w w:val="105"/>
        </w:rPr>
        <w:t> 10-1a</w:t>
      </w:r>
      <w:r>
        <w:rPr>
          <w:color w:val="231F1F"/>
          <w:w w:val="105"/>
        </w:rPr>
        <w:t> ve</w:t>
      </w:r>
      <w:r>
        <w:rPr>
          <w:color w:val="231F1F"/>
          <w:w w:val="105"/>
        </w:rPr>
        <w:t> 10-1b'den,</w:t>
      </w:r>
      <w:r>
        <w:rPr>
          <w:color w:val="231F1F"/>
          <w:w w:val="105"/>
        </w:rPr>
        <w:t> bir</w:t>
      </w:r>
      <w:r>
        <w:rPr>
          <w:color w:val="231F1F"/>
          <w:w w:val="105"/>
        </w:rPr>
        <w:t> işlem</w:t>
      </w:r>
      <w:r>
        <w:rPr>
          <w:color w:val="231F1F"/>
          <w:w w:val="105"/>
        </w:rPr>
        <w:t> </w:t>
      </w:r>
      <w:r>
        <w:rPr>
          <w:i/>
          <w:color w:val="231F1F"/>
          <w:w w:val="105"/>
        </w:rPr>
        <w:t>sırasında</w:t>
      </w:r>
      <w:r>
        <w:rPr>
          <w:i/>
          <w:color w:val="231F1F"/>
          <w:w w:val="105"/>
        </w:rPr>
        <w:t> </w:t>
      </w:r>
      <w:r>
        <w:rPr>
          <w:color w:val="231F1F"/>
          <w:w w:val="105"/>
        </w:rPr>
        <w:t>veri</w:t>
      </w:r>
      <w:r>
        <w:rPr>
          <w:color w:val="231F1F"/>
          <w:w w:val="105"/>
        </w:rPr>
        <w:t> tutarlılığının</w:t>
      </w:r>
      <w:r>
        <w:rPr>
          <w:color w:val="231F1F"/>
          <w:w w:val="105"/>
        </w:rPr>
        <w:t> garanti</w:t>
      </w:r>
      <w:r>
        <w:rPr>
          <w:color w:val="231F1F"/>
          <w:w w:val="105"/>
        </w:rPr>
        <w:t> edilemeyeceğini hatırlayın;</w:t>
      </w:r>
      <w:r>
        <w:rPr>
          <w:color w:val="231F1F"/>
          <w:w w:val="105"/>
        </w:rPr>
        <w:t> birkaç</w:t>
      </w:r>
      <w:r>
        <w:rPr>
          <w:color w:val="231F1F"/>
          <w:w w:val="105"/>
        </w:rPr>
        <w:t> güncelleme</w:t>
      </w:r>
      <w:r>
        <w:rPr>
          <w:color w:val="231F1F"/>
          <w:w w:val="105"/>
        </w:rPr>
        <w:t> yürütüldüğünde</w:t>
      </w:r>
      <w:r>
        <w:rPr>
          <w:color w:val="231F1F"/>
          <w:w w:val="105"/>
        </w:rPr>
        <w:t> veritabanı</w:t>
      </w:r>
      <w:r>
        <w:rPr>
          <w:color w:val="231F1F"/>
          <w:w w:val="105"/>
        </w:rPr>
        <w:t> geçici</w:t>
      </w:r>
      <w:r>
        <w:rPr>
          <w:color w:val="231F1F"/>
          <w:w w:val="105"/>
        </w:rPr>
        <w:t> olarak</w:t>
      </w:r>
      <w:r>
        <w:rPr>
          <w:color w:val="231F1F"/>
          <w:w w:val="105"/>
        </w:rPr>
        <w:t> tutarsız</w:t>
      </w:r>
      <w:r>
        <w:rPr>
          <w:color w:val="231F1F"/>
          <w:w w:val="105"/>
        </w:rPr>
        <w:t> bir</w:t>
      </w:r>
      <w:r>
        <w:rPr>
          <w:color w:val="231F1F"/>
          <w:w w:val="105"/>
        </w:rPr>
        <w:t> durumda olabilir.</w:t>
      </w:r>
      <w:r>
        <w:rPr>
          <w:color w:val="231F1F"/>
          <w:w w:val="105"/>
        </w:rPr>
        <w:t> Bu</w:t>
      </w:r>
      <w:r>
        <w:rPr>
          <w:color w:val="231F1F"/>
          <w:w w:val="105"/>
        </w:rPr>
        <w:t> nedenle,</w:t>
      </w:r>
      <w:r>
        <w:rPr>
          <w:color w:val="231F1F"/>
          <w:w w:val="105"/>
        </w:rPr>
        <w:t> başka</w:t>
      </w:r>
      <w:r>
        <w:rPr>
          <w:color w:val="231F1F"/>
          <w:w w:val="105"/>
        </w:rPr>
        <w:t> bir</w:t>
      </w:r>
      <w:r>
        <w:rPr>
          <w:color w:val="231F1F"/>
          <w:w w:val="105"/>
        </w:rPr>
        <w:t> işlemin</w:t>
      </w:r>
      <w:r>
        <w:rPr>
          <w:color w:val="231F1F"/>
          <w:w w:val="105"/>
        </w:rPr>
        <w:t> tutarsız</w:t>
      </w:r>
      <w:r>
        <w:rPr>
          <w:color w:val="231F1F"/>
          <w:w w:val="105"/>
        </w:rPr>
        <w:t> verileri</w:t>
      </w:r>
      <w:r>
        <w:rPr>
          <w:color w:val="231F1F"/>
          <w:w w:val="105"/>
        </w:rPr>
        <w:t> okumasını</w:t>
      </w:r>
      <w:r>
        <w:rPr>
          <w:color w:val="231F1F"/>
          <w:w w:val="105"/>
        </w:rPr>
        <w:t> önlemek</w:t>
      </w:r>
      <w:r>
        <w:rPr>
          <w:color w:val="231F1F"/>
          <w:w w:val="105"/>
        </w:rPr>
        <w:t> için</w:t>
      </w:r>
      <w:r>
        <w:rPr>
          <w:color w:val="231F1F"/>
          <w:w w:val="105"/>
        </w:rPr>
        <w:t> kilitler</w:t>
      </w:r>
      <w:r>
        <w:rPr>
          <w:color w:val="231F1F"/>
          <w:spacing w:val="40"/>
          <w:w w:val="105"/>
        </w:rPr>
        <w:t> </w:t>
      </w:r>
      <w:r>
        <w:rPr>
          <w:color w:val="231F1F"/>
          <w:spacing w:val="-2"/>
          <w:w w:val="105"/>
        </w:rPr>
        <w:t>gereklidir.</w:t>
      </w:r>
    </w:p>
    <w:p>
      <w:pPr>
        <w:pStyle w:val="BodyText"/>
        <w:spacing w:line="266" w:lineRule="auto"/>
        <w:ind w:left="350" w:right="1436" w:firstLine="360"/>
        <w:jc w:val="both"/>
      </w:pPr>
      <w:r>
        <w:rPr/>
        <mc:AlternateContent>
          <mc:Choice Requires="wps">
            <w:drawing>
              <wp:anchor distT="0" distB="0" distL="0" distR="0" allowOverlap="1" layoutInCell="1" locked="0" behindDoc="0" simplePos="0" relativeHeight="15752704">
                <wp:simplePos x="0" y="0"/>
                <wp:positionH relativeFrom="page">
                  <wp:posOffset>466725</wp:posOffset>
                </wp:positionH>
                <wp:positionV relativeFrom="paragraph">
                  <wp:posOffset>120758</wp:posOffset>
                </wp:positionV>
                <wp:extent cx="1295400" cy="12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704" from="36.75pt,9.508523pt" to="138.75pt,9.508523pt" stroked="true" strokeweight="1.5pt" strokecolor="#dddbed">
                <v:stroke dashstyle="solid"/>
                <w10:wrap type="none"/>
              </v:line>
            </w:pict>
          </mc:Fallback>
        </mc:AlternateContent>
      </w:r>
      <w:r>
        <w:rPr>
          <w:color w:val="231F1F"/>
        </w:rPr>
        <w:t>Çoğu çok kullanıcılı DBMS kilitleme prosedürlerini otomatik olarak başlatır ve uygular. Tüm kilit</w:t>
      </w:r>
      <w:r>
        <w:rPr>
          <w:color w:val="231F1F"/>
          <w:spacing w:val="-2"/>
        </w:rPr>
        <w:t> </w:t>
      </w:r>
      <w:r>
        <w:rPr>
          <w:color w:val="231F1F"/>
        </w:rPr>
        <w:t>bilgileri,</w:t>
      </w:r>
      <w:r>
        <w:rPr>
          <w:color w:val="231F1F"/>
          <w:spacing w:val="-2"/>
        </w:rPr>
        <w:t> </w:t>
      </w:r>
      <w:r>
        <w:rPr>
          <w:color w:val="231F1F"/>
        </w:rPr>
        <w:t>işlemler</w:t>
      </w:r>
      <w:r>
        <w:rPr>
          <w:color w:val="231F1F"/>
          <w:spacing w:val="-2"/>
        </w:rPr>
        <w:t> </w:t>
      </w:r>
      <w:r>
        <w:rPr>
          <w:color w:val="231F1F"/>
        </w:rPr>
        <w:t>tarafından</w:t>
      </w:r>
      <w:r>
        <w:rPr>
          <w:color w:val="231F1F"/>
          <w:spacing w:val="-2"/>
        </w:rPr>
        <w:t> </w:t>
      </w:r>
      <w:r>
        <w:rPr>
          <w:color w:val="231F1F"/>
        </w:rPr>
        <w:t>kullanılan</w:t>
      </w:r>
      <w:r>
        <w:rPr>
          <w:color w:val="231F1F"/>
          <w:spacing w:val="-2"/>
        </w:rPr>
        <w:t> </w:t>
      </w:r>
      <w:r>
        <w:rPr>
          <w:color w:val="231F1F"/>
        </w:rPr>
        <w:t>kilitlerin</w:t>
      </w:r>
      <w:r>
        <w:rPr>
          <w:color w:val="231F1F"/>
          <w:spacing w:val="-2"/>
        </w:rPr>
        <w:t> </w:t>
      </w:r>
      <w:r>
        <w:rPr>
          <w:color w:val="231F1F"/>
        </w:rPr>
        <w:t>atanması</w:t>
      </w:r>
      <w:r>
        <w:rPr>
          <w:color w:val="231F1F"/>
          <w:spacing w:val="-2"/>
        </w:rPr>
        <w:t> </w:t>
      </w:r>
      <w:r>
        <w:rPr>
          <w:color w:val="231F1F"/>
        </w:rPr>
        <w:t>ve</w:t>
      </w:r>
      <w:r>
        <w:rPr>
          <w:color w:val="231F1F"/>
          <w:spacing w:val="-2"/>
        </w:rPr>
        <w:t> </w:t>
      </w:r>
      <w:r>
        <w:rPr>
          <w:color w:val="231F1F"/>
        </w:rPr>
        <w:t>denetlenmesinden</w:t>
      </w:r>
      <w:r>
        <w:rPr>
          <w:color w:val="231F1F"/>
          <w:spacing w:val="-2"/>
        </w:rPr>
        <w:t> </w:t>
      </w:r>
      <w:r>
        <w:rPr>
          <w:color w:val="231F1F"/>
        </w:rPr>
        <w:t>sorumlu</w:t>
      </w:r>
      <w:r>
        <w:rPr>
          <w:color w:val="231F1F"/>
          <w:spacing w:val="-2"/>
        </w:rPr>
        <w:t> </w:t>
      </w:r>
      <w:r>
        <w:rPr>
          <w:color w:val="231F1F"/>
        </w:rPr>
        <w:t>olan</w:t>
      </w:r>
      <w:r>
        <w:rPr>
          <w:color w:val="231F1F"/>
          <w:spacing w:val="-2"/>
        </w:rPr>
        <w:t> </w:t>
      </w:r>
      <w:r>
        <w:rPr>
          <w:color w:val="231F1F"/>
        </w:rPr>
        <w:t>bir </w:t>
      </w:r>
      <w:r>
        <w:rPr>
          <w:rFonts w:ascii="Calibri" w:hAnsi="Calibri"/>
          <w:b/>
          <w:color w:val="007EAF"/>
        </w:rPr>
        <w:t>kilit y</w:t>
      </w:r>
      <w:r>
        <w:rPr>
          <w:b/>
          <w:color w:val="007EAF"/>
        </w:rPr>
        <w:t>ö</w:t>
      </w:r>
      <w:r>
        <w:rPr>
          <w:rFonts w:ascii="Calibri" w:hAnsi="Calibri"/>
          <w:b/>
          <w:color w:val="007EAF"/>
        </w:rPr>
        <w:t>neticisi </w:t>
      </w:r>
      <w:r>
        <w:rPr>
          <w:color w:val="231F1F"/>
        </w:rPr>
        <w:t>tarafından ele alınır.</w:t>
      </w:r>
    </w:p>
    <w:p>
      <w:pPr>
        <w:pStyle w:val="BodyText"/>
        <w:spacing w:before="13"/>
      </w:pPr>
    </w:p>
    <w:p>
      <w:pPr>
        <w:pStyle w:val="Heading2"/>
        <w:numPr>
          <w:ilvl w:val="1"/>
          <w:numId w:val="3"/>
        </w:numPr>
        <w:tabs>
          <w:tab w:pos="785" w:val="left" w:leader="none"/>
        </w:tabs>
        <w:spacing w:line="240" w:lineRule="auto" w:before="0" w:after="0"/>
        <w:ind w:left="785" w:right="0" w:hanging="435"/>
        <w:jc w:val="both"/>
        <w:rPr>
          <w:color w:val="231F1F"/>
          <w:sz w:val="27"/>
        </w:rPr>
      </w:pPr>
      <w:r>
        <w:rPr>
          <w:sz w:val="27"/>
        </w:rPr>
        <mc:AlternateContent>
          <mc:Choice Requires="wps">
            <w:drawing>
              <wp:anchor distT="0" distB="0" distL="0" distR="0" allowOverlap="1" layoutInCell="1" locked="0" behindDoc="0" simplePos="0" relativeHeight="15753216">
                <wp:simplePos x="0" y="0"/>
                <wp:positionH relativeFrom="page">
                  <wp:posOffset>466725</wp:posOffset>
                </wp:positionH>
                <wp:positionV relativeFrom="paragraph">
                  <wp:posOffset>134832</wp:posOffset>
                </wp:positionV>
                <wp:extent cx="1295400" cy="127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216" from="36.75pt,10.616695pt" to="138.75pt,10.616695pt" stroked="true" strokeweight="1.5pt" strokecolor="#dddbed">
                <v:stroke dashstyle="solid"/>
                <w10:wrap type="none"/>
              </v:line>
            </w:pict>
          </mc:Fallback>
        </mc:AlternateContent>
      </w:r>
      <w:r>
        <w:rPr>
          <w:color w:val="231F1F"/>
          <w:w w:val="90"/>
        </w:rPr>
        <w:t>a</w:t>
      </w:r>
      <w:r>
        <w:rPr>
          <w:color w:val="231F1F"/>
          <w:spacing w:val="-7"/>
          <w:w w:val="90"/>
        </w:rPr>
        <w:t> </w:t>
      </w:r>
      <w:r>
        <w:rPr>
          <w:color w:val="004D8C"/>
          <w:w w:val="90"/>
        </w:rPr>
        <w:t>Kilit</w:t>
      </w:r>
      <w:r>
        <w:rPr>
          <w:color w:val="004D8C"/>
          <w:spacing w:val="-7"/>
          <w:w w:val="90"/>
        </w:rPr>
        <w:t> </w:t>
      </w:r>
      <w:r>
        <w:rPr>
          <w:color w:val="004D8C"/>
          <w:spacing w:val="-2"/>
          <w:w w:val="90"/>
        </w:rPr>
        <w:t>Granülerliği</w:t>
      </w:r>
    </w:p>
    <w:p>
      <w:pPr>
        <w:pStyle w:val="BodyText"/>
        <w:spacing w:line="259" w:lineRule="auto" w:before="146"/>
        <w:ind w:left="350" w:right="1434"/>
        <w:jc w:val="both"/>
      </w:pPr>
      <w:r>
        <w:rPr>
          <w:color w:val="231F1F"/>
        </w:rPr>
        <w:t>Kilit </w:t>
      </w:r>
      <w:r>
        <w:rPr>
          <w:rFonts w:ascii="Calibri" w:hAnsi="Calibri"/>
          <w:b/>
          <w:color w:val="007EAF"/>
        </w:rPr>
        <w:t>ayr</w:t>
      </w:r>
      <w:r>
        <w:rPr>
          <w:b/>
          <w:color w:val="007EAF"/>
        </w:rPr>
        <w:t>ı</w:t>
      </w:r>
      <w:r>
        <w:rPr>
          <w:rFonts w:ascii="Calibri" w:hAnsi="Calibri"/>
          <w:b/>
          <w:color w:val="007EAF"/>
        </w:rPr>
        <w:t>nt</w:t>
      </w:r>
      <w:r>
        <w:rPr>
          <w:b/>
          <w:color w:val="007EAF"/>
        </w:rPr>
        <w:t>ı </w:t>
      </w:r>
      <w:r>
        <w:rPr>
          <w:color w:val="231F1F"/>
        </w:rPr>
        <w:t>düzeyi, </w:t>
      </w:r>
      <w:r>
        <w:rPr>
          <w:rFonts w:ascii="Calibri" w:hAnsi="Calibri"/>
          <w:b/>
          <w:color w:val="007EAF"/>
        </w:rPr>
        <w:t>kilit </w:t>
      </w:r>
      <w:r>
        <w:rPr>
          <w:color w:val="231F1F"/>
        </w:rPr>
        <w:t>kullanım düzeyini gösterir. Kilitleme şu seviyelerde gerçekleşebilir: veritabanı, tablo, sayfa, satır ve hatta alan (öznitelik).</w:t>
      </w:r>
    </w:p>
    <w:p>
      <w:pPr>
        <w:pStyle w:val="BodyText"/>
        <w:spacing w:before="49"/>
      </w:pPr>
    </w:p>
    <w:p>
      <w:pPr>
        <w:pStyle w:val="Heading3"/>
        <w:spacing w:before="1"/>
        <w:ind w:left="350"/>
        <w:jc w:val="both"/>
      </w:pPr>
      <w:r>
        <w:rPr>
          <w:color w:val="C84934"/>
          <w:spacing w:val="-8"/>
        </w:rPr>
        <w:t>Veritabanı</w:t>
      </w:r>
      <w:r>
        <w:rPr>
          <w:color w:val="C84934"/>
          <w:spacing w:val="6"/>
        </w:rPr>
        <w:t> </w:t>
      </w:r>
      <w:r>
        <w:rPr>
          <w:color w:val="C84934"/>
          <w:spacing w:val="-2"/>
        </w:rPr>
        <w:t>Seviyesi</w:t>
      </w:r>
    </w:p>
    <w:p>
      <w:pPr>
        <w:pStyle w:val="BodyText"/>
        <w:spacing w:line="266" w:lineRule="auto" w:before="85"/>
        <w:ind w:left="350" w:right="1434"/>
        <w:jc w:val="both"/>
      </w:pPr>
      <w:r>
        <w:rPr/>
        <mc:AlternateContent>
          <mc:Choice Requires="wps">
            <w:drawing>
              <wp:anchor distT="0" distB="0" distL="0" distR="0" allowOverlap="1" layoutInCell="1" locked="0" behindDoc="0" simplePos="0" relativeHeight="15753728">
                <wp:simplePos x="0" y="0"/>
                <wp:positionH relativeFrom="page">
                  <wp:posOffset>466725</wp:posOffset>
                </wp:positionH>
                <wp:positionV relativeFrom="paragraph">
                  <wp:posOffset>68630</wp:posOffset>
                </wp:positionV>
                <wp:extent cx="1295400" cy="127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36.75pt,5.403942pt" to="138.75pt,5.403942pt" stroked="true" strokeweight="1.5pt" strokecolor="#dddbed">
                <v:stroke dashstyle="solid"/>
                <w10:wrap type="none"/>
              </v:line>
            </w:pict>
          </mc:Fallback>
        </mc:AlternateContent>
      </w:r>
      <w:r>
        <w:rPr>
          <w:rFonts w:ascii="Calibri" w:hAnsi="Calibri"/>
          <w:b/>
          <w:color w:val="007EAF"/>
        </w:rPr>
        <w:t>Veritaban</w:t>
      </w:r>
      <w:r>
        <w:rPr>
          <w:b/>
          <w:color w:val="007EAF"/>
        </w:rPr>
        <w:t>ı</w:t>
      </w:r>
      <w:r>
        <w:rPr>
          <w:b/>
          <w:color w:val="007EAF"/>
          <w:spacing w:val="28"/>
        </w:rPr>
        <w:t> </w:t>
      </w:r>
      <w:r>
        <w:rPr>
          <w:rFonts w:ascii="Calibri" w:hAnsi="Calibri"/>
          <w:b/>
          <w:color w:val="007EAF"/>
        </w:rPr>
        <w:t>d</w:t>
      </w:r>
      <w:r>
        <w:rPr>
          <w:b/>
          <w:color w:val="007EAF"/>
        </w:rPr>
        <w:t>ü</w:t>
      </w:r>
      <w:r>
        <w:rPr>
          <w:rFonts w:ascii="Calibri" w:hAnsi="Calibri"/>
          <w:b/>
          <w:color w:val="007EAF"/>
        </w:rPr>
        <w:t>zeyinde</w:t>
      </w:r>
      <w:r>
        <w:rPr>
          <w:rFonts w:ascii="Calibri" w:hAnsi="Calibri"/>
          <w:b/>
          <w:color w:val="007EAF"/>
          <w:spacing w:val="33"/>
        </w:rPr>
        <w:t> </w:t>
      </w:r>
      <w:r>
        <w:rPr>
          <w:color w:val="231F1F"/>
        </w:rPr>
        <w:t>bir</w:t>
      </w:r>
      <w:r>
        <w:rPr>
          <w:color w:val="231F1F"/>
          <w:spacing w:val="39"/>
        </w:rPr>
        <w:t> </w:t>
      </w:r>
      <w:r>
        <w:rPr>
          <w:rFonts w:ascii="Calibri" w:hAnsi="Calibri"/>
          <w:b/>
          <w:color w:val="007EAF"/>
        </w:rPr>
        <w:t>kilitlemede</w:t>
      </w:r>
      <w:r>
        <w:rPr>
          <w:color w:val="231F1F"/>
        </w:rPr>
        <w:t>,</w:t>
      </w:r>
      <w:r>
        <w:rPr>
          <w:color w:val="231F1F"/>
          <w:spacing w:val="39"/>
        </w:rPr>
        <w:t> </w:t>
      </w:r>
      <w:r>
        <w:rPr>
          <w:color w:val="231F1F"/>
        </w:rPr>
        <w:t>tüm</w:t>
      </w:r>
      <w:r>
        <w:rPr>
          <w:color w:val="231F1F"/>
          <w:spacing w:val="39"/>
        </w:rPr>
        <w:t> </w:t>
      </w:r>
      <w:r>
        <w:rPr>
          <w:color w:val="231F1F"/>
        </w:rPr>
        <w:t>veritabanı</w:t>
      </w:r>
      <w:r>
        <w:rPr>
          <w:color w:val="231F1F"/>
          <w:spacing w:val="39"/>
        </w:rPr>
        <w:t> </w:t>
      </w:r>
      <w:r>
        <w:rPr>
          <w:color w:val="231F1F"/>
        </w:rPr>
        <w:t>kilitlenir,</w:t>
      </w:r>
      <w:r>
        <w:rPr>
          <w:color w:val="231F1F"/>
          <w:spacing w:val="39"/>
        </w:rPr>
        <w:t> </w:t>
      </w:r>
      <w:r>
        <w:rPr>
          <w:color w:val="231F1F"/>
        </w:rPr>
        <w:t>böylece</w:t>
      </w:r>
      <w:r>
        <w:rPr>
          <w:color w:val="231F1F"/>
          <w:spacing w:val="39"/>
        </w:rPr>
        <w:t> </w:t>
      </w:r>
      <w:r>
        <w:rPr>
          <w:color w:val="231F1F"/>
        </w:rPr>
        <w:t>T1</w:t>
      </w:r>
      <w:r>
        <w:rPr>
          <w:color w:val="231F1F"/>
          <w:spacing w:val="39"/>
        </w:rPr>
        <w:t> </w:t>
      </w:r>
      <w:r>
        <w:rPr>
          <w:color w:val="231F1F"/>
        </w:rPr>
        <w:t>işlemi</w:t>
      </w:r>
      <w:r>
        <w:rPr>
          <w:color w:val="231F1F"/>
          <w:spacing w:val="39"/>
        </w:rPr>
        <w:t> </w:t>
      </w:r>
      <w:r>
        <w:rPr>
          <w:color w:val="231F1F"/>
        </w:rPr>
        <w:t>yürütülürken T2 işlemi tarafından veritabanındaki herhangi bir tablonun kullanılması engellenir. Bu </w:t>
      </w:r>
      <w:r>
        <w:rPr>
          <w:color w:val="231F1F"/>
        </w:rPr>
        <w:t>kilitleme seviyesi toplu işlemler için iyidir, ancak çok kullanıcılı VTYS'ler için uygun değildir. Binlerce işlemin bir sonraki işlemin tüm veritabanını rezerve edebilmesi için bir önceki işlemin tamamlanmasını beklemek zorunda kalması durumunda veri erişiminin ne kadar s-l-o-w olacağını hayal</w:t>
      </w:r>
      <w:r>
        <w:rPr>
          <w:color w:val="231F1F"/>
          <w:spacing w:val="-3"/>
        </w:rPr>
        <w:t> </w:t>
      </w:r>
      <w:r>
        <w:rPr>
          <w:color w:val="231F1F"/>
        </w:rPr>
        <w:t>edebilirsiniz.</w:t>
      </w:r>
      <w:r>
        <w:rPr>
          <w:color w:val="231F1F"/>
          <w:spacing w:val="-3"/>
        </w:rPr>
        <w:t> </w:t>
      </w:r>
      <w:r>
        <w:rPr>
          <w:color w:val="231F1F"/>
        </w:rPr>
        <w:t>Şekil</w:t>
      </w:r>
      <w:r>
        <w:rPr>
          <w:color w:val="231F1F"/>
          <w:spacing w:val="-3"/>
        </w:rPr>
        <w:t> </w:t>
      </w:r>
      <w:r>
        <w:rPr>
          <w:color w:val="231F1F"/>
        </w:rPr>
        <w:t>10.3'te</w:t>
      </w:r>
      <w:r>
        <w:rPr>
          <w:color w:val="231F1F"/>
          <w:spacing w:val="-3"/>
        </w:rPr>
        <w:t> </w:t>
      </w:r>
      <w:r>
        <w:rPr>
          <w:color w:val="231F1F"/>
        </w:rPr>
        <w:t>veritabanı</w:t>
      </w:r>
      <w:r>
        <w:rPr>
          <w:color w:val="231F1F"/>
          <w:spacing w:val="-3"/>
        </w:rPr>
        <w:t> </w:t>
      </w:r>
      <w:r>
        <w:rPr>
          <w:color w:val="231F1F"/>
        </w:rPr>
        <w:t>düzeyinde</w:t>
      </w:r>
      <w:r>
        <w:rPr>
          <w:color w:val="231F1F"/>
          <w:spacing w:val="-3"/>
        </w:rPr>
        <w:t> </w:t>
      </w:r>
      <w:r>
        <w:rPr>
          <w:color w:val="231F1F"/>
        </w:rPr>
        <w:t>kilit</w:t>
      </w:r>
      <w:r>
        <w:rPr>
          <w:color w:val="231F1F"/>
          <w:spacing w:val="-3"/>
        </w:rPr>
        <w:t> </w:t>
      </w:r>
      <w:r>
        <w:rPr>
          <w:color w:val="231F1F"/>
        </w:rPr>
        <w:t>gösterilmektedir;</w:t>
      </w:r>
      <w:r>
        <w:rPr>
          <w:color w:val="231F1F"/>
          <w:spacing w:val="-3"/>
        </w:rPr>
        <w:t> </w:t>
      </w:r>
      <w:r>
        <w:rPr>
          <w:color w:val="231F1F"/>
        </w:rPr>
        <w:t>bu</w:t>
      </w:r>
      <w:r>
        <w:rPr>
          <w:color w:val="231F1F"/>
          <w:spacing w:val="-3"/>
        </w:rPr>
        <w:t> </w:t>
      </w:r>
      <w:r>
        <w:rPr>
          <w:color w:val="231F1F"/>
        </w:rPr>
        <w:t>kilit</w:t>
      </w:r>
      <w:r>
        <w:rPr>
          <w:color w:val="231F1F"/>
          <w:spacing w:val="-3"/>
        </w:rPr>
        <w:t> </w:t>
      </w:r>
      <w:r>
        <w:rPr>
          <w:color w:val="231F1F"/>
        </w:rPr>
        <w:t>nedeniyle,</w:t>
      </w:r>
      <w:r>
        <w:rPr>
          <w:color w:val="231F1F"/>
          <w:spacing w:val="-3"/>
        </w:rPr>
        <w:t> </w:t>
      </w:r>
      <w:r>
        <w:rPr>
          <w:color w:val="231F1F"/>
        </w:rPr>
        <w:t>T1</w:t>
      </w:r>
      <w:r>
        <w:rPr>
          <w:color w:val="231F1F"/>
          <w:spacing w:val="-3"/>
        </w:rPr>
        <w:t> </w:t>
      </w:r>
      <w:r>
        <w:rPr>
          <w:color w:val="231F1F"/>
        </w:rPr>
        <w:t>ve T2 işlemleri </w:t>
      </w:r>
      <w:r>
        <w:rPr>
          <w:i/>
          <w:color w:val="231F1F"/>
        </w:rPr>
        <w:t>farklı tabloları kullansalar bile </w:t>
      </w:r>
      <w:r>
        <w:rPr>
          <w:color w:val="231F1F"/>
        </w:rPr>
        <w:t>aynı veritabanına eşzamanlı olarak erişemezler.</w:t>
      </w:r>
    </w:p>
    <w:p>
      <w:pPr>
        <w:pStyle w:val="BodyText"/>
        <w:spacing w:after="0" w:line="266" w:lineRule="auto"/>
        <w:jc w:val="both"/>
        <w:sectPr>
          <w:type w:val="continuous"/>
          <w:pgSz w:w="12240" w:h="15660"/>
          <w:pgMar w:header="540" w:footer="107" w:top="0" w:bottom="300" w:left="360" w:right="0"/>
          <w:cols w:num="2" w:equalWidth="0">
            <w:col w:w="2370" w:space="40"/>
            <w:col w:w="9470"/>
          </w:cols>
        </w:sectPr>
      </w:pPr>
    </w:p>
    <w:p>
      <w:pPr>
        <w:tabs>
          <w:tab w:pos="2346" w:val="left" w:leader="none"/>
          <w:tab w:pos="11160" w:val="left" w:leader="none"/>
        </w:tabs>
        <w:spacing w:before="226"/>
        <w:ind w:left="1169" w:right="0" w:firstLine="0"/>
        <w:jc w:val="left"/>
        <w:rPr>
          <w:b/>
          <w:sz w:val="25"/>
        </w:rPr>
      </w:pPr>
      <w:r>
        <w:rPr>
          <w:b/>
          <w:sz w:val="25"/>
        </w:rPr>
        <mc:AlternateContent>
          <mc:Choice Requires="wps">
            <w:drawing>
              <wp:anchor distT="0" distB="0" distL="0" distR="0" allowOverlap="1" layoutInCell="1" locked="0" behindDoc="1" simplePos="0" relativeHeight="485230592">
                <wp:simplePos x="0" y="0"/>
                <wp:positionH relativeFrom="page">
                  <wp:posOffset>824509</wp:posOffset>
                </wp:positionH>
                <wp:positionV relativeFrom="paragraph">
                  <wp:posOffset>138582</wp:posOffset>
                </wp:positionV>
                <wp:extent cx="6661784" cy="5384800"/>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6661784" cy="5384800"/>
                          <a:chExt cx="6661784" cy="5384800"/>
                        </a:xfrm>
                      </wpg:grpSpPr>
                      <wps:wsp>
                        <wps:cNvPr id="97" name="Graphic 97"/>
                        <wps:cNvSpPr/>
                        <wps:spPr>
                          <a:xfrm>
                            <a:off x="5083593" y="3530600"/>
                            <a:ext cx="1270" cy="1854200"/>
                          </a:xfrm>
                          <a:custGeom>
                            <a:avLst/>
                            <a:gdLst/>
                            <a:ahLst/>
                            <a:cxnLst/>
                            <a:rect l="l" t="t" r="r" b="b"/>
                            <a:pathLst>
                              <a:path w="0" h="1854200">
                                <a:moveTo>
                                  <a:pt x="0" y="0"/>
                                </a:moveTo>
                                <a:lnTo>
                                  <a:pt x="0" y="1854200"/>
                                </a:lnTo>
                              </a:path>
                            </a:pathLst>
                          </a:custGeom>
                          <a:ln w="4445">
                            <a:solidFill>
                              <a:srgbClr val="939597"/>
                            </a:solidFill>
                            <a:prstDash val="solid"/>
                          </a:ln>
                        </wps:spPr>
                        <wps:bodyPr wrap="square" lIns="0" tIns="0" rIns="0" bIns="0" rtlCol="0">
                          <a:prstTxWarp prst="textNoShape">
                            <a:avLst/>
                          </a:prstTxWarp>
                          <a:noAutofit/>
                        </wps:bodyPr>
                      </wps:wsp>
                      <wps:wsp>
                        <wps:cNvPr id="98" name="Graphic 98"/>
                        <wps:cNvSpPr/>
                        <wps:spPr>
                          <a:xfrm>
                            <a:off x="0" y="242722"/>
                            <a:ext cx="6661784" cy="3355975"/>
                          </a:xfrm>
                          <a:custGeom>
                            <a:avLst/>
                            <a:gdLst/>
                            <a:ahLst/>
                            <a:cxnLst/>
                            <a:rect l="l" t="t" r="r" b="b"/>
                            <a:pathLst>
                              <a:path w="6661784" h="3355975">
                                <a:moveTo>
                                  <a:pt x="6661404" y="0"/>
                                </a:moveTo>
                                <a:lnTo>
                                  <a:pt x="0" y="0"/>
                                </a:lnTo>
                                <a:lnTo>
                                  <a:pt x="0" y="3355848"/>
                                </a:lnTo>
                                <a:lnTo>
                                  <a:pt x="6661404" y="3355848"/>
                                </a:lnTo>
                                <a:lnTo>
                                  <a:pt x="6661404" y="0"/>
                                </a:lnTo>
                                <a:close/>
                              </a:path>
                            </a:pathLst>
                          </a:custGeom>
                          <a:solidFill>
                            <a:srgbClr val="231F1F">
                              <a:alpha val="25097"/>
                            </a:srgbClr>
                          </a:solidFill>
                        </wps:spPr>
                        <wps:bodyPr wrap="square" lIns="0" tIns="0" rIns="0" bIns="0" rtlCol="0">
                          <a:prstTxWarp prst="textNoShape">
                            <a:avLst/>
                          </a:prstTxWarp>
                          <a:noAutofit/>
                        </wps:bodyPr>
                      </wps:wsp>
                      <pic:pic>
                        <pic:nvPicPr>
                          <pic:cNvPr id="99" name="Image 99"/>
                          <pic:cNvPicPr/>
                        </pic:nvPicPr>
                        <pic:blipFill>
                          <a:blip r:embed="rId23" cstate="print"/>
                          <a:stretch>
                            <a:fillRect/>
                          </a:stretch>
                        </pic:blipFill>
                        <pic:spPr>
                          <a:xfrm>
                            <a:off x="89890" y="330071"/>
                            <a:ext cx="6400800" cy="3098927"/>
                          </a:xfrm>
                          <a:prstGeom prst="rect">
                            <a:avLst/>
                          </a:prstGeom>
                        </pic:spPr>
                      </pic:pic>
                      <wps:wsp>
                        <wps:cNvPr id="100" name="Graphic 100"/>
                        <wps:cNvSpPr/>
                        <wps:spPr>
                          <a:xfrm>
                            <a:off x="89889" y="0"/>
                            <a:ext cx="804545" cy="244475"/>
                          </a:xfrm>
                          <a:custGeom>
                            <a:avLst/>
                            <a:gdLst/>
                            <a:ahLst/>
                            <a:cxnLst/>
                            <a:rect l="l" t="t" r="r" b="b"/>
                            <a:pathLst>
                              <a:path w="804545" h="244475">
                                <a:moveTo>
                                  <a:pt x="0" y="244475"/>
                                </a:moveTo>
                                <a:lnTo>
                                  <a:pt x="803997" y="244475"/>
                                </a:lnTo>
                                <a:lnTo>
                                  <a:pt x="803997" y="0"/>
                                </a:lnTo>
                                <a:lnTo>
                                  <a:pt x="0" y="0"/>
                                </a:lnTo>
                                <a:lnTo>
                                  <a:pt x="0" y="244475"/>
                                </a:lnTo>
                                <a:close/>
                              </a:path>
                            </a:pathLst>
                          </a:custGeom>
                          <a:solidFill>
                            <a:srgbClr val="007EAF"/>
                          </a:solidFill>
                        </wps:spPr>
                        <wps:bodyPr wrap="square" lIns="0" tIns="0" rIns="0" bIns="0" rtlCol="0">
                          <a:prstTxWarp prst="textNoShape">
                            <a:avLst/>
                          </a:prstTxWarp>
                          <a:noAutofit/>
                        </wps:bodyPr>
                      </wps:wsp>
                      <wps:wsp>
                        <wps:cNvPr id="101" name="Graphic 101"/>
                        <wps:cNvSpPr/>
                        <wps:spPr>
                          <a:xfrm>
                            <a:off x="2552357" y="610957"/>
                            <a:ext cx="1367790" cy="2727960"/>
                          </a:xfrm>
                          <a:custGeom>
                            <a:avLst/>
                            <a:gdLst/>
                            <a:ahLst/>
                            <a:cxnLst/>
                            <a:rect l="l" t="t" r="r" b="b"/>
                            <a:pathLst>
                              <a:path w="1367790" h="2727960">
                                <a:moveTo>
                                  <a:pt x="1367764" y="0"/>
                                </a:moveTo>
                                <a:lnTo>
                                  <a:pt x="0" y="0"/>
                                </a:lnTo>
                                <a:lnTo>
                                  <a:pt x="0" y="2727655"/>
                                </a:lnTo>
                                <a:lnTo>
                                  <a:pt x="1367764" y="2727655"/>
                                </a:lnTo>
                                <a:lnTo>
                                  <a:pt x="1367764" y="0"/>
                                </a:lnTo>
                                <a:close/>
                              </a:path>
                            </a:pathLst>
                          </a:custGeom>
                          <a:solidFill>
                            <a:srgbClr val="DDDBED"/>
                          </a:solidFill>
                        </wps:spPr>
                        <wps:bodyPr wrap="square" lIns="0" tIns="0" rIns="0" bIns="0" rtlCol="0">
                          <a:prstTxWarp prst="textNoShape">
                            <a:avLst/>
                          </a:prstTxWarp>
                          <a:noAutofit/>
                        </wps:bodyPr>
                      </wps:wsp>
                      <wps:wsp>
                        <wps:cNvPr id="102" name="Graphic 102"/>
                        <wps:cNvSpPr/>
                        <wps:spPr>
                          <a:xfrm>
                            <a:off x="2552344" y="610957"/>
                            <a:ext cx="1367790" cy="2727960"/>
                          </a:xfrm>
                          <a:custGeom>
                            <a:avLst/>
                            <a:gdLst/>
                            <a:ahLst/>
                            <a:cxnLst/>
                            <a:rect l="l" t="t" r="r" b="b"/>
                            <a:pathLst>
                              <a:path w="1367790" h="2727960">
                                <a:moveTo>
                                  <a:pt x="1367777" y="2727655"/>
                                </a:moveTo>
                                <a:lnTo>
                                  <a:pt x="0" y="2727655"/>
                                </a:lnTo>
                                <a:lnTo>
                                  <a:pt x="0" y="0"/>
                                </a:lnTo>
                                <a:lnTo>
                                  <a:pt x="1367777" y="0"/>
                                </a:lnTo>
                                <a:lnTo>
                                  <a:pt x="1367777" y="2727655"/>
                                </a:lnTo>
                                <a:close/>
                              </a:path>
                            </a:pathLst>
                          </a:custGeom>
                          <a:ln w="10642">
                            <a:solidFill>
                              <a:srgbClr val="742F6B"/>
                            </a:solidFill>
                            <a:prstDash val="solid"/>
                          </a:ln>
                        </wps:spPr>
                        <wps:bodyPr wrap="square" lIns="0" tIns="0" rIns="0" bIns="0" rtlCol="0">
                          <a:prstTxWarp prst="textNoShape">
                            <a:avLst/>
                          </a:prstTxWarp>
                          <a:noAutofit/>
                        </wps:bodyPr>
                      </wps:wsp>
                      <wps:wsp>
                        <wps:cNvPr id="103" name="Graphic 103"/>
                        <wps:cNvSpPr/>
                        <wps:spPr>
                          <a:xfrm>
                            <a:off x="4775060" y="2177160"/>
                            <a:ext cx="100965" cy="100965"/>
                          </a:xfrm>
                          <a:custGeom>
                            <a:avLst/>
                            <a:gdLst/>
                            <a:ahLst/>
                            <a:cxnLst/>
                            <a:rect l="l" t="t" r="r" b="b"/>
                            <a:pathLst>
                              <a:path w="100965" h="100965">
                                <a:moveTo>
                                  <a:pt x="0" y="100684"/>
                                </a:moveTo>
                                <a:lnTo>
                                  <a:pt x="0" y="0"/>
                                </a:lnTo>
                                <a:lnTo>
                                  <a:pt x="100557" y="50342"/>
                                </a:lnTo>
                                <a:lnTo>
                                  <a:pt x="0" y="100684"/>
                                </a:lnTo>
                                <a:close/>
                              </a:path>
                            </a:pathLst>
                          </a:custGeom>
                          <a:solidFill>
                            <a:srgbClr val="C84934"/>
                          </a:solidFill>
                        </wps:spPr>
                        <wps:bodyPr wrap="square" lIns="0" tIns="0" rIns="0" bIns="0" rtlCol="0">
                          <a:prstTxWarp prst="textNoShape">
                            <a:avLst/>
                          </a:prstTxWarp>
                          <a:noAutofit/>
                        </wps:bodyPr>
                      </wps:wsp>
                      <wps:wsp>
                        <wps:cNvPr id="104" name="Graphic 104"/>
                        <wps:cNvSpPr/>
                        <wps:spPr>
                          <a:xfrm>
                            <a:off x="4469460" y="2227478"/>
                            <a:ext cx="306070" cy="1270"/>
                          </a:xfrm>
                          <a:custGeom>
                            <a:avLst/>
                            <a:gdLst/>
                            <a:ahLst/>
                            <a:cxnLst/>
                            <a:rect l="l" t="t" r="r" b="b"/>
                            <a:pathLst>
                              <a:path w="306070" h="635">
                                <a:moveTo>
                                  <a:pt x="305600" y="0"/>
                                </a:moveTo>
                                <a:lnTo>
                                  <a:pt x="0" y="50"/>
                                </a:lnTo>
                              </a:path>
                            </a:pathLst>
                          </a:custGeom>
                          <a:ln w="38100">
                            <a:solidFill>
                              <a:srgbClr val="C84934"/>
                            </a:solidFill>
                            <a:prstDash val="solid"/>
                          </a:ln>
                        </wps:spPr>
                        <wps:bodyPr wrap="square" lIns="0" tIns="0" rIns="0" bIns="0" rtlCol="0">
                          <a:prstTxWarp prst="textNoShape">
                            <a:avLst/>
                          </a:prstTxWarp>
                          <a:noAutofit/>
                        </wps:bodyPr>
                      </wps:wsp>
                      <wps:wsp>
                        <wps:cNvPr id="105" name="Graphic 105"/>
                        <wps:cNvSpPr/>
                        <wps:spPr>
                          <a:xfrm>
                            <a:off x="3917454" y="2227465"/>
                            <a:ext cx="380365" cy="1270"/>
                          </a:xfrm>
                          <a:custGeom>
                            <a:avLst/>
                            <a:gdLst/>
                            <a:ahLst/>
                            <a:cxnLst/>
                            <a:rect l="l" t="t" r="r" b="b"/>
                            <a:pathLst>
                              <a:path w="380365" h="635">
                                <a:moveTo>
                                  <a:pt x="380085" y="0"/>
                                </a:moveTo>
                                <a:lnTo>
                                  <a:pt x="0" y="50"/>
                                </a:lnTo>
                              </a:path>
                            </a:pathLst>
                          </a:custGeom>
                          <a:solidFill>
                            <a:srgbClr val="C84934"/>
                          </a:solidFill>
                        </wps:spPr>
                        <wps:bodyPr wrap="square" lIns="0" tIns="0" rIns="0" bIns="0" rtlCol="0">
                          <a:prstTxWarp prst="textNoShape">
                            <a:avLst/>
                          </a:prstTxWarp>
                          <a:noAutofit/>
                        </wps:bodyPr>
                      </wps:wsp>
                      <wps:wsp>
                        <wps:cNvPr id="106" name="Graphic 106"/>
                        <wps:cNvSpPr/>
                        <wps:spPr>
                          <a:xfrm>
                            <a:off x="3917454" y="2227478"/>
                            <a:ext cx="380365" cy="1270"/>
                          </a:xfrm>
                          <a:custGeom>
                            <a:avLst/>
                            <a:gdLst/>
                            <a:ahLst/>
                            <a:cxnLst/>
                            <a:rect l="l" t="t" r="r" b="b"/>
                            <a:pathLst>
                              <a:path w="380365" h="635">
                                <a:moveTo>
                                  <a:pt x="380085" y="0"/>
                                </a:moveTo>
                                <a:lnTo>
                                  <a:pt x="0" y="50"/>
                                </a:lnTo>
                              </a:path>
                            </a:pathLst>
                          </a:custGeom>
                          <a:ln w="38100">
                            <a:solidFill>
                              <a:srgbClr val="C84934"/>
                            </a:solidFill>
                            <a:prstDash val="solid"/>
                          </a:ln>
                        </wps:spPr>
                        <wps:bodyPr wrap="square" lIns="0" tIns="0" rIns="0" bIns="0" rtlCol="0">
                          <a:prstTxWarp prst="textNoShape">
                            <a:avLst/>
                          </a:prstTxWarp>
                          <a:noAutofit/>
                        </wps:bodyPr>
                      </wps:wsp>
                      <wps:wsp>
                        <wps:cNvPr id="107" name="Graphic 107"/>
                        <wps:cNvSpPr/>
                        <wps:spPr>
                          <a:xfrm>
                            <a:off x="3925163" y="871345"/>
                            <a:ext cx="100965" cy="100965"/>
                          </a:xfrm>
                          <a:custGeom>
                            <a:avLst/>
                            <a:gdLst/>
                            <a:ahLst/>
                            <a:cxnLst/>
                            <a:rect l="l" t="t" r="r" b="b"/>
                            <a:pathLst>
                              <a:path w="100965" h="100965">
                                <a:moveTo>
                                  <a:pt x="100557" y="100684"/>
                                </a:moveTo>
                                <a:lnTo>
                                  <a:pt x="0" y="50342"/>
                                </a:lnTo>
                                <a:lnTo>
                                  <a:pt x="100557" y="0"/>
                                </a:lnTo>
                                <a:lnTo>
                                  <a:pt x="100557" y="100684"/>
                                </a:lnTo>
                                <a:close/>
                              </a:path>
                            </a:pathLst>
                          </a:custGeom>
                          <a:solidFill>
                            <a:srgbClr val="C84934"/>
                          </a:solidFill>
                        </wps:spPr>
                        <wps:bodyPr wrap="square" lIns="0" tIns="0" rIns="0" bIns="0" rtlCol="0">
                          <a:prstTxWarp prst="textNoShape">
                            <a:avLst/>
                          </a:prstTxWarp>
                          <a:noAutofit/>
                        </wps:bodyPr>
                      </wps:wsp>
                      <wps:wsp>
                        <wps:cNvPr id="108" name="Graphic 108"/>
                        <wps:cNvSpPr/>
                        <wps:spPr>
                          <a:xfrm>
                            <a:off x="4025722" y="921376"/>
                            <a:ext cx="640080" cy="1270"/>
                          </a:xfrm>
                          <a:custGeom>
                            <a:avLst/>
                            <a:gdLst/>
                            <a:ahLst/>
                            <a:cxnLst/>
                            <a:rect l="l" t="t" r="r" b="b"/>
                            <a:pathLst>
                              <a:path w="640080" h="635">
                                <a:moveTo>
                                  <a:pt x="0" y="607"/>
                                </a:moveTo>
                                <a:lnTo>
                                  <a:pt x="639521" y="0"/>
                                </a:lnTo>
                              </a:path>
                            </a:pathLst>
                          </a:custGeom>
                          <a:ln w="38100">
                            <a:solidFill>
                              <a:srgbClr val="C84934"/>
                            </a:solidFill>
                            <a:prstDash val="solid"/>
                          </a:ln>
                        </wps:spPr>
                        <wps:bodyPr wrap="square" lIns="0" tIns="0" rIns="0" bIns="0" rtlCol="0">
                          <a:prstTxWarp prst="textNoShape">
                            <a:avLst/>
                          </a:prstTxWarp>
                          <a:noAutofit/>
                        </wps:bodyPr>
                      </wps:wsp>
                      <wps:wsp>
                        <wps:cNvPr id="109" name="Graphic 109"/>
                        <wps:cNvSpPr/>
                        <wps:spPr>
                          <a:xfrm>
                            <a:off x="3917454" y="1218564"/>
                            <a:ext cx="323215" cy="1270"/>
                          </a:xfrm>
                          <a:custGeom>
                            <a:avLst/>
                            <a:gdLst/>
                            <a:ahLst/>
                            <a:cxnLst/>
                            <a:rect l="l" t="t" r="r" b="b"/>
                            <a:pathLst>
                              <a:path w="323215" h="635">
                                <a:moveTo>
                                  <a:pt x="0" y="583"/>
                                </a:moveTo>
                                <a:lnTo>
                                  <a:pt x="322732" y="0"/>
                                </a:lnTo>
                              </a:path>
                            </a:pathLst>
                          </a:custGeom>
                          <a:solidFill>
                            <a:srgbClr val="C84934"/>
                          </a:solidFill>
                        </wps:spPr>
                        <wps:bodyPr wrap="square" lIns="0" tIns="0" rIns="0" bIns="0" rtlCol="0">
                          <a:prstTxWarp prst="textNoShape">
                            <a:avLst/>
                          </a:prstTxWarp>
                          <a:noAutofit/>
                        </wps:bodyPr>
                      </wps:wsp>
                      <wps:wsp>
                        <wps:cNvPr id="110" name="Graphic 110"/>
                        <wps:cNvSpPr/>
                        <wps:spPr>
                          <a:xfrm>
                            <a:off x="3917467" y="1218556"/>
                            <a:ext cx="323215" cy="1270"/>
                          </a:xfrm>
                          <a:custGeom>
                            <a:avLst/>
                            <a:gdLst/>
                            <a:ahLst/>
                            <a:cxnLst/>
                            <a:rect l="l" t="t" r="r" b="b"/>
                            <a:pathLst>
                              <a:path w="323215" h="635">
                                <a:moveTo>
                                  <a:pt x="0" y="607"/>
                                </a:moveTo>
                                <a:lnTo>
                                  <a:pt x="322732" y="0"/>
                                </a:lnTo>
                              </a:path>
                            </a:pathLst>
                          </a:custGeom>
                          <a:ln w="38099">
                            <a:solidFill>
                              <a:srgbClr val="C84934"/>
                            </a:solidFill>
                            <a:prstDash val="solid"/>
                          </a:ln>
                        </wps:spPr>
                        <wps:bodyPr wrap="square" lIns="0" tIns="0" rIns="0" bIns="0" rtlCol="0">
                          <a:prstTxWarp prst="textNoShape">
                            <a:avLst/>
                          </a:prstTxWarp>
                          <a:noAutofit/>
                        </wps:bodyPr>
                      </wps:wsp>
                      <wps:wsp>
                        <wps:cNvPr id="111" name="Graphic 111"/>
                        <wps:cNvSpPr/>
                        <wps:spPr>
                          <a:xfrm>
                            <a:off x="4327410" y="2071776"/>
                            <a:ext cx="100965" cy="100965"/>
                          </a:xfrm>
                          <a:custGeom>
                            <a:avLst/>
                            <a:gdLst/>
                            <a:ahLst/>
                            <a:cxnLst/>
                            <a:rect l="l" t="t" r="r" b="b"/>
                            <a:pathLst>
                              <a:path w="100965" h="100965">
                                <a:moveTo>
                                  <a:pt x="50342" y="100571"/>
                                </a:moveTo>
                                <a:lnTo>
                                  <a:pt x="0" y="0"/>
                                </a:lnTo>
                                <a:lnTo>
                                  <a:pt x="100684" y="0"/>
                                </a:lnTo>
                                <a:lnTo>
                                  <a:pt x="50342" y="100571"/>
                                </a:lnTo>
                                <a:close/>
                              </a:path>
                            </a:pathLst>
                          </a:custGeom>
                          <a:solidFill>
                            <a:srgbClr val="C84934"/>
                          </a:solidFill>
                        </wps:spPr>
                        <wps:bodyPr wrap="square" lIns="0" tIns="0" rIns="0" bIns="0" rtlCol="0">
                          <a:prstTxWarp prst="textNoShape">
                            <a:avLst/>
                          </a:prstTxWarp>
                          <a:noAutofit/>
                        </wps:bodyPr>
                      </wps:wsp>
                      <wps:wsp>
                        <wps:cNvPr id="112" name="Graphic 112"/>
                        <wps:cNvSpPr/>
                        <wps:spPr>
                          <a:xfrm>
                            <a:off x="4377740" y="1269089"/>
                            <a:ext cx="1270" cy="803275"/>
                          </a:xfrm>
                          <a:custGeom>
                            <a:avLst/>
                            <a:gdLst/>
                            <a:ahLst/>
                            <a:cxnLst/>
                            <a:rect l="l" t="t" r="r" b="b"/>
                            <a:pathLst>
                              <a:path w="635" h="803275">
                                <a:moveTo>
                                  <a:pt x="23" y="802678"/>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13" name="Graphic 113"/>
                        <wps:cNvSpPr/>
                        <wps:spPr>
                          <a:xfrm>
                            <a:off x="4990350" y="3100476"/>
                            <a:ext cx="100965" cy="100965"/>
                          </a:xfrm>
                          <a:custGeom>
                            <a:avLst/>
                            <a:gdLst/>
                            <a:ahLst/>
                            <a:cxnLst/>
                            <a:rect l="l" t="t" r="r" b="b"/>
                            <a:pathLst>
                              <a:path w="100965" h="100965">
                                <a:moveTo>
                                  <a:pt x="50342" y="100571"/>
                                </a:moveTo>
                                <a:lnTo>
                                  <a:pt x="0" y="0"/>
                                </a:lnTo>
                                <a:lnTo>
                                  <a:pt x="100684" y="0"/>
                                </a:lnTo>
                                <a:lnTo>
                                  <a:pt x="50342" y="100571"/>
                                </a:lnTo>
                                <a:close/>
                              </a:path>
                            </a:pathLst>
                          </a:custGeom>
                          <a:solidFill>
                            <a:srgbClr val="C84934"/>
                          </a:solidFill>
                        </wps:spPr>
                        <wps:bodyPr wrap="square" lIns="0" tIns="0" rIns="0" bIns="0" rtlCol="0">
                          <a:prstTxWarp prst="textNoShape">
                            <a:avLst/>
                          </a:prstTxWarp>
                          <a:noAutofit/>
                        </wps:bodyPr>
                      </wps:wsp>
                      <wps:wsp>
                        <wps:cNvPr id="114" name="Graphic 114"/>
                        <wps:cNvSpPr/>
                        <wps:spPr>
                          <a:xfrm>
                            <a:off x="5040680" y="2297785"/>
                            <a:ext cx="1270" cy="803275"/>
                          </a:xfrm>
                          <a:custGeom>
                            <a:avLst/>
                            <a:gdLst/>
                            <a:ahLst/>
                            <a:cxnLst/>
                            <a:rect l="l" t="t" r="r" b="b"/>
                            <a:pathLst>
                              <a:path w="635" h="803275">
                                <a:moveTo>
                                  <a:pt x="23" y="802678"/>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15" name="Graphic 115"/>
                        <wps:cNvSpPr/>
                        <wps:spPr>
                          <a:xfrm>
                            <a:off x="1481340" y="2140356"/>
                            <a:ext cx="100965" cy="100965"/>
                          </a:xfrm>
                          <a:custGeom>
                            <a:avLst/>
                            <a:gdLst/>
                            <a:ahLst/>
                            <a:cxnLst/>
                            <a:rect l="l" t="t" r="r" b="b"/>
                            <a:pathLst>
                              <a:path w="100965" h="100965">
                                <a:moveTo>
                                  <a:pt x="50342" y="100571"/>
                                </a:moveTo>
                                <a:lnTo>
                                  <a:pt x="0" y="0"/>
                                </a:lnTo>
                                <a:lnTo>
                                  <a:pt x="100684" y="0"/>
                                </a:lnTo>
                                <a:lnTo>
                                  <a:pt x="50342" y="100571"/>
                                </a:lnTo>
                                <a:close/>
                              </a:path>
                            </a:pathLst>
                          </a:custGeom>
                          <a:solidFill>
                            <a:srgbClr val="C84934"/>
                          </a:solidFill>
                        </wps:spPr>
                        <wps:bodyPr wrap="square" lIns="0" tIns="0" rIns="0" bIns="0" rtlCol="0">
                          <a:prstTxWarp prst="textNoShape">
                            <a:avLst/>
                          </a:prstTxWarp>
                          <a:noAutofit/>
                        </wps:bodyPr>
                      </wps:wsp>
                      <wps:wsp>
                        <wps:cNvPr id="116" name="Graphic 116"/>
                        <wps:cNvSpPr/>
                        <wps:spPr>
                          <a:xfrm>
                            <a:off x="1531670" y="1280515"/>
                            <a:ext cx="1270" cy="860425"/>
                          </a:xfrm>
                          <a:custGeom>
                            <a:avLst/>
                            <a:gdLst/>
                            <a:ahLst/>
                            <a:cxnLst/>
                            <a:rect l="l" t="t" r="r" b="b"/>
                            <a:pathLst>
                              <a:path w="635" h="860425">
                                <a:moveTo>
                                  <a:pt x="23" y="859828"/>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17" name="Graphic 117"/>
                        <wps:cNvSpPr/>
                        <wps:spPr>
                          <a:xfrm>
                            <a:off x="1104149" y="791615"/>
                            <a:ext cx="100965" cy="100965"/>
                          </a:xfrm>
                          <a:custGeom>
                            <a:avLst/>
                            <a:gdLst/>
                            <a:ahLst/>
                            <a:cxnLst/>
                            <a:rect l="l" t="t" r="r" b="b"/>
                            <a:pathLst>
                              <a:path w="100965" h="100965">
                                <a:moveTo>
                                  <a:pt x="50342" y="100557"/>
                                </a:moveTo>
                                <a:lnTo>
                                  <a:pt x="0" y="0"/>
                                </a:lnTo>
                                <a:lnTo>
                                  <a:pt x="100684" y="0"/>
                                </a:lnTo>
                                <a:lnTo>
                                  <a:pt x="50342" y="100557"/>
                                </a:lnTo>
                                <a:close/>
                              </a:path>
                            </a:pathLst>
                          </a:custGeom>
                          <a:solidFill>
                            <a:srgbClr val="C84934"/>
                          </a:solidFill>
                        </wps:spPr>
                        <wps:bodyPr wrap="square" lIns="0" tIns="0" rIns="0" bIns="0" rtlCol="0">
                          <a:prstTxWarp prst="textNoShape">
                            <a:avLst/>
                          </a:prstTxWarp>
                          <a:noAutofit/>
                        </wps:bodyPr>
                      </wps:wsp>
                      <wps:wsp>
                        <wps:cNvPr id="118" name="Graphic 118"/>
                        <wps:cNvSpPr/>
                        <wps:spPr>
                          <a:xfrm>
                            <a:off x="1154493" y="563534"/>
                            <a:ext cx="1270" cy="228600"/>
                          </a:xfrm>
                          <a:custGeom>
                            <a:avLst/>
                            <a:gdLst/>
                            <a:ahLst/>
                            <a:cxnLst/>
                            <a:rect l="l" t="t" r="r" b="b"/>
                            <a:pathLst>
                              <a:path w="635" h="228600">
                                <a:moveTo>
                                  <a:pt x="23" y="228079"/>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19" name="Graphic 119"/>
                        <wps:cNvSpPr/>
                        <wps:spPr>
                          <a:xfrm>
                            <a:off x="2256193" y="1220016"/>
                            <a:ext cx="291465" cy="1270"/>
                          </a:xfrm>
                          <a:custGeom>
                            <a:avLst/>
                            <a:gdLst/>
                            <a:ahLst/>
                            <a:cxnLst/>
                            <a:rect l="l" t="t" r="r" b="b"/>
                            <a:pathLst>
                              <a:path w="291465" h="635">
                                <a:moveTo>
                                  <a:pt x="0" y="583"/>
                                </a:moveTo>
                                <a:lnTo>
                                  <a:pt x="291109" y="0"/>
                                </a:lnTo>
                              </a:path>
                            </a:pathLst>
                          </a:custGeom>
                          <a:solidFill>
                            <a:srgbClr val="C84934"/>
                          </a:solidFill>
                        </wps:spPr>
                        <wps:bodyPr wrap="square" lIns="0" tIns="0" rIns="0" bIns="0" rtlCol="0">
                          <a:prstTxWarp prst="textNoShape">
                            <a:avLst/>
                          </a:prstTxWarp>
                          <a:noAutofit/>
                        </wps:bodyPr>
                      </wps:wsp>
                      <wps:wsp>
                        <wps:cNvPr id="120" name="Graphic 120"/>
                        <wps:cNvSpPr/>
                        <wps:spPr>
                          <a:xfrm>
                            <a:off x="2256180" y="1220006"/>
                            <a:ext cx="291465" cy="1270"/>
                          </a:xfrm>
                          <a:custGeom>
                            <a:avLst/>
                            <a:gdLst/>
                            <a:ahLst/>
                            <a:cxnLst/>
                            <a:rect l="l" t="t" r="r" b="b"/>
                            <a:pathLst>
                              <a:path w="291465" h="635">
                                <a:moveTo>
                                  <a:pt x="0" y="607"/>
                                </a:moveTo>
                                <a:lnTo>
                                  <a:pt x="291122" y="0"/>
                                </a:lnTo>
                              </a:path>
                            </a:pathLst>
                          </a:custGeom>
                          <a:ln w="38099">
                            <a:solidFill>
                              <a:srgbClr val="C84934"/>
                            </a:solidFill>
                            <a:prstDash val="solid"/>
                          </a:ln>
                        </wps:spPr>
                        <wps:bodyPr wrap="square" lIns="0" tIns="0" rIns="0" bIns="0" rtlCol="0">
                          <a:prstTxWarp prst="textNoShape">
                            <a:avLst/>
                          </a:prstTxWarp>
                          <a:noAutofit/>
                        </wps:bodyPr>
                      </wps:wsp>
                      <wps:wsp>
                        <wps:cNvPr id="121" name="Graphic 121"/>
                        <wps:cNvSpPr/>
                        <wps:spPr>
                          <a:xfrm>
                            <a:off x="1685112" y="1169973"/>
                            <a:ext cx="100965" cy="100965"/>
                          </a:xfrm>
                          <a:custGeom>
                            <a:avLst/>
                            <a:gdLst/>
                            <a:ahLst/>
                            <a:cxnLst/>
                            <a:rect l="l" t="t" r="r" b="b"/>
                            <a:pathLst>
                              <a:path w="100965" h="100965">
                                <a:moveTo>
                                  <a:pt x="100557" y="100684"/>
                                </a:moveTo>
                                <a:lnTo>
                                  <a:pt x="0" y="50342"/>
                                </a:lnTo>
                                <a:lnTo>
                                  <a:pt x="100557" y="0"/>
                                </a:lnTo>
                                <a:lnTo>
                                  <a:pt x="100557" y="100684"/>
                                </a:lnTo>
                                <a:close/>
                              </a:path>
                            </a:pathLst>
                          </a:custGeom>
                          <a:solidFill>
                            <a:srgbClr val="C84934"/>
                          </a:solidFill>
                        </wps:spPr>
                        <wps:bodyPr wrap="square" lIns="0" tIns="0" rIns="0" bIns="0" rtlCol="0">
                          <a:prstTxWarp prst="textNoShape">
                            <a:avLst/>
                          </a:prstTxWarp>
                          <a:noAutofit/>
                        </wps:bodyPr>
                      </wps:wsp>
                      <wps:wsp>
                        <wps:cNvPr id="122" name="Graphic 122"/>
                        <wps:cNvSpPr/>
                        <wps:spPr>
                          <a:xfrm>
                            <a:off x="1785683" y="1220006"/>
                            <a:ext cx="304800" cy="1270"/>
                          </a:xfrm>
                          <a:custGeom>
                            <a:avLst/>
                            <a:gdLst/>
                            <a:ahLst/>
                            <a:cxnLst/>
                            <a:rect l="l" t="t" r="r" b="b"/>
                            <a:pathLst>
                              <a:path w="304800" h="635">
                                <a:moveTo>
                                  <a:pt x="0" y="607"/>
                                </a:moveTo>
                                <a:lnTo>
                                  <a:pt x="304419" y="0"/>
                                </a:lnTo>
                              </a:path>
                            </a:pathLst>
                          </a:custGeom>
                          <a:ln w="38098">
                            <a:solidFill>
                              <a:srgbClr val="C84934"/>
                            </a:solidFill>
                            <a:prstDash val="solid"/>
                          </a:ln>
                        </wps:spPr>
                        <wps:bodyPr wrap="square" lIns="0" tIns="0" rIns="0" bIns="0" rtlCol="0">
                          <a:prstTxWarp prst="textNoShape">
                            <a:avLst/>
                          </a:prstTxWarp>
                          <a:noAutofit/>
                        </wps:bodyPr>
                      </wps:wsp>
                      <wps:wsp>
                        <wps:cNvPr id="123" name="Graphic 123"/>
                        <wps:cNvSpPr/>
                        <wps:spPr>
                          <a:xfrm>
                            <a:off x="2443327" y="874127"/>
                            <a:ext cx="100965" cy="100965"/>
                          </a:xfrm>
                          <a:custGeom>
                            <a:avLst/>
                            <a:gdLst/>
                            <a:ahLst/>
                            <a:cxnLst/>
                            <a:rect l="l" t="t" r="r" b="b"/>
                            <a:pathLst>
                              <a:path w="100965" h="100965">
                                <a:moveTo>
                                  <a:pt x="0" y="100684"/>
                                </a:moveTo>
                                <a:lnTo>
                                  <a:pt x="0" y="0"/>
                                </a:lnTo>
                                <a:lnTo>
                                  <a:pt x="100557" y="50342"/>
                                </a:lnTo>
                                <a:lnTo>
                                  <a:pt x="0" y="100684"/>
                                </a:lnTo>
                                <a:close/>
                              </a:path>
                            </a:pathLst>
                          </a:custGeom>
                          <a:solidFill>
                            <a:srgbClr val="C84934"/>
                          </a:solidFill>
                        </wps:spPr>
                        <wps:bodyPr wrap="square" lIns="0" tIns="0" rIns="0" bIns="0" rtlCol="0">
                          <a:prstTxWarp prst="textNoShape">
                            <a:avLst/>
                          </a:prstTxWarp>
                          <a:noAutofit/>
                        </wps:bodyPr>
                      </wps:wsp>
                      <wps:wsp>
                        <wps:cNvPr id="124" name="Graphic 124"/>
                        <wps:cNvSpPr/>
                        <wps:spPr>
                          <a:xfrm>
                            <a:off x="2347290" y="924458"/>
                            <a:ext cx="96520" cy="1270"/>
                          </a:xfrm>
                          <a:custGeom>
                            <a:avLst/>
                            <a:gdLst/>
                            <a:ahLst/>
                            <a:cxnLst/>
                            <a:rect l="l" t="t" r="r" b="b"/>
                            <a:pathLst>
                              <a:path w="96520" h="635">
                                <a:moveTo>
                                  <a:pt x="96049" y="0"/>
                                </a:moveTo>
                                <a:lnTo>
                                  <a:pt x="0" y="50"/>
                                </a:lnTo>
                              </a:path>
                            </a:pathLst>
                          </a:custGeom>
                          <a:ln w="38100">
                            <a:solidFill>
                              <a:srgbClr val="C84934"/>
                            </a:solidFill>
                            <a:prstDash val="solid"/>
                          </a:ln>
                        </wps:spPr>
                        <wps:bodyPr wrap="square" lIns="0" tIns="0" rIns="0" bIns="0" rtlCol="0">
                          <a:prstTxWarp prst="textNoShape">
                            <a:avLst/>
                          </a:prstTxWarp>
                          <a:noAutofit/>
                        </wps:bodyPr>
                      </wps:wsp>
                      <wps:wsp>
                        <wps:cNvPr id="125" name="Graphic 125"/>
                        <wps:cNvSpPr/>
                        <wps:spPr>
                          <a:xfrm>
                            <a:off x="5204815" y="373636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4.921997pt;margin-top:10.912pt;width:524.550pt;height:424pt;mso-position-horizontal-relative:page;mso-position-vertical-relative:paragraph;z-index:-18085888" id="docshapegroup63" coordorigin="1298,218" coordsize="10491,8480">
                <v:line style="position:absolute" from="9304,5778" to="9304,8698" stroked="true" strokeweight=".35pt" strokecolor="#939597">
                  <v:stroke dashstyle="solid"/>
                </v:line>
                <v:rect style="position:absolute;left:1298;top:600;width:10491;height:5285" id="docshape64" filled="true" fillcolor="#231f1f" stroked="false">
                  <v:fill opacity="16448f" type="solid"/>
                </v:rect>
                <v:shape style="position:absolute;left:1440;top:738;width:10080;height:4881" type="#_x0000_t75" id="docshape65" stroked="false">
                  <v:imagedata r:id="rId23" o:title=""/>
                </v:shape>
                <v:rect style="position:absolute;left:1440;top:218;width:1267;height:385" id="docshape66" filled="true" fillcolor="#007eaf" stroked="false">
                  <v:fill type="solid"/>
                </v:rect>
                <v:rect style="position:absolute;left:5317;top:1180;width:2154;height:4296" id="docshape67" filled="true" fillcolor="#dddbed" stroked="false">
                  <v:fill type="solid"/>
                </v:rect>
                <v:rect style="position:absolute;left:5317;top:1180;width:2154;height:4296" id="docshape68" filled="false" stroked="true" strokeweight=".837953pt" strokecolor="#742f6b">
                  <v:stroke dashstyle="solid"/>
                </v:rect>
                <v:shape style="position:absolute;left:8818;top:3646;width:159;height:159" id="docshape69" coordorigin="8818,3647" coordsize="159,159" path="m8818,3805l8818,3647,8977,3726,8818,3805xe" filled="true" fillcolor="#c84934" stroked="false">
                  <v:path arrowok="t"/>
                  <v:fill type="solid"/>
                </v:shape>
                <v:line style="position:absolute" from="8818,3726" to="8337,3726" stroked="true" strokeweight="3pt" strokecolor="#c84934">
                  <v:stroke dashstyle="solid"/>
                </v:line>
                <v:shape style="position:absolute;left:7467;top:3726;width:599;height:2" id="docshape70" coordorigin="7468,3726" coordsize="599,1" path="m8066,3726l7468,3726e" filled="true" fillcolor="#c84934" stroked="false">
                  <v:path arrowok="t"/>
                  <v:fill type="solid"/>
                </v:shape>
                <v:line style="position:absolute" from="8066,3726" to="7468,3726" stroked="true" strokeweight="3pt" strokecolor="#c84934">
                  <v:stroke dashstyle="solid"/>
                </v:line>
                <v:shape style="position:absolute;left:7479;top:1590;width:159;height:159" id="docshape71" coordorigin="7480,1590" coordsize="159,159" path="m7638,1749l7480,1670,7638,1590,7638,1749xe" filled="true" fillcolor="#c84934" stroked="false">
                  <v:path arrowok="t"/>
                  <v:fill type="solid"/>
                </v:shape>
                <v:line style="position:absolute" from="7638,1670" to="8645,1669" stroked="true" strokeweight="3pt" strokecolor="#c84934">
                  <v:stroke dashstyle="solid"/>
                </v:line>
                <v:shape style="position:absolute;left:7467;top:2137;width:509;height:2" id="docshape72" coordorigin="7468,2137" coordsize="509,1" path="m7468,2138l7976,2137e" filled="true" fillcolor="#c84934" stroked="false">
                  <v:path arrowok="t"/>
                  <v:fill type="solid"/>
                </v:shape>
                <v:line style="position:absolute" from="7468,2138" to="7976,2137" stroked="true" strokeweight="3.0pt" strokecolor="#c84934">
                  <v:stroke dashstyle="solid"/>
                </v:line>
                <v:shape style="position:absolute;left:8113;top:3480;width:159;height:159" id="docshape73" coordorigin="8113,3481" coordsize="159,159" path="m8193,3639l8113,3481,8272,3481,8193,3639xe" filled="true" fillcolor="#c84934" stroked="false">
                  <v:path arrowok="t"/>
                  <v:fill type="solid"/>
                </v:shape>
                <v:line style="position:absolute" from="8193,3481" to="8193,2217" stroked="true" strokeweight="3pt" strokecolor="#c84934">
                  <v:stroke dashstyle="solid"/>
                </v:line>
                <v:shape style="position:absolute;left:9157;top:5100;width:159;height:159" id="docshape74" coordorigin="9157,5101" coordsize="159,159" path="m9237,5259l9157,5101,9316,5101,9237,5259xe" filled="true" fillcolor="#c84934" stroked="false">
                  <v:path arrowok="t"/>
                  <v:fill type="solid"/>
                </v:shape>
                <v:line style="position:absolute" from="9237,5101" to="9237,3837" stroked="true" strokeweight="3pt" strokecolor="#c84934">
                  <v:stroke dashstyle="solid"/>
                </v:line>
                <v:shape style="position:absolute;left:3631;top:3588;width:159;height:159" id="docshape75" coordorigin="3631,3589" coordsize="159,159" path="m3711,3747l3631,3589,3790,3589,3711,3747xe" filled="true" fillcolor="#c84934" stroked="false">
                  <v:path arrowok="t"/>
                  <v:fill type="solid"/>
                </v:shape>
                <v:line style="position:absolute" from="3711,3589" to="3711,2235" stroked="true" strokeweight="3pt" strokecolor="#c84934">
                  <v:stroke dashstyle="solid"/>
                </v:line>
                <v:shape style="position:absolute;left:3037;top:1464;width:159;height:159" id="docshape76" coordorigin="3037,1465" coordsize="159,159" path="m3117,1623l3037,1465,3196,1465,3117,1623xe" filled="true" fillcolor="#c84934" stroked="false">
                  <v:path arrowok="t"/>
                  <v:fill type="solid"/>
                </v:shape>
                <v:line style="position:absolute" from="3117,1465" to="3117,1106" stroked="true" strokeweight="3pt" strokecolor="#c84934">
                  <v:stroke dashstyle="solid"/>
                </v:line>
                <v:shape style="position:absolute;left:4851;top:2139;width:459;height:2" id="docshape77" coordorigin="4851,2140" coordsize="459,1" path="m4851,2140l5310,2140e" filled="true" fillcolor="#c84934" stroked="false">
                  <v:path arrowok="t"/>
                  <v:fill type="solid"/>
                </v:shape>
                <v:line style="position:absolute" from="4851,2140" to="5310,2140" stroked="true" strokeweight="3.0pt" strokecolor="#c84934">
                  <v:stroke dashstyle="solid"/>
                </v:line>
                <v:shape style="position:absolute;left:3952;top:2060;width:159;height:159" id="docshape78" coordorigin="3952,2061" coordsize="159,159" path="m4111,2219l3952,2140,4111,2061,4111,2219xe" filled="true" fillcolor="#c84934" stroked="false">
                  <v:path arrowok="t"/>
                  <v:fill type="solid"/>
                </v:shape>
                <v:line style="position:absolute" from="4111,2140" to="4590,2140" stroked="true" strokeweight="2.99992pt" strokecolor="#c84934">
                  <v:stroke dashstyle="solid"/>
                </v:line>
                <v:shape style="position:absolute;left:5146;top:1594;width:159;height:159" id="docshape79" coordorigin="5146,1595" coordsize="159,159" path="m5146,1753l5146,1595,5305,1674,5146,1753xe" filled="true" fillcolor="#c84934" stroked="false">
                  <v:path arrowok="t"/>
                  <v:fill type="solid"/>
                </v:shape>
                <v:line style="position:absolute" from="5146,1674" to="4995,1674" stroked="true" strokeweight="3pt" strokecolor="#c84934">
                  <v:stroke dashstyle="solid"/>
                </v:line>
                <v:line style="position:absolute" from="9495,6102" to="11535,6102" stroked="true" strokeweight="1.5pt" strokecolor="#dddbed">
                  <v:stroke dashstyle="solid"/>
                </v:line>
                <w10:wrap type="none"/>
              </v:group>
            </w:pict>
          </mc:Fallback>
        </mc:AlternateContent>
      </w:r>
      <w:r>
        <w:rPr>
          <w:rFonts w:ascii="Arial Narrow" w:hAnsi="Arial Narrow"/>
          <w:b/>
          <w:color w:val="FFFFFF"/>
          <w:w w:val="85"/>
          <w:position w:val="-1"/>
          <w:sz w:val="27"/>
        </w:rPr>
        <w:t>Şekil</w:t>
      </w:r>
      <w:r>
        <w:rPr>
          <w:rFonts w:ascii="Arial Narrow" w:hAnsi="Arial Narrow"/>
          <w:b/>
          <w:color w:val="FFFFFF"/>
          <w:spacing w:val="-9"/>
          <w:position w:val="-1"/>
          <w:sz w:val="27"/>
        </w:rPr>
        <w:t> </w:t>
      </w:r>
      <w:r>
        <w:rPr>
          <w:rFonts w:ascii="Arial Narrow" w:hAnsi="Arial Narrow"/>
          <w:b/>
          <w:color w:val="FFFFFF"/>
          <w:spacing w:val="-4"/>
          <w:position w:val="-1"/>
          <w:sz w:val="27"/>
        </w:rPr>
        <w:t>10.3</w:t>
      </w:r>
      <w:r>
        <w:rPr>
          <w:rFonts w:ascii="Arial Narrow" w:hAnsi="Arial Narrow"/>
          <w:b/>
          <w:color w:val="FFFFFF"/>
          <w:position w:val="-1"/>
          <w:sz w:val="27"/>
        </w:rPr>
        <w:tab/>
      </w:r>
      <w:r>
        <w:rPr>
          <w:rFonts w:ascii="Calibri" w:hAnsi="Calibri"/>
          <w:b/>
          <w:color w:val="FFFFFF"/>
          <w:spacing w:val="80"/>
          <w:sz w:val="25"/>
          <w:shd w:fill="413F42" w:color="auto" w:val="clear"/>
        </w:rPr>
        <w:t> </w:t>
      </w:r>
      <w:r>
        <w:rPr>
          <w:rFonts w:ascii="Calibri" w:hAnsi="Calibri"/>
          <w:b/>
          <w:color w:val="FFFFFF"/>
          <w:w w:val="95"/>
          <w:sz w:val="25"/>
          <w:shd w:fill="413F42" w:color="auto" w:val="clear"/>
        </w:rPr>
        <w:t>Veritaban</w:t>
      </w:r>
      <w:r>
        <w:rPr>
          <w:b/>
          <w:color w:val="FFFFFF"/>
          <w:w w:val="95"/>
          <w:sz w:val="25"/>
          <w:shd w:fill="413F42" w:color="auto" w:val="clear"/>
        </w:rPr>
        <w:t>ı </w:t>
      </w:r>
      <w:r>
        <w:rPr>
          <w:rFonts w:ascii="Calibri" w:hAnsi="Calibri"/>
          <w:b/>
          <w:color w:val="FFFFFF"/>
          <w:w w:val="95"/>
          <w:sz w:val="25"/>
          <w:shd w:fill="413F42" w:color="auto" w:val="clear"/>
        </w:rPr>
        <w:t>D</w:t>
      </w:r>
      <w:r>
        <w:rPr>
          <w:b/>
          <w:color w:val="FFFFFF"/>
          <w:w w:val="95"/>
          <w:sz w:val="25"/>
          <w:shd w:fill="413F42" w:color="auto" w:val="clear"/>
        </w:rPr>
        <w:t>ü</w:t>
      </w:r>
      <w:r>
        <w:rPr>
          <w:rFonts w:ascii="Calibri" w:hAnsi="Calibri"/>
          <w:b/>
          <w:color w:val="FFFFFF"/>
          <w:w w:val="95"/>
          <w:sz w:val="25"/>
          <w:shd w:fill="413F42" w:color="auto" w:val="clear"/>
        </w:rPr>
        <w:t>zeyinde Kilitleme S</w:t>
      </w:r>
      <w:r>
        <w:rPr>
          <w:b/>
          <w:color w:val="FFFFFF"/>
          <w:w w:val="95"/>
          <w:sz w:val="25"/>
          <w:shd w:fill="413F42" w:color="auto" w:val="clear"/>
        </w:rPr>
        <w:t>ı</w:t>
      </w:r>
      <w:r>
        <w:rPr>
          <w:rFonts w:ascii="Calibri" w:hAnsi="Calibri"/>
          <w:b/>
          <w:color w:val="FFFFFF"/>
          <w:w w:val="95"/>
          <w:sz w:val="25"/>
          <w:shd w:fill="413F42" w:color="auto" w:val="clear"/>
        </w:rPr>
        <w:t>ras</w:t>
      </w:r>
      <w:r>
        <w:rPr>
          <w:b/>
          <w:color w:val="FFFFFF"/>
          <w:w w:val="95"/>
          <w:sz w:val="25"/>
          <w:shd w:fill="413F42" w:color="auto" w:val="clear"/>
        </w:rPr>
        <w:t>ı</w:t>
      </w:r>
      <w:r>
        <w:rPr>
          <w:b/>
          <w:color w:val="FFFFFF"/>
          <w:sz w:val="25"/>
          <w:shd w:fill="413F42" w:color="auto" w:val="clear"/>
        </w:rPr>
        <w:tab/>
      </w:r>
    </w:p>
    <w:p>
      <w:pPr>
        <w:pStyle w:val="BodyText"/>
        <w:spacing w:before="3"/>
        <w:rPr>
          <w:b/>
          <w:sz w:val="9"/>
        </w:rPr>
      </w:pPr>
    </w:p>
    <w:p>
      <w:pPr>
        <w:pStyle w:val="BodyText"/>
        <w:spacing w:after="0"/>
        <w:rPr>
          <w:b/>
          <w:sz w:val="9"/>
        </w:rPr>
        <w:sectPr>
          <w:pgSz w:w="12240" w:h="15660"/>
          <w:pgMar w:header="540" w:footer="107" w:top="760" w:bottom="300" w:left="360" w:right="0"/>
        </w:sectPr>
      </w:pPr>
    </w:p>
    <w:p>
      <w:pPr>
        <w:spacing w:before="101"/>
        <w:ind w:left="2450" w:right="0" w:firstLine="0"/>
        <w:jc w:val="left"/>
        <w:rPr>
          <w:rFonts w:ascii="Arial Black"/>
          <w:sz w:val="25"/>
        </w:rPr>
      </w:pPr>
      <w:r>
        <w:rPr>
          <w:rFonts w:ascii="Arial Black"/>
          <w:color w:val="231F1F"/>
          <w:spacing w:val="-6"/>
          <w:w w:val="90"/>
          <w:sz w:val="25"/>
        </w:rPr>
        <w:t>Zam </w:t>
      </w:r>
      <w:r>
        <w:rPr>
          <w:rFonts w:ascii="Arial Black"/>
          <w:color w:val="231F1F"/>
          <w:spacing w:val="-6"/>
          <w:sz w:val="25"/>
        </w:rPr>
        <w:t>an</w:t>
      </w:r>
    </w:p>
    <w:p>
      <w:pPr>
        <w:spacing w:line="240" w:lineRule="auto" w:before="149"/>
        <w:rPr>
          <w:rFonts w:ascii="Arial Black"/>
          <w:sz w:val="17"/>
        </w:rPr>
      </w:pPr>
      <w:r>
        <w:rPr/>
        <w:br w:type="column"/>
      </w:r>
      <w:r>
        <w:rPr>
          <w:rFonts w:ascii="Arial Black"/>
          <w:sz w:val="17"/>
        </w:rPr>
      </w:r>
    </w:p>
    <w:p>
      <w:pPr>
        <w:spacing w:before="1"/>
        <w:ind w:left="356" w:right="0" w:firstLine="0"/>
        <w:jc w:val="center"/>
        <w:rPr>
          <w:rFonts w:ascii="Arial" w:hAnsi="Arial"/>
          <w:sz w:val="17"/>
        </w:rPr>
      </w:pPr>
      <w:r>
        <w:rPr>
          <w:color w:val="231F1F"/>
          <w:sz w:val="17"/>
        </w:rPr>
        <w:t>İş</w:t>
      </w:r>
      <w:r>
        <w:rPr>
          <w:rFonts w:ascii="Arial" w:hAnsi="Arial"/>
          <w:color w:val="231F1F"/>
          <w:sz w:val="17"/>
        </w:rPr>
        <w:t>lem</w:t>
      </w:r>
      <w:r>
        <w:rPr>
          <w:rFonts w:ascii="Arial" w:hAnsi="Arial"/>
          <w:color w:val="231F1F"/>
          <w:spacing w:val="-1"/>
          <w:sz w:val="17"/>
        </w:rPr>
        <w:t> </w:t>
      </w:r>
      <w:r>
        <w:rPr>
          <w:rFonts w:ascii="Arial" w:hAnsi="Arial"/>
          <w:color w:val="231F1F"/>
          <w:sz w:val="17"/>
        </w:rPr>
        <w:t>1</w:t>
      </w:r>
      <w:r>
        <w:rPr>
          <w:rFonts w:ascii="Arial" w:hAnsi="Arial"/>
          <w:color w:val="231F1F"/>
          <w:spacing w:val="-1"/>
          <w:sz w:val="17"/>
        </w:rPr>
        <w:t> </w:t>
      </w:r>
      <w:r>
        <w:rPr>
          <w:rFonts w:ascii="Arial" w:hAnsi="Arial"/>
          <w:color w:val="231F1F"/>
          <w:spacing w:val="-4"/>
          <w:sz w:val="17"/>
        </w:rPr>
        <w:t>(T1)</w:t>
      </w:r>
    </w:p>
    <w:p>
      <w:pPr>
        <w:spacing w:before="4"/>
        <w:ind w:left="354" w:right="0" w:firstLine="0"/>
        <w:jc w:val="center"/>
        <w:rPr>
          <w:rFonts w:ascii="Arial" w:hAnsi="Arial"/>
          <w:sz w:val="13"/>
        </w:rPr>
      </w:pPr>
      <w:r>
        <w:rPr>
          <w:rFonts w:ascii="Arial" w:hAnsi="Arial"/>
          <w:color w:val="231F1F"/>
          <w:spacing w:val="-2"/>
          <w:sz w:val="13"/>
        </w:rPr>
        <w:t>(Tablo</w:t>
      </w:r>
      <w:r>
        <w:rPr>
          <w:rFonts w:ascii="Arial" w:hAnsi="Arial"/>
          <w:color w:val="231F1F"/>
          <w:spacing w:val="-1"/>
          <w:sz w:val="13"/>
        </w:rPr>
        <w:t> </w:t>
      </w:r>
      <w:r>
        <w:rPr>
          <w:rFonts w:ascii="Arial" w:hAnsi="Arial"/>
          <w:color w:val="231F1F"/>
          <w:spacing w:val="-2"/>
          <w:sz w:val="13"/>
        </w:rPr>
        <w:t>A'y</w:t>
      </w:r>
      <w:r>
        <w:rPr>
          <w:color w:val="231F1F"/>
          <w:spacing w:val="-2"/>
          <w:sz w:val="13"/>
        </w:rPr>
        <w:t>ı</w:t>
      </w:r>
      <w:r>
        <w:rPr>
          <w:color w:val="231F1F"/>
          <w:spacing w:val="-7"/>
          <w:sz w:val="13"/>
        </w:rPr>
        <w:t> </w:t>
      </w:r>
      <w:r>
        <w:rPr>
          <w:rFonts w:ascii="Arial" w:hAnsi="Arial"/>
          <w:color w:val="231F1F"/>
          <w:spacing w:val="-2"/>
          <w:sz w:val="13"/>
        </w:rPr>
        <w:t>g</w:t>
      </w:r>
      <w:r>
        <w:rPr>
          <w:color w:val="231F1F"/>
          <w:spacing w:val="-2"/>
          <w:sz w:val="13"/>
        </w:rPr>
        <w:t>ü</w:t>
      </w:r>
      <w:r>
        <w:rPr>
          <w:rFonts w:ascii="Arial" w:hAnsi="Arial"/>
          <w:color w:val="231F1F"/>
          <w:spacing w:val="-2"/>
          <w:sz w:val="13"/>
        </w:rPr>
        <w:t>ncelleyin)</w:t>
      </w:r>
    </w:p>
    <w:p>
      <w:pPr>
        <w:spacing w:line="240" w:lineRule="auto" w:before="0"/>
        <w:rPr>
          <w:rFonts w:ascii="Arial"/>
          <w:sz w:val="15"/>
        </w:rPr>
      </w:pPr>
      <w:r>
        <w:rPr/>
        <w:br w:type="column"/>
      </w:r>
      <w:r>
        <w:rPr>
          <w:rFonts w:ascii="Arial"/>
          <w:sz w:val="15"/>
        </w:rPr>
      </w:r>
    </w:p>
    <w:p>
      <w:pPr>
        <w:spacing w:before="0"/>
        <w:ind w:left="631" w:right="0" w:firstLine="0"/>
        <w:jc w:val="left"/>
        <w:rPr>
          <w:sz w:val="15"/>
        </w:rPr>
      </w:pPr>
      <w:r>
        <w:rPr>
          <w:rFonts w:ascii="Arial" w:hAnsi="Arial"/>
          <w:color w:val="231F1F"/>
          <w:sz w:val="15"/>
        </w:rPr>
        <w:t>Bordro</w:t>
      </w:r>
      <w:r>
        <w:rPr>
          <w:rFonts w:ascii="Arial" w:hAnsi="Arial"/>
          <w:color w:val="231F1F"/>
          <w:spacing w:val="-5"/>
          <w:sz w:val="15"/>
        </w:rPr>
        <w:t> </w:t>
      </w:r>
      <w:r>
        <w:rPr>
          <w:rFonts w:ascii="Arial" w:hAnsi="Arial"/>
          <w:color w:val="231F1F"/>
          <w:spacing w:val="-4"/>
          <w:sz w:val="15"/>
        </w:rPr>
        <w:t>Veritaban</w:t>
      </w:r>
      <w:r>
        <w:rPr>
          <w:color w:val="231F1F"/>
          <w:spacing w:val="-4"/>
          <w:sz w:val="15"/>
        </w:rPr>
        <w:t>ı</w:t>
      </w:r>
    </w:p>
    <w:p>
      <w:pPr>
        <w:pStyle w:val="BodyText"/>
        <w:spacing w:before="52"/>
        <w:rPr>
          <w:sz w:val="15"/>
        </w:rPr>
      </w:pPr>
    </w:p>
    <w:p>
      <w:pPr>
        <w:spacing w:before="0"/>
        <w:ind w:left="1053" w:right="0" w:firstLine="0"/>
        <w:jc w:val="left"/>
        <w:rPr>
          <w:rFonts w:ascii="Arial Black"/>
          <w:sz w:val="15"/>
        </w:rPr>
      </w:pPr>
      <w:r>
        <w:rPr>
          <w:rFonts w:ascii="Arial Black"/>
          <w:sz w:val="15"/>
        </w:rPr>
        <mc:AlternateContent>
          <mc:Choice Requires="wps">
            <w:drawing>
              <wp:anchor distT="0" distB="0" distL="0" distR="0" allowOverlap="1" layoutInCell="1" locked="0" behindDoc="0" simplePos="0" relativeHeight="15755776">
                <wp:simplePos x="0" y="0"/>
                <wp:positionH relativeFrom="page">
                  <wp:posOffset>3478657</wp:posOffset>
                </wp:positionH>
                <wp:positionV relativeFrom="paragraph">
                  <wp:posOffset>206714</wp:posOffset>
                </wp:positionV>
                <wp:extent cx="1109980" cy="1029969"/>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109980" cy="1029969"/>
                        </a:xfrm>
                        <a:prstGeom prst="rect">
                          <a:avLst/>
                        </a:prstGeom>
                      </wps:spPr>
                      <wps:txbx>
                        <w:txbxContent>
                          <w:tbl>
                            <w:tblPr>
                              <w:tblW w:w="0" w:type="auto"/>
                              <w:jc w:val="left"/>
                              <w:tblInd w:w="70"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279"/>
                              <w:gridCol w:w="264"/>
                              <w:gridCol w:w="264"/>
                              <w:gridCol w:w="270"/>
                              <w:gridCol w:w="266"/>
                              <w:gridCol w:w="265"/>
                            </w:tblGrid>
                            <w:tr>
                              <w:trPr>
                                <w:trHeight w:val="250" w:hRule="atLeast"/>
                              </w:trPr>
                              <w:tc>
                                <w:tcPr>
                                  <w:tcW w:w="279" w:type="dxa"/>
                                  <w:tcBorders>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46" w:hRule="atLeast"/>
                              </w:trPr>
                              <w:tc>
                                <w:tcPr>
                                  <w:tcW w:w="279" w:type="dxa"/>
                                  <w:tcBorders>
                                    <w:top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50" w:hRule="atLeast"/>
                              </w:trPr>
                              <w:tc>
                                <w:tcPr>
                                  <w:tcW w:w="279" w:type="dxa"/>
                                  <w:tcBorders>
                                    <w:top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42" w:hRule="atLeast"/>
                              </w:trPr>
                              <w:tc>
                                <w:tcPr>
                                  <w:tcW w:w="279" w:type="dxa"/>
                                  <w:tcBorders>
                                    <w:top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42" w:hRule="atLeast"/>
                              </w:trPr>
                              <w:tc>
                                <w:tcPr>
                                  <w:tcW w:w="279" w:type="dxa"/>
                                  <w:tcBorders>
                                    <w:top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52" w:hRule="atLeast"/>
                              </w:trPr>
                              <w:tc>
                                <w:tcPr>
                                  <w:tcW w:w="279" w:type="dxa"/>
                                  <w:tcBorders>
                                    <w:top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tcBorders>
                                  <w:shd w:val="clear" w:color="auto" w:fill="007EAF"/>
                                </w:tcPr>
                                <w:p>
                                  <w:pPr>
                                    <w:pStyle w:val="TableParagraph"/>
                                    <w:spacing w:before="0"/>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273.910004pt;margin-top:16.276758pt;width:87.4pt;height:81.1pt;mso-position-horizontal-relative:page;mso-position-vertical-relative:paragraph;z-index:15755776" type="#_x0000_t202" id="docshape80" filled="false" stroked="false">
                <v:textbox inset="0,0,0,0">
                  <w:txbxContent>
                    <w:tbl>
                      <w:tblPr>
                        <w:tblW w:w="0" w:type="auto"/>
                        <w:jc w:val="left"/>
                        <w:tblInd w:w="70"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279"/>
                        <w:gridCol w:w="264"/>
                        <w:gridCol w:w="264"/>
                        <w:gridCol w:w="270"/>
                        <w:gridCol w:w="266"/>
                        <w:gridCol w:w="265"/>
                      </w:tblGrid>
                      <w:tr>
                        <w:trPr>
                          <w:trHeight w:val="250" w:hRule="atLeast"/>
                        </w:trPr>
                        <w:tc>
                          <w:tcPr>
                            <w:tcW w:w="279" w:type="dxa"/>
                            <w:tcBorders>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46" w:hRule="atLeast"/>
                        </w:trPr>
                        <w:tc>
                          <w:tcPr>
                            <w:tcW w:w="279" w:type="dxa"/>
                            <w:tcBorders>
                              <w:top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50" w:hRule="atLeast"/>
                        </w:trPr>
                        <w:tc>
                          <w:tcPr>
                            <w:tcW w:w="279" w:type="dxa"/>
                            <w:tcBorders>
                              <w:top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42" w:hRule="atLeast"/>
                        </w:trPr>
                        <w:tc>
                          <w:tcPr>
                            <w:tcW w:w="279" w:type="dxa"/>
                            <w:tcBorders>
                              <w:top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42" w:hRule="atLeast"/>
                        </w:trPr>
                        <w:tc>
                          <w:tcPr>
                            <w:tcW w:w="279" w:type="dxa"/>
                            <w:tcBorders>
                              <w:top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bottom w:val="single" w:sz="8" w:space="0" w:color="FFFFFF"/>
                            </w:tcBorders>
                            <w:shd w:val="clear" w:color="auto" w:fill="007EAF"/>
                          </w:tcPr>
                          <w:p>
                            <w:pPr>
                              <w:pStyle w:val="TableParagraph"/>
                              <w:spacing w:before="0"/>
                              <w:rPr>
                                <w:rFonts w:ascii="Times New Roman"/>
                                <w:sz w:val="16"/>
                              </w:rPr>
                            </w:pPr>
                          </w:p>
                        </w:tc>
                      </w:tr>
                      <w:tr>
                        <w:trPr>
                          <w:trHeight w:val="252" w:hRule="atLeast"/>
                        </w:trPr>
                        <w:tc>
                          <w:tcPr>
                            <w:tcW w:w="279" w:type="dxa"/>
                            <w:tcBorders>
                              <w:top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right w:val="single" w:sz="8" w:space="0" w:color="FFFFFF"/>
                            </w:tcBorders>
                            <w:shd w:val="clear" w:color="auto" w:fill="007EAF"/>
                          </w:tcPr>
                          <w:p>
                            <w:pPr>
                              <w:pStyle w:val="TableParagraph"/>
                              <w:spacing w:before="0"/>
                              <w:rPr>
                                <w:rFonts w:ascii="Times New Roman"/>
                                <w:sz w:val="16"/>
                              </w:rPr>
                            </w:pPr>
                          </w:p>
                        </w:tc>
                        <w:tc>
                          <w:tcPr>
                            <w:tcW w:w="264" w:type="dxa"/>
                            <w:tcBorders>
                              <w:top w:val="single" w:sz="8" w:space="0" w:color="FFFFFF"/>
                              <w:left w:val="single" w:sz="8" w:space="0" w:color="FFFFFF"/>
                              <w:right w:val="single" w:sz="8" w:space="0" w:color="FFFFFF"/>
                            </w:tcBorders>
                            <w:shd w:val="clear" w:color="auto" w:fill="007EAF"/>
                          </w:tcPr>
                          <w:p>
                            <w:pPr>
                              <w:pStyle w:val="TableParagraph"/>
                              <w:spacing w:before="0"/>
                              <w:rPr>
                                <w:rFonts w:ascii="Times New Roman"/>
                                <w:sz w:val="16"/>
                              </w:rPr>
                            </w:pPr>
                          </w:p>
                        </w:tc>
                        <w:tc>
                          <w:tcPr>
                            <w:tcW w:w="270" w:type="dxa"/>
                            <w:tcBorders>
                              <w:top w:val="single" w:sz="8" w:space="0" w:color="FFFFFF"/>
                              <w:left w:val="single" w:sz="8" w:space="0" w:color="FFFFFF"/>
                              <w:right w:val="single" w:sz="8" w:space="0" w:color="FFFFFF"/>
                            </w:tcBorders>
                            <w:shd w:val="clear" w:color="auto" w:fill="007EAF"/>
                          </w:tcPr>
                          <w:p>
                            <w:pPr>
                              <w:pStyle w:val="TableParagraph"/>
                              <w:spacing w:before="0"/>
                              <w:rPr>
                                <w:rFonts w:ascii="Times New Roman"/>
                                <w:sz w:val="16"/>
                              </w:rPr>
                            </w:pPr>
                          </w:p>
                        </w:tc>
                        <w:tc>
                          <w:tcPr>
                            <w:tcW w:w="266" w:type="dxa"/>
                            <w:tcBorders>
                              <w:top w:val="single" w:sz="8" w:space="0" w:color="FFFFFF"/>
                              <w:left w:val="single" w:sz="8" w:space="0" w:color="FFFFFF"/>
                              <w:right w:val="single" w:sz="8" w:space="0" w:color="FFFFFF"/>
                            </w:tcBorders>
                            <w:shd w:val="clear" w:color="auto" w:fill="007EAF"/>
                          </w:tcPr>
                          <w:p>
                            <w:pPr>
                              <w:pStyle w:val="TableParagraph"/>
                              <w:spacing w:before="0"/>
                              <w:rPr>
                                <w:rFonts w:ascii="Times New Roman"/>
                                <w:sz w:val="16"/>
                              </w:rPr>
                            </w:pPr>
                          </w:p>
                        </w:tc>
                        <w:tc>
                          <w:tcPr>
                            <w:tcW w:w="265" w:type="dxa"/>
                            <w:tcBorders>
                              <w:top w:val="single" w:sz="8" w:space="0" w:color="FFFFFF"/>
                              <w:left w:val="single" w:sz="8" w:space="0" w:color="FFFFFF"/>
                            </w:tcBorders>
                            <w:shd w:val="clear" w:color="auto" w:fill="007EAF"/>
                          </w:tcPr>
                          <w:p>
                            <w:pPr>
                              <w:pStyle w:val="TableParagraph"/>
                              <w:spacing w:before="0"/>
                              <w:rPr>
                                <w:rFonts w:ascii="Times New Roman"/>
                                <w:sz w:val="16"/>
                              </w:rPr>
                            </w:pPr>
                          </w:p>
                        </w:tc>
                      </w:tr>
                    </w:tbl>
                    <w:p>
                      <w:pPr>
                        <w:pStyle w:val="BodyText"/>
                      </w:pPr>
                    </w:p>
                  </w:txbxContent>
                </v:textbox>
                <w10:wrap type="none"/>
              </v:shape>
            </w:pict>
          </mc:Fallback>
        </mc:AlternateContent>
      </w:r>
      <w:r>
        <w:rPr>
          <w:rFonts w:ascii="Arial Black"/>
          <w:color w:val="231F1F"/>
          <w:spacing w:val="-2"/>
          <w:w w:val="85"/>
          <w:sz w:val="15"/>
        </w:rPr>
        <w:t>Tablo</w:t>
      </w:r>
      <w:r>
        <w:rPr>
          <w:rFonts w:ascii="Arial Black"/>
          <w:color w:val="231F1F"/>
          <w:spacing w:val="-10"/>
          <w:w w:val="85"/>
          <w:sz w:val="15"/>
        </w:rPr>
        <w:t> </w:t>
      </w:r>
      <w:r>
        <w:rPr>
          <w:rFonts w:ascii="Arial Black"/>
          <w:color w:val="231F1F"/>
          <w:spacing w:val="-10"/>
          <w:w w:val="95"/>
          <w:sz w:val="15"/>
        </w:rPr>
        <w:t>A</w:t>
      </w:r>
    </w:p>
    <w:p>
      <w:pPr>
        <w:spacing w:line="240" w:lineRule="auto" w:before="151"/>
        <w:rPr>
          <w:rFonts w:ascii="Arial Black"/>
          <w:sz w:val="17"/>
        </w:rPr>
      </w:pPr>
      <w:r>
        <w:rPr/>
        <w:br w:type="column"/>
      </w:r>
      <w:r>
        <w:rPr>
          <w:rFonts w:ascii="Arial Black"/>
          <w:sz w:val="17"/>
        </w:rPr>
      </w:r>
    </w:p>
    <w:p>
      <w:pPr>
        <w:spacing w:before="0"/>
        <w:ind w:left="0" w:right="1581" w:firstLine="0"/>
        <w:jc w:val="center"/>
        <w:rPr>
          <w:rFonts w:ascii="Arial" w:hAnsi="Arial"/>
          <w:sz w:val="17"/>
        </w:rPr>
      </w:pPr>
      <w:r>
        <w:rPr>
          <w:color w:val="231F1F"/>
          <w:w w:val="105"/>
          <w:sz w:val="17"/>
        </w:rPr>
        <w:t>İş</w:t>
      </w:r>
      <w:r>
        <w:rPr>
          <w:rFonts w:ascii="Arial" w:hAnsi="Arial"/>
          <w:color w:val="231F1F"/>
          <w:w w:val="105"/>
          <w:sz w:val="17"/>
        </w:rPr>
        <w:t>lem</w:t>
      </w:r>
      <w:r>
        <w:rPr>
          <w:rFonts w:ascii="Arial" w:hAnsi="Arial"/>
          <w:color w:val="231F1F"/>
          <w:spacing w:val="-9"/>
          <w:w w:val="105"/>
          <w:sz w:val="17"/>
        </w:rPr>
        <w:t> </w:t>
      </w:r>
      <w:r>
        <w:rPr>
          <w:rFonts w:ascii="Arial" w:hAnsi="Arial"/>
          <w:color w:val="231F1F"/>
          <w:w w:val="105"/>
          <w:sz w:val="17"/>
        </w:rPr>
        <w:t>2</w:t>
      </w:r>
      <w:r>
        <w:rPr>
          <w:rFonts w:ascii="Arial" w:hAnsi="Arial"/>
          <w:color w:val="231F1F"/>
          <w:spacing w:val="-9"/>
          <w:w w:val="105"/>
          <w:sz w:val="17"/>
        </w:rPr>
        <w:t> </w:t>
      </w:r>
      <w:r>
        <w:rPr>
          <w:rFonts w:ascii="Arial" w:hAnsi="Arial"/>
          <w:color w:val="231F1F"/>
          <w:spacing w:val="-4"/>
          <w:w w:val="105"/>
          <w:sz w:val="17"/>
        </w:rPr>
        <w:t>(T2)</w:t>
      </w:r>
    </w:p>
    <w:p>
      <w:pPr>
        <w:spacing w:before="5"/>
        <w:ind w:left="0" w:right="1581" w:firstLine="0"/>
        <w:jc w:val="center"/>
        <w:rPr>
          <w:rFonts w:ascii="Arial" w:hAnsi="Arial"/>
          <w:sz w:val="13"/>
        </w:rPr>
      </w:pPr>
      <w:r>
        <w:rPr>
          <w:rFonts w:ascii="Arial" w:hAnsi="Arial"/>
          <w:color w:val="231F1F"/>
          <w:spacing w:val="-2"/>
          <w:sz w:val="13"/>
        </w:rPr>
        <w:t>(Tablo</w:t>
      </w:r>
      <w:r>
        <w:rPr>
          <w:rFonts w:ascii="Arial" w:hAnsi="Arial"/>
          <w:color w:val="231F1F"/>
          <w:spacing w:val="-1"/>
          <w:sz w:val="13"/>
        </w:rPr>
        <w:t> </w:t>
      </w:r>
      <w:r>
        <w:rPr>
          <w:rFonts w:ascii="Arial" w:hAnsi="Arial"/>
          <w:color w:val="231F1F"/>
          <w:spacing w:val="-2"/>
          <w:sz w:val="13"/>
        </w:rPr>
        <w:t>B'yi</w:t>
      </w:r>
      <w:r>
        <w:rPr>
          <w:rFonts w:ascii="Arial" w:hAnsi="Arial"/>
          <w:color w:val="231F1F"/>
          <w:spacing w:val="-10"/>
          <w:sz w:val="13"/>
        </w:rPr>
        <w:t> </w:t>
      </w:r>
      <w:r>
        <w:rPr>
          <w:rFonts w:ascii="Arial" w:hAnsi="Arial"/>
          <w:color w:val="231F1F"/>
          <w:spacing w:val="-2"/>
          <w:sz w:val="13"/>
        </w:rPr>
        <w:t>g</w:t>
      </w:r>
      <w:r>
        <w:rPr>
          <w:color w:val="231F1F"/>
          <w:spacing w:val="-2"/>
          <w:sz w:val="13"/>
        </w:rPr>
        <w:t>ü</w:t>
      </w:r>
      <w:r>
        <w:rPr>
          <w:rFonts w:ascii="Arial" w:hAnsi="Arial"/>
          <w:color w:val="231F1F"/>
          <w:spacing w:val="-2"/>
          <w:sz w:val="13"/>
        </w:rPr>
        <w:t>ncelleyin)</w:t>
      </w:r>
    </w:p>
    <w:p>
      <w:pPr>
        <w:spacing w:after="0"/>
        <w:jc w:val="center"/>
        <w:rPr>
          <w:rFonts w:ascii="Arial" w:hAnsi="Arial"/>
          <w:sz w:val="13"/>
        </w:rPr>
        <w:sectPr>
          <w:type w:val="continuous"/>
          <w:pgSz w:w="12240" w:h="15660"/>
          <w:pgMar w:header="540" w:footer="107" w:top="0" w:bottom="300" w:left="360" w:right="0"/>
          <w:cols w:num="4" w:equalWidth="0">
            <w:col w:w="2982" w:space="40"/>
            <w:col w:w="1669" w:space="39"/>
            <w:col w:w="1790" w:space="40"/>
            <w:col w:w="5320"/>
          </w:cols>
        </w:sectPr>
      </w:pPr>
    </w:p>
    <w:p>
      <w:pPr>
        <w:pStyle w:val="ListParagraph"/>
        <w:numPr>
          <w:ilvl w:val="2"/>
          <w:numId w:val="3"/>
        </w:numPr>
        <w:tabs>
          <w:tab w:pos="2896" w:val="left" w:leader="none"/>
        </w:tabs>
        <w:spacing w:line="187" w:lineRule="auto" w:before="77" w:after="0"/>
        <w:ind w:left="2896" w:right="303" w:hanging="193"/>
        <w:jc w:val="left"/>
        <w:rPr>
          <w:rFonts w:ascii="Arial" w:hAnsi="Arial"/>
          <w:color w:val="231F1F"/>
          <w:position w:val="-4"/>
          <w:sz w:val="15"/>
        </w:rPr>
      </w:pPr>
      <w:r>
        <w:rPr>
          <w:rFonts w:ascii="Arial" w:hAnsi="Arial"/>
          <w:color w:val="231F1F"/>
          <w:sz w:val="15"/>
        </w:rPr>
        <w:t>Veritaban</w:t>
      </w:r>
      <w:r>
        <w:rPr>
          <w:color w:val="231F1F"/>
          <w:sz w:val="15"/>
        </w:rPr>
        <w:t>ı</w:t>
      </w:r>
      <w:r>
        <w:rPr>
          <w:rFonts w:ascii="Arial" w:hAnsi="Arial"/>
          <w:color w:val="231F1F"/>
          <w:sz w:val="15"/>
        </w:rPr>
        <w:t>n</w:t>
      </w:r>
      <w:r>
        <w:rPr>
          <w:color w:val="231F1F"/>
          <w:sz w:val="15"/>
        </w:rPr>
        <w:t>ı</w:t>
      </w:r>
      <w:r>
        <w:rPr>
          <w:color w:val="231F1F"/>
          <w:spacing w:val="-10"/>
          <w:sz w:val="15"/>
        </w:rPr>
        <w:t> </w:t>
      </w:r>
      <w:r>
        <w:rPr>
          <w:rFonts w:ascii="Arial" w:hAnsi="Arial"/>
          <w:color w:val="231F1F"/>
          <w:sz w:val="15"/>
        </w:rPr>
        <w:t>kilitleme </w:t>
      </w:r>
      <w:r>
        <w:rPr>
          <w:rFonts w:ascii="Arial" w:hAnsi="Arial"/>
          <w:color w:val="231F1F"/>
          <w:spacing w:val="-2"/>
          <w:sz w:val="15"/>
        </w:rPr>
        <w:t>iste</w:t>
      </w:r>
      <w:r>
        <w:rPr>
          <w:color w:val="231F1F"/>
          <w:spacing w:val="-2"/>
          <w:sz w:val="15"/>
        </w:rPr>
        <w:t>ğ</w:t>
      </w:r>
      <w:r>
        <w:rPr>
          <w:rFonts w:ascii="Arial" w:hAnsi="Arial"/>
          <w:color w:val="231F1F"/>
          <w:spacing w:val="-2"/>
          <w:sz w:val="15"/>
        </w:rPr>
        <w:t>i</w:t>
      </w:r>
    </w:p>
    <w:p>
      <w:pPr>
        <w:pStyle w:val="BodyText"/>
        <w:spacing w:before="61"/>
        <w:rPr>
          <w:rFonts w:ascii="Arial"/>
          <w:sz w:val="15"/>
        </w:rPr>
      </w:pPr>
    </w:p>
    <w:p>
      <w:pPr>
        <w:pStyle w:val="ListParagraph"/>
        <w:numPr>
          <w:ilvl w:val="2"/>
          <w:numId w:val="3"/>
        </w:numPr>
        <w:tabs>
          <w:tab w:pos="3046" w:val="left" w:leader="none"/>
        </w:tabs>
        <w:spacing w:line="177" w:lineRule="exact" w:before="0" w:after="0"/>
        <w:ind w:left="3046" w:right="0" w:hanging="343"/>
        <w:jc w:val="left"/>
        <w:rPr>
          <w:rFonts w:ascii="Arial"/>
          <w:color w:val="231F1F"/>
          <w:sz w:val="15"/>
        </w:rPr>
      </w:pPr>
      <w:r>
        <w:rPr>
          <w:rFonts w:ascii="Arial"/>
          <w:color w:val="231F1F"/>
          <w:spacing w:val="-2"/>
          <w:position w:val="1"/>
          <w:sz w:val="15"/>
        </w:rPr>
        <w:t>Kilitli</w:t>
      </w:r>
    </w:p>
    <w:p>
      <w:pPr>
        <w:spacing w:line="167" w:lineRule="exact" w:before="0"/>
        <w:ind w:left="0" w:right="38" w:firstLine="0"/>
        <w:jc w:val="right"/>
        <w:rPr>
          <w:rFonts w:ascii="Arial"/>
          <w:sz w:val="15"/>
        </w:rPr>
      </w:pPr>
      <w:r>
        <w:rPr>
          <w:rFonts w:ascii="Arial"/>
          <w:color w:val="231F1F"/>
          <w:spacing w:val="-5"/>
          <w:sz w:val="15"/>
        </w:rPr>
        <w:t>TAM</w:t>
      </w:r>
    </w:p>
    <w:p>
      <w:pPr>
        <w:spacing w:line="240" w:lineRule="auto" w:before="0"/>
        <w:rPr>
          <w:rFonts w:ascii="Arial"/>
          <w:sz w:val="15"/>
        </w:rPr>
      </w:pPr>
      <w:r>
        <w:rPr/>
        <w:br w:type="column"/>
      </w:r>
      <w:r>
        <w:rPr>
          <w:rFonts w:ascii="Arial"/>
          <w:sz w:val="15"/>
        </w:rPr>
      </w:r>
    </w:p>
    <w:p>
      <w:pPr>
        <w:pStyle w:val="BodyText"/>
        <w:spacing w:before="168"/>
        <w:rPr>
          <w:rFonts w:ascii="Arial"/>
          <w:sz w:val="15"/>
        </w:rPr>
      </w:pPr>
    </w:p>
    <w:p>
      <w:pPr>
        <w:spacing w:before="0"/>
        <w:ind w:left="2702" w:right="0" w:firstLine="0"/>
        <w:jc w:val="left"/>
        <w:rPr>
          <w:rFonts w:ascii="Arial"/>
          <w:sz w:val="15"/>
        </w:rPr>
      </w:pPr>
      <w:r>
        <w:rPr>
          <w:rFonts w:ascii="Arial"/>
          <w:color w:val="231F1F"/>
          <w:spacing w:val="-10"/>
          <w:sz w:val="15"/>
        </w:rPr>
        <w:t>BEKL</w:t>
      </w:r>
      <w:r>
        <w:rPr>
          <w:rFonts w:ascii="Arial"/>
          <w:color w:val="231F1F"/>
          <w:sz w:val="15"/>
        </w:rPr>
        <w:t> </w:t>
      </w:r>
      <w:r>
        <w:rPr>
          <w:rFonts w:ascii="Arial"/>
          <w:color w:val="231F1F"/>
          <w:spacing w:val="-10"/>
          <w:sz w:val="15"/>
        </w:rPr>
        <w:t>E</w:t>
      </w:r>
    </w:p>
    <w:p>
      <w:pPr>
        <w:spacing w:before="57"/>
        <w:ind w:left="283" w:right="0" w:firstLine="0"/>
        <w:jc w:val="left"/>
        <w:rPr>
          <w:rFonts w:ascii="Arial" w:hAnsi="Arial"/>
          <w:sz w:val="15"/>
        </w:rPr>
      </w:pPr>
      <w:r>
        <w:rPr/>
        <w:br w:type="column"/>
      </w:r>
      <w:r>
        <w:rPr>
          <w:rFonts w:ascii="Arial" w:hAnsi="Arial"/>
          <w:color w:val="231F1F"/>
          <w:sz w:val="15"/>
        </w:rPr>
        <w:t>Veritaban</w:t>
      </w:r>
      <w:r>
        <w:rPr>
          <w:color w:val="231F1F"/>
          <w:sz w:val="15"/>
        </w:rPr>
        <w:t>ı</w:t>
      </w:r>
      <w:r>
        <w:rPr>
          <w:rFonts w:ascii="Arial" w:hAnsi="Arial"/>
          <w:color w:val="231F1F"/>
          <w:sz w:val="15"/>
        </w:rPr>
        <w:t>n</w:t>
      </w:r>
      <w:r>
        <w:rPr>
          <w:color w:val="231F1F"/>
          <w:sz w:val="15"/>
        </w:rPr>
        <w:t>ı</w:t>
      </w:r>
      <w:r>
        <w:rPr>
          <w:color w:val="231F1F"/>
          <w:spacing w:val="-5"/>
          <w:sz w:val="15"/>
        </w:rPr>
        <w:t> </w:t>
      </w:r>
      <w:r>
        <w:rPr>
          <w:rFonts w:ascii="Arial" w:hAnsi="Arial"/>
          <w:color w:val="231F1F"/>
          <w:sz w:val="15"/>
        </w:rPr>
        <w:t>kilitleme</w:t>
      </w:r>
      <w:r>
        <w:rPr>
          <w:rFonts w:ascii="Arial" w:hAnsi="Arial"/>
          <w:color w:val="231F1F"/>
          <w:spacing w:val="-8"/>
          <w:sz w:val="15"/>
        </w:rPr>
        <w:t> </w:t>
      </w:r>
      <w:r>
        <w:rPr>
          <w:rFonts w:ascii="Arial" w:hAnsi="Arial"/>
          <w:color w:val="231F1F"/>
          <w:spacing w:val="-2"/>
          <w:sz w:val="15"/>
        </w:rPr>
        <w:t>iste</w:t>
      </w:r>
      <w:r>
        <w:rPr>
          <w:color w:val="231F1F"/>
          <w:spacing w:val="-2"/>
          <w:sz w:val="15"/>
        </w:rPr>
        <w:t>ğ</w:t>
      </w:r>
      <w:r>
        <w:rPr>
          <w:rFonts w:ascii="Arial" w:hAnsi="Arial"/>
          <w:color w:val="231F1F"/>
          <w:spacing w:val="-2"/>
          <w:sz w:val="15"/>
        </w:rPr>
        <w:t>i</w:t>
      </w:r>
    </w:p>
    <w:p>
      <w:pPr>
        <w:spacing w:after="0"/>
        <w:jc w:val="left"/>
        <w:rPr>
          <w:rFonts w:ascii="Arial" w:hAnsi="Arial"/>
          <w:sz w:val="15"/>
        </w:rPr>
        <w:sectPr>
          <w:type w:val="continuous"/>
          <w:pgSz w:w="12240" w:h="15660"/>
          <w:pgMar w:header="540" w:footer="107" w:top="0" w:bottom="300" w:left="360" w:right="0"/>
          <w:cols w:num="3" w:equalWidth="0">
            <w:col w:w="4594" w:space="382"/>
            <w:col w:w="3060" w:space="40"/>
            <w:col w:w="3804"/>
          </w:cols>
        </w:sectPr>
      </w:pPr>
    </w:p>
    <w:p>
      <w:pPr>
        <w:spacing w:before="0"/>
        <w:ind w:left="3047" w:right="0" w:firstLine="0"/>
        <w:jc w:val="left"/>
        <w:rPr>
          <w:rFonts w:ascii="Arial"/>
          <w:sz w:val="15"/>
        </w:rPr>
      </w:pPr>
      <w:r>
        <w:rPr>
          <w:rFonts w:ascii="Arial"/>
          <w:color w:val="231F1F"/>
          <w:spacing w:val="-5"/>
          <w:sz w:val="15"/>
        </w:rPr>
        <w:t>AM.</w:t>
      </w:r>
    </w:p>
    <w:p>
      <w:pPr>
        <w:pStyle w:val="BodyText"/>
        <w:spacing w:before="3"/>
        <w:rPr>
          <w:rFonts w:ascii="Arial"/>
          <w:sz w:val="12"/>
        </w:rPr>
      </w:pPr>
    </w:p>
    <w:p>
      <w:pPr>
        <w:pStyle w:val="BodyText"/>
        <w:spacing w:after="0"/>
        <w:rPr>
          <w:rFonts w:ascii="Arial"/>
          <w:sz w:val="12"/>
        </w:rPr>
        <w:sectPr>
          <w:type w:val="continuous"/>
          <w:pgSz w:w="12240" w:h="15660"/>
          <w:pgMar w:header="540" w:footer="107" w:top="0" w:bottom="300" w:left="360" w:right="0"/>
        </w:sectPr>
      </w:pPr>
    </w:p>
    <w:p>
      <w:pPr>
        <w:spacing w:before="96"/>
        <w:ind w:left="0" w:right="959" w:firstLine="0"/>
        <w:jc w:val="right"/>
        <w:rPr>
          <w:rFonts w:ascii="Arial"/>
          <w:sz w:val="15"/>
        </w:rPr>
      </w:pPr>
      <w:r>
        <w:rPr>
          <w:rFonts w:ascii="Arial"/>
          <w:color w:val="231F1F"/>
          <w:spacing w:val="-10"/>
          <w:sz w:val="15"/>
        </w:rPr>
        <w:t>3</w:t>
      </w:r>
    </w:p>
    <w:p>
      <w:pPr>
        <w:pStyle w:val="BodyText"/>
        <w:spacing w:before="63"/>
        <w:rPr>
          <w:rFonts w:ascii="Arial"/>
          <w:sz w:val="15"/>
        </w:rPr>
      </w:pPr>
    </w:p>
    <w:p>
      <w:pPr>
        <w:spacing w:before="1"/>
        <w:ind w:left="0" w:right="959" w:firstLine="0"/>
        <w:jc w:val="right"/>
        <w:rPr>
          <w:rFonts w:ascii="Arial"/>
          <w:sz w:val="15"/>
        </w:rPr>
      </w:pPr>
      <w:r>
        <w:rPr>
          <w:rFonts w:ascii="Arial"/>
          <w:color w:val="231F1F"/>
          <w:spacing w:val="-10"/>
          <w:sz w:val="15"/>
        </w:rPr>
        <w:t>4</w:t>
      </w:r>
    </w:p>
    <w:p>
      <w:pPr>
        <w:pStyle w:val="BodyText"/>
        <w:spacing w:before="63"/>
        <w:rPr>
          <w:rFonts w:ascii="Arial"/>
          <w:sz w:val="15"/>
        </w:rPr>
      </w:pPr>
    </w:p>
    <w:p>
      <w:pPr>
        <w:spacing w:before="1"/>
        <w:ind w:left="0" w:right="959" w:firstLine="0"/>
        <w:jc w:val="right"/>
        <w:rPr>
          <w:rFonts w:ascii="Arial"/>
          <w:sz w:val="15"/>
        </w:rPr>
      </w:pPr>
      <w:r>
        <w:rPr>
          <w:rFonts w:ascii="Arial"/>
          <w:color w:val="231F1F"/>
          <w:spacing w:val="-10"/>
          <w:sz w:val="15"/>
        </w:rPr>
        <w:t>5</w:t>
      </w:r>
    </w:p>
    <w:p>
      <w:pPr>
        <w:pStyle w:val="BodyText"/>
        <w:spacing w:before="38"/>
        <w:rPr>
          <w:rFonts w:ascii="Arial"/>
          <w:sz w:val="15"/>
        </w:rPr>
      </w:pPr>
    </w:p>
    <w:p>
      <w:pPr>
        <w:tabs>
          <w:tab w:pos="316" w:val="left" w:leader="none"/>
        </w:tabs>
        <w:spacing w:before="1"/>
        <w:ind w:left="0" w:right="0" w:firstLine="0"/>
        <w:jc w:val="right"/>
        <w:rPr>
          <w:sz w:val="15"/>
        </w:rPr>
      </w:pPr>
      <w:r>
        <w:rPr>
          <w:rFonts w:ascii="Arial" w:hAnsi="Arial"/>
          <w:color w:val="231F1F"/>
          <w:spacing w:val="-10"/>
          <w:w w:val="105"/>
          <w:position w:val="-1"/>
          <w:sz w:val="15"/>
        </w:rPr>
        <w:t>6</w:t>
      </w:r>
      <w:r>
        <w:rPr>
          <w:rFonts w:ascii="Arial" w:hAnsi="Arial"/>
          <w:color w:val="231F1F"/>
          <w:position w:val="-1"/>
          <w:sz w:val="15"/>
        </w:rPr>
        <w:tab/>
      </w:r>
      <w:r>
        <w:rPr>
          <w:rFonts w:ascii="Arial" w:hAnsi="Arial"/>
          <w:color w:val="231F1F"/>
          <w:spacing w:val="-2"/>
          <w:w w:val="105"/>
          <w:sz w:val="15"/>
        </w:rPr>
        <w:t>Kilidi</w:t>
      </w:r>
      <w:r>
        <w:rPr>
          <w:rFonts w:ascii="Arial" w:hAnsi="Arial"/>
          <w:color w:val="231F1F"/>
          <w:spacing w:val="-3"/>
          <w:w w:val="105"/>
          <w:sz w:val="15"/>
        </w:rPr>
        <w:t> </w:t>
      </w:r>
      <w:r>
        <w:rPr>
          <w:rFonts w:ascii="Arial" w:hAnsi="Arial"/>
          <w:color w:val="231F1F"/>
          <w:spacing w:val="-2"/>
          <w:w w:val="105"/>
          <w:sz w:val="15"/>
        </w:rPr>
        <w:t>A</w:t>
      </w:r>
      <w:r>
        <w:rPr>
          <w:color w:val="231F1F"/>
          <w:spacing w:val="-2"/>
          <w:w w:val="105"/>
          <w:sz w:val="15"/>
        </w:rPr>
        <w:t>çı</w:t>
      </w:r>
      <w:r>
        <w:rPr>
          <w:rFonts w:ascii="Arial" w:hAnsi="Arial"/>
          <w:color w:val="231F1F"/>
          <w:spacing w:val="-2"/>
          <w:w w:val="105"/>
          <w:sz w:val="15"/>
        </w:rPr>
        <w:t>ld</w:t>
      </w:r>
      <w:r>
        <w:rPr>
          <w:color w:val="231F1F"/>
          <w:spacing w:val="-2"/>
          <w:w w:val="105"/>
          <w:sz w:val="15"/>
        </w:rPr>
        <w:t>ı</w:t>
      </w:r>
    </w:p>
    <w:p>
      <w:pPr>
        <w:pStyle w:val="BodyText"/>
        <w:spacing w:before="58"/>
        <w:rPr>
          <w:sz w:val="15"/>
        </w:rPr>
      </w:pPr>
    </w:p>
    <w:p>
      <w:pPr>
        <w:spacing w:before="1"/>
        <w:ind w:left="0" w:right="959" w:firstLine="0"/>
        <w:jc w:val="right"/>
        <w:rPr>
          <w:rFonts w:ascii="Arial"/>
          <w:sz w:val="15"/>
        </w:rPr>
      </w:pPr>
      <w:r>
        <w:rPr>
          <w:rFonts w:ascii="Arial"/>
          <w:color w:val="231F1F"/>
          <w:spacing w:val="-10"/>
          <w:sz w:val="15"/>
        </w:rPr>
        <w:t>7</w:t>
      </w:r>
    </w:p>
    <w:p>
      <w:pPr>
        <w:pStyle w:val="BodyText"/>
        <w:spacing w:before="63"/>
        <w:rPr>
          <w:rFonts w:ascii="Arial"/>
          <w:sz w:val="15"/>
        </w:rPr>
      </w:pPr>
    </w:p>
    <w:p>
      <w:pPr>
        <w:spacing w:before="1"/>
        <w:ind w:left="0" w:right="959" w:firstLine="0"/>
        <w:jc w:val="right"/>
        <w:rPr>
          <w:rFonts w:ascii="Arial"/>
          <w:sz w:val="15"/>
        </w:rPr>
      </w:pPr>
      <w:r>
        <w:rPr>
          <w:rFonts w:ascii="Arial"/>
          <w:color w:val="231F1F"/>
          <w:spacing w:val="-10"/>
          <w:sz w:val="15"/>
        </w:rPr>
        <w:t>8</w:t>
      </w:r>
    </w:p>
    <w:p>
      <w:pPr>
        <w:pStyle w:val="BodyText"/>
        <w:spacing w:before="63"/>
        <w:rPr>
          <w:rFonts w:ascii="Arial"/>
          <w:sz w:val="15"/>
        </w:rPr>
      </w:pPr>
    </w:p>
    <w:p>
      <w:pPr>
        <w:spacing w:before="1"/>
        <w:ind w:left="0" w:right="959" w:firstLine="0"/>
        <w:jc w:val="right"/>
        <w:rPr>
          <w:rFonts w:ascii="Arial"/>
          <w:sz w:val="15"/>
        </w:rPr>
      </w:pPr>
      <w:r>
        <w:rPr>
          <w:rFonts w:ascii="Arial"/>
          <w:color w:val="231F1F"/>
          <w:spacing w:val="-10"/>
          <w:sz w:val="15"/>
        </w:rPr>
        <w:t>9</w:t>
      </w:r>
    </w:p>
    <w:p>
      <w:pPr>
        <w:spacing w:line="240" w:lineRule="auto" w:before="0"/>
        <w:rPr>
          <w:rFonts w:ascii="Arial"/>
          <w:sz w:val="15"/>
        </w:rPr>
      </w:pPr>
      <w:r>
        <w:rPr/>
        <w:br w:type="column"/>
      </w:r>
      <w:r>
        <w:rPr>
          <w:rFonts w:ascii="Arial"/>
          <w:sz w:val="15"/>
        </w:rPr>
      </w:r>
    </w:p>
    <w:p>
      <w:pPr>
        <w:pStyle w:val="BodyText"/>
        <w:spacing w:before="82"/>
        <w:rPr>
          <w:rFonts w:ascii="Arial"/>
          <w:sz w:val="15"/>
        </w:rPr>
      </w:pPr>
    </w:p>
    <w:p>
      <w:pPr>
        <w:spacing w:before="1"/>
        <w:ind w:left="0" w:right="0" w:firstLine="0"/>
        <w:jc w:val="right"/>
        <w:rPr>
          <w:rFonts w:ascii="Arial Black"/>
          <w:sz w:val="15"/>
        </w:rPr>
      </w:pPr>
      <w:r>
        <w:rPr>
          <w:rFonts w:ascii="Arial Black"/>
          <w:color w:val="231F1F"/>
          <w:spacing w:val="-2"/>
          <w:w w:val="85"/>
          <w:sz w:val="15"/>
        </w:rPr>
        <w:t>Tablo</w:t>
      </w:r>
      <w:r>
        <w:rPr>
          <w:rFonts w:ascii="Arial Black"/>
          <w:color w:val="231F1F"/>
          <w:spacing w:val="-10"/>
          <w:w w:val="85"/>
          <w:sz w:val="15"/>
        </w:rPr>
        <w:t> </w:t>
      </w:r>
      <w:r>
        <w:rPr>
          <w:rFonts w:ascii="Arial Black"/>
          <w:color w:val="231F1F"/>
          <w:spacing w:val="-10"/>
          <w:w w:val="95"/>
          <w:sz w:val="15"/>
        </w:rPr>
        <w:t>B</w:t>
      </w:r>
    </w:p>
    <w:p>
      <w:pPr>
        <w:spacing w:line="240" w:lineRule="auto" w:before="0"/>
        <w:rPr>
          <w:rFonts w:ascii="Arial Black"/>
          <w:sz w:val="15"/>
        </w:rPr>
      </w:pPr>
      <w:r>
        <w:rPr/>
        <w:br w:type="column"/>
      </w:r>
      <w:r>
        <w:rPr>
          <w:rFonts w:ascii="Arial Black"/>
          <w:sz w:val="15"/>
        </w:rPr>
      </w:r>
    </w:p>
    <w:p>
      <w:pPr>
        <w:pStyle w:val="BodyText"/>
        <w:rPr>
          <w:rFonts w:ascii="Arial Black"/>
          <w:sz w:val="15"/>
        </w:rPr>
      </w:pPr>
    </w:p>
    <w:p>
      <w:pPr>
        <w:pStyle w:val="BodyText"/>
        <w:rPr>
          <w:rFonts w:ascii="Arial Black"/>
          <w:sz w:val="15"/>
        </w:rPr>
      </w:pPr>
    </w:p>
    <w:p>
      <w:pPr>
        <w:pStyle w:val="BodyText"/>
        <w:spacing w:before="46"/>
        <w:rPr>
          <w:rFonts w:ascii="Arial Black"/>
          <w:sz w:val="15"/>
        </w:rPr>
      </w:pPr>
    </w:p>
    <w:p>
      <w:pPr>
        <w:spacing w:before="0"/>
        <w:ind w:left="1343" w:right="0" w:firstLine="0"/>
        <w:jc w:val="left"/>
        <w:rPr>
          <w:rFonts w:ascii="Arial"/>
          <w:sz w:val="15"/>
        </w:rPr>
      </w:pPr>
      <w:r>
        <w:rPr>
          <w:rFonts w:ascii="Arial"/>
          <w:sz w:val="15"/>
        </w:rPr>
        <mc:AlternateContent>
          <mc:Choice Requires="wps">
            <w:drawing>
              <wp:anchor distT="0" distB="0" distL="0" distR="0" allowOverlap="1" layoutInCell="1" locked="0" behindDoc="0" simplePos="0" relativeHeight="15756288">
                <wp:simplePos x="0" y="0"/>
                <wp:positionH relativeFrom="page">
                  <wp:posOffset>3478657</wp:posOffset>
                </wp:positionH>
                <wp:positionV relativeFrom="paragraph">
                  <wp:posOffset>-9881</wp:posOffset>
                </wp:positionV>
                <wp:extent cx="1109980" cy="1031239"/>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109980" cy="1031239"/>
                        </a:xfrm>
                        <a:prstGeom prst="rect">
                          <a:avLst/>
                        </a:prstGeom>
                      </wps:spPr>
                      <wps:txbx>
                        <w:txbxContent>
                          <w:tbl>
                            <w:tblPr>
                              <w:tblW w:w="0" w:type="auto"/>
                              <w:jc w:val="left"/>
                              <w:tblInd w:w="70"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277"/>
                              <w:gridCol w:w="264"/>
                              <w:gridCol w:w="264"/>
                              <w:gridCol w:w="270"/>
                              <w:gridCol w:w="266"/>
                              <w:gridCol w:w="267"/>
                            </w:tblGrid>
                            <w:tr>
                              <w:trPr>
                                <w:trHeight w:val="252" w:hRule="atLeast"/>
                              </w:trPr>
                              <w:tc>
                                <w:tcPr>
                                  <w:tcW w:w="277" w:type="dxa"/>
                                  <w:tcBorders>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45" w:hRule="atLeast"/>
                              </w:trPr>
                              <w:tc>
                                <w:tcPr>
                                  <w:tcW w:w="277" w:type="dxa"/>
                                  <w:tcBorders>
                                    <w:top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50" w:hRule="atLeast"/>
                              </w:trPr>
                              <w:tc>
                                <w:tcPr>
                                  <w:tcW w:w="277" w:type="dxa"/>
                                  <w:tcBorders>
                                    <w:top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43" w:hRule="atLeast"/>
                              </w:trPr>
                              <w:tc>
                                <w:tcPr>
                                  <w:tcW w:w="277" w:type="dxa"/>
                                  <w:tcBorders>
                                    <w:top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42" w:hRule="atLeast"/>
                              </w:trPr>
                              <w:tc>
                                <w:tcPr>
                                  <w:tcW w:w="277" w:type="dxa"/>
                                  <w:tcBorders>
                                    <w:top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52" w:hRule="atLeast"/>
                              </w:trPr>
                              <w:tc>
                                <w:tcPr>
                                  <w:tcW w:w="277" w:type="dxa"/>
                                  <w:tcBorders>
                                    <w:top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tcBorders>
                                  <w:shd w:val="clear" w:color="auto" w:fill="6EA142"/>
                                </w:tcPr>
                                <w:p>
                                  <w:pPr>
                                    <w:pStyle w:val="TableParagraph"/>
                                    <w:spacing w:before="0"/>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273.910004pt;margin-top:-.77807pt;width:87.4pt;height:81.2pt;mso-position-horizontal-relative:page;mso-position-vertical-relative:paragraph;z-index:15756288" type="#_x0000_t202" id="docshape81" filled="false" stroked="false">
                <v:textbox inset="0,0,0,0">
                  <w:txbxContent>
                    <w:tbl>
                      <w:tblPr>
                        <w:tblW w:w="0" w:type="auto"/>
                        <w:jc w:val="left"/>
                        <w:tblInd w:w="70"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277"/>
                        <w:gridCol w:w="264"/>
                        <w:gridCol w:w="264"/>
                        <w:gridCol w:w="270"/>
                        <w:gridCol w:w="266"/>
                        <w:gridCol w:w="267"/>
                      </w:tblGrid>
                      <w:tr>
                        <w:trPr>
                          <w:trHeight w:val="252" w:hRule="atLeast"/>
                        </w:trPr>
                        <w:tc>
                          <w:tcPr>
                            <w:tcW w:w="277" w:type="dxa"/>
                            <w:tcBorders>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45" w:hRule="atLeast"/>
                        </w:trPr>
                        <w:tc>
                          <w:tcPr>
                            <w:tcW w:w="277" w:type="dxa"/>
                            <w:tcBorders>
                              <w:top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50" w:hRule="atLeast"/>
                        </w:trPr>
                        <w:tc>
                          <w:tcPr>
                            <w:tcW w:w="277" w:type="dxa"/>
                            <w:tcBorders>
                              <w:top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43" w:hRule="atLeast"/>
                        </w:trPr>
                        <w:tc>
                          <w:tcPr>
                            <w:tcW w:w="277" w:type="dxa"/>
                            <w:tcBorders>
                              <w:top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42" w:hRule="atLeast"/>
                        </w:trPr>
                        <w:tc>
                          <w:tcPr>
                            <w:tcW w:w="277" w:type="dxa"/>
                            <w:tcBorders>
                              <w:top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bottom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bottom w:val="single" w:sz="8" w:space="0" w:color="FFFFFF"/>
                            </w:tcBorders>
                            <w:shd w:val="clear" w:color="auto" w:fill="6EA142"/>
                          </w:tcPr>
                          <w:p>
                            <w:pPr>
                              <w:pStyle w:val="TableParagraph"/>
                              <w:spacing w:before="0"/>
                              <w:rPr>
                                <w:rFonts w:ascii="Times New Roman"/>
                                <w:sz w:val="16"/>
                              </w:rPr>
                            </w:pPr>
                          </w:p>
                        </w:tc>
                      </w:tr>
                      <w:tr>
                        <w:trPr>
                          <w:trHeight w:val="252" w:hRule="atLeast"/>
                        </w:trPr>
                        <w:tc>
                          <w:tcPr>
                            <w:tcW w:w="277" w:type="dxa"/>
                            <w:tcBorders>
                              <w:top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right w:val="single" w:sz="8" w:space="0" w:color="FFFFFF"/>
                            </w:tcBorders>
                            <w:shd w:val="clear" w:color="auto" w:fill="6EA142"/>
                          </w:tcPr>
                          <w:p>
                            <w:pPr>
                              <w:pStyle w:val="TableParagraph"/>
                              <w:spacing w:before="0"/>
                              <w:rPr>
                                <w:rFonts w:ascii="Times New Roman"/>
                                <w:sz w:val="16"/>
                              </w:rPr>
                            </w:pPr>
                          </w:p>
                        </w:tc>
                        <w:tc>
                          <w:tcPr>
                            <w:tcW w:w="264" w:type="dxa"/>
                            <w:tcBorders>
                              <w:top w:val="single" w:sz="8" w:space="0" w:color="FFFFFF"/>
                              <w:left w:val="single" w:sz="8" w:space="0" w:color="FFFFFF"/>
                              <w:right w:val="single" w:sz="8" w:space="0" w:color="FFFFFF"/>
                            </w:tcBorders>
                            <w:shd w:val="clear" w:color="auto" w:fill="6EA142"/>
                          </w:tcPr>
                          <w:p>
                            <w:pPr>
                              <w:pStyle w:val="TableParagraph"/>
                              <w:spacing w:before="0"/>
                              <w:rPr>
                                <w:rFonts w:ascii="Times New Roman"/>
                                <w:sz w:val="16"/>
                              </w:rPr>
                            </w:pPr>
                          </w:p>
                        </w:tc>
                        <w:tc>
                          <w:tcPr>
                            <w:tcW w:w="270" w:type="dxa"/>
                            <w:tcBorders>
                              <w:top w:val="single" w:sz="8" w:space="0" w:color="FFFFFF"/>
                              <w:left w:val="single" w:sz="8" w:space="0" w:color="FFFFFF"/>
                              <w:right w:val="single" w:sz="8" w:space="0" w:color="FFFFFF"/>
                            </w:tcBorders>
                            <w:shd w:val="clear" w:color="auto" w:fill="6EA142"/>
                          </w:tcPr>
                          <w:p>
                            <w:pPr>
                              <w:pStyle w:val="TableParagraph"/>
                              <w:spacing w:before="0"/>
                              <w:rPr>
                                <w:rFonts w:ascii="Times New Roman"/>
                                <w:sz w:val="16"/>
                              </w:rPr>
                            </w:pPr>
                          </w:p>
                        </w:tc>
                        <w:tc>
                          <w:tcPr>
                            <w:tcW w:w="266" w:type="dxa"/>
                            <w:tcBorders>
                              <w:top w:val="single" w:sz="8" w:space="0" w:color="FFFFFF"/>
                              <w:left w:val="single" w:sz="8" w:space="0" w:color="FFFFFF"/>
                              <w:right w:val="single" w:sz="8" w:space="0" w:color="FFFFFF"/>
                            </w:tcBorders>
                            <w:shd w:val="clear" w:color="auto" w:fill="6EA142"/>
                          </w:tcPr>
                          <w:p>
                            <w:pPr>
                              <w:pStyle w:val="TableParagraph"/>
                              <w:spacing w:before="0"/>
                              <w:rPr>
                                <w:rFonts w:ascii="Times New Roman"/>
                                <w:sz w:val="16"/>
                              </w:rPr>
                            </w:pPr>
                          </w:p>
                        </w:tc>
                        <w:tc>
                          <w:tcPr>
                            <w:tcW w:w="267" w:type="dxa"/>
                            <w:tcBorders>
                              <w:top w:val="single" w:sz="8" w:space="0" w:color="FFFFFF"/>
                              <w:left w:val="single" w:sz="8" w:space="0" w:color="FFFFFF"/>
                            </w:tcBorders>
                            <w:shd w:val="clear" w:color="auto" w:fill="6EA142"/>
                          </w:tcPr>
                          <w:p>
                            <w:pPr>
                              <w:pStyle w:val="TableParagraph"/>
                              <w:spacing w:before="0"/>
                              <w:rPr>
                                <w:rFonts w:ascii="Times New Roman"/>
                                <w:sz w:val="16"/>
                              </w:rPr>
                            </w:pPr>
                          </w:p>
                        </w:tc>
                      </w:tr>
                    </w:tbl>
                    <w:p>
                      <w:pPr>
                        <w:pStyle w:val="BodyText"/>
                      </w:pPr>
                    </w:p>
                  </w:txbxContent>
                </v:textbox>
                <w10:wrap type="none"/>
              </v:shape>
            </w:pict>
          </mc:Fallback>
        </mc:AlternateContent>
      </w:r>
      <w:r>
        <w:rPr>
          <w:rFonts w:ascii="Arial"/>
          <w:color w:val="231F1F"/>
          <w:spacing w:val="-8"/>
          <w:sz w:val="15"/>
        </w:rPr>
        <w:t>TAM</w:t>
      </w:r>
      <w:r>
        <w:rPr>
          <w:rFonts w:ascii="Arial"/>
          <w:color w:val="231F1F"/>
          <w:sz w:val="15"/>
        </w:rPr>
        <w:t> </w:t>
      </w:r>
      <w:r>
        <w:rPr>
          <w:rFonts w:ascii="Arial"/>
          <w:color w:val="231F1F"/>
          <w:spacing w:val="-4"/>
          <w:sz w:val="15"/>
        </w:rPr>
        <w:t>AM.</w:t>
      </w:r>
    </w:p>
    <w:p>
      <w:pPr>
        <w:spacing w:line="240" w:lineRule="auto" w:before="0"/>
        <w:rPr>
          <w:rFonts w:ascii="Arial"/>
          <w:sz w:val="15"/>
        </w:rPr>
      </w:pPr>
      <w:r>
        <w:rPr/>
        <w:br w:type="column"/>
      </w:r>
      <w:r>
        <w:rPr>
          <w:rFonts w:ascii="Arial"/>
          <w:sz w:val="15"/>
        </w:rPr>
      </w:r>
    </w:p>
    <w:p>
      <w:pPr>
        <w:pStyle w:val="BodyText"/>
        <w:rPr>
          <w:rFonts w:ascii="Arial"/>
          <w:sz w:val="15"/>
        </w:rPr>
      </w:pPr>
    </w:p>
    <w:p>
      <w:pPr>
        <w:pStyle w:val="BodyText"/>
        <w:rPr>
          <w:rFonts w:ascii="Arial"/>
          <w:sz w:val="15"/>
        </w:rPr>
      </w:pPr>
    </w:p>
    <w:p>
      <w:pPr>
        <w:pStyle w:val="BodyText"/>
        <w:spacing w:before="29"/>
        <w:rPr>
          <w:rFonts w:ascii="Arial"/>
          <w:sz w:val="15"/>
        </w:rPr>
      </w:pPr>
    </w:p>
    <w:p>
      <w:pPr>
        <w:spacing w:before="0"/>
        <w:ind w:left="579" w:right="0" w:firstLine="0"/>
        <w:jc w:val="left"/>
        <w:rPr>
          <w:rFonts w:ascii="Arial"/>
          <w:sz w:val="15"/>
        </w:rPr>
      </w:pPr>
      <w:r>
        <w:rPr>
          <w:rFonts w:ascii="Arial"/>
          <w:color w:val="231F1F"/>
          <w:spacing w:val="-2"/>
          <w:sz w:val="15"/>
        </w:rPr>
        <w:t>Kilitli</w:t>
      </w:r>
    </w:p>
    <w:p>
      <w:pPr>
        <w:pStyle w:val="BodyText"/>
        <w:rPr>
          <w:rFonts w:ascii="Arial"/>
          <w:sz w:val="15"/>
        </w:rPr>
      </w:pPr>
    </w:p>
    <w:p>
      <w:pPr>
        <w:pStyle w:val="BodyText"/>
        <w:rPr>
          <w:rFonts w:ascii="Arial"/>
          <w:sz w:val="15"/>
        </w:rPr>
      </w:pPr>
    </w:p>
    <w:p>
      <w:pPr>
        <w:pStyle w:val="BodyText"/>
        <w:rPr>
          <w:rFonts w:ascii="Arial"/>
          <w:sz w:val="15"/>
        </w:rPr>
      </w:pPr>
    </w:p>
    <w:p>
      <w:pPr>
        <w:pStyle w:val="BodyText"/>
        <w:rPr>
          <w:rFonts w:ascii="Arial"/>
          <w:sz w:val="15"/>
        </w:rPr>
      </w:pPr>
    </w:p>
    <w:p>
      <w:pPr>
        <w:pStyle w:val="BodyText"/>
        <w:rPr>
          <w:rFonts w:ascii="Arial"/>
          <w:sz w:val="15"/>
        </w:rPr>
      </w:pPr>
    </w:p>
    <w:p>
      <w:pPr>
        <w:pStyle w:val="BodyText"/>
        <w:rPr>
          <w:rFonts w:ascii="Arial"/>
          <w:sz w:val="15"/>
        </w:rPr>
      </w:pPr>
    </w:p>
    <w:p>
      <w:pPr>
        <w:pStyle w:val="BodyText"/>
        <w:spacing w:before="126"/>
        <w:rPr>
          <w:rFonts w:ascii="Arial"/>
          <w:sz w:val="15"/>
        </w:rPr>
      </w:pPr>
    </w:p>
    <w:p>
      <w:pPr>
        <w:spacing w:before="0"/>
        <w:ind w:left="470" w:right="0" w:firstLine="0"/>
        <w:jc w:val="left"/>
        <w:rPr>
          <w:rFonts w:ascii="Arial" w:hAnsi="Arial"/>
          <w:sz w:val="15"/>
        </w:rPr>
      </w:pPr>
      <w:r>
        <w:rPr>
          <w:rFonts w:ascii="Arial" w:hAnsi="Arial"/>
          <w:color w:val="231F1F"/>
          <w:spacing w:val="-2"/>
          <w:w w:val="105"/>
          <w:sz w:val="15"/>
        </w:rPr>
        <w:t>Kilitli</w:t>
      </w:r>
      <w:r>
        <w:rPr>
          <w:rFonts w:ascii="Arial" w:hAnsi="Arial"/>
          <w:color w:val="231F1F"/>
          <w:spacing w:val="-3"/>
          <w:w w:val="105"/>
          <w:sz w:val="15"/>
        </w:rPr>
        <w:t> </w:t>
      </w:r>
      <w:r>
        <w:rPr>
          <w:rFonts w:ascii="Arial" w:hAnsi="Arial"/>
          <w:color w:val="231F1F"/>
          <w:spacing w:val="-2"/>
          <w:w w:val="105"/>
          <w:sz w:val="15"/>
        </w:rPr>
        <w:t>de</w:t>
      </w:r>
      <w:r>
        <w:rPr>
          <w:color w:val="231F1F"/>
          <w:spacing w:val="-2"/>
          <w:w w:val="105"/>
          <w:sz w:val="15"/>
        </w:rPr>
        <w:t>ğ</w:t>
      </w:r>
      <w:r>
        <w:rPr>
          <w:rFonts w:ascii="Arial" w:hAnsi="Arial"/>
          <w:color w:val="231F1F"/>
          <w:spacing w:val="-2"/>
          <w:w w:val="105"/>
          <w:sz w:val="15"/>
        </w:rPr>
        <w:t>il</w:t>
      </w:r>
    </w:p>
    <w:p>
      <w:pPr>
        <w:spacing w:after="0"/>
        <w:jc w:val="left"/>
        <w:rPr>
          <w:rFonts w:ascii="Arial" w:hAnsi="Arial"/>
          <w:sz w:val="15"/>
        </w:rPr>
        <w:sectPr>
          <w:type w:val="continuous"/>
          <w:pgSz w:w="12240" w:h="15660"/>
          <w:pgMar w:header="540" w:footer="107" w:top="0" w:bottom="300" w:left="360" w:right="0"/>
          <w:cols w:num="4" w:equalWidth="0">
            <w:col w:w="3758" w:space="40"/>
            <w:col w:w="2541" w:space="39"/>
            <w:col w:w="1650" w:space="39"/>
            <w:col w:w="3813"/>
          </w:cols>
        </w:sectPr>
      </w:pPr>
    </w:p>
    <w:p>
      <w:pPr>
        <w:pStyle w:val="BodyText"/>
        <w:spacing w:before="69"/>
        <w:rPr>
          <w:rFonts w:ascii="Arial"/>
          <w:sz w:val="20"/>
        </w:rPr>
      </w:pPr>
    </w:p>
    <w:p>
      <w:pPr>
        <w:pStyle w:val="BodyText"/>
        <w:spacing w:after="0"/>
        <w:rPr>
          <w:rFonts w:ascii="Arial"/>
          <w:sz w:val="20"/>
        </w:rPr>
        <w:sectPr>
          <w:type w:val="continuous"/>
          <w:pgSz w:w="12240" w:h="15660"/>
          <w:pgMar w:header="540" w:footer="107" w:top="0" w:bottom="300" w:left="360" w:right="0"/>
        </w:sectPr>
      </w:pPr>
    </w:p>
    <w:p>
      <w:pPr>
        <w:pStyle w:val="Heading3"/>
      </w:pPr>
      <w:r>
        <w:rPr>
          <w:color w:val="C84934"/>
          <w:spacing w:val="-9"/>
        </w:rPr>
        <w:t>Tablo</w:t>
      </w:r>
      <w:r>
        <w:rPr>
          <w:color w:val="C84934"/>
          <w:spacing w:val="-7"/>
        </w:rPr>
        <w:t> </w:t>
      </w:r>
      <w:r>
        <w:rPr>
          <w:color w:val="C84934"/>
          <w:spacing w:val="-2"/>
        </w:rPr>
        <w:t>Seviyesi</w:t>
      </w:r>
    </w:p>
    <w:p>
      <w:pPr>
        <w:pStyle w:val="BodyText"/>
        <w:spacing w:line="271" w:lineRule="auto" w:before="85"/>
        <w:ind w:left="1242" w:firstLine="444"/>
        <w:jc w:val="right"/>
      </w:pPr>
      <w:r>
        <w:rPr>
          <w:rFonts w:ascii="Calibri" w:hAnsi="Calibri"/>
          <w:b/>
          <w:color w:val="007EAF"/>
        </w:rPr>
        <w:t>Tablo</w:t>
      </w:r>
      <w:r>
        <w:rPr>
          <w:rFonts w:ascii="Calibri" w:hAnsi="Calibri"/>
          <w:b/>
          <w:color w:val="007EAF"/>
          <w:spacing w:val="-10"/>
        </w:rPr>
        <w:t> </w:t>
      </w:r>
      <w:r>
        <w:rPr>
          <w:rFonts w:ascii="Calibri" w:hAnsi="Calibri"/>
          <w:b/>
          <w:color w:val="007EAF"/>
        </w:rPr>
        <w:t>düzeyinde</w:t>
      </w:r>
      <w:r>
        <w:rPr>
          <w:rFonts w:ascii="Calibri" w:hAnsi="Calibri"/>
          <w:b/>
          <w:color w:val="007EAF"/>
          <w:spacing w:val="-10"/>
        </w:rPr>
        <w:t> </w:t>
      </w:r>
      <w:r>
        <w:rPr>
          <w:color w:val="231F1F"/>
        </w:rPr>
        <w:t>bir</w:t>
      </w:r>
      <w:r>
        <w:rPr>
          <w:color w:val="231F1F"/>
          <w:spacing w:val="-6"/>
        </w:rPr>
        <w:t> </w:t>
      </w:r>
      <w:r>
        <w:rPr>
          <w:color w:val="231F1F"/>
        </w:rPr>
        <w:t>kilitte,</w:t>
      </w:r>
      <w:r>
        <w:rPr>
          <w:color w:val="231F1F"/>
          <w:spacing w:val="-6"/>
        </w:rPr>
        <w:t> </w:t>
      </w:r>
      <w:r>
        <w:rPr>
          <w:color w:val="231F1F"/>
        </w:rPr>
        <w:t>tüm</w:t>
      </w:r>
      <w:r>
        <w:rPr>
          <w:color w:val="231F1F"/>
          <w:spacing w:val="-6"/>
        </w:rPr>
        <w:t> </w:t>
      </w:r>
      <w:r>
        <w:rPr>
          <w:rFonts w:ascii="Calibri" w:hAnsi="Calibri"/>
          <w:b/>
          <w:color w:val="007EAF"/>
        </w:rPr>
        <w:t>tablo</w:t>
      </w:r>
      <w:r>
        <w:rPr>
          <w:rFonts w:ascii="Calibri" w:hAnsi="Calibri"/>
          <w:b/>
          <w:color w:val="007EAF"/>
          <w:spacing w:val="-10"/>
        </w:rPr>
        <w:t> </w:t>
      </w:r>
      <w:r>
        <w:rPr>
          <w:color w:val="231F1F"/>
        </w:rPr>
        <w:t>kilitlenir</w:t>
      </w:r>
      <w:r>
        <w:rPr>
          <w:color w:val="231F1F"/>
          <w:spacing w:val="-6"/>
        </w:rPr>
        <w:t> </w:t>
      </w:r>
      <w:r>
        <w:rPr>
          <w:color w:val="231F1F"/>
        </w:rPr>
        <w:t>ve</w:t>
      </w:r>
      <w:r>
        <w:rPr>
          <w:color w:val="231F1F"/>
          <w:spacing w:val="-7"/>
        </w:rPr>
        <w:t> </w:t>
      </w:r>
      <w:r>
        <w:rPr>
          <w:color w:val="231F1F"/>
        </w:rPr>
        <w:t>T1</w:t>
      </w:r>
      <w:r>
        <w:rPr>
          <w:color w:val="231F1F"/>
          <w:spacing w:val="-6"/>
        </w:rPr>
        <w:t> </w:t>
      </w:r>
      <w:r>
        <w:rPr>
          <w:color w:val="231F1F"/>
        </w:rPr>
        <w:t>işlemi</w:t>
      </w:r>
      <w:r>
        <w:rPr>
          <w:color w:val="231F1F"/>
          <w:spacing w:val="-7"/>
        </w:rPr>
        <w:t> </w:t>
      </w:r>
      <w:r>
        <w:rPr>
          <w:color w:val="231F1F"/>
        </w:rPr>
        <w:t>tabloyu</w:t>
      </w:r>
      <w:r>
        <w:rPr>
          <w:color w:val="231F1F"/>
          <w:spacing w:val="-6"/>
        </w:rPr>
        <w:t> </w:t>
      </w:r>
      <w:r>
        <w:rPr>
          <w:color w:val="231F1F"/>
        </w:rPr>
        <w:t>kullanırken</w:t>
      </w:r>
      <w:r>
        <w:rPr>
          <w:color w:val="231F1F"/>
          <w:spacing w:val="-7"/>
        </w:rPr>
        <w:t> </w:t>
      </w:r>
      <w:r>
        <w:rPr>
          <w:color w:val="231F1F"/>
        </w:rPr>
        <w:t>T2</w:t>
      </w:r>
      <w:r>
        <w:rPr>
          <w:color w:val="231F1F"/>
          <w:spacing w:val="-6"/>
        </w:rPr>
        <w:t> </w:t>
      </w:r>
      <w:r>
        <w:rPr>
          <w:color w:val="231F1F"/>
        </w:rPr>
        <w:t>işleminin herhangi</w:t>
      </w:r>
      <w:r>
        <w:rPr>
          <w:color w:val="231F1F"/>
          <w:spacing w:val="-7"/>
        </w:rPr>
        <w:t> </w:t>
      </w:r>
      <w:r>
        <w:rPr>
          <w:color w:val="231F1F"/>
        </w:rPr>
        <w:t>bir</w:t>
      </w:r>
      <w:r>
        <w:rPr>
          <w:color w:val="231F1F"/>
          <w:spacing w:val="-7"/>
        </w:rPr>
        <w:t> </w:t>
      </w:r>
      <w:r>
        <w:rPr>
          <w:color w:val="231F1F"/>
        </w:rPr>
        <w:t>satıra</w:t>
      </w:r>
      <w:r>
        <w:rPr>
          <w:color w:val="231F1F"/>
          <w:spacing w:val="-8"/>
        </w:rPr>
        <w:t> </w:t>
      </w:r>
      <w:r>
        <w:rPr>
          <w:color w:val="231F1F"/>
        </w:rPr>
        <w:t>erişimi</w:t>
      </w:r>
      <w:r>
        <w:rPr>
          <w:color w:val="231F1F"/>
          <w:spacing w:val="-7"/>
        </w:rPr>
        <w:t> </w:t>
      </w:r>
      <w:r>
        <w:rPr>
          <w:color w:val="231F1F"/>
        </w:rPr>
        <w:t>engellenir.</w:t>
      </w:r>
      <w:r>
        <w:rPr>
          <w:color w:val="231F1F"/>
          <w:spacing w:val="-7"/>
        </w:rPr>
        <w:t> </w:t>
      </w:r>
      <w:r>
        <w:rPr>
          <w:color w:val="231F1F"/>
        </w:rPr>
        <w:t>Bir</w:t>
      </w:r>
      <w:r>
        <w:rPr>
          <w:color w:val="231F1F"/>
          <w:spacing w:val="-7"/>
        </w:rPr>
        <w:t> </w:t>
      </w:r>
      <w:r>
        <w:rPr>
          <w:color w:val="231F1F"/>
        </w:rPr>
        <w:t>işlem</w:t>
      </w:r>
      <w:r>
        <w:rPr>
          <w:color w:val="231F1F"/>
          <w:spacing w:val="-8"/>
        </w:rPr>
        <w:t> </w:t>
      </w:r>
      <w:r>
        <w:rPr>
          <w:color w:val="231F1F"/>
        </w:rPr>
        <w:t>birden</w:t>
      </w:r>
      <w:r>
        <w:rPr>
          <w:color w:val="231F1F"/>
          <w:spacing w:val="-7"/>
        </w:rPr>
        <w:t> </w:t>
      </w:r>
      <w:r>
        <w:rPr>
          <w:color w:val="231F1F"/>
        </w:rPr>
        <w:t>fazla</w:t>
      </w:r>
      <w:r>
        <w:rPr>
          <w:color w:val="231F1F"/>
          <w:spacing w:val="-7"/>
        </w:rPr>
        <w:t> </w:t>
      </w:r>
      <w:r>
        <w:rPr>
          <w:color w:val="231F1F"/>
        </w:rPr>
        <w:t>tabloya</w:t>
      </w:r>
      <w:r>
        <w:rPr>
          <w:color w:val="231F1F"/>
          <w:spacing w:val="-7"/>
        </w:rPr>
        <w:t> </w:t>
      </w:r>
      <w:r>
        <w:rPr>
          <w:color w:val="231F1F"/>
        </w:rPr>
        <w:t>erişim</w:t>
      </w:r>
      <w:r>
        <w:rPr>
          <w:color w:val="231F1F"/>
          <w:spacing w:val="-7"/>
        </w:rPr>
        <w:t> </w:t>
      </w:r>
      <w:r>
        <w:rPr>
          <w:color w:val="231F1F"/>
        </w:rPr>
        <w:t>gerektiriyorsa,</w:t>
      </w:r>
      <w:r>
        <w:rPr>
          <w:color w:val="231F1F"/>
          <w:spacing w:val="-7"/>
        </w:rPr>
        <w:t> </w:t>
      </w:r>
      <w:r>
        <w:rPr>
          <w:color w:val="231F1F"/>
        </w:rPr>
        <w:t>her</w:t>
      </w:r>
      <w:r>
        <w:rPr>
          <w:color w:val="231F1F"/>
          <w:spacing w:val="-7"/>
        </w:rPr>
        <w:t> </w:t>
      </w:r>
      <w:r>
        <w:rPr>
          <w:color w:val="231F1F"/>
        </w:rPr>
        <w:t>tablo </w:t>
      </w:r>
      <w:r>
        <w:rPr>
          <w:color w:val="231F1F"/>
          <w:spacing w:val="-2"/>
        </w:rPr>
        <w:t>kilitlenebilir.</w:t>
      </w:r>
      <w:r>
        <w:rPr>
          <w:color w:val="231F1F"/>
          <w:spacing w:val="-6"/>
        </w:rPr>
        <w:t> </w:t>
      </w:r>
      <w:r>
        <w:rPr>
          <w:color w:val="231F1F"/>
          <w:spacing w:val="-2"/>
        </w:rPr>
        <w:t>Ancak,</w:t>
      </w:r>
      <w:r>
        <w:rPr>
          <w:color w:val="231F1F"/>
          <w:spacing w:val="-7"/>
        </w:rPr>
        <w:t> </w:t>
      </w:r>
      <w:r>
        <w:rPr>
          <w:color w:val="231F1F"/>
          <w:spacing w:val="-2"/>
        </w:rPr>
        <w:t>farklı</w:t>
      </w:r>
      <w:r>
        <w:rPr>
          <w:color w:val="231F1F"/>
          <w:spacing w:val="-6"/>
        </w:rPr>
        <w:t> </w:t>
      </w:r>
      <w:r>
        <w:rPr>
          <w:color w:val="231F1F"/>
          <w:spacing w:val="-2"/>
        </w:rPr>
        <w:t>tablolara</w:t>
      </w:r>
      <w:r>
        <w:rPr>
          <w:color w:val="231F1F"/>
          <w:spacing w:val="-7"/>
        </w:rPr>
        <w:t> </w:t>
      </w:r>
      <w:r>
        <w:rPr>
          <w:color w:val="231F1F"/>
          <w:spacing w:val="-2"/>
        </w:rPr>
        <w:t>eriştikleri</w:t>
      </w:r>
      <w:r>
        <w:rPr>
          <w:color w:val="231F1F"/>
          <w:spacing w:val="-6"/>
        </w:rPr>
        <w:t> </w:t>
      </w:r>
      <w:r>
        <w:rPr>
          <w:color w:val="231F1F"/>
          <w:spacing w:val="-2"/>
        </w:rPr>
        <w:t>sürece</w:t>
      </w:r>
      <w:r>
        <w:rPr>
          <w:color w:val="231F1F"/>
          <w:spacing w:val="-8"/>
        </w:rPr>
        <w:t> </w:t>
      </w:r>
      <w:r>
        <w:rPr>
          <w:color w:val="231F1F"/>
          <w:spacing w:val="-2"/>
        </w:rPr>
        <w:t>iki</w:t>
      </w:r>
      <w:r>
        <w:rPr>
          <w:color w:val="231F1F"/>
          <w:spacing w:val="-6"/>
        </w:rPr>
        <w:t> </w:t>
      </w:r>
      <w:r>
        <w:rPr>
          <w:color w:val="231F1F"/>
          <w:spacing w:val="-2"/>
        </w:rPr>
        <w:t>işlem</w:t>
      </w:r>
      <w:r>
        <w:rPr>
          <w:color w:val="231F1F"/>
          <w:spacing w:val="-7"/>
        </w:rPr>
        <w:t> </w:t>
      </w:r>
      <w:r>
        <w:rPr>
          <w:color w:val="231F1F"/>
          <w:spacing w:val="-2"/>
        </w:rPr>
        <w:t>aynı</w:t>
      </w:r>
      <w:r>
        <w:rPr>
          <w:color w:val="231F1F"/>
          <w:spacing w:val="-8"/>
        </w:rPr>
        <w:t> </w:t>
      </w:r>
      <w:r>
        <w:rPr>
          <w:color w:val="231F1F"/>
          <w:spacing w:val="-2"/>
        </w:rPr>
        <w:t>veritabanına</w:t>
      </w:r>
      <w:r>
        <w:rPr>
          <w:color w:val="231F1F"/>
          <w:spacing w:val="-6"/>
        </w:rPr>
        <w:t> </w:t>
      </w:r>
      <w:r>
        <w:rPr>
          <w:color w:val="231F1F"/>
          <w:spacing w:val="-2"/>
        </w:rPr>
        <w:t>erişebilir.</w:t>
      </w:r>
      <w:r>
        <w:rPr>
          <w:color w:val="231F1F"/>
          <w:spacing w:val="-7"/>
        </w:rPr>
        <w:t> </w:t>
      </w:r>
      <w:r>
        <w:rPr>
          <w:color w:val="231F1F"/>
          <w:spacing w:val="-2"/>
        </w:rPr>
        <w:t>Tablo </w:t>
      </w:r>
      <w:r>
        <w:rPr>
          <w:color w:val="231F1F"/>
        </w:rPr>
        <w:t>düzeyindeki kilitler, veritabanı düzeyindeki kilitlere göre daha az kısıtlayıcı olsa da, aynı tabloya erişmek</w:t>
      </w:r>
      <w:r>
        <w:rPr>
          <w:color w:val="231F1F"/>
          <w:spacing w:val="-3"/>
        </w:rPr>
        <w:t> </w:t>
      </w:r>
      <w:r>
        <w:rPr>
          <w:color w:val="231F1F"/>
        </w:rPr>
        <w:t>için</w:t>
      </w:r>
      <w:r>
        <w:rPr>
          <w:color w:val="231F1F"/>
          <w:spacing w:val="-3"/>
        </w:rPr>
        <w:t> </w:t>
      </w:r>
      <w:r>
        <w:rPr>
          <w:color w:val="231F1F"/>
        </w:rPr>
        <w:t>bekleyen</w:t>
      </w:r>
      <w:r>
        <w:rPr>
          <w:color w:val="231F1F"/>
          <w:spacing w:val="-3"/>
        </w:rPr>
        <w:t> </w:t>
      </w:r>
      <w:r>
        <w:rPr>
          <w:color w:val="231F1F"/>
        </w:rPr>
        <w:t>çok</w:t>
      </w:r>
      <w:r>
        <w:rPr>
          <w:color w:val="231F1F"/>
          <w:spacing w:val="-3"/>
        </w:rPr>
        <w:t> </w:t>
      </w:r>
      <w:r>
        <w:rPr>
          <w:color w:val="231F1F"/>
        </w:rPr>
        <w:t>sayıda</w:t>
      </w:r>
      <w:r>
        <w:rPr>
          <w:color w:val="231F1F"/>
          <w:spacing w:val="-3"/>
        </w:rPr>
        <w:t> </w:t>
      </w:r>
      <w:r>
        <w:rPr>
          <w:color w:val="231F1F"/>
        </w:rPr>
        <w:t>işlem</w:t>
      </w:r>
      <w:r>
        <w:rPr>
          <w:color w:val="231F1F"/>
          <w:spacing w:val="-3"/>
        </w:rPr>
        <w:t> </w:t>
      </w:r>
      <w:r>
        <w:rPr>
          <w:color w:val="231F1F"/>
        </w:rPr>
        <w:t>olduğunda</w:t>
      </w:r>
      <w:r>
        <w:rPr>
          <w:color w:val="231F1F"/>
          <w:spacing w:val="-3"/>
        </w:rPr>
        <w:t> </w:t>
      </w:r>
      <w:r>
        <w:rPr>
          <w:color w:val="231F1F"/>
        </w:rPr>
        <w:t>trafik</w:t>
      </w:r>
      <w:r>
        <w:rPr>
          <w:color w:val="231F1F"/>
          <w:spacing w:val="-3"/>
        </w:rPr>
        <w:t> </w:t>
      </w:r>
      <w:r>
        <w:rPr>
          <w:color w:val="231F1F"/>
        </w:rPr>
        <w:t>sıkışıklığına</w:t>
      </w:r>
      <w:r>
        <w:rPr>
          <w:color w:val="231F1F"/>
          <w:spacing w:val="-3"/>
        </w:rPr>
        <w:t> </w:t>
      </w:r>
      <w:r>
        <w:rPr>
          <w:color w:val="231F1F"/>
        </w:rPr>
        <w:t>neden</w:t>
      </w:r>
      <w:r>
        <w:rPr>
          <w:color w:val="231F1F"/>
          <w:spacing w:val="-3"/>
        </w:rPr>
        <w:t> </w:t>
      </w:r>
      <w:r>
        <w:rPr>
          <w:color w:val="231F1F"/>
        </w:rPr>
        <w:t>olur.</w:t>
      </w:r>
      <w:r>
        <w:rPr>
          <w:color w:val="231F1F"/>
          <w:spacing w:val="-3"/>
        </w:rPr>
        <w:t> </w:t>
      </w:r>
      <w:r>
        <w:rPr>
          <w:color w:val="231F1F"/>
        </w:rPr>
        <w:t>Böyle</w:t>
      </w:r>
      <w:r>
        <w:rPr>
          <w:color w:val="231F1F"/>
          <w:spacing w:val="-3"/>
        </w:rPr>
        <w:t> </w:t>
      </w:r>
      <w:r>
        <w:rPr>
          <w:color w:val="231F1F"/>
        </w:rPr>
        <w:t>bir</w:t>
      </w:r>
      <w:r>
        <w:rPr>
          <w:color w:val="231F1F"/>
          <w:spacing w:val="-3"/>
        </w:rPr>
        <w:t> </w:t>
      </w:r>
      <w:r>
        <w:rPr>
          <w:color w:val="231F1F"/>
        </w:rPr>
        <w:t>durum, özellikle</w:t>
      </w:r>
      <w:r>
        <w:rPr>
          <w:color w:val="231F1F"/>
          <w:spacing w:val="-2"/>
        </w:rPr>
        <w:t> </w:t>
      </w:r>
      <w:r>
        <w:rPr>
          <w:color w:val="231F1F"/>
        </w:rPr>
        <w:t>farklı</w:t>
      </w:r>
      <w:r>
        <w:rPr>
          <w:color w:val="231F1F"/>
          <w:spacing w:val="-3"/>
        </w:rPr>
        <w:t> </w:t>
      </w:r>
      <w:r>
        <w:rPr>
          <w:color w:val="231F1F"/>
        </w:rPr>
        <w:t>işlemler</w:t>
      </w:r>
      <w:r>
        <w:rPr>
          <w:color w:val="231F1F"/>
          <w:spacing w:val="-2"/>
        </w:rPr>
        <w:t> </w:t>
      </w:r>
      <w:r>
        <w:rPr>
          <w:color w:val="231F1F"/>
        </w:rPr>
        <w:t>aynı</w:t>
      </w:r>
      <w:r>
        <w:rPr>
          <w:color w:val="231F1F"/>
          <w:spacing w:val="-2"/>
        </w:rPr>
        <w:t> </w:t>
      </w:r>
      <w:r>
        <w:rPr>
          <w:color w:val="231F1F"/>
        </w:rPr>
        <w:t>tablonun</w:t>
      </w:r>
      <w:r>
        <w:rPr>
          <w:color w:val="231F1F"/>
          <w:spacing w:val="-2"/>
        </w:rPr>
        <w:t> </w:t>
      </w:r>
      <w:r>
        <w:rPr>
          <w:color w:val="231F1F"/>
        </w:rPr>
        <w:t>farklı</w:t>
      </w:r>
      <w:r>
        <w:rPr>
          <w:color w:val="231F1F"/>
          <w:spacing w:val="-2"/>
        </w:rPr>
        <w:t> </w:t>
      </w:r>
      <w:r>
        <w:rPr>
          <w:color w:val="231F1F"/>
        </w:rPr>
        <w:t>bölümlerine</w:t>
      </w:r>
      <w:r>
        <w:rPr>
          <w:color w:val="231F1F"/>
          <w:spacing w:val="-2"/>
        </w:rPr>
        <w:t> </w:t>
      </w:r>
      <w:r>
        <w:rPr>
          <w:color w:val="231F1F"/>
        </w:rPr>
        <w:t>erişim</w:t>
      </w:r>
      <w:r>
        <w:rPr>
          <w:color w:val="231F1F"/>
          <w:spacing w:val="-2"/>
        </w:rPr>
        <w:t> </w:t>
      </w:r>
      <w:r>
        <w:rPr>
          <w:color w:val="231F1F"/>
        </w:rPr>
        <w:t>gerektirdiğinde</w:t>
      </w:r>
      <w:r>
        <w:rPr>
          <w:color w:val="231F1F"/>
          <w:spacing w:val="-2"/>
        </w:rPr>
        <w:t> </w:t>
      </w:r>
      <w:r>
        <w:rPr>
          <w:color w:val="231F1F"/>
        </w:rPr>
        <w:t>kilit</w:t>
      </w:r>
      <w:r>
        <w:rPr>
          <w:color w:val="231F1F"/>
          <w:spacing w:val="-2"/>
        </w:rPr>
        <w:t> </w:t>
      </w:r>
      <w:r>
        <w:rPr>
          <w:color w:val="231F1F"/>
        </w:rPr>
        <w:t>bir</w:t>
      </w:r>
      <w:r>
        <w:rPr>
          <w:color w:val="231F1F"/>
          <w:spacing w:val="-2"/>
        </w:rPr>
        <w:t> </w:t>
      </w:r>
      <w:r>
        <w:rPr>
          <w:color w:val="231F1F"/>
        </w:rPr>
        <w:t>gecikmeye zorlarsa, yani işlemler birbirini engellemeyecekse can sıkıcıdır. Sonuç olarak, tablo düzeyindeki kilitler</w:t>
      </w:r>
      <w:r>
        <w:rPr>
          <w:color w:val="231F1F"/>
          <w:spacing w:val="-1"/>
        </w:rPr>
        <w:t> </w:t>
      </w:r>
      <w:r>
        <w:rPr>
          <w:color w:val="231F1F"/>
        </w:rPr>
        <w:t>çok</w:t>
      </w:r>
      <w:r>
        <w:rPr>
          <w:color w:val="231F1F"/>
          <w:spacing w:val="-1"/>
        </w:rPr>
        <w:t> </w:t>
      </w:r>
      <w:r>
        <w:rPr>
          <w:color w:val="231F1F"/>
        </w:rPr>
        <w:t>kullanıcılı</w:t>
      </w:r>
      <w:r>
        <w:rPr>
          <w:color w:val="231F1F"/>
          <w:spacing w:val="-1"/>
        </w:rPr>
        <w:t> </w:t>
      </w:r>
      <w:r>
        <w:rPr>
          <w:color w:val="231F1F"/>
        </w:rPr>
        <w:t>VTYS'ler</w:t>
      </w:r>
      <w:r>
        <w:rPr>
          <w:color w:val="231F1F"/>
          <w:spacing w:val="-1"/>
        </w:rPr>
        <w:t> </w:t>
      </w:r>
      <w:r>
        <w:rPr>
          <w:color w:val="231F1F"/>
        </w:rPr>
        <w:t>için</w:t>
      </w:r>
      <w:r>
        <w:rPr>
          <w:color w:val="231F1F"/>
          <w:spacing w:val="-1"/>
        </w:rPr>
        <w:t> </w:t>
      </w:r>
      <w:r>
        <w:rPr>
          <w:color w:val="231F1F"/>
        </w:rPr>
        <w:t>uygun</w:t>
      </w:r>
      <w:r>
        <w:rPr>
          <w:color w:val="231F1F"/>
          <w:spacing w:val="-1"/>
        </w:rPr>
        <w:t> </w:t>
      </w:r>
      <w:r>
        <w:rPr>
          <w:color w:val="231F1F"/>
        </w:rPr>
        <w:t>değildir.</w:t>
      </w:r>
      <w:r>
        <w:rPr>
          <w:color w:val="231F1F"/>
          <w:spacing w:val="-1"/>
        </w:rPr>
        <w:t> </w:t>
      </w:r>
      <w:r>
        <w:rPr>
          <w:color w:val="231F1F"/>
        </w:rPr>
        <w:t>Şekil</w:t>
      </w:r>
      <w:r>
        <w:rPr>
          <w:color w:val="231F1F"/>
          <w:spacing w:val="-1"/>
        </w:rPr>
        <w:t> </w:t>
      </w:r>
      <w:r>
        <w:rPr>
          <w:color w:val="231F1F"/>
        </w:rPr>
        <w:t>10.4,</w:t>
      </w:r>
      <w:r>
        <w:rPr>
          <w:color w:val="231F1F"/>
          <w:spacing w:val="-2"/>
        </w:rPr>
        <w:t> </w:t>
      </w:r>
      <w:r>
        <w:rPr>
          <w:color w:val="231F1F"/>
        </w:rPr>
        <w:t>tablo</w:t>
      </w:r>
      <w:r>
        <w:rPr>
          <w:color w:val="231F1F"/>
          <w:spacing w:val="-1"/>
        </w:rPr>
        <w:t> </w:t>
      </w:r>
      <w:r>
        <w:rPr>
          <w:color w:val="231F1F"/>
        </w:rPr>
        <w:t>düzeyinde</w:t>
      </w:r>
      <w:r>
        <w:rPr>
          <w:color w:val="231F1F"/>
          <w:spacing w:val="-1"/>
        </w:rPr>
        <w:t> </w:t>
      </w:r>
      <w:r>
        <w:rPr>
          <w:color w:val="231F1F"/>
        </w:rPr>
        <w:t>bir</w:t>
      </w:r>
      <w:r>
        <w:rPr>
          <w:color w:val="231F1F"/>
          <w:spacing w:val="-1"/>
        </w:rPr>
        <w:t> </w:t>
      </w:r>
      <w:r>
        <w:rPr>
          <w:color w:val="231F1F"/>
        </w:rPr>
        <w:t>kilidin</w:t>
      </w:r>
      <w:r>
        <w:rPr>
          <w:color w:val="231F1F"/>
          <w:spacing w:val="-1"/>
        </w:rPr>
        <w:t> </w:t>
      </w:r>
      <w:r>
        <w:rPr>
          <w:color w:val="231F1F"/>
        </w:rPr>
        <w:t>etkisini göstermektedir. T1 ve T2 işlemlerinin aynı tabloya erişemeyeceklerine</w:t>
      </w:r>
      <w:r>
        <w:rPr>
          <w:color w:val="231F1F"/>
          <w:spacing w:val="-1"/>
        </w:rPr>
        <w:t> </w:t>
      </w:r>
      <w:r>
        <w:rPr>
          <w:color w:val="231F1F"/>
        </w:rPr>
        <w:t>dikkat edin.</w:t>
      </w:r>
    </w:p>
    <w:p>
      <w:pPr>
        <w:pStyle w:val="BodyText"/>
        <w:spacing w:line="214" w:lineRule="exact"/>
        <w:ind w:left="1080"/>
      </w:pPr>
      <w:r>
        <w:rPr>
          <w:color w:val="231F1F"/>
          <w:w w:val="105"/>
        </w:rPr>
        <w:t>farklı</w:t>
      </w:r>
      <w:r>
        <w:rPr>
          <w:color w:val="231F1F"/>
          <w:spacing w:val="-3"/>
          <w:w w:val="105"/>
        </w:rPr>
        <w:t> </w:t>
      </w:r>
      <w:r>
        <w:rPr>
          <w:color w:val="231F1F"/>
          <w:w w:val="105"/>
        </w:rPr>
        <w:t>satırları</w:t>
      </w:r>
      <w:r>
        <w:rPr>
          <w:color w:val="231F1F"/>
          <w:spacing w:val="-3"/>
          <w:w w:val="105"/>
        </w:rPr>
        <w:t> </w:t>
      </w:r>
      <w:r>
        <w:rPr>
          <w:color w:val="231F1F"/>
          <w:w w:val="105"/>
        </w:rPr>
        <w:t>kullanmaya</w:t>
      </w:r>
      <w:r>
        <w:rPr>
          <w:color w:val="231F1F"/>
          <w:spacing w:val="-2"/>
          <w:w w:val="105"/>
        </w:rPr>
        <w:t> </w:t>
      </w:r>
      <w:r>
        <w:rPr>
          <w:color w:val="231F1F"/>
          <w:w w:val="105"/>
        </w:rPr>
        <w:t>çalışırsa;</w:t>
      </w:r>
      <w:r>
        <w:rPr>
          <w:color w:val="231F1F"/>
          <w:spacing w:val="-3"/>
          <w:w w:val="105"/>
        </w:rPr>
        <w:t> </w:t>
      </w:r>
      <w:r>
        <w:rPr>
          <w:color w:val="231F1F"/>
          <w:w w:val="105"/>
        </w:rPr>
        <w:t>T2,</w:t>
      </w:r>
      <w:r>
        <w:rPr>
          <w:color w:val="231F1F"/>
          <w:spacing w:val="-6"/>
          <w:w w:val="105"/>
        </w:rPr>
        <w:t> </w:t>
      </w:r>
      <w:r>
        <w:rPr>
          <w:color w:val="231F1F"/>
          <w:w w:val="105"/>
        </w:rPr>
        <w:t>T1</w:t>
      </w:r>
      <w:r>
        <w:rPr>
          <w:color w:val="231F1F"/>
          <w:spacing w:val="-3"/>
          <w:w w:val="105"/>
        </w:rPr>
        <w:t> </w:t>
      </w:r>
      <w:r>
        <w:rPr>
          <w:color w:val="231F1F"/>
          <w:w w:val="105"/>
        </w:rPr>
        <w:t>tablonun</w:t>
      </w:r>
      <w:r>
        <w:rPr>
          <w:color w:val="231F1F"/>
          <w:spacing w:val="-6"/>
          <w:w w:val="105"/>
        </w:rPr>
        <w:t> </w:t>
      </w:r>
      <w:r>
        <w:rPr>
          <w:color w:val="231F1F"/>
          <w:w w:val="105"/>
        </w:rPr>
        <w:t>kilidini</w:t>
      </w:r>
      <w:r>
        <w:rPr>
          <w:color w:val="231F1F"/>
          <w:spacing w:val="-3"/>
          <w:w w:val="105"/>
        </w:rPr>
        <w:t> </w:t>
      </w:r>
      <w:r>
        <w:rPr>
          <w:color w:val="231F1F"/>
          <w:w w:val="105"/>
        </w:rPr>
        <w:t>açana</w:t>
      </w:r>
      <w:r>
        <w:rPr>
          <w:color w:val="231F1F"/>
          <w:spacing w:val="-3"/>
          <w:w w:val="105"/>
        </w:rPr>
        <w:t> </w:t>
      </w:r>
      <w:r>
        <w:rPr>
          <w:color w:val="231F1F"/>
          <w:w w:val="105"/>
        </w:rPr>
        <w:t>kadar</w:t>
      </w:r>
      <w:r>
        <w:rPr>
          <w:color w:val="231F1F"/>
          <w:spacing w:val="-2"/>
          <w:w w:val="105"/>
        </w:rPr>
        <w:t> beklemelidir.</w:t>
      </w:r>
    </w:p>
    <w:p>
      <w:pPr>
        <w:spacing w:line="240" w:lineRule="auto" w:before="0"/>
        <w:rPr>
          <w:sz w:val="17"/>
        </w:rPr>
      </w:pPr>
      <w:r>
        <w:rPr/>
        <w:br w:type="column"/>
      </w:r>
      <w:r>
        <w:rPr>
          <w:sz w:val="17"/>
        </w:rPr>
      </w:r>
    </w:p>
    <w:p>
      <w:pPr>
        <w:pStyle w:val="BodyText"/>
        <w:spacing w:before="35"/>
        <w:rPr>
          <w:sz w:val="17"/>
        </w:rPr>
      </w:pPr>
    </w:p>
    <w:p>
      <w:pPr>
        <w:spacing w:line="247" w:lineRule="auto" w:before="0"/>
        <w:ind w:left="315" w:right="1064" w:firstLine="0"/>
        <w:jc w:val="left"/>
        <w:rPr>
          <w:rFonts w:ascii="Arial Narrow" w:hAnsi="Arial Narrow"/>
          <w:sz w:val="17"/>
        </w:rPr>
      </w:pPr>
      <w:r>
        <w:rPr>
          <w:rFonts w:ascii="Calibri" w:hAnsi="Calibri"/>
          <w:b/>
          <w:color w:val="007EAF"/>
          <w:w w:val="105"/>
          <w:sz w:val="19"/>
        </w:rPr>
        <w:t>tablo</w:t>
      </w:r>
      <w:r>
        <w:rPr>
          <w:rFonts w:ascii="Calibri" w:hAnsi="Calibri"/>
          <w:b/>
          <w:color w:val="007EAF"/>
          <w:spacing w:val="-12"/>
          <w:w w:val="105"/>
          <w:sz w:val="19"/>
        </w:rPr>
        <w:t> </w:t>
      </w:r>
      <w:r>
        <w:rPr>
          <w:rFonts w:ascii="Calibri" w:hAnsi="Calibri"/>
          <w:b/>
          <w:color w:val="007EAF"/>
          <w:w w:val="105"/>
          <w:sz w:val="19"/>
        </w:rPr>
        <w:t>düzeyinde</w:t>
      </w:r>
      <w:r>
        <w:rPr>
          <w:rFonts w:ascii="Calibri" w:hAnsi="Calibri"/>
          <w:b/>
          <w:color w:val="007EAF"/>
          <w:spacing w:val="-11"/>
          <w:w w:val="105"/>
          <w:sz w:val="19"/>
        </w:rPr>
        <w:t> </w:t>
      </w:r>
      <w:r>
        <w:rPr>
          <w:rFonts w:ascii="Calibri" w:hAnsi="Calibri"/>
          <w:b/>
          <w:color w:val="007EAF"/>
          <w:w w:val="105"/>
          <w:sz w:val="19"/>
        </w:rPr>
        <w:t>kilit </w:t>
      </w:r>
      <w:r>
        <w:rPr>
          <w:rFonts w:ascii="Arial Narrow" w:hAnsi="Arial Narrow"/>
          <w:color w:val="231F1F"/>
          <w:w w:val="105"/>
          <w:sz w:val="17"/>
        </w:rPr>
        <w:t>Bir seferde yaln</w:t>
      </w:r>
      <w:r>
        <w:rPr>
          <w:color w:val="231F1F"/>
          <w:w w:val="105"/>
          <w:sz w:val="17"/>
        </w:rPr>
        <w:t>ı</w:t>
      </w:r>
      <w:r>
        <w:rPr>
          <w:rFonts w:ascii="Arial Narrow" w:hAnsi="Arial Narrow"/>
          <w:color w:val="231F1F"/>
          <w:w w:val="105"/>
          <w:sz w:val="17"/>
        </w:rPr>
        <w:t>zca bir i</w:t>
      </w:r>
      <w:r>
        <w:rPr>
          <w:color w:val="231F1F"/>
          <w:w w:val="105"/>
          <w:sz w:val="17"/>
        </w:rPr>
        <w:t>ş</w:t>
      </w:r>
      <w:r>
        <w:rPr>
          <w:rFonts w:ascii="Arial Narrow" w:hAnsi="Arial Narrow"/>
          <w:color w:val="231F1F"/>
          <w:w w:val="105"/>
          <w:sz w:val="17"/>
        </w:rPr>
        <w:t>lemin bir kilitleme </w:t>
      </w:r>
      <w:r>
        <w:rPr>
          <w:color w:val="231F1F"/>
          <w:w w:val="105"/>
          <w:sz w:val="17"/>
        </w:rPr>
        <w:t>ş</w:t>
      </w:r>
      <w:r>
        <w:rPr>
          <w:rFonts w:ascii="Arial Narrow" w:hAnsi="Arial Narrow"/>
          <w:color w:val="231F1F"/>
          <w:w w:val="105"/>
          <w:sz w:val="17"/>
        </w:rPr>
        <w:t>emas</w:t>
      </w:r>
      <w:r>
        <w:rPr>
          <w:color w:val="231F1F"/>
          <w:w w:val="105"/>
          <w:sz w:val="17"/>
        </w:rPr>
        <w:t>ı</w:t>
      </w:r>
      <w:r>
        <w:rPr>
          <w:rFonts w:ascii="Arial Narrow" w:hAnsi="Arial Narrow"/>
          <w:color w:val="231F1F"/>
          <w:w w:val="105"/>
          <w:sz w:val="17"/>
        </w:rPr>
        <w:t>na eri</w:t>
      </w:r>
      <w:r>
        <w:rPr>
          <w:color w:val="231F1F"/>
          <w:w w:val="105"/>
          <w:sz w:val="17"/>
        </w:rPr>
        <w:t>ş</w:t>
      </w:r>
      <w:r>
        <w:rPr>
          <w:rFonts w:ascii="Arial Narrow" w:hAnsi="Arial Narrow"/>
          <w:color w:val="231F1F"/>
          <w:w w:val="105"/>
          <w:sz w:val="17"/>
        </w:rPr>
        <w:t>mesine izin veren</w:t>
      </w:r>
      <w:r>
        <w:rPr>
          <w:rFonts w:ascii="Arial Narrow" w:hAnsi="Arial Narrow"/>
          <w:color w:val="231F1F"/>
          <w:spacing w:val="-1"/>
          <w:w w:val="105"/>
          <w:sz w:val="17"/>
        </w:rPr>
        <w:t> </w:t>
      </w:r>
      <w:r>
        <w:rPr>
          <w:rFonts w:ascii="Arial Narrow" w:hAnsi="Arial Narrow"/>
          <w:color w:val="231F1F"/>
          <w:w w:val="105"/>
          <w:sz w:val="17"/>
        </w:rPr>
        <w:t>bir</w:t>
      </w:r>
      <w:r>
        <w:rPr>
          <w:rFonts w:ascii="Arial Narrow" w:hAnsi="Arial Narrow"/>
          <w:color w:val="231F1F"/>
          <w:spacing w:val="-1"/>
          <w:w w:val="105"/>
          <w:sz w:val="17"/>
        </w:rPr>
        <w:t> </w:t>
      </w:r>
      <w:r>
        <w:rPr>
          <w:rFonts w:ascii="Arial Narrow" w:hAnsi="Arial Narrow"/>
          <w:color w:val="231F1F"/>
          <w:w w:val="105"/>
          <w:sz w:val="17"/>
        </w:rPr>
        <w:t>kilitleme</w:t>
      </w:r>
      <w:r>
        <w:rPr>
          <w:rFonts w:ascii="Arial Narrow" w:hAnsi="Arial Narrow"/>
          <w:color w:val="231F1F"/>
          <w:spacing w:val="-1"/>
          <w:w w:val="105"/>
          <w:sz w:val="17"/>
        </w:rPr>
        <w:t> </w:t>
      </w:r>
      <w:r>
        <w:rPr>
          <w:color w:val="231F1F"/>
          <w:w w:val="105"/>
          <w:sz w:val="17"/>
        </w:rPr>
        <w:t>ş</w:t>
      </w:r>
      <w:r>
        <w:rPr>
          <w:rFonts w:ascii="Arial Narrow" w:hAnsi="Arial Narrow"/>
          <w:color w:val="231F1F"/>
          <w:w w:val="105"/>
          <w:sz w:val="17"/>
        </w:rPr>
        <w:t>emas</w:t>
      </w:r>
      <w:r>
        <w:rPr>
          <w:color w:val="231F1F"/>
          <w:w w:val="105"/>
          <w:sz w:val="17"/>
        </w:rPr>
        <w:t>ı </w:t>
      </w:r>
      <w:r>
        <w:rPr>
          <w:rFonts w:ascii="Arial Narrow" w:hAnsi="Arial Narrow"/>
          <w:color w:val="231F1F"/>
          <w:w w:val="105"/>
          <w:sz w:val="17"/>
        </w:rPr>
        <w:t>tablo.</w:t>
      </w:r>
      <w:r>
        <w:rPr>
          <w:rFonts w:ascii="Arial Narrow" w:hAnsi="Arial Narrow"/>
          <w:color w:val="231F1F"/>
          <w:spacing w:val="-7"/>
          <w:w w:val="105"/>
          <w:sz w:val="17"/>
        </w:rPr>
        <w:t> </w:t>
      </w:r>
      <w:r>
        <w:rPr>
          <w:rFonts w:ascii="Arial Narrow" w:hAnsi="Arial Narrow"/>
          <w:color w:val="231F1F"/>
          <w:w w:val="105"/>
          <w:sz w:val="17"/>
        </w:rPr>
        <w:t>Tablo</w:t>
      </w:r>
      <w:r>
        <w:rPr>
          <w:rFonts w:ascii="Arial Narrow" w:hAnsi="Arial Narrow"/>
          <w:color w:val="231F1F"/>
          <w:spacing w:val="-6"/>
          <w:w w:val="105"/>
          <w:sz w:val="17"/>
        </w:rPr>
        <w:t> </w:t>
      </w:r>
      <w:r>
        <w:rPr>
          <w:rFonts w:ascii="Arial Narrow" w:hAnsi="Arial Narrow"/>
          <w:color w:val="231F1F"/>
          <w:w w:val="105"/>
          <w:sz w:val="17"/>
        </w:rPr>
        <w:t>d</w:t>
      </w:r>
      <w:r>
        <w:rPr>
          <w:color w:val="231F1F"/>
          <w:w w:val="105"/>
          <w:sz w:val="17"/>
        </w:rPr>
        <w:t>ü</w:t>
      </w:r>
      <w:r>
        <w:rPr>
          <w:rFonts w:ascii="Arial Narrow" w:hAnsi="Arial Narrow"/>
          <w:color w:val="231F1F"/>
          <w:w w:val="105"/>
          <w:sz w:val="17"/>
        </w:rPr>
        <w:t>zeyinde</w:t>
      </w:r>
      <w:r>
        <w:rPr>
          <w:rFonts w:ascii="Arial Narrow" w:hAnsi="Arial Narrow"/>
          <w:color w:val="231F1F"/>
          <w:spacing w:val="-6"/>
          <w:w w:val="105"/>
          <w:sz w:val="17"/>
        </w:rPr>
        <w:t> </w:t>
      </w:r>
      <w:r>
        <w:rPr>
          <w:rFonts w:ascii="Arial Narrow" w:hAnsi="Arial Narrow"/>
          <w:color w:val="231F1F"/>
          <w:spacing w:val="-5"/>
          <w:w w:val="105"/>
          <w:sz w:val="17"/>
        </w:rPr>
        <w:t>bir</w:t>
      </w:r>
    </w:p>
    <w:p>
      <w:pPr>
        <w:spacing w:line="249" w:lineRule="auto" w:before="3"/>
        <w:ind w:left="315" w:right="841" w:firstLine="0"/>
        <w:jc w:val="both"/>
        <w:rPr>
          <w:rFonts w:ascii="Arial Narrow" w:hAnsi="Arial Narrow"/>
          <w:sz w:val="17"/>
        </w:rPr>
      </w:pPr>
      <w:r>
        <w:rPr>
          <w:rFonts w:ascii="Arial Narrow" w:hAnsi="Arial Narrow"/>
          <w:color w:val="231F1F"/>
          <w:w w:val="110"/>
          <w:sz w:val="17"/>
        </w:rPr>
        <w:t>kilit</w:t>
      </w:r>
      <w:r>
        <w:rPr>
          <w:rFonts w:ascii="Arial Narrow" w:hAnsi="Arial Narrow"/>
          <w:color w:val="231F1F"/>
          <w:spacing w:val="-10"/>
          <w:w w:val="110"/>
          <w:sz w:val="17"/>
        </w:rPr>
        <w:t> </w:t>
      </w:r>
      <w:r>
        <w:rPr>
          <w:rFonts w:ascii="Arial Narrow" w:hAnsi="Arial Narrow"/>
          <w:color w:val="231F1F"/>
          <w:w w:val="110"/>
          <w:sz w:val="17"/>
        </w:rPr>
        <w:t>t</w:t>
      </w:r>
      <w:r>
        <w:rPr>
          <w:color w:val="231F1F"/>
          <w:w w:val="110"/>
          <w:sz w:val="17"/>
        </w:rPr>
        <w:t>ü</w:t>
      </w:r>
      <w:r>
        <w:rPr>
          <w:rFonts w:ascii="Arial Narrow" w:hAnsi="Arial Narrow"/>
          <w:color w:val="231F1F"/>
          <w:w w:val="110"/>
          <w:sz w:val="17"/>
        </w:rPr>
        <w:t>m</w:t>
      </w:r>
      <w:r>
        <w:rPr>
          <w:rFonts w:ascii="Arial Narrow" w:hAnsi="Arial Narrow"/>
          <w:color w:val="231F1F"/>
          <w:spacing w:val="-10"/>
          <w:w w:val="110"/>
          <w:sz w:val="17"/>
        </w:rPr>
        <w:t> </w:t>
      </w:r>
      <w:r>
        <w:rPr>
          <w:rFonts w:ascii="Arial Narrow" w:hAnsi="Arial Narrow"/>
          <w:color w:val="231F1F"/>
          <w:w w:val="110"/>
          <w:sz w:val="17"/>
        </w:rPr>
        <w:t>tabloyu</w:t>
      </w:r>
      <w:r>
        <w:rPr>
          <w:rFonts w:ascii="Arial Narrow" w:hAnsi="Arial Narrow"/>
          <w:color w:val="231F1F"/>
          <w:spacing w:val="-10"/>
          <w:w w:val="110"/>
          <w:sz w:val="17"/>
        </w:rPr>
        <w:t> </w:t>
      </w:r>
      <w:r>
        <w:rPr>
          <w:rFonts w:ascii="Arial Narrow" w:hAnsi="Arial Narrow"/>
          <w:color w:val="231F1F"/>
          <w:w w:val="110"/>
          <w:sz w:val="17"/>
        </w:rPr>
        <w:t>kilitler</w:t>
      </w:r>
      <w:r>
        <w:rPr>
          <w:rFonts w:ascii="Arial Narrow" w:hAnsi="Arial Narrow"/>
          <w:color w:val="231F1F"/>
          <w:spacing w:val="-10"/>
          <w:w w:val="110"/>
          <w:sz w:val="17"/>
        </w:rPr>
        <w:t> </w:t>
      </w:r>
      <w:r>
        <w:rPr>
          <w:rFonts w:ascii="Arial Narrow" w:hAnsi="Arial Narrow"/>
          <w:color w:val="231F1F"/>
          <w:w w:val="110"/>
          <w:sz w:val="17"/>
        </w:rPr>
        <w:t>ve</w:t>
      </w:r>
      <w:r>
        <w:rPr>
          <w:rFonts w:ascii="Arial Narrow" w:hAnsi="Arial Narrow"/>
          <w:color w:val="231F1F"/>
          <w:spacing w:val="-10"/>
          <w:w w:val="110"/>
          <w:sz w:val="17"/>
        </w:rPr>
        <w:t> </w:t>
      </w:r>
      <w:r>
        <w:rPr>
          <w:rFonts w:ascii="Arial Narrow" w:hAnsi="Arial Narrow"/>
          <w:color w:val="231F1F"/>
          <w:w w:val="110"/>
          <w:sz w:val="17"/>
        </w:rPr>
        <w:t>T1 tabloyu</w:t>
      </w:r>
      <w:r>
        <w:rPr>
          <w:rFonts w:ascii="Arial Narrow" w:hAnsi="Arial Narrow"/>
          <w:color w:val="231F1F"/>
          <w:spacing w:val="-11"/>
          <w:w w:val="110"/>
          <w:sz w:val="17"/>
        </w:rPr>
        <w:t> </w:t>
      </w:r>
      <w:r>
        <w:rPr>
          <w:rFonts w:ascii="Arial Narrow" w:hAnsi="Arial Narrow"/>
          <w:color w:val="231F1F"/>
          <w:w w:val="110"/>
          <w:sz w:val="17"/>
        </w:rPr>
        <w:t>kullan</w:t>
      </w:r>
      <w:r>
        <w:rPr>
          <w:color w:val="231F1F"/>
          <w:w w:val="110"/>
          <w:sz w:val="17"/>
        </w:rPr>
        <w:t>ı</w:t>
      </w:r>
      <w:r>
        <w:rPr>
          <w:rFonts w:ascii="Arial Narrow" w:hAnsi="Arial Narrow"/>
          <w:color w:val="231F1F"/>
          <w:w w:val="110"/>
          <w:sz w:val="17"/>
        </w:rPr>
        <w:t>rken</w:t>
      </w:r>
      <w:r>
        <w:rPr>
          <w:rFonts w:ascii="Arial Narrow" w:hAnsi="Arial Narrow"/>
          <w:color w:val="231F1F"/>
          <w:spacing w:val="-11"/>
          <w:w w:val="110"/>
          <w:sz w:val="17"/>
        </w:rPr>
        <w:t> </w:t>
      </w:r>
      <w:r>
        <w:rPr>
          <w:rFonts w:ascii="Arial Narrow" w:hAnsi="Arial Narrow"/>
          <w:color w:val="231F1F"/>
          <w:w w:val="110"/>
          <w:sz w:val="17"/>
        </w:rPr>
        <w:t>T2</w:t>
      </w:r>
      <w:r>
        <w:rPr>
          <w:rFonts w:ascii="Arial Narrow" w:hAnsi="Arial Narrow"/>
          <w:color w:val="231F1F"/>
          <w:spacing w:val="-10"/>
          <w:w w:val="110"/>
          <w:sz w:val="17"/>
        </w:rPr>
        <w:t> </w:t>
      </w:r>
      <w:r>
        <w:rPr>
          <w:rFonts w:ascii="Arial Narrow" w:hAnsi="Arial Narrow"/>
          <w:color w:val="231F1F"/>
          <w:w w:val="110"/>
          <w:sz w:val="17"/>
        </w:rPr>
        <w:t>i</w:t>
      </w:r>
      <w:r>
        <w:rPr>
          <w:color w:val="231F1F"/>
          <w:w w:val="110"/>
          <w:sz w:val="17"/>
        </w:rPr>
        <w:t>ş</w:t>
      </w:r>
      <w:r>
        <w:rPr>
          <w:rFonts w:ascii="Arial Narrow" w:hAnsi="Arial Narrow"/>
          <w:color w:val="231F1F"/>
          <w:w w:val="110"/>
          <w:sz w:val="17"/>
        </w:rPr>
        <w:t>lemi </w:t>
      </w:r>
      <w:r>
        <w:rPr>
          <w:rFonts w:ascii="Arial Narrow" w:hAnsi="Arial Narrow"/>
          <w:color w:val="231F1F"/>
          <w:sz w:val="17"/>
        </w:rPr>
        <w:t>taraf</w:t>
      </w:r>
      <w:r>
        <w:rPr>
          <w:color w:val="231F1F"/>
          <w:sz w:val="17"/>
        </w:rPr>
        <w:t>ı</w:t>
      </w:r>
      <w:r>
        <w:rPr>
          <w:rFonts w:ascii="Arial Narrow" w:hAnsi="Arial Narrow"/>
          <w:color w:val="231F1F"/>
          <w:sz w:val="17"/>
        </w:rPr>
        <w:t>ndan herhangi bir </w:t>
      </w:r>
      <w:r>
        <w:rPr>
          <w:rFonts w:ascii="Arial Narrow" w:hAnsi="Arial Narrow"/>
          <w:color w:val="231F1F"/>
          <w:sz w:val="17"/>
        </w:rPr>
        <w:t>sat</w:t>
      </w:r>
      <w:r>
        <w:rPr>
          <w:color w:val="231F1F"/>
          <w:sz w:val="17"/>
        </w:rPr>
        <w:t>ı</w:t>
      </w:r>
      <w:r>
        <w:rPr>
          <w:rFonts w:ascii="Arial Narrow" w:hAnsi="Arial Narrow"/>
          <w:color w:val="231F1F"/>
          <w:sz w:val="17"/>
        </w:rPr>
        <w:t>ra</w:t>
      </w:r>
      <w:r>
        <w:rPr>
          <w:rFonts w:ascii="Arial Narrow" w:hAnsi="Arial Narrow"/>
          <w:color w:val="231F1F"/>
          <w:w w:val="110"/>
          <w:sz w:val="17"/>
        </w:rPr>
        <w:t> eri</w:t>
      </w:r>
      <w:r>
        <w:rPr>
          <w:color w:val="231F1F"/>
          <w:w w:val="110"/>
          <w:sz w:val="17"/>
        </w:rPr>
        <w:t>ş</w:t>
      </w:r>
      <w:r>
        <w:rPr>
          <w:rFonts w:ascii="Arial Narrow" w:hAnsi="Arial Narrow"/>
          <w:color w:val="231F1F"/>
          <w:w w:val="110"/>
          <w:sz w:val="17"/>
        </w:rPr>
        <w:t>imi</w:t>
      </w:r>
      <w:r>
        <w:rPr>
          <w:rFonts w:ascii="Arial Narrow" w:hAnsi="Arial Narrow"/>
          <w:color w:val="231F1F"/>
          <w:spacing w:val="-11"/>
          <w:w w:val="110"/>
          <w:sz w:val="17"/>
        </w:rPr>
        <w:t> </w:t>
      </w:r>
      <w:r>
        <w:rPr>
          <w:rFonts w:ascii="Arial Narrow" w:hAnsi="Arial Narrow"/>
          <w:color w:val="231F1F"/>
          <w:w w:val="110"/>
          <w:sz w:val="17"/>
        </w:rPr>
        <w:t>engeller.</w:t>
      </w:r>
    </w:p>
    <w:p>
      <w:pPr>
        <w:spacing w:after="0" w:line="249" w:lineRule="auto"/>
        <w:jc w:val="both"/>
        <w:rPr>
          <w:rFonts w:ascii="Arial Narrow" w:hAnsi="Arial Narrow"/>
          <w:sz w:val="17"/>
        </w:rPr>
        <w:sectPr>
          <w:type w:val="continuous"/>
          <w:pgSz w:w="12240" w:h="15660"/>
          <w:pgMar w:header="540" w:footer="107" w:top="0" w:bottom="300" w:left="360" w:right="0"/>
          <w:cols w:num="2" w:equalWidth="0">
            <w:col w:w="8765" w:space="40"/>
            <w:col w:w="3075"/>
          </w:cols>
        </w:sectPr>
      </w:pPr>
    </w:p>
    <w:p>
      <w:pPr>
        <w:tabs>
          <w:tab w:pos="2346" w:val="left" w:leader="none"/>
          <w:tab w:pos="11160" w:val="left" w:leader="none"/>
        </w:tabs>
        <w:spacing w:before="173"/>
        <w:ind w:left="1079" w:right="0" w:firstLine="0"/>
        <w:jc w:val="left"/>
        <w:rPr>
          <w:rFonts w:ascii="Calibri" w:hAnsi="Calibri"/>
          <w:b/>
          <w:sz w:val="25"/>
        </w:rPr>
      </w:pPr>
      <w:r>
        <w:rPr>
          <w:rFonts w:ascii="Calibri" w:hAnsi="Calibri"/>
          <w:b/>
          <w:sz w:val="25"/>
        </w:rPr>
        <mc:AlternateContent>
          <mc:Choice Requires="wps">
            <w:drawing>
              <wp:anchor distT="0" distB="0" distL="0" distR="0" allowOverlap="1" layoutInCell="1" locked="0" behindDoc="1" simplePos="0" relativeHeight="485231104">
                <wp:simplePos x="0" y="0"/>
                <wp:positionH relativeFrom="page">
                  <wp:posOffset>824509</wp:posOffset>
                </wp:positionH>
                <wp:positionV relativeFrom="paragraph">
                  <wp:posOffset>341803</wp:posOffset>
                </wp:positionV>
                <wp:extent cx="6661784" cy="3255645"/>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6661784" cy="3255645"/>
                          <a:chExt cx="6661784" cy="3255645"/>
                        </a:xfrm>
                      </wpg:grpSpPr>
                      <wps:wsp>
                        <wps:cNvPr id="129" name="Graphic 129"/>
                        <wps:cNvSpPr/>
                        <wps:spPr>
                          <a:xfrm>
                            <a:off x="0" y="0"/>
                            <a:ext cx="6661784" cy="3255645"/>
                          </a:xfrm>
                          <a:custGeom>
                            <a:avLst/>
                            <a:gdLst/>
                            <a:ahLst/>
                            <a:cxnLst/>
                            <a:rect l="l" t="t" r="r" b="b"/>
                            <a:pathLst>
                              <a:path w="6661784" h="3255645">
                                <a:moveTo>
                                  <a:pt x="6661404" y="0"/>
                                </a:moveTo>
                                <a:lnTo>
                                  <a:pt x="0" y="0"/>
                                </a:lnTo>
                                <a:lnTo>
                                  <a:pt x="0" y="3255264"/>
                                </a:lnTo>
                                <a:lnTo>
                                  <a:pt x="6661404" y="3255264"/>
                                </a:lnTo>
                                <a:lnTo>
                                  <a:pt x="6661404" y="0"/>
                                </a:lnTo>
                                <a:close/>
                              </a:path>
                            </a:pathLst>
                          </a:custGeom>
                          <a:solidFill>
                            <a:srgbClr val="231F1F">
                              <a:alpha val="25097"/>
                            </a:srgbClr>
                          </a:solidFill>
                        </wps:spPr>
                        <wps:bodyPr wrap="square" lIns="0" tIns="0" rIns="0" bIns="0" rtlCol="0">
                          <a:prstTxWarp prst="textNoShape">
                            <a:avLst/>
                          </a:prstTxWarp>
                          <a:noAutofit/>
                        </wps:bodyPr>
                      </wps:wsp>
                      <pic:pic>
                        <pic:nvPicPr>
                          <pic:cNvPr id="130" name="Image 130"/>
                          <pic:cNvPicPr/>
                        </pic:nvPicPr>
                        <pic:blipFill>
                          <a:blip r:embed="rId24" cstate="print"/>
                          <a:stretch>
                            <a:fillRect/>
                          </a:stretch>
                        </pic:blipFill>
                        <pic:spPr>
                          <a:xfrm>
                            <a:off x="89889" y="87349"/>
                            <a:ext cx="6400800" cy="2997200"/>
                          </a:xfrm>
                          <a:prstGeom prst="rect">
                            <a:avLst/>
                          </a:prstGeom>
                        </pic:spPr>
                      </pic:pic>
                      <wps:wsp>
                        <wps:cNvPr id="131" name="Graphic 131"/>
                        <wps:cNvSpPr/>
                        <wps:spPr>
                          <a:xfrm>
                            <a:off x="4316145" y="986141"/>
                            <a:ext cx="487045" cy="1270"/>
                          </a:xfrm>
                          <a:custGeom>
                            <a:avLst/>
                            <a:gdLst/>
                            <a:ahLst/>
                            <a:cxnLst/>
                            <a:rect l="l" t="t" r="r" b="b"/>
                            <a:pathLst>
                              <a:path w="487045" h="0">
                                <a:moveTo>
                                  <a:pt x="486689" y="0"/>
                                </a:moveTo>
                                <a:lnTo>
                                  <a:pt x="0" y="0"/>
                                </a:lnTo>
                              </a:path>
                            </a:pathLst>
                          </a:custGeom>
                          <a:solidFill>
                            <a:srgbClr val="C84934"/>
                          </a:solidFill>
                        </wps:spPr>
                        <wps:bodyPr wrap="square" lIns="0" tIns="0" rIns="0" bIns="0" rtlCol="0">
                          <a:prstTxWarp prst="textNoShape">
                            <a:avLst/>
                          </a:prstTxWarp>
                          <a:noAutofit/>
                        </wps:bodyPr>
                      </wps:wsp>
                      <wps:wsp>
                        <wps:cNvPr id="132" name="Graphic 132"/>
                        <wps:cNvSpPr/>
                        <wps:spPr>
                          <a:xfrm>
                            <a:off x="4316145" y="986132"/>
                            <a:ext cx="487045" cy="1270"/>
                          </a:xfrm>
                          <a:custGeom>
                            <a:avLst/>
                            <a:gdLst/>
                            <a:ahLst/>
                            <a:cxnLst/>
                            <a:rect l="l" t="t" r="r" b="b"/>
                            <a:pathLst>
                              <a:path w="487045" h="0">
                                <a:moveTo>
                                  <a:pt x="0" y="0"/>
                                </a:moveTo>
                                <a:lnTo>
                                  <a:pt x="486689" y="0"/>
                                </a:lnTo>
                              </a:path>
                            </a:pathLst>
                          </a:custGeom>
                          <a:ln w="38100">
                            <a:solidFill>
                              <a:srgbClr val="C84934"/>
                            </a:solidFill>
                            <a:prstDash val="solid"/>
                          </a:ln>
                        </wps:spPr>
                        <wps:bodyPr wrap="square" lIns="0" tIns="0" rIns="0" bIns="0" rtlCol="0">
                          <a:prstTxWarp prst="textNoShape">
                            <a:avLst/>
                          </a:prstTxWarp>
                          <a:noAutofit/>
                        </wps:bodyPr>
                      </wps:wsp>
                      <wps:wsp>
                        <wps:cNvPr id="133" name="Graphic 133"/>
                        <wps:cNvSpPr/>
                        <wps:spPr>
                          <a:xfrm>
                            <a:off x="2555925" y="986141"/>
                            <a:ext cx="365125" cy="1270"/>
                          </a:xfrm>
                          <a:custGeom>
                            <a:avLst/>
                            <a:gdLst/>
                            <a:ahLst/>
                            <a:cxnLst/>
                            <a:rect l="l" t="t" r="r" b="b"/>
                            <a:pathLst>
                              <a:path w="365125" h="0">
                                <a:moveTo>
                                  <a:pt x="364525" y="0"/>
                                </a:moveTo>
                                <a:lnTo>
                                  <a:pt x="0" y="0"/>
                                </a:lnTo>
                                <a:lnTo>
                                  <a:pt x="364525" y="0"/>
                                </a:lnTo>
                                <a:close/>
                              </a:path>
                            </a:pathLst>
                          </a:custGeom>
                          <a:solidFill>
                            <a:srgbClr val="C84934"/>
                          </a:solidFill>
                        </wps:spPr>
                        <wps:bodyPr wrap="square" lIns="0" tIns="0" rIns="0" bIns="0" rtlCol="0">
                          <a:prstTxWarp prst="textNoShape">
                            <a:avLst/>
                          </a:prstTxWarp>
                          <a:noAutofit/>
                        </wps:bodyPr>
                      </wps:wsp>
                      <wps:wsp>
                        <wps:cNvPr id="134" name="Graphic 134"/>
                        <wps:cNvSpPr/>
                        <wps:spPr>
                          <a:xfrm>
                            <a:off x="2555925" y="986132"/>
                            <a:ext cx="365125" cy="1270"/>
                          </a:xfrm>
                          <a:custGeom>
                            <a:avLst/>
                            <a:gdLst/>
                            <a:ahLst/>
                            <a:cxnLst/>
                            <a:rect l="l" t="t" r="r" b="b"/>
                            <a:pathLst>
                              <a:path w="365125" h="0">
                                <a:moveTo>
                                  <a:pt x="0" y="0"/>
                                </a:moveTo>
                                <a:lnTo>
                                  <a:pt x="364520" y="0"/>
                                </a:lnTo>
                              </a:path>
                            </a:pathLst>
                          </a:custGeom>
                          <a:ln w="38100">
                            <a:solidFill>
                              <a:srgbClr val="C84934"/>
                            </a:solidFill>
                            <a:prstDash val="solid"/>
                          </a:ln>
                        </wps:spPr>
                        <wps:bodyPr wrap="square" lIns="0" tIns="0" rIns="0" bIns="0" rtlCol="0">
                          <a:prstTxWarp prst="textNoShape">
                            <a:avLst/>
                          </a:prstTxWarp>
                          <a:noAutofit/>
                        </wps:bodyPr>
                      </wps:wsp>
                      <wps:wsp>
                        <wps:cNvPr id="135" name="Graphic 135"/>
                        <wps:cNvSpPr/>
                        <wps:spPr>
                          <a:xfrm>
                            <a:off x="4320806" y="1690738"/>
                            <a:ext cx="100965" cy="1270"/>
                          </a:xfrm>
                          <a:custGeom>
                            <a:avLst/>
                            <a:gdLst/>
                            <a:ahLst/>
                            <a:cxnLst/>
                            <a:rect l="l" t="t" r="r" b="b"/>
                            <a:pathLst>
                              <a:path w="100965" h="635">
                                <a:moveTo>
                                  <a:pt x="100584" y="0"/>
                                </a:moveTo>
                                <a:lnTo>
                                  <a:pt x="0" y="50"/>
                                </a:lnTo>
                              </a:path>
                            </a:pathLst>
                          </a:custGeom>
                          <a:solidFill>
                            <a:srgbClr val="C84934"/>
                          </a:solidFill>
                        </wps:spPr>
                        <wps:bodyPr wrap="square" lIns="0" tIns="0" rIns="0" bIns="0" rtlCol="0">
                          <a:prstTxWarp prst="textNoShape">
                            <a:avLst/>
                          </a:prstTxWarp>
                          <a:noAutofit/>
                        </wps:bodyPr>
                      </wps:wsp>
                      <wps:wsp>
                        <wps:cNvPr id="136" name="Graphic 136"/>
                        <wps:cNvSpPr/>
                        <wps:spPr>
                          <a:xfrm>
                            <a:off x="4320819" y="1690751"/>
                            <a:ext cx="100965" cy="1270"/>
                          </a:xfrm>
                          <a:custGeom>
                            <a:avLst/>
                            <a:gdLst/>
                            <a:ahLst/>
                            <a:cxnLst/>
                            <a:rect l="l" t="t" r="r" b="b"/>
                            <a:pathLst>
                              <a:path w="100965" h="635">
                                <a:moveTo>
                                  <a:pt x="100584"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137" name="Graphic 137"/>
                        <wps:cNvSpPr/>
                        <wps:spPr>
                          <a:xfrm>
                            <a:off x="1209951" y="423485"/>
                            <a:ext cx="1270" cy="226060"/>
                          </a:xfrm>
                          <a:custGeom>
                            <a:avLst/>
                            <a:gdLst/>
                            <a:ahLst/>
                            <a:cxnLst/>
                            <a:rect l="l" t="t" r="r" b="b"/>
                            <a:pathLst>
                              <a:path w="635" h="226060">
                                <a:moveTo>
                                  <a:pt x="23" y="225882"/>
                                </a:moveTo>
                                <a:lnTo>
                                  <a:pt x="0" y="0"/>
                                </a:lnTo>
                              </a:path>
                            </a:pathLst>
                          </a:custGeom>
                          <a:solidFill>
                            <a:srgbClr val="C84934"/>
                          </a:solidFill>
                        </wps:spPr>
                        <wps:bodyPr wrap="square" lIns="0" tIns="0" rIns="0" bIns="0" rtlCol="0">
                          <a:prstTxWarp prst="textNoShape">
                            <a:avLst/>
                          </a:prstTxWarp>
                          <a:noAutofit/>
                        </wps:bodyPr>
                      </wps:wsp>
                      <wps:wsp>
                        <wps:cNvPr id="138" name="Graphic 138"/>
                        <wps:cNvSpPr/>
                        <wps:spPr>
                          <a:xfrm>
                            <a:off x="1209959" y="423489"/>
                            <a:ext cx="1270" cy="226060"/>
                          </a:xfrm>
                          <a:custGeom>
                            <a:avLst/>
                            <a:gdLst/>
                            <a:ahLst/>
                            <a:cxnLst/>
                            <a:rect l="l" t="t" r="r" b="b"/>
                            <a:pathLst>
                              <a:path w="635" h="226060">
                                <a:moveTo>
                                  <a:pt x="23" y="225869"/>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39" name="Graphic 139"/>
                        <wps:cNvSpPr/>
                        <wps:spPr>
                          <a:xfrm>
                            <a:off x="1159624" y="649362"/>
                            <a:ext cx="100965" cy="100965"/>
                          </a:xfrm>
                          <a:custGeom>
                            <a:avLst/>
                            <a:gdLst/>
                            <a:ahLst/>
                            <a:cxnLst/>
                            <a:rect l="l" t="t" r="r" b="b"/>
                            <a:pathLst>
                              <a:path w="100965" h="100965">
                                <a:moveTo>
                                  <a:pt x="50342" y="100557"/>
                                </a:moveTo>
                                <a:lnTo>
                                  <a:pt x="0" y="0"/>
                                </a:lnTo>
                                <a:lnTo>
                                  <a:pt x="100684" y="0"/>
                                </a:lnTo>
                                <a:lnTo>
                                  <a:pt x="50342" y="100557"/>
                                </a:lnTo>
                                <a:close/>
                              </a:path>
                            </a:pathLst>
                          </a:custGeom>
                          <a:solidFill>
                            <a:srgbClr val="C84934"/>
                          </a:solidFill>
                        </wps:spPr>
                        <wps:bodyPr wrap="square" lIns="0" tIns="0" rIns="0" bIns="0" rtlCol="0">
                          <a:prstTxWarp prst="textNoShape">
                            <a:avLst/>
                          </a:prstTxWarp>
                          <a:noAutofit/>
                        </wps:bodyPr>
                      </wps:wsp>
                      <wps:wsp>
                        <wps:cNvPr id="140" name="Graphic 140"/>
                        <wps:cNvSpPr/>
                        <wps:spPr>
                          <a:xfrm>
                            <a:off x="1724304" y="1063574"/>
                            <a:ext cx="1270" cy="466090"/>
                          </a:xfrm>
                          <a:custGeom>
                            <a:avLst/>
                            <a:gdLst/>
                            <a:ahLst/>
                            <a:cxnLst/>
                            <a:rect l="l" t="t" r="r" b="b"/>
                            <a:pathLst>
                              <a:path w="635" h="466090">
                                <a:moveTo>
                                  <a:pt x="23" y="465899"/>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41" name="Graphic 141"/>
                        <wps:cNvSpPr/>
                        <wps:spPr>
                          <a:xfrm>
                            <a:off x="1673974" y="1529473"/>
                            <a:ext cx="100965" cy="100965"/>
                          </a:xfrm>
                          <a:custGeom>
                            <a:avLst/>
                            <a:gdLst/>
                            <a:ahLst/>
                            <a:cxnLst/>
                            <a:rect l="l" t="t" r="r" b="b"/>
                            <a:pathLst>
                              <a:path w="100965" h="100965">
                                <a:moveTo>
                                  <a:pt x="50342" y="100557"/>
                                </a:moveTo>
                                <a:lnTo>
                                  <a:pt x="0" y="0"/>
                                </a:lnTo>
                                <a:lnTo>
                                  <a:pt x="100684" y="0"/>
                                </a:lnTo>
                                <a:lnTo>
                                  <a:pt x="50342" y="100557"/>
                                </a:lnTo>
                                <a:close/>
                              </a:path>
                            </a:pathLst>
                          </a:custGeom>
                          <a:solidFill>
                            <a:srgbClr val="C84934"/>
                          </a:solidFill>
                        </wps:spPr>
                        <wps:bodyPr wrap="square" lIns="0" tIns="0" rIns="0" bIns="0" rtlCol="0">
                          <a:prstTxWarp prst="textNoShape">
                            <a:avLst/>
                          </a:prstTxWarp>
                          <a:noAutofit/>
                        </wps:bodyPr>
                      </wps:wsp>
                      <wps:wsp>
                        <wps:cNvPr id="142" name="Graphic 142"/>
                        <wps:cNvSpPr/>
                        <wps:spPr>
                          <a:xfrm>
                            <a:off x="4936134" y="1063574"/>
                            <a:ext cx="1270" cy="466090"/>
                          </a:xfrm>
                          <a:custGeom>
                            <a:avLst/>
                            <a:gdLst/>
                            <a:ahLst/>
                            <a:cxnLst/>
                            <a:rect l="l" t="t" r="r" b="b"/>
                            <a:pathLst>
                              <a:path w="635" h="466090">
                                <a:moveTo>
                                  <a:pt x="23" y="465899"/>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43" name="Graphic 143"/>
                        <wps:cNvSpPr/>
                        <wps:spPr>
                          <a:xfrm>
                            <a:off x="4885804" y="1529473"/>
                            <a:ext cx="100965" cy="100965"/>
                          </a:xfrm>
                          <a:custGeom>
                            <a:avLst/>
                            <a:gdLst/>
                            <a:ahLst/>
                            <a:cxnLst/>
                            <a:rect l="l" t="t" r="r" b="b"/>
                            <a:pathLst>
                              <a:path w="100965" h="100965">
                                <a:moveTo>
                                  <a:pt x="50342" y="100557"/>
                                </a:moveTo>
                                <a:lnTo>
                                  <a:pt x="0" y="0"/>
                                </a:lnTo>
                                <a:lnTo>
                                  <a:pt x="100684" y="0"/>
                                </a:lnTo>
                                <a:lnTo>
                                  <a:pt x="50342" y="100557"/>
                                </a:lnTo>
                                <a:close/>
                              </a:path>
                            </a:pathLst>
                          </a:custGeom>
                          <a:solidFill>
                            <a:srgbClr val="C84934"/>
                          </a:solidFill>
                        </wps:spPr>
                        <wps:bodyPr wrap="square" lIns="0" tIns="0" rIns="0" bIns="0" rtlCol="0">
                          <a:prstTxWarp prst="textNoShape">
                            <a:avLst/>
                          </a:prstTxWarp>
                          <a:noAutofit/>
                        </wps:bodyPr>
                      </wps:wsp>
                      <wps:wsp>
                        <wps:cNvPr id="144" name="Graphic 144"/>
                        <wps:cNvSpPr/>
                        <wps:spPr>
                          <a:xfrm>
                            <a:off x="4936134" y="1760804"/>
                            <a:ext cx="1270" cy="397510"/>
                          </a:xfrm>
                          <a:custGeom>
                            <a:avLst/>
                            <a:gdLst/>
                            <a:ahLst/>
                            <a:cxnLst/>
                            <a:rect l="l" t="t" r="r" b="b"/>
                            <a:pathLst>
                              <a:path w="635" h="397510">
                                <a:moveTo>
                                  <a:pt x="23" y="397319"/>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45" name="Graphic 145"/>
                        <wps:cNvSpPr/>
                        <wps:spPr>
                          <a:xfrm>
                            <a:off x="4885804" y="2158123"/>
                            <a:ext cx="100965" cy="100965"/>
                          </a:xfrm>
                          <a:custGeom>
                            <a:avLst/>
                            <a:gdLst/>
                            <a:ahLst/>
                            <a:cxnLst/>
                            <a:rect l="l" t="t" r="r" b="b"/>
                            <a:pathLst>
                              <a:path w="100965" h="100965">
                                <a:moveTo>
                                  <a:pt x="50342" y="100557"/>
                                </a:moveTo>
                                <a:lnTo>
                                  <a:pt x="0" y="0"/>
                                </a:lnTo>
                                <a:lnTo>
                                  <a:pt x="100684" y="0"/>
                                </a:lnTo>
                                <a:lnTo>
                                  <a:pt x="50342" y="100557"/>
                                </a:lnTo>
                                <a:close/>
                              </a:path>
                            </a:pathLst>
                          </a:custGeom>
                          <a:solidFill>
                            <a:srgbClr val="C84934"/>
                          </a:solidFill>
                        </wps:spPr>
                        <wps:bodyPr wrap="square" lIns="0" tIns="0" rIns="0" bIns="0" rtlCol="0">
                          <a:prstTxWarp prst="textNoShape">
                            <a:avLst/>
                          </a:prstTxWarp>
                          <a:noAutofit/>
                        </wps:bodyPr>
                      </wps:wsp>
                      <wps:wsp>
                        <wps:cNvPr id="146" name="Graphic 146"/>
                        <wps:cNvSpPr/>
                        <wps:spPr>
                          <a:xfrm>
                            <a:off x="2439568" y="815562"/>
                            <a:ext cx="390525" cy="1270"/>
                          </a:xfrm>
                          <a:custGeom>
                            <a:avLst/>
                            <a:gdLst/>
                            <a:ahLst/>
                            <a:cxnLst/>
                            <a:rect l="l" t="t" r="r" b="b"/>
                            <a:pathLst>
                              <a:path w="390525" h="635">
                                <a:moveTo>
                                  <a:pt x="390271"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147" name="Graphic 147"/>
                        <wps:cNvSpPr/>
                        <wps:spPr>
                          <a:xfrm>
                            <a:off x="2829839" y="765225"/>
                            <a:ext cx="100965" cy="100965"/>
                          </a:xfrm>
                          <a:custGeom>
                            <a:avLst/>
                            <a:gdLst/>
                            <a:ahLst/>
                            <a:cxnLst/>
                            <a:rect l="l" t="t" r="r" b="b"/>
                            <a:pathLst>
                              <a:path w="100965" h="100965">
                                <a:moveTo>
                                  <a:pt x="0" y="100684"/>
                                </a:moveTo>
                                <a:lnTo>
                                  <a:pt x="0" y="0"/>
                                </a:lnTo>
                                <a:lnTo>
                                  <a:pt x="100557" y="50342"/>
                                </a:lnTo>
                                <a:lnTo>
                                  <a:pt x="0" y="100684"/>
                                </a:lnTo>
                                <a:close/>
                              </a:path>
                            </a:pathLst>
                          </a:custGeom>
                          <a:solidFill>
                            <a:srgbClr val="C84934"/>
                          </a:solidFill>
                        </wps:spPr>
                        <wps:bodyPr wrap="square" lIns="0" tIns="0" rIns="0" bIns="0" rtlCol="0">
                          <a:prstTxWarp prst="textNoShape">
                            <a:avLst/>
                          </a:prstTxWarp>
                          <a:noAutofit/>
                        </wps:bodyPr>
                      </wps:wsp>
                      <wps:wsp>
                        <wps:cNvPr id="148" name="Graphic 148"/>
                        <wps:cNvSpPr/>
                        <wps:spPr>
                          <a:xfrm>
                            <a:off x="4422203" y="768960"/>
                            <a:ext cx="232410" cy="1270"/>
                          </a:xfrm>
                          <a:custGeom>
                            <a:avLst/>
                            <a:gdLst/>
                            <a:ahLst/>
                            <a:cxnLst/>
                            <a:rect l="l" t="t" r="r" b="b"/>
                            <a:pathLst>
                              <a:path w="232410" h="0">
                                <a:moveTo>
                                  <a:pt x="0" y="0"/>
                                </a:moveTo>
                                <a:lnTo>
                                  <a:pt x="232054" y="0"/>
                                </a:lnTo>
                              </a:path>
                            </a:pathLst>
                          </a:custGeom>
                          <a:ln w="38100">
                            <a:solidFill>
                              <a:srgbClr val="C84934"/>
                            </a:solidFill>
                            <a:prstDash val="solid"/>
                          </a:ln>
                        </wps:spPr>
                        <wps:bodyPr wrap="square" lIns="0" tIns="0" rIns="0" bIns="0" rtlCol="0">
                          <a:prstTxWarp prst="textNoShape">
                            <a:avLst/>
                          </a:prstTxWarp>
                          <a:noAutofit/>
                        </wps:bodyPr>
                      </wps:wsp>
                      <wps:wsp>
                        <wps:cNvPr id="149" name="Graphic 149"/>
                        <wps:cNvSpPr/>
                        <wps:spPr>
                          <a:xfrm>
                            <a:off x="4321619" y="718616"/>
                            <a:ext cx="100965" cy="100965"/>
                          </a:xfrm>
                          <a:custGeom>
                            <a:avLst/>
                            <a:gdLst/>
                            <a:ahLst/>
                            <a:cxnLst/>
                            <a:rect l="l" t="t" r="r" b="b"/>
                            <a:pathLst>
                              <a:path w="100965" h="100965">
                                <a:moveTo>
                                  <a:pt x="100571" y="100684"/>
                                </a:moveTo>
                                <a:lnTo>
                                  <a:pt x="0" y="50342"/>
                                </a:lnTo>
                                <a:lnTo>
                                  <a:pt x="100571" y="0"/>
                                </a:lnTo>
                                <a:lnTo>
                                  <a:pt x="100571" y="100684"/>
                                </a:lnTo>
                                <a:close/>
                              </a:path>
                            </a:pathLst>
                          </a:custGeom>
                          <a:solidFill>
                            <a:srgbClr val="C84934"/>
                          </a:solidFill>
                        </wps:spPr>
                        <wps:bodyPr wrap="square" lIns="0" tIns="0" rIns="0" bIns="0" rtlCol="0">
                          <a:prstTxWarp prst="textNoShape">
                            <a:avLst/>
                          </a:prstTxWarp>
                          <a:noAutofit/>
                        </wps:bodyPr>
                      </wps:wsp>
                      <wps:wsp>
                        <wps:cNvPr id="150" name="Graphic 150"/>
                        <wps:cNvSpPr/>
                        <wps:spPr>
                          <a:xfrm>
                            <a:off x="1961565" y="986132"/>
                            <a:ext cx="418465" cy="1270"/>
                          </a:xfrm>
                          <a:custGeom>
                            <a:avLst/>
                            <a:gdLst/>
                            <a:ahLst/>
                            <a:cxnLst/>
                            <a:rect l="l" t="t" r="r" b="b"/>
                            <a:pathLst>
                              <a:path w="418465" h="0">
                                <a:moveTo>
                                  <a:pt x="0" y="0"/>
                                </a:moveTo>
                                <a:lnTo>
                                  <a:pt x="418109" y="0"/>
                                </a:lnTo>
                              </a:path>
                            </a:pathLst>
                          </a:custGeom>
                          <a:ln w="38100">
                            <a:solidFill>
                              <a:srgbClr val="C84934"/>
                            </a:solidFill>
                            <a:prstDash val="solid"/>
                          </a:ln>
                        </wps:spPr>
                        <wps:bodyPr wrap="square" lIns="0" tIns="0" rIns="0" bIns="0" rtlCol="0">
                          <a:prstTxWarp prst="textNoShape">
                            <a:avLst/>
                          </a:prstTxWarp>
                          <a:noAutofit/>
                        </wps:bodyPr>
                      </wps:wsp>
                      <wps:wsp>
                        <wps:cNvPr id="151" name="Graphic 151"/>
                        <wps:cNvSpPr/>
                        <wps:spPr>
                          <a:xfrm>
                            <a:off x="1861007" y="935798"/>
                            <a:ext cx="100965" cy="100965"/>
                          </a:xfrm>
                          <a:custGeom>
                            <a:avLst/>
                            <a:gdLst/>
                            <a:ahLst/>
                            <a:cxnLst/>
                            <a:rect l="l" t="t" r="r" b="b"/>
                            <a:pathLst>
                              <a:path w="100965" h="100965">
                                <a:moveTo>
                                  <a:pt x="100557" y="100684"/>
                                </a:moveTo>
                                <a:lnTo>
                                  <a:pt x="0" y="50342"/>
                                </a:lnTo>
                                <a:lnTo>
                                  <a:pt x="100557" y="0"/>
                                </a:lnTo>
                                <a:lnTo>
                                  <a:pt x="100557" y="100684"/>
                                </a:lnTo>
                                <a:close/>
                              </a:path>
                            </a:pathLst>
                          </a:custGeom>
                          <a:solidFill>
                            <a:srgbClr val="C84934"/>
                          </a:solidFill>
                        </wps:spPr>
                        <wps:bodyPr wrap="square" lIns="0" tIns="0" rIns="0" bIns="0" rtlCol="0">
                          <a:prstTxWarp prst="textNoShape">
                            <a:avLst/>
                          </a:prstTxWarp>
                          <a:noAutofit/>
                        </wps:bodyPr>
                      </wps:wsp>
                      <wps:wsp>
                        <wps:cNvPr id="152" name="Graphic 152"/>
                        <wps:cNvSpPr/>
                        <wps:spPr>
                          <a:xfrm>
                            <a:off x="4593615" y="1690751"/>
                            <a:ext cx="90805" cy="1270"/>
                          </a:xfrm>
                          <a:custGeom>
                            <a:avLst/>
                            <a:gdLst/>
                            <a:ahLst/>
                            <a:cxnLst/>
                            <a:rect l="l" t="t" r="r" b="b"/>
                            <a:pathLst>
                              <a:path w="90805" h="635">
                                <a:moveTo>
                                  <a:pt x="90676"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153" name="Graphic 153"/>
                        <wps:cNvSpPr/>
                        <wps:spPr>
                          <a:xfrm>
                            <a:off x="4684293" y="1640408"/>
                            <a:ext cx="100965" cy="100965"/>
                          </a:xfrm>
                          <a:custGeom>
                            <a:avLst/>
                            <a:gdLst/>
                            <a:ahLst/>
                            <a:cxnLst/>
                            <a:rect l="l" t="t" r="r" b="b"/>
                            <a:pathLst>
                              <a:path w="100965" h="100965">
                                <a:moveTo>
                                  <a:pt x="0" y="100684"/>
                                </a:moveTo>
                                <a:lnTo>
                                  <a:pt x="0" y="0"/>
                                </a:lnTo>
                                <a:lnTo>
                                  <a:pt x="100545" y="50342"/>
                                </a:lnTo>
                                <a:lnTo>
                                  <a:pt x="0" y="100684"/>
                                </a:lnTo>
                                <a:close/>
                              </a:path>
                            </a:pathLst>
                          </a:custGeom>
                          <a:solidFill>
                            <a:srgbClr val="C84934"/>
                          </a:solidFill>
                        </wps:spPr>
                        <wps:bodyPr wrap="square" lIns="0" tIns="0" rIns="0" bIns="0" rtlCol="0">
                          <a:prstTxWarp prst="textNoShape">
                            <a:avLst/>
                          </a:prstTxWarp>
                          <a:noAutofit/>
                        </wps:bodyPr>
                      </wps:wsp>
                      <wps:wsp>
                        <wps:cNvPr id="154" name="Graphic 154"/>
                        <wps:cNvSpPr/>
                        <wps:spPr>
                          <a:xfrm>
                            <a:off x="2920453" y="253187"/>
                            <a:ext cx="1395730" cy="2788920"/>
                          </a:xfrm>
                          <a:custGeom>
                            <a:avLst/>
                            <a:gdLst/>
                            <a:ahLst/>
                            <a:cxnLst/>
                            <a:rect l="l" t="t" r="r" b="b"/>
                            <a:pathLst>
                              <a:path w="1395730" h="2788920">
                                <a:moveTo>
                                  <a:pt x="1395691" y="0"/>
                                </a:moveTo>
                                <a:lnTo>
                                  <a:pt x="0" y="0"/>
                                </a:lnTo>
                                <a:lnTo>
                                  <a:pt x="0" y="2788526"/>
                                </a:lnTo>
                                <a:lnTo>
                                  <a:pt x="1395691" y="2788526"/>
                                </a:lnTo>
                                <a:lnTo>
                                  <a:pt x="1395691" y="0"/>
                                </a:lnTo>
                                <a:close/>
                              </a:path>
                            </a:pathLst>
                          </a:custGeom>
                          <a:solidFill>
                            <a:srgbClr val="DDDBED"/>
                          </a:solidFill>
                        </wps:spPr>
                        <wps:bodyPr wrap="square" lIns="0" tIns="0" rIns="0" bIns="0" rtlCol="0">
                          <a:prstTxWarp prst="textNoShape">
                            <a:avLst/>
                          </a:prstTxWarp>
                          <a:noAutofit/>
                        </wps:bodyPr>
                      </wps:wsp>
                      <wps:wsp>
                        <wps:cNvPr id="155" name="Graphic 155"/>
                        <wps:cNvSpPr/>
                        <wps:spPr>
                          <a:xfrm>
                            <a:off x="2920441" y="253187"/>
                            <a:ext cx="1395730" cy="2788920"/>
                          </a:xfrm>
                          <a:custGeom>
                            <a:avLst/>
                            <a:gdLst/>
                            <a:ahLst/>
                            <a:cxnLst/>
                            <a:rect l="l" t="t" r="r" b="b"/>
                            <a:pathLst>
                              <a:path w="1395730" h="2788920">
                                <a:moveTo>
                                  <a:pt x="1395704" y="2788526"/>
                                </a:moveTo>
                                <a:lnTo>
                                  <a:pt x="0" y="2788526"/>
                                </a:lnTo>
                                <a:lnTo>
                                  <a:pt x="0" y="0"/>
                                </a:lnTo>
                                <a:lnTo>
                                  <a:pt x="1395704" y="0"/>
                                </a:lnTo>
                                <a:lnTo>
                                  <a:pt x="1395704" y="2788526"/>
                                </a:lnTo>
                                <a:close/>
                              </a:path>
                            </a:pathLst>
                          </a:custGeom>
                          <a:ln w="10642">
                            <a:solidFill>
                              <a:srgbClr val="742F6B"/>
                            </a:solidFill>
                            <a:prstDash val="solid"/>
                          </a:ln>
                        </wps:spPr>
                        <wps:bodyPr wrap="square" lIns="0" tIns="0" rIns="0" bIns="0" rtlCol="0">
                          <a:prstTxWarp prst="textNoShape">
                            <a:avLst/>
                          </a:prstTxWarp>
                          <a:noAutofit/>
                        </wps:bodyPr>
                      </wps:wsp>
                      <wps:wsp>
                        <wps:cNvPr id="156" name="Textbox 156"/>
                        <wps:cNvSpPr txBox="1"/>
                        <wps:spPr>
                          <a:xfrm>
                            <a:off x="1039360" y="221220"/>
                            <a:ext cx="349250" cy="2005964"/>
                          </a:xfrm>
                          <a:prstGeom prst="rect">
                            <a:avLst/>
                          </a:prstGeom>
                        </wps:spPr>
                        <wps:txbx>
                          <w:txbxContent>
                            <w:p>
                              <w:pPr>
                                <w:spacing w:before="0"/>
                                <w:ind w:left="0" w:right="10" w:firstLine="0"/>
                                <w:jc w:val="left"/>
                                <w:rPr>
                                  <w:rFonts w:ascii="Arial Black"/>
                                  <w:sz w:val="25"/>
                                </w:rPr>
                              </w:pPr>
                              <w:r>
                                <w:rPr>
                                  <w:rFonts w:ascii="Arial Black"/>
                                  <w:color w:val="231F1F"/>
                                  <w:spacing w:val="-6"/>
                                  <w:w w:val="90"/>
                                  <w:sz w:val="25"/>
                                </w:rPr>
                                <w:t>Zam </w:t>
                              </w:r>
                              <w:r>
                                <w:rPr>
                                  <w:rFonts w:ascii="Arial Black"/>
                                  <w:color w:val="231F1F"/>
                                  <w:spacing w:val="-6"/>
                                  <w:sz w:val="25"/>
                                </w:rPr>
                                <w:t>an</w:t>
                              </w:r>
                            </w:p>
                            <w:p>
                              <w:pPr>
                                <w:spacing w:before="141"/>
                                <w:ind w:left="60" w:right="79" w:firstLine="0"/>
                                <w:jc w:val="center"/>
                                <w:rPr>
                                  <w:rFonts w:ascii="Arial"/>
                                  <w:sz w:val="15"/>
                                </w:rPr>
                              </w:pPr>
                              <w:r>
                                <w:rPr>
                                  <w:rFonts w:ascii="Arial"/>
                                  <w:color w:val="231F1F"/>
                                  <w:spacing w:val="-10"/>
                                  <w:sz w:val="15"/>
                                </w:rPr>
                                <w:t>1</w:t>
                              </w:r>
                            </w:p>
                            <w:p>
                              <w:pPr>
                                <w:spacing w:before="95"/>
                                <w:ind w:left="60" w:right="79" w:firstLine="0"/>
                                <w:jc w:val="center"/>
                                <w:rPr>
                                  <w:rFonts w:ascii="Arial"/>
                                  <w:sz w:val="15"/>
                                </w:rPr>
                              </w:pPr>
                              <w:r>
                                <w:rPr>
                                  <w:rFonts w:ascii="Arial"/>
                                  <w:color w:val="231F1F"/>
                                  <w:spacing w:val="-10"/>
                                  <w:sz w:val="15"/>
                                </w:rPr>
                                <w:t>2</w:t>
                              </w:r>
                            </w:p>
                            <w:p>
                              <w:pPr>
                                <w:spacing w:before="95"/>
                                <w:ind w:left="60" w:right="79" w:firstLine="0"/>
                                <w:jc w:val="center"/>
                                <w:rPr>
                                  <w:rFonts w:ascii="Arial"/>
                                  <w:sz w:val="15"/>
                                </w:rPr>
                              </w:pPr>
                              <w:r>
                                <w:rPr>
                                  <w:rFonts w:ascii="Arial"/>
                                  <w:color w:val="231F1F"/>
                                  <w:spacing w:val="-10"/>
                                  <w:sz w:val="15"/>
                                </w:rPr>
                                <w:t>3</w:t>
                              </w:r>
                            </w:p>
                            <w:p>
                              <w:pPr>
                                <w:spacing w:before="95"/>
                                <w:ind w:left="60" w:right="79" w:firstLine="0"/>
                                <w:jc w:val="center"/>
                                <w:rPr>
                                  <w:rFonts w:ascii="Arial"/>
                                  <w:sz w:val="15"/>
                                </w:rPr>
                              </w:pPr>
                              <w:r>
                                <w:rPr>
                                  <w:rFonts w:ascii="Arial"/>
                                  <w:color w:val="231F1F"/>
                                  <w:spacing w:val="-10"/>
                                  <w:sz w:val="15"/>
                                </w:rPr>
                                <w:t>4</w:t>
                              </w:r>
                            </w:p>
                            <w:p>
                              <w:pPr>
                                <w:spacing w:before="95"/>
                                <w:ind w:left="60" w:right="79" w:firstLine="0"/>
                                <w:jc w:val="center"/>
                                <w:rPr>
                                  <w:rFonts w:ascii="Arial"/>
                                  <w:sz w:val="15"/>
                                </w:rPr>
                              </w:pPr>
                              <w:r>
                                <w:rPr>
                                  <w:rFonts w:ascii="Arial"/>
                                  <w:color w:val="231F1F"/>
                                  <w:spacing w:val="-10"/>
                                  <w:sz w:val="15"/>
                                </w:rPr>
                                <w:t>5</w:t>
                              </w:r>
                            </w:p>
                            <w:p>
                              <w:pPr>
                                <w:spacing w:before="95"/>
                                <w:ind w:left="60" w:right="79" w:firstLine="0"/>
                                <w:jc w:val="center"/>
                                <w:rPr>
                                  <w:rFonts w:ascii="Arial"/>
                                  <w:sz w:val="15"/>
                                </w:rPr>
                              </w:pPr>
                              <w:r>
                                <w:rPr>
                                  <w:rFonts w:ascii="Arial"/>
                                  <w:color w:val="231F1F"/>
                                  <w:spacing w:val="-10"/>
                                  <w:sz w:val="15"/>
                                </w:rPr>
                                <w:t>6</w:t>
                              </w:r>
                            </w:p>
                            <w:p>
                              <w:pPr>
                                <w:spacing w:before="95"/>
                                <w:ind w:left="60" w:right="79" w:firstLine="0"/>
                                <w:jc w:val="center"/>
                                <w:rPr>
                                  <w:rFonts w:ascii="Arial"/>
                                  <w:sz w:val="15"/>
                                </w:rPr>
                              </w:pPr>
                              <w:r>
                                <w:rPr>
                                  <w:rFonts w:ascii="Arial"/>
                                  <w:color w:val="231F1F"/>
                                  <w:spacing w:val="-10"/>
                                  <w:sz w:val="15"/>
                                </w:rPr>
                                <w:t>7</w:t>
                              </w:r>
                            </w:p>
                            <w:p>
                              <w:pPr>
                                <w:spacing w:before="95"/>
                                <w:ind w:left="60" w:right="79" w:firstLine="0"/>
                                <w:jc w:val="center"/>
                                <w:rPr>
                                  <w:rFonts w:ascii="Arial"/>
                                  <w:sz w:val="15"/>
                                </w:rPr>
                              </w:pPr>
                              <w:r>
                                <w:rPr>
                                  <w:rFonts w:ascii="Arial"/>
                                  <w:color w:val="231F1F"/>
                                  <w:spacing w:val="-10"/>
                                  <w:sz w:val="15"/>
                                </w:rPr>
                                <w:t>8</w:t>
                              </w:r>
                            </w:p>
                            <w:p>
                              <w:pPr>
                                <w:spacing w:before="95"/>
                                <w:ind w:left="60" w:right="79" w:firstLine="0"/>
                                <w:jc w:val="center"/>
                                <w:rPr>
                                  <w:rFonts w:ascii="Arial"/>
                                  <w:sz w:val="15"/>
                                </w:rPr>
                              </w:pPr>
                              <w:r>
                                <w:rPr>
                                  <w:rFonts w:ascii="Arial"/>
                                  <w:color w:val="231F1F"/>
                                  <w:spacing w:val="-10"/>
                                  <w:sz w:val="15"/>
                                </w:rPr>
                                <w:t>9</w:t>
                              </w:r>
                            </w:p>
                          </w:txbxContent>
                        </wps:txbx>
                        <wps:bodyPr wrap="square" lIns="0" tIns="0" rIns="0" bIns="0" rtlCol="0">
                          <a:noAutofit/>
                        </wps:bodyPr>
                      </wps:wsp>
                      <wps:wsp>
                        <wps:cNvPr id="157" name="Textbox 157"/>
                        <wps:cNvSpPr txBox="1"/>
                        <wps:spPr>
                          <a:xfrm>
                            <a:off x="1999043" y="267072"/>
                            <a:ext cx="802005" cy="207010"/>
                          </a:xfrm>
                          <a:prstGeom prst="rect">
                            <a:avLst/>
                          </a:prstGeom>
                        </wps:spPr>
                        <wps:txbx>
                          <w:txbxContent>
                            <w:p>
                              <w:pPr>
                                <w:spacing w:line="168" w:lineRule="exact" w:before="0"/>
                                <w:ind w:left="0" w:right="16" w:firstLine="0"/>
                                <w:jc w:val="center"/>
                                <w:rPr>
                                  <w:rFonts w:ascii="Arial" w:hAnsi="Arial"/>
                                  <w:sz w:val="15"/>
                                </w:rPr>
                              </w:pPr>
                              <w:r>
                                <w:rPr>
                                  <w:color w:val="231F1F"/>
                                  <w:sz w:val="15"/>
                                </w:rPr>
                                <w:t>İş</w:t>
                              </w:r>
                              <w:r>
                                <w:rPr>
                                  <w:rFonts w:ascii="Arial" w:hAnsi="Arial"/>
                                  <w:color w:val="231F1F"/>
                                  <w:sz w:val="15"/>
                                </w:rPr>
                                <w:t>lem</w:t>
                              </w:r>
                              <w:r>
                                <w:rPr>
                                  <w:rFonts w:ascii="Arial" w:hAnsi="Arial"/>
                                  <w:color w:val="231F1F"/>
                                  <w:spacing w:val="-1"/>
                                  <w:sz w:val="15"/>
                                </w:rPr>
                                <w:t> </w:t>
                              </w:r>
                              <w:r>
                                <w:rPr>
                                  <w:rFonts w:ascii="Arial" w:hAnsi="Arial"/>
                                  <w:color w:val="231F1F"/>
                                  <w:sz w:val="15"/>
                                </w:rPr>
                                <w:t>1</w:t>
                              </w:r>
                              <w:r>
                                <w:rPr>
                                  <w:rFonts w:ascii="Arial" w:hAnsi="Arial"/>
                                  <w:color w:val="231F1F"/>
                                  <w:spacing w:val="-1"/>
                                  <w:sz w:val="15"/>
                                </w:rPr>
                                <w:t> </w:t>
                              </w:r>
                              <w:r>
                                <w:rPr>
                                  <w:rFonts w:ascii="Arial" w:hAnsi="Arial"/>
                                  <w:color w:val="231F1F"/>
                                  <w:spacing w:val="-4"/>
                                  <w:sz w:val="15"/>
                                </w:rPr>
                                <w:t>(T1)</w:t>
                              </w:r>
                            </w:p>
                            <w:p>
                              <w:pPr>
                                <w:spacing w:before="7"/>
                                <w:ind w:left="0" w:right="18" w:firstLine="0"/>
                                <w:jc w:val="center"/>
                                <w:rPr>
                                  <w:rFonts w:ascii="Arial" w:hAnsi="Arial"/>
                                  <w:sz w:val="13"/>
                                </w:rPr>
                              </w:pPr>
                              <w:r>
                                <w:rPr>
                                  <w:rFonts w:ascii="Arial" w:hAnsi="Arial"/>
                                  <w:color w:val="231F1F"/>
                                  <w:spacing w:val="-2"/>
                                  <w:w w:val="105"/>
                                  <w:sz w:val="13"/>
                                </w:rPr>
                                <w:t>(Sat</w:t>
                              </w:r>
                              <w:r>
                                <w:rPr>
                                  <w:color w:val="231F1F"/>
                                  <w:spacing w:val="-2"/>
                                  <w:w w:val="105"/>
                                  <w:sz w:val="13"/>
                                </w:rPr>
                                <w:t>ı</w:t>
                              </w:r>
                              <w:r>
                                <w:rPr>
                                  <w:rFonts w:ascii="Arial" w:hAnsi="Arial"/>
                                  <w:color w:val="231F1F"/>
                                  <w:spacing w:val="-2"/>
                                  <w:w w:val="105"/>
                                  <w:sz w:val="13"/>
                                </w:rPr>
                                <w:t>r</w:t>
                              </w:r>
                              <w:r>
                                <w:rPr>
                                  <w:rFonts w:ascii="Arial" w:hAnsi="Arial"/>
                                  <w:color w:val="231F1F"/>
                                  <w:spacing w:val="3"/>
                                  <w:w w:val="105"/>
                                  <w:sz w:val="13"/>
                                </w:rPr>
                                <w:t> </w:t>
                              </w:r>
                              <w:r>
                                <w:rPr>
                                  <w:rFonts w:ascii="Arial" w:hAnsi="Arial"/>
                                  <w:color w:val="231F1F"/>
                                  <w:spacing w:val="-2"/>
                                  <w:w w:val="105"/>
                                  <w:sz w:val="13"/>
                                </w:rPr>
                                <w:t>5'i</w:t>
                              </w:r>
                              <w:r>
                                <w:rPr>
                                  <w:rFonts w:ascii="Arial" w:hAnsi="Arial"/>
                                  <w:color w:val="231F1F"/>
                                  <w:spacing w:val="-8"/>
                                  <w:w w:val="105"/>
                                  <w:sz w:val="13"/>
                                </w:rPr>
                                <w:t> </w:t>
                              </w:r>
                              <w:r>
                                <w:rPr>
                                  <w:rFonts w:ascii="Arial" w:hAnsi="Arial"/>
                                  <w:color w:val="231F1F"/>
                                  <w:spacing w:val="-2"/>
                                  <w:w w:val="105"/>
                                  <w:sz w:val="13"/>
                                </w:rPr>
                                <w:t>g</w:t>
                              </w:r>
                              <w:r>
                                <w:rPr>
                                  <w:color w:val="231F1F"/>
                                  <w:spacing w:val="-2"/>
                                  <w:w w:val="105"/>
                                  <w:sz w:val="13"/>
                                </w:rPr>
                                <w:t>ü</w:t>
                              </w:r>
                              <w:r>
                                <w:rPr>
                                  <w:rFonts w:ascii="Arial" w:hAnsi="Arial"/>
                                  <w:color w:val="231F1F"/>
                                  <w:spacing w:val="-2"/>
                                  <w:w w:val="105"/>
                                  <w:sz w:val="13"/>
                                </w:rPr>
                                <w:t>ncelleyin)</w:t>
                              </w:r>
                            </w:p>
                          </w:txbxContent>
                        </wps:txbx>
                        <wps:bodyPr wrap="square" lIns="0" tIns="0" rIns="0" bIns="0" rtlCol="0">
                          <a:noAutofit/>
                        </wps:bodyPr>
                      </wps:wsp>
                      <wps:wsp>
                        <wps:cNvPr id="158" name="Textbox 158"/>
                        <wps:cNvSpPr txBox="1"/>
                        <wps:spPr>
                          <a:xfrm>
                            <a:off x="3299459" y="119232"/>
                            <a:ext cx="748030" cy="279400"/>
                          </a:xfrm>
                          <a:prstGeom prst="rect">
                            <a:avLst/>
                          </a:prstGeom>
                        </wps:spPr>
                        <wps:txbx>
                          <w:txbxContent>
                            <w:p>
                              <w:pPr>
                                <w:spacing w:line="168" w:lineRule="exact" w:before="0"/>
                                <w:ind w:left="0" w:right="18" w:firstLine="0"/>
                                <w:jc w:val="center"/>
                                <w:rPr>
                                  <w:sz w:val="15"/>
                                </w:rPr>
                              </w:pPr>
                              <w:r>
                                <w:rPr>
                                  <w:rFonts w:ascii="Arial" w:hAnsi="Arial"/>
                                  <w:color w:val="231F1F"/>
                                  <w:sz w:val="15"/>
                                </w:rPr>
                                <w:t>Bordro</w:t>
                              </w:r>
                              <w:r>
                                <w:rPr>
                                  <w:rFonts w:ascii="Arial" w:hAnsi="Arial"/>
                                  <w:color w:val="231F1F"/>
                                  <w:spacing w:val="-5"/>
                                  <w:sz w:val="15"/>
                                </w:rPr>
                                <w:t> </w:t>
                              </w:r>
                              <w:r>
                                <w:rPr>
                                  <w:rFonts w:ascii="Arial" w:hAnsi="Arial"/>
                                  <w:color w:val="231F1F"/>
                                  <w:spacing w:val="-4"/>
                                  <w:sz w:val="15"/>
                                </w:rPr>
                                <w:t>Veritaban</w:t>
                              </w:r>
                              <w:r>
                                <w:rPr>
                                  <w:color w:val="231F1F"/>
                                  <w:spacing w:val="-4"/>
                                  <w:sz w:val="15"/>
                                </w:rPr>
                                <w:t>ı</w:t>
                              </w:r>
                            </w:p>
                            <w:p>
                              <w:pPr>
                                <w:spacing w:line="209" w:lineRule="exact" w:before="62"/>
                                <w:ind w:left="0" w:right="35" w:firstLine="0"/>
                                <w:jc w:val="center"/>
                                <w:rPr>
                                  <w:rFonts w:ascii="Arial Black"/>
                                  <w:sz w:val="15"/>
                                </w:rPr>
                              </w:pPr>
                              <w:r>
                                <w:rPr>
                                  <w:rFonts w:ascii="Arial Black"/>
                                  <w:color w:val="231F1F"/>
                                  <w:spacing w:val="-4"/>
                                  <w:w w:val="85"/>
                                  <w:sz w:val="15"/>
                                </w:rPr>
                                <w:t>Tablo</w:t>
                              </w:r>
                              <w:r>
                                <w:rPr>
                                  <w:rFonts w:ascii="Arial Black"/>
                                  <w:color w:val="231F1F"/>
                                  <w:spacing w:val="-5"/>
                                  <w:w w:val="85"/>
                                  <w:sz w:val="15"/>
                                </w:rPr>
                                <w:t> </w:t>
                              </w:r>
                              <w:r>
                                <w:rPr>
                                  <w:rFonts w:ascii="Arial Black"/>
                                  <w:color w:val="231F1F"/>
                                  <w:spacing w:val="-10"/>
                                  <w:w w:val="95"/>
                                  <w:sz w:val="15"/>
                                </w:rPr>
                                <w:t>A</w:t>
                              </w:r>
                            </w:p>
                          </w:txbxContent>
                        </wps:txbx>
                        <wps:bodyPr wrap="square" lIns="0" tIns="0" rIns="0" bIns="0" rtlCol="0">
                          <a:noAutofit/>
                        </wps:bodyPr>
                      </wps:wsp>
                      <wps:wsp>
                        <wps:cNvPr id="159" name="Textbox 159"/>
                        <wps:cNvSpPr txBox="1"/>
                        <wps:spPr>
                          <a:xfrm>
                            <a:off x="4478883" y="267505"/>
                            <a:ext cx="716280" cy="307340"/>
                          </a:xfrm>
                          <a:prstGeom prst="rect">
                            <a:avLst/>
                          </a:prstGeom>
                        </wps:spPr>
                        <wps:txbx>
                          <w:txbxContent>
                            <w:p>
                              <w:pPr>
                                <w:spacing w:line="252" w:lineRule="auto" w:before="0"/>
                                <w:ind w:left="0" w:right="18" w:firstLine="6"/>
                                <w:jc w:val="center"/>
                                <w:rPr>
                                  <w:rFonts w:ascii="Arial" w:hAnsi="Arial"/>
                                  <w:sz w:val="13"/>
                                </w:rPr>
                              </w:pPr>
                              <w:r>
                                <w:rPr>
                                  <w:color w:val="231F1F"/>
                                  <w:w w:val="105"/>
                                  <w:sz w:val="15"/>
                                </w:rPr>
                                <w:t>İş</w:t>
                              </w:r>
                              <w:r>
                                <w:rPr>
                                  <w:rFonts w:ascii="Arial" w:hAnsi="Arial"/>
                                  <w:color w:val="231F1F"/>
                                  <w:w w:val="105"/>
                                  <w:sz w:val="15"/>
                                </w:rPr>
                                <w:t>lem 2 (T2) </w:t>
                              </w:r>
                              <w:r>
                                <w:rPr>
                                  <w:rFonts w:ascii="Arial" w:hAnsi="Arial"/>
                                  <w:color w:val="231F1F"/>
                                  <w:w w:val="105"/>
                                  <w:sz w:val="13"/>
                                </w:rPr>
                                <w:t>(G</w:t>
                              </w:r>
                              <w:r>
                                <w:rPr>
                                  <w:color w:val="231F1F"/>
                                  <w:w w:val="105"/>
                                  <w:sz w:val="13"/>
                                </w:rPr>
                                <w:t>ü</w:t>
                              </w:r>
                              <w:r>
                                <w:rPr>
                                  <w:rFonts w:ascii="Arial" w:hAnsi="Arial"/>
                                  <w:color w:val="231F1F"/>
                                  <w:w w:val="105"/>
                                  <w:sz w:val="13"/>
                                </w:rPr>
                                <w:t>ncelleme</w:t>
                              </w:r>
                              <w:r>
                                <w:rPr>
                                  <w:rFonts w:ascii="Arial" w:hAnsi="Arial"/>
                                  <w:color w:val="231F1F"/>
                                  <w:spacing w:val="-10"/>
                                  <w:w w:val="105"/>
                                  <w:sz w:val="13"/>
                                </w:rPr>
                                <w:t> </w:t>
                              </w:r>
                              <w:r>
                                <w:rPr>
                                  <w:rFonts w:ascii="Arial" w:hAnsi="Arial"/>
                                  <w:color w:val="231F1F"/>
                                  <w:w w:val="105"/>
                                  <w:sz w:val="13"/>
                                </w:rPr>
                                <w:t>sat</w:t>
                              </w:r>
                              <w:r>
                                <w:rPr>
                                  <w:color w:val="231F1F"/>
                                  <w:w w:val="105"/>
                                  <w:sz w:val="13"/>
                                </w:rPr>
                                <w:t>ı</w:t>
                              </w:r>
                              <w:r>
                                <w:rPr>
                                  <w:rFonts w:ascii="Arial" w:hAnsi="Arial"/>
                                  <w:color w:val="231F1F"/>
                                  <w:w w:val="105"/>
                                  <w:sz w:val="13"/>
                                </w:rPr>
                                <w:t>r</w:t>
                              </w:r>
                              <w:r>
                                <w:rPr>
                                  <w:color w:val="231F1F"/>
                                  <w:w w:val="105"/>
                                  <w:sz w:val="13"/>
                                </w:rPr>
                                <w:t>ı</w:t>
                              </w:r>
                              <w:r>
                                <w:rPr>
                                  <w:color w:val="231F1F"/>
                                  <w:spacing w:val="40"/>
                                  <w:w w:val="105"/>
                                  <w:sz w:val="13"/>
                                </w:rPr>
                                <w:t> </w:t>
                              </w:r>
                              <w:r>
                                <w:rPr>
                                  <w:rFonts w:ascii="Arial" w:hAnsi="Arial"/>
                                  <w:color w:val="231F1F"/>
                                  <w:spacing w:val="-4"/>
                                  <w:w w:val="105"/>
                                  <w:sz w:val="13"/>
                                </w:rPr>
                                <w:t>30)</w:t>
                              </w:r>
                            </w:p>
                          </w:txbxContent>
                        </wps:txbx>
                        <wps:bodyPr wrap="square" lIns="0" tIns="0" rIns="0" bIns="0" rtlCol="0">
                          <a:noAutofit/>
                        </wps:bodyPr>
                      </wps:wsp>
                      <wps:wsp>
                        <wps:cNvPr id="160" name="Textbox 160"/>
                        <wps:cNvSpPr txBox="1"/>
                        <wps:spPr>
                          <a:xfrm>
                            <a:off x="1430693" y="755733"/>
                            <a:ext cx="869950" cy="287655"/>
                          </a:xfrm>
                          <a:prstGeom prst="rect">
                            <a:avLst/>
                          </a:prstGeom>
                        </wps:spPr>
                        <wps:txbx>
                          <w:txbxContent>
                            <w:p>
                              <w:pPr>
                                <w:spacing w:line="168" w:lineRule="exact" w:before="0"/>
                                <w:ind w:left="0" w:right="0" w:firstLine="0"/>
                                <w:jc w:val="left"/>
                                <w:rPr>
                                  <w:rFonts w:ascii="Arial"/>
                                  <w:sz w:val="15"/>
                                </w:rPr>
                              </w:pPr>
                              <w:r>
                                <w:rPr>
                                  <w:rFonts w:ascii="Arial"/>
                                  <w:color w:val="231F1F"/>
                                  <w:sz w:val="15"/>
                                </w:rPr>
                                <w:t>Kilit</w:t>
                              </w:r>
                              <w:r>
                                <w:rPr>
                                  <w:rFonts w:ascii="Arial"/>
                                  <w:color w:val="231F1F"/>
                                  <w:spacing w:val="-2"/>
                                  <w:sz w:val="15"/>
                                </w:rPr>
                                <w:t> </w:t>
                              </w:r>
                              <w:r>
                                <w:rPr>
                                  <w:rFonts w:ascii="Arial"/>
                                  <w:color w:val="231F1F"/>
                                  <w:sz w:val="15"/>
                                </w:rPr>
                                <w:t>Tablosu</w:t>
                              </w:r>
                              <w:r>
                                <w:rPr>
                                  <w:rFonts w:ascii="Arial"/>
                                  <w:color w:val="231F1F"/>
                                  <w:spacing w:val="-2"/>
                                  <w:sz w:val="15"/>
                                </w:rPr>
                                <w:t> </w:t>
                              </w:r>
                              <w:r>
                                <w:rPr>
                                  <w:rFonts w:ascii="Arial"/>
                                  <w:color w:val="231F1F"/>
                                  <w:sz w:val="15"/>
                                </w:rPr>
                                <w:t>A</w:t>
                              </w:r>
                              <w:r>
                                <w:rPr>
                                  <w:rFonts w:ascii="Arial"/>
                                  <w:color w:val="231F1F"/>
                                  <w:spacing w:val="-2"/>
                                  <w:sz w:val="15"/>
                                </w:rPr>
                                <w:t> talebi</w:t>
                              </w:r>
                            </w:p>
                            <w:p>
                              <w:pPr>
                                <w:spacing w:before="112"/>
                                <w:ind w:left="121" w:right="0" w:firstLine="0"/>
                                <w:jc w:val="left"/>
                                <w:rPr>
                                  <w:rFonts w:ascii="Arial"/>
                                  <w:sz w:val="15"/>
                                </w:rPr>
                              </w:pPr>
                              <w:r>
                                <w:rPr>
                                  <w:rFonts w:ascii="Arial"/>
                                  <w:color w:val="231F1F"/>
                                  <w:spacing w:val="-2"/>
                                  <w:sz w:val="15"/>
                                </w:rPr>
                                <w:t>Kilitli</w:t>
                              </w:r>
                            </w:p>
                          </w:txbxContent>
                        </wps:txbx>
                        <wps:bodyPr wrap="square" lIns="0" tIns="0" rIns="0" bIns="0" rtlCol="0">
                          <a:noAutofit/>
                        </wps:bodyPr>
                      </wps:wsp>
                      <wps:wsp>
                        <wps:cNvPr id="161" name="Textbox 161"/>
                        <wps:cNvSpPr txBox="1"/>
                        <wps:spPr>
                          <a:xfrm>
                            <a:off x="4680191" y="707549"/>
                            <a:ext cx="869950" cy="106680"/>
                          </a:xfrm>
                          <a:prstGeom prst="rect">
                            <a:avLst/>
                          </a:prstGeom>
                        </wps:spPr>
                        <wps:txbx>
                          <w:txbxContent>
                            <w:p>
                              <w:pPr>
                                <w:spacing w:line="168" w:lineRule="exact" w:before="0"/>
                                <w:ind w:left="0" w:right="0" w:firstLine="0"/>
                                <w:jc w:val="left"/>
                                <w:rPr>
                                  <w:rFonts w:ascii="Arial"/>
                                  <w:sz w:val="15"/>
                                </w:rPr>
                              </w:pPr>
                              <w:r>
                                <w:rPr>
                                  <w:rFonts w:ascii="Arial"/>
                                  <w:color w:val="231F1F"/>
                                  <w:sz w:val="15"/>
                                </w:rPr>
                                <w:t>Kilit</w:t>
                              </w:r>
                              <w:r>
                                <w:rPr>
                                  <w:rFonts w:ascii="Arial"/>
                                  <w:color w:val="231F1F"/>
                                  <w:spacing w:val="-2"/>
                                  <w:sz w:val="15"/>
                                </w:rPr>
                                <w:t> </w:t>
                              </w:r>
                              <w:r>
                                <w:rPr>
                                  <w:rFonts w:ascii="Arial"/>
                                  <w:color w:val="231F1F"/>
                                  <w:sz w:val="15"/>
                                </w:rPr>
                                <w:t>Tablosu</w:t>
                              </w:r>
                              <w:r>
                                <w:rPr>
                                  <w:rFonts w:ascii="Arial"/>
                                  <w:color w:val="231F1F"/>
                                  <w:spacing w:val="-2"/>
                                  <w:sz w:val="15"/>
                                </w:rPr>
                                <w:t> </w:t>
                              </w:r>
                              <w:r>
                                <w:rPr>
                                  <w:rFonts w:ascii="Arial"/>
                                  <w:color w:val="231F1F"/>
                                  <w:sz w:val="15"/>
                                </w:rPr>
                                <w:t>A</w:t>
                              </w:r>
                              <w:r>
                                <w:rPr>
                                  <w:rFonts w:ascii="Arial"/>
                                  <w:color w:val="231F1F"/>
                                  <w:spacing w:val="-2"/>
                                  <w:sz w:val="15"/>
                                </w:rPr>
                                <w:t> talebi</w:t>
                              </w:r>
                            </w:p>
                          </w:txbxContent>
                        </wps:txbx>
                        <wps:bodyPr wrap="square" lIns="0" tIns="0" rIns="0" bIns="0" rtlCol="0">
                          <a:noAutofit/>
                        </wps:bodyPr>
                      </wps:wsp>
                      <wps:wsp>
                        <wps:cNvPr id="162" name="Textbox 162"/>
                        <wps:cNvSpPr txBox="1"/>
                        <wps:spPr>
                          <a:xfrm>
                            <a:off x="2392743" y="936682"/>
                            <a:ext cx="153035" cy="325755"/>
                          </a:xfrm>
                          <a:prstGeom prst="rect">
                            <a:avLst/>
                          </a:prstGeom>
                        </wps:spPr>
                        <wps:txbx>
                          <w:txbxContent>
                            <w:p>
                              <w:pPr>
                                <w:spacing w:line="240" w:lineRule="auto" w:before="0"/>
                                <w:ind w:left="0" w:right="18" w:firstLine="0"/>
                                <w:jc w:val="both"/>
                                <w:rPr>
                                  <w:rFonts w:ascii="Arial"/>
                                  <w:sz w:val="15"/>
                                </w:rPr>
                              </w:pPr>
                              <w:r>
                                <w:rPr>
                                  <w:rFonts w:ascii="Arial"/>
                                  <w:color w:val="231F1F"/>
                                  <w:spacing w:val="-6"/>
                                  <w:sz w:val="15"/>
                                </w:rPr>
                                <w:t>TA</w:t>
                              </w:r>
                              <w:r>
                                <w:rPr>
                                  <w:rFonts w:ascii="Arial"/>
                                  <w:color w:val="231F1F"/>
                                  <w:sz w:val="15"/>
                                </w:rPr>
                                <w:t> </w:t>
                              </w:r>
                              <w:r>
                                <w:rPr>
                                  <w:rFonts w:ascii="Arial"/>
                                  <w:color w:val="231F1F"/>
                                  <w:spacing w:val="-6"/>
                                  <w:sz w:val="15"/>
                                </w:rPr>
                                <w:t>MA</w:t>
                              </w:r>
                              <w:r>
                                <w:rPr>
                                  <w:rFonts w:ascii="Arial"/>
                                  <w:color w:val="231F1F"/>
                                  <w:sz w:val="15"/>
                                </w:rPr>
                                <w:t> </w:t>
                              </w:r>
                              <w:r>
                                <w:rPr>
                                  <w:rFonts w:ascii="Arial"/>
                                  <w:color w:val="231F1F"/>
                                  <w:spacing w:val="-6"/>
                                  <w:sz w:val="15"/>
                                </w:rPr>
                                <w:t>M.</w:t>
                              </w:r>
                            </w:p>
                          </w:txbxContent>
                        </wps:txbx>
                        <wps:bodyPr wrap="square" lIns="0" tIns="0" rIns="0" bIns="0" rtlCol="0">
                          <a:noAutofit/>
                        </wps:bodyPr>
                      </wps:wsp>
                      <wps:wsp>
                        <wps:cNvPr id="163" name="Textbox 163"/>
                        <wps:cNvSpPr txBox="1"/>
                        <wps:spPr>
                          <a:xfrm>
                            <a:off x="4835766" y="923119"/>
                            <a:ext cx="30988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2"/>
                                  <w:sz w:val="15"/>
                                </w:rPr>
                                <w:t>BEKLE</w:t>
                              </w:r>
                            </w:p>
                          </w:txbxContent>
                        </wps:txbx>
                        <wps:bodyPr wrap="square" lIns="0" tIns="0" rIns="0" bIns="0" rtlCol="0">
                          <a:noAutofit/>
                        </wps:bodyPr>
                      </wps:wsp>
                      <wps:wsp>
                        <wps:cNvPr id="164" name="Textbox 164"/>
                        <wps:cNvSpPr txBox="1"/>
                        <wps:spPr>
                          <a:xfrm>
                            <a:off x="1391780" y="1645341"/>
                            <a:ext cx="1170940" cy="107314"/>
                          </a:xfrm>
                          <a:prstGeom prst="rect">
                            <a:avLst/>
                          </a:prstGeom>
                        </wps:spPr>
                        <wps:txbx>
                          <w:txbxContent>
                            <w:p>
                              <w:pPr>
                                <w:spacing w:line="168" w:lineRule="exact" w:before="0"/>
                                <w:ind w:left="0" w:right="0" w:firstLine="0"/>
                                <w:jc w:val="left"/>
                                <w:rPr>
                                  <w:rFonts w:ascii="Arial" w:hAnsi="Arial"/>
                                  <w:sz w:val="15"/>
                                </w:rPr>
                              </w:pPr>
                              <w:r>
                                <w:rPr>
                                  <w:rFonts w:ascii="Arial" w:hAnsi="Arial"/>
                                  <w:color w:val="231F1F"/>
                                  <w:w w:val="105"/>
                                  <w:sz w:val="15"/>
                                </w:rPr>
                                <w:t>Kilit</w:t>
                              </w:r>
                              <w:r>
                                <w:rPr>
                                  <w:rFonts w:ascii="Arial" w:hAnsi="Arial"/>
                                  <w:color w:val="231F1F"/>
                                  <w:spacing w:val="-6"/>
                                  <w:w w:val="105"/>
                                  <w:sz w:val="15"/>
                                </w:rPr>
                                <w:t> </w:t>
                              </w:r>
                              <w:r>
                                <w:rPr>
                                  <w:rFonts w:ascii="Arial" w:hAnsi="Arial"/>
                                  <w:color w:val="231F1F"/>
                                  <w:w w:val="105"/>
                                  <w:sz w:val="15"/>
                                </w:rPr>
                                <w:t>a</w:t>
                              </w:r>
                              <w:r>
                                <w:rPr>
                                  <w:color w:val="231F1F"/>
                                  <w:w w:val="105"/>
                                  <w:sz w:val="15"/>
                                </w:rPr>
                                <w:t>çı</w:t>
                              </w:r>
                              <w:r>
                                <w:rPr>
                                  <w:rFonts w:ascii="Arial" w:hAnsi="Arial"/>
                                  <w:color w:val="231F1F"/>
                                  <w:w w:val="105"/>
                                  <w:sz w:val="15"/>
                                </w:rPr>
                                <w:t>ld</w:t>
                              </w:r>
                              <w:r>
                                <w:rPr>
                                  <w:color w:val="231F1F"/>
                                  <w:w w:val="105"/>
                                  <w:sz w:val="15"/>
                                </w:rPr>
                                <w:t>ı</w:t>
                              </w:r>
                              <w:r>
                                <w:rPr>
                                  <w:color w:val="231F1F"/>
                                  <w:spacing w:val="1"/>
                                  <w:w w:val="105"/>
                                  <w:sz w:val="15"/>
                                </w:rPr>
                                <w:t> </w:t>
                              </w:r>
                              <w:r>
                                <w:rPr>
                                  <w:rFonts w:ascii="Arial" w:hAnsi="Arial"/>
                                  <w:color w:val="231F1F"/>
                                  <w:w w:val="105"/>
                                  <w:sz w:val="15"/>
                                </w:rPr>
                                <w:t>(i</w:t>
                              </w:r>
                              <w:r>
                                <w:rPr>
                                  <w:color w:val="231F1F"/>
                                  <w:w w:val="105"/>
                                  <w:sz w:val="15"/>
                                </w:rPr>
                                <w:t>ş</w:t>
                              </w:r>
                              <w:r>
                                <w:rPr>
                                  <w:rFonts w:ascii="Arial" w:hAnsi="Arial"/>
                                  <w:color w:val="231F1F"/>
                                  <w:w w:val="105"/>
                                  <w:sz w:val="15"/>
                                </w:rPr>
                                <w:t>lem</w:t>
                              </w:r>
                              <w:r>
                                <w:rPr>
                                  <w:rFonts w:ascii="Arial" w:hAnsi="Arial"/>
                                  <w:color w:val="231F1F"/>
                                  <w:spacing w:val="-5"/>
                                  <w:w w:val="105"/>
                                  <w:sz w:val="15"/>
                                </w:rPr>
                                <w:t> </w:t>
                              </w:r>
                              <w:r>
                                <w:rPr>
                                  <w:rFonts w:ascii="Arial" w:hAnsi="Arial"/>
                                  <w:color w:val="231F1F"/>
                                  <w:w w:val="105"/>
                                  <w:sz w:val="15"/>
                                </w:rPr>
                                <w:t>1'in</w:t>
                              </w:r>
                              <w:r>
                                <w:rPr>
                                  <w:rFonts w:ascii="Arial" w:hAnsi="Arial"/>
                                  <w:color w:val="231F1F"/>
                                  <w:spacing w:val="-4"/>
                                  <w:w w:val="105"/>
                                  <w:sz w:val="15"/>
                                </w:rPr>
                                <w:t> </w:t>
                              </w:r>
                              <w:r>
                                <w:rPr>
                                  <w:rFonts w:ascii="Arial" w:hAnsi="Arial"/>
                                  <w:color w:val="231F1F"/>
                                  <w:spacing w:val="-2"/>
                                  <w:w w:val="105"/>
                                  <w:sz w:val="15"/>
                                </w:rPr>
                                <w:t>sonu)</w:t>
                              </w:r>
                            </w:p>
                          </w:txbxContent>
                        </wps:txbx>
                        <wps:bodyPr wrap="square" lIns="0" tIns="0" rIns="0" bIns="0" rtlCol="0">
                          <a:noAutofit/>
                        </wps:bodyPr>
                      </wps:wsp>
                      <wps:wsp>
                        <wps:cNvPr id="165" name="Textbox 165"/>
                        <wps:cNvSpPr txBox="1"/>
                        <wps:spPr>
                          <a:xfrm>
                            <a:off x="4432896" y="1627358"/>
                            <a:ext cx="576580" cy="113030"/>
                          </a:xfrm>
                          <a:prstGeom prst="rect">
                            <a:avLst/>
                          </a:prstGeom>
                        </wps:spPr>
                        <wps:txbx>
                          <w:txbxContent>
                            <w:p>
                              <w:pPr>
                                <w:spacing w:line="178" w:lineRule="exact" w:before="0"/>
                                <w:ind w:left="0" w:right="0" w:firstLine="0"/>
                                <w:jc w:val="left"/>
                                <w:rPr>
                                  <w:rFonts w:ascii="Arial"/>
                                  <w:sz w:val="15"/>
                                </w:rPr>
                              </w:pPr>
                              <w:r>
                                <w:rPr>
                                  <w:rFonts w:ascii="Arial"/>
                                  <w:color w:val="231F1F"/>
                                  <w:spacing w:val="-6"/>
                                  <w:position w:val="1"/>
                                  <w:sz w:val="15"/>
                                </w:rPr>
                                <w:t>TAMAM.</w:t>
                              </w:r>
                              <w:r>
                                <w:rPr>
                                  <w:rFonts w:ascii="Arial"/>
                                  <w:color w:val="231F1F"/>
                                  <w:position w:val="1"/>
                                  <w:sz w:val="15"/>
                                </w:rPr>
                                <w:t> </w:t>
                              </w:r>
                              <w:r>
                                <w:rPr>
                                  <w:rFonts w:ascii="Arial"/>
                                  <w:color w:val="231F1F"/>
                                  <w:spacing w:val="-2"/>
                                  <w:sz w:val="15"/>
                                </w:rPr>
                                <w:t>Kilitli</w:t>
                              </w:r>
                            </w:p>
                          </w:txbxContent>
                        </wps:txbx>
                        <wps:bodyPr wrap="square" lIns="0" tIns="0" rIns="0" bIns="0" rtlCol="0">
                          <a:noAutofit/>
                        </wps:bodyPr>
                      </wps:wsp>
                      <wps:wsp>
                        <wps:cNvPr id="166" name="Textbox 166"/>
                        <wps:cNvSpPr txBox="1"/>
                        <wps:spPr>
                          <a:xfrm>
                            <a:off x="4566310" y="2267717"/>
                            <a:ext cx="772160" cy="227329"/>
                          </a:xfrm>
                          <a:prstGeom prst="rect">
                            <a:avLst/>
                          </a:prstGeom>
                        </wps:spPr>
                        <wps:txbx>
                          <w:txbxContent>
                            <w:p>
                              <w:pPr>
                                <w:spacing w:line="261" w:lineRule="auto" w:before="0"/>
                                <w:ind w:left="0" w:right="18" w:firstLine="261"/>
                                <w:jc w:val="left"/>
                                <w:rPr>
                                  <w:rFonts w:ascii="Arial" w:hAnsi="Arial"/>
                                  <w:sz w:val="15"/>
                                </w:rPr>
                              </w:pPr>
                              <w:r>
                                <w:rPr>
                                  <w:rFonts w:ascii="Arial" w:hAnsi="Arial"/>
                                  <w:color w:val="231F1F"/>
                                  <w:w w:val="105"/>
                                  <w:sz w:val="15"/>
                                </w:rPr>
                                <w:t>Kilitli</w:t>
                              </w:r>
                              <w:r>
                                <w:rPr>
                                  <w:rFonts w:ascii="Arial" w:hAnsi="Arial"/>
                                  <w:color w:val="231F1F"/>
                                  <w:spacing w:val="-5"/>
                                  <w:w w:val="105"/>
                                  <w:sz w:val="15"/>
                                </w:rPr>
                                <w:t> </w:t>
                              </w:r>
                              <w:r>
                                <w:rPr>
                                  <w:rFonts w:ascii="Arial" w:hAnsi="Arial"/>
                                  <w:color w:val="231F1F"/>
                                  <w:w w:val="105"/>
                                  <w:sz w:val="15"/>
                                </w:rPr>
                                <w:t>de</w:t>
                              </w:r>
                              <w:r>
                                <w:rPr>
                                  <w:color w:val="231F1F"/>
                                  <w:w w:val="105"/>
                                  <w:sz w:val="15"/>
                                </w:rPr>
                                <w:t>ğ</w:t>
                              </w:r>
                              <w:r>
                                <w:rPr>
                                  <w:rFonts w:ascii="Arial" w:hAnsi="Arial"/>
                                  <w:color w:val="231F1F"/>
                                  <w:w w:val="105"/>
                                  <w:sz w:val="15"/>
                                </w:rPr>
                                <w:t>il </w:t>
                              </w:r>
                              <w:r>
                                <w:rPr>
                                  <w:rFonts w:ascii="Arial" w:hAnsi="Arial"/>
                                  <w:color w:val="231F1F"/>
                                  <w:spacing w:val="-2"/>
                                  <w:w w:val="105"/>
                                  <w:sz w:val="15"/>
                                </w:rPr>
                                <w:t>(i</w:t>
                              </w:r>
                              <w:r>
                                <w:rPr>
                                  <w:color w:val="231F1F"/>
                                  <w:spacing w:val="-2"/>
                                  <w:w w:val="105"/>
                                  <w:sz w:val="15"/>
                                </w:rPr>
                                <w:t>ş</w:t>
                              </w:r>
                              <w:r>
                                <w:rPr>
                                  <w:rFonts w:ascii="Arial" w:hAnsi="Arial"/>
                                  <w:color w:val="231F1F"/>
                                  <w:spacing w:val="-2"/>
                                  <w:w w:val="105"/>
                                  <w:sz w:val="15"/>
                                </w:rPr>
                                <w:t>lem</w:t>
                              </w:r>
                              <w:r>
                                <w:rPr>
                                  <w:rFonts w:ascii="Arial" w:hAnsi="Arial"/>
                                  <w:color w:val="231F1F"/>
                                  <w:spacing w:val="-9"/>
                                  <w:w w:val="105"/>
                                  <w:sz w:val="15"/>
                                </w:rPr>
                                <w:t> </w:t>
                              </w:r>
                              <w:r>
                                <w:rPr>
                                  <w:rFonts w:ascii="Arial" w:hAnsi="Arial"/>
                                  <w:color w:val="231F1F"/>
                                  <w:spacing w:val="-2"/>
                                  <w:w w:val="105"/>
                                  <w:sz w:val="15"/>
                                </w:rPr>
                                <w:t>2'nin</w:t>
                              </w:r>
                              <w:r>
                                <w:rPr>
                                  <w:rFonts w:ascii="Arial" w:hAnsi="Arial"/>
                                  <w:color w:val="231F1F"/>
                                  <w:spacing w:val="-9"/>
                                  <w:w w:val="105"/>
                                  <w:sz w:val="15"/>
                                </w:rPr>
                                <w:t> </w:t>
                              </w:r>
                              <w:r>
                                <w:rPr>
                                  <w:rFonts w:ascii="Arial" w:hAnsi="Arial"/>
                                  <w:color w:val="231F1F"/>
                                  <w:spacing w:val="-2"/>
                                  <w:w w:val="105"/>
                                  <w:sz w:val="15"/>
                                </w:rPr>
                                <w:t>sonu)</w:t>
                              </w:r>
                            </w:p>
                          </w:txbxContent>
                        </wps:txbx>
                        <wps:bodyPr wrap="square" lIns="0" tIns="0" rIns="0" bIns="0" rtlCol="0">
                          <a:noAutofit/>
                        </wps:bodyPr>
                      </wps:wsp>
                    </wpg:wgp>
                  </a:graphicData>
                </a:graphic>
              </wp:anchor>
            </w:drawing>
          </mc:Choice>
          <mc:Fallback>
            <w:pict>
              <v:group style="position:absolute;margin-left:64.921997pt;margin-top:26.913696pt;width:524.550pt;height:256.3500pt;mso-position-horizontal-relative:page;mso-position-vertical-relative:paragraph;z-index:-18085376" id="docshapegroup82" coordorigin="1298,538" coordsize="10491,5127">
                <v:rect style="position:absolute;left:1298;top:538;width:10491;height:5127" id="docshape83" filled="true" fillcolor="#231f1f" stroked="false">
                  <v:fill opacity="16448f" type="solid"/>
                </v:rect>
                <v:shape style="position:absolute;left:1440;top:675;width:10080;height:4720" type="#_x0000_t75" id="docshape84" stroked="false">
                  <v:imagedata r:id="rId24" o:title=""/>
                </v:shape>
                <v:shape style="position:absolute;left:8095;top:2091;width:767;height:2" id="docshape85" coordorigin="8096,2091" coordsize="767,0" path="m8862,2091l8096,2091e" filled="true" fillcolor="#c84934" stroked="false">
                  <v:path arrowok="t"/>
                  <v:fill type="solid"/>
                </v:shape>
                <v:line style="position:absolute" from="8096,2091" to="8862,2091" stroked="true" strokeweight="3pt" strokecolor="#c84934">
                  <v:stroke dashstyle="solid"/>
                </v:line>
                <v:shape style="position:absolute;left:5323;top:2091;width:575;height:2" id="docshape86" coordorigin="5324,2091" coordsize="575,0" path="m5898,2091l5324,2091,5898,2091xe" filled="true" fillcolor="#c84934" stroked="false">
                  <v:path arrowok="t"/>
                  <v:fill type="solid"/>
                </v:shape>
                <v:line style="position:absolute" from="5324,2091" to="5898,2091" stroked="true" strokeweight="3pt" strokecolor="#c84934">
                  <v:stroke dashstyle="solid"/>
                </v:line>
                <v:shape style="position:absolute;left:8102;top:3200;width:159;height:2" id="docshape87" coordorigin="8103,3201" coordsize="159,1" path="m8261,3201l8103,3201e" filled="true" fillcolor="#c84934" stroked="false">
                  <v:path arrowok="t"/>
                  <v:fill type="solid"/>
                </v:shape>
                <v:line style="position:absolute" from="8261,3201" to="8103,3201" stroked="true" strokeweight="3pt" strokecolor="#c84934">
                  <v:stroke dashstyle="solid"/>
                </v:line>
                <v:shape style="position:absolute;left:3203;top:1205;width:2;height:356" id="docshape88" coordorigin="3204,1205" coordsize="1,356" path="m3204,1561l3204,1205e" filled="true" fillcolor="#c84934" stroked="false">
                  <v:path arrowok="t"/>
                  <v:fill type="solid"/>
                </v:shape>
                <v:line style="position:absolute" from="3204,1561" to="3204,1205" stroked="true" strokeweight="3pt" strokecolor="#c84934">
                  <v:stroke dashstyle="solid"/>
                </v:line>
                <v:shape style="position:absolute;left:3124;top:1560;width:159;height:159" id="docshape89" coordorigin="3125,1561" coordsize="159,159" path="m3204,1719l3125,1561,3283,1561,3204,1719xe" filled="true" fillcolor="#c84934" stroked="false">
                  <v:path arrowok="t"/>
                  <v:fill type="solid"/>
                </v:shape>
                <v:line style="position:absolute" from="4014,2947" to="4014,2213" stroked="true" strokeweight="3pt" strokecolor="#c84934">
                  <v:stroke dashstyle="solid"/>
                </v:line>
                <v:shape style="position:absolute;left:3934;top:2946;width:159;height:159" id="docshape90" coordorigin="3935,2947" coordsize="159,159" path="m4014,3105l3935,2947,4093,2947,4014,3105xe" filled="true" fillcolor="#c84934" stroked="false">
                  <v:path arrowok="t"/>
                  <v:fill type="solid"/>
                </v:shape>
                <v:line style="position:absolute" from="9072,2947" to="9072,2213" stroked="true" strokeweight="3pt" strokecolor="#c84934">
                  <v:stroke dashstyle="solid"/>
                </v:line>
                <v:shape style="position:absolute;left:8992;top:2946;width:159;height:159" id="docshape91" coordorigin="8993,2947" coordsize="159,159" path="m9072,3105l8993,2947,9151,2947,9072,3105xe" filled="true" fillcolor="#c84934" stroked="false">
                  <v:path arrowok="t"/>
                  <v:fill type="solid"/>
                </v:shape>
                <v:line style="position:absolute" from="9072,3937" to="9072,3311" stroked="true" strokeweight="3pt" strokecolor="#c84934">
                  <v:stroke dashstyle="solid"/>
                </v:line>
                <v:shape style="position:absolute;left:8992;top:3936;width:159;height:159" id="docshape92" coordorigin="8993,3937" coordsize="159,159" path="m9072,4095l8993,3937,9151,3937,9072,4095xe" filled="true" fillcolor="#c84934" stroked="false">
                  <v:path arrowok="t"/>
                  <v:fill type="solid"/>
                </v:shape>
                <v:line style="position:absolute" from="5755,1823" to="5140,1823" stroked="true" strokeweight="3pt" strokecolor="#c84934">
                  <v:stroke dashstyle="solid"/>
                </v:line>
                <v:shape style="position:absolute;left:5754;top:1743;width:159;height:159" id="docshape93" coordorigin="5755,1743" coordsize="159,159" path="m5755,1902l5755,1743,5913,1823,5755,1902xe" filled="true" fillcolor="#c84934" stroked="false">
                  <v:path arrowok="t"/>
                  <v:fill type="solid"/>
                </v:shape>
                <v:line style="position:absolute" from="8263,1749" to="8628,1749" stroked="true" strokeweight="3pt" strokecolor="#c84934">
                  <v:stroke dashstyle="solid"/>
                </v:line>
                <v:shape style="position:absolute;left:8104;top:1669;width:159;height:159" id="docshape94" coordorigin="8104,1670" coordsize="159,159" path="m8263,1829l8104,1749,8263,1670,8263,1829xe" filled="true" fillcolor="#c84934" stroked="false">
                  <v:path arrowok="t"/>
                  <v:fill type="solid"/>
                </v:shape>
                <v:line style="position:absolute" from="4388,2091" to="5046,2091" stroked="true" strokeweight="3pt" strokecolor="#c84934">
                  <v:stroke dashstyle="solid"/>
                </v:line>
                <v:shape style="position:absolute;left:4229;top:2011;width:159;height:159" id="docshape95" coordorigin="4229,2012" coordsize="159,159" path="m4388,2171l4229,2091,4388,2012,4388,2171xe" filled="true" fillcolor="#c84934" stroked="false">
                  <v:path arrowok="t"/>
                  <v:fill type="solid"/>
                </v:shape>
                <v:line style="position:absolute" from="8675,3201" to="8532,3201" stroked="true" strokeweight="3pt" strokecolor="#c84934">
                  <v:stroke dashstyle="solid"/>
                </v:line>
                <v:shape style="position:absolute;left:8675;top:3121;width:159;height:159" id="docshape96" coordorigin="8675,3122" coordsize="159,159" path="m8675,3280l8675,3122,8834,3201,8675,3280xe" filled="true" fillcolor="#c84934" stroked="false">
                  <v:path arrowok="t"/>
                  <v:fill type="solid"/>
                </v:shape>
                <v:rect style="position:absolute;left:5897;top:937;width:2198;height:4392" id="docshape97" filled="true" fillcolor="#dddbed" stroked="false">
                  <v:fill type="solid"/>
                </v:rect>
                <v:rect style="position:absolute;left:5897;top:937;width:2198;height:4392" id="docshape98" filled="false" stroked="true" strokeweight=".837953pt" strokecolor="#742f6b">
                  <v:stroke dashstyle="solid"/>
                </v:rect>
                <v:shape style="position:absolute;left:2935;top:886;width:550;height:3159" type="#_x0000_t202" id="docshape99" filled="false" stroked="false">
                  <v:textbox inset="0,0,0,0">
                    <w:txbxContent>
                      <w:p>
                        <w:pPr>
                          <w:spacing w:before="0"/>
                          <w:ind w:left="0" w:right="10" w:firstLine="0"/>
                          <w:jc w:val="left"/>
                          <w:rPr>
                            <w:rFonts w:ascii="Arial Black"/>
                            <w:sz w:val="25"/>
                          </w:rPr>
                        </w:pPr>
                        <w:r>
                          <w:rPr>
                            <w:rFonts w:ascii="Arial Black"/>
                            <w:color w:val="231F1F"/>
                            <w:spacing w:val="-6"/>
                            <w:w w:val="90"/>
                            <w:sz w:val="25"/>
                          </w:rPr>
                          <w:t>Zam </w:t>
                        </w:r>
                        <w:r>
                          <w:rPr>
                            <w:rFonts w:ascii="Arial Black"/>
                            <w:color w:val="231F1F"/>
                            <w:spacing w:val="-6"/>
                            <w:sz w:val="25"/>
                          </w:rPr>
                          <w:t>an</w:t>
                        </w:r>
                      </w:p>
                      <w:p>
                        <w:pPr>
                          <w:spacing w:before="141"/>
                          <w:ind w:left="60" w:right="79" w:firstLine="0"/>
                          <w:jc w:val="center"/>
                          <w:rPr>
                            <w:rFonts w:ascii="Arial"/>
                            <w:sz w:val="15"/>
                          </w:rPr>
                        </w:pPr>
                        <w:r>
                          <w:rPr>
                            <w:rFonts w:ascii="Arial"/>
                            <w:color w:val="231F1F"/>
                            <w:spacing w:val="-10"/>
                            <w:sz w:val="15"/>
                          </w:rPr>
                          <w:t>1</w:t>
                        </w:r>
                      </w:p>
                      <w:p>
                        <w:pPr>
                          <w:spacing w:before="95"/>
                          <w:ind w:left="60" w:right="79" w:firstLine="0"/>
                          <w:jc w:val="center"/>
                          <w:rPr>
                            <w:rFonts w:ascii="Arial"/>
                            <w:sz w:val="15"/>
                          </w:rPr>
                        </w:pPr>
                        <w:r>
                          <w:rPr>
                            <w:rFonts w:ascii="Arial"/>
                            <w:color w:val="231F1F"/>
                            <w:spacing w:val="-10"/>
                            <w:sz w:val="15"/>
                          </w:rPr>
                          <w:t>2</w:t>
                        </w:r>
                      </w:p>
                      <w:p>
                        <w:pPr>
                          <w:spacing w:before="95"/>
                          <w:ind w:left="60" w:right="79" w:firstLine="0"/>
                          <w:jc w:val="center"/>
                          <w:rPr>
                            <w:rFonts w:ascii="Arial"/>
                            <w:sz w:val="15"/>
                          </w:rPr>
                        </w:pPr>
                        <w:r>
                          <w:rPr>
                            <w:rFonts w:ascii="Arial"/>
                            <w:color w:val="231F1F"/>
                            <w:spacing w:val="-10"/>
                            <w:sz w:val="15"/>
                          </w:rPr>
                          <w:t>3</w:t>
                        </w:r>
                      </w:p>
                      <w:p>
                        <w:pPr>
                          <w:spacing w:before="95"/>
                          <w:ind w:left="60" w:right="79" w:firstLine="0"/>
                          <w:jc w:val="center"/>
                          <w:rPr>
                            <w:rFonts w:ascii="Arial"/>
                            <w:sz w:val="15"/>
                          </w:rPr>
                        </w:pPr>
                        <w:r>
                          <w:rPr>
                            <w:rFonts w:ascii="Arial"/>
                            <w:color w:val="231F1F"/>
                            <w:spacing w:val="-10"/>
                            <w:sz w:val="15"/>
                          </w:rPr>
                          <w:t>4</w:t>
                        </w:r>
                      </w:p>
                      <w:p>
                        <w:pPr>
                          <w:spacing w:before="95"/>
                          <w:ind w:left="60" w:right="79" w:firstLine="0"/>
                          <w:jc w:val="center"/>
                          <w:rPr>
                            <w:rFonts w:ascii="Arial"/>
                            <w:sz w:val="15"/>
                          </w:rPr>
                        </w:pPr>
                        <w:r>
                          <w:rPr>
                            <w:rFonts w:ascii="Arial"/>
                            <w:color w:val="231F1F"/>
                            <w:spacing w:val="-10"/>
                            <w:sz w:val="15"/>
                          </w:rPr>
                          <w:t>5</w:t>
                        </w:r>
                      </w:p>
                      <w:p>
                        <w:pPr>
                          <w:spacing w:before="95"/>
                          <w:ind w:left="60" w:right="79" w:firstLine="0"/>
                          <w:jc w:val="center"/>
                          <w:rPr>
                            <w:rFonts w:ascii="Arial"/>
                            <w:sz w:val="15"/>
                          </w:rPr>
                        </w:pPr>
                        <w:r>
                          <w:rPr>
                            <w:rFonts w:ascii="Arial"/>
                            <w:color w:val="231F1F"/>
                            <w:spacing w:val="-10"/>
                            <w:sz w:val="15"/>
                          </w:rPr>
                          <w:t>6</w:t>
                        </w:r>
                      </w:p>
                      <w:p>
                        <w:pPr>
                          <w:spacing w:before="95"/>
                          <w:ind w:left="60" w:right="79" w:firstLine="0"/>
                          <w:jc w:val="center"/>
                          <w:rPr>
                            <w:rFonts w:ascii="Arial"/>
                            <w:sz w:val="15"/>
                          </w:rPr>
                        </w:pPr>
                        <w:r>
                          <w:rPr>
                            <w:rFonts w:ascii="Arial"/>
                            <w:color w:val="231F1F"/>
                            <w:spacing w:val="-10"/>
                            <w:sz w:val="15"/>
                          </w:rPr>
                          <w:t>7</w:t>
                        </w:r>
                      </w:p>
                      <w:p>
                        <w:pPr>
                          <w:spacing w:before="95"/>
                          <w:ind w:left="60" w:right="79" w:firstLine="0"/>
                          <w:jc w:val="center"/>
                          <w:rPr>
                            <w:rFonts w:ascii="Arial"/>
                            <w:sz w:val="15"/>
                          </w:rPr>
                        </w:pPr>
                        <w:r>
                          <w:rPr>
                            <w:rFonts w:ascii="Arial"/>
                            <w:color w:val="231F1F"/>
                            <w:spacing w:val="-10"/>
                            <w:sz w:val="15"/>
                          </w:rPr>
                          <w:t>8</w:t>
                        </w:r>
                      </w:p>
                      <w:p>
                        <w:pPr>
                          <w:spacing w:before="95"/>
                          <w:ind w:left="60" w:right="79" w:firstLine="0"/>
                          <w:jc w:val="center"/>
                          <w:rPr>
                            <w:rFonts w:ascii="Arial"/>
                            <w:sz w:val="15"/>
                          </w:rPr>
                        </w:pPr>
                        <w:r>
                          <w:rPr>
                            <w:rFonts w:ascii="Arial"/>
                            <w:color w:val="231F1F"/>
                            <w:spacing w:val="-10"/>
                            <w:sz w:val="15"/>
                          </w:rPr>
                          <w:t>9</w:t>
                        </w:r>
                      </w:p>
                    </w:txbxContent>
                  </v:textbox>
                  <w10:wrap type="none"/>
                </v:shape>
                <v:shape style="position:absolute;left:4446;top:958;width:1263;height:326" type="#_x0000_t202" id="docshape100" filled="false" stroked="false">
                  <v:textbox inset="0,0,0,0">
                    <w:txbxContent>
                      <w:p>
                        <w:pPr>
                          <w:spacing w:line="168" w:lineRule="exact" w:before="0"/>
                          <w:ind w:left="0" w:right="16" w:firstLine="0"/>
                          <w:jc w:val="center"/>
                          <w:rPr>
                            <w:rFonts w:ascii="Arial" w:hAnsi="Arial"/>
                            <w:sz w:val="15"/>
                          </w:rPr>
                        </w:pPr>
                        <w:r>
                          <w:rPr>
                            <w:color w:val="231F1F"/>
                            <w:sz w:val="15"/>
                          </w:rPr>
                          <w:t>İş</w:t>
                        </w:r>
                        <w:r>
                          <w:rPr>
                            <w:rFonts w:ascii="Arial" w:hAnsi="Arial"/>
                            <w:color w:val="231F1F"/>
                            <w:sz w:val="15"/>
                          </w:rPr>
                          <w:t>lem</w:t>
                        </w:r>
                        <w:r>
                          <w:rPr>
                            <w:rFonts w:ascii="Arial" w:hAnsi="Arial"/>
                            <w:color w:val="231F1F"/>
                            <w:spacing w:val="-1"/>
                            <w:sz w:val="15"/>
                          </w:rPr>
                          <w:t> </w:t>
                        </w:r>
                        <w:r>
                          <w:rPr>
                            <w:rFonts w:ascii="Arial" w:hAnsi="Arial"/>
                            <w:color w:val="231F1F"/>
                            <w:sz w:val="15"/>
                          </w:rPr>
                          <w:t>1</w:t>
                        </w:r>
                        <w:r>
                          <w:rPr>
                            <w:rFonts w:ascii="Arial" w:hAnsi="Arial"/>
                            <w:color w:val="231F1F"/>
                            <w:spacing w:val="-1"/>
                            <w:sz w:val="15"/>
                          </w:rPr>
                          <w:t> </w:t>
                        </w:r>
                        <w:r>
                          <w:rPr>
                            <w:rFonts w:ascii="Arial" w:hAnsi="Arial"/>
                            <w:color w:val="231F1F"/>
                            <w:spacing w:val="-4"/>
                            <w:sz w:val="15"/>
                          </w:rPr>
                          <w:t>(T1)</w:t>
                        </w:r>
                      </w:p>
                      <w:p>
                        <w:pPr>
                          <w:spacing w:before="7"/>
                          <w:ind w:left="0" w:right="18" w:firstLine="0"/>
                          <w:jc w:val="center"/>
                          <w:rPr>
                            <w:rFonts w:ascii="Arial" w:hAnsi="Arial"/>
                            <w:sz w:val="13"/>
                          </w:rPr>
                        </w:pPr>
                        <w:r>
                          <w:rPr>
                            <w:rFonts w:ascii="Arial" w:hAnsi="Arial"/>
                            <w:color w:val="231F1F"/>
                            <w:spacing w:val="-2"/>
                            <w:w w:val="105"/>
                            <w:sz w:val="13"/>
                          </w:rPr>
                          <w:t>(Sat</w:t>
                        </w:r>
                        <w:r>
                          <w:rPr>
                            <w:color w:val="231F1F"/>
                            <w:spacing w:val="-2"/>
                            <w:w w:val="105"/>
                            <w:sz w:val="13"/>
                          </w:rPr>
                          <w:t>ı</w:t>
                        </w:r>
                        <w:r>
                          <w:rPr>
                            <w:rFonts w:ascii="Arial" w:hAnsi="Arial"/>
                            <w:color w:val="231F1F"/>
                            <w:spacing w:val="-2"/>
                            <w:w w:val="105"/>
                            <w:sz w:val="13"/>
                          </w:rPr>
                          <w:t>r</w:t>
                        </w:r>
                        <w:r>
                          <w:rPr>
                            <w:rFonts w:ascii="Arial" w:hAnsi="Arial"/>
                            <w:color w:val="231F1F"/>
                            <w:spacing w:val="3"/>
                            <w:w w:val="105"/>
                            <w:sz w:val="13"/>
                          </w:rPr>
                          <w:t> </w:t>
                        </w:r>
                        <w:r>
                          <w:rPr>
                            <w:rFonts w:ascii="Arial" w:hAnsi="Arial"/>
                            <w:color w:val="231F1F"/>
                            <w:spacing w:val="-2"/>
                            <w:w w:val="105"/>
                            <w:sz w:val="13"/>
                          </w:rPr>
                          <w:t>5'i</w:t>
                        </w:r>
                        <w:r>
                          <w:rPr>
                            <w:rFonts w:ascii="Arial" w:hAnsi="Arial"/>
                            <w:color w:val="231F1F"/>
                            <w:spacing w:val="-8"/>
                            <w:w w:val="105"/>
                            <w:sz w:val="13"/>
                          </w:rPr>
                          <w:t> </w:t>
                        </w:r>
                        <w:r>
                          <w:rPr>
                            <w:rFonts w:ascii="Arial" w:hAnsi="Arial"/>
                            <w:color w:val="231F1F"/>
                            <w:spacing w:val="-2"/>
                            <w:w w:val="105"/>
                            <w:sz w:val="13"/>
                          </w:rPr>
                          <w:t>g</w:t>
                        </w:r>
                        <w:r>
                          <w:rPr>
                            <w:color w:val="231F1F"/>
                            <w:spacing w:val="-2"/>
                            <w:w w:val="105"/>
                            <w:sz w:val="13"/>
                          </w:rPr>
                          <w:t>ü</w:t>
                        </w:r>
                        <w:r>
                          <w:rPr>
                            <w:rFonts w:ascii="Arial" w:hAnsi="Arial"/>
                            <w:color w:val="231F1F"/>
                            <w:spacing w:val="-2"/>
                            <w:w w:val="105"/>
                            <w:sz w:val="13"/>
                          </w:rPr>
                          <w:t>ncelleyin)</w:t>
                        </w:r>
                      </w:p>
                    </w:txbxContent>
                  </v:textbox>
                  <w10:wrap type="none"/>
                </v:shape>
                <v:shape style="position:absolute;left:6494;top:726;width:1178;height:440" type="#_x0000_t202" id="docshape101" filled="false" stroked="false">
                  <v:textbox inset="0,0,0,0">
                    <w:txbxContent>
                      <w:p>
                        <w:pPr>
                          <w:spacing w:line="168" w:lineRule="exact" w:before="0"/>
                          <w:ind w:left="0" w:right="18" w:firstLine="0"/>
                          <w:jc w:val="center"/>
                          <w:rPr>
                            <w:sz w:val="15"/>
                          </w:rPr>
                        </w:pPr>
                        <w:r>
                          <w:rPr>
                            <w:rFonts w:ascii="Arial" w:hAnsi="Arial"/>
                            <w:color w:val="231F1F"/>
                            <w:sz w:val="15"/>
                          </w:rPr>
                          <w:t>Bordro</w:t>
                        </w:r>
                        <w:r>
                          <w:rPr>
                            <w:rFonts w:ascii="Arial" w:hAnsi="Arial"/>
                            <w:color w:val="231F1F"/>
                            <w:spacing w:val="-5"/>
                            <w:sz w:val="15"/>
                          </w:rPr>
                          <w:t> </w:t>
                        </w:r>
                        <w:r>
                          <w:rPr>
                            <w:rFonts w:ascii="Arial" w:hAnsi="Arial"/>
                            <w:color w:val="231F1F"/>
                            <w:spacing w:val="-4"/>
                            <w:sz w:val="15"/>
                          </w:rPr>
                          <w:t>Veritaban</w:t>
                        </w:r>
                        <w:r>
                          <w:rPr>
                            <w:color w:val="231F1F"/>
                            <w:spacing w:val="-4"/>
                            <w:sz w:val="15"/>
                          </w:rPr>
                          <w:t>ı</w:t>
                        </w:r>
                      </w:p>
                      <w:p>
                        <w:pPr>
                          <w:spacing w:line="209" w:lineRule="exact" w:before="62"/>
                          <w:ind w:left="0" w:right="35" w:firstLine="0"/>
                          <w:jc w:val="center"/>
                          <w:rPr>
                            <w:rFonts w:ascii="Arial Black"/>
                            <w:sz w:val="15"/>
                          </w:rPr>
                        </w:pPr>
                        <w:r>
                          <w:rPr>
                            <w:rFonts w:ascii="Arial Black"/>
                            <w:color w:val="231F1F"/>
                            <w:spacing w:val="-4"/>
                            <w:w w:val="85"/>
                            <w:sz w:val="15"/>
                          </w:rPr>
                          <w:t>Tablo</w:t>
                        </w:r>
                        <w:r>
                          <w:rPr>
                            <w:rFonts w:ascii="Arial Black"/>
                            <w:color w:val="231F1F"/>
                            <w:spacing w:val="-5"/>
                            <w:w w:val="85"/>
                            <w:sz w:val="15"/>
                          </w:rPr>
                          <w:t> </w:t>
                        </w:r>
                        <w:r>
                          <w:rPr>
                            <w:rFonts w:ascii="Arial Black"/>
                            <w:color w:val="231F1F"/>
                            <w:spacing w:val="-10"/>
                            <w:w w:val="95"/>
                            <w:sz w:val="15"/>
                          </w:rPr>
                          <w:t>A</w:t>
                        </w:r>
                      </w:p>
                    </w:txbxContent>
                  </v:textbox>
                  <w10:wrap type="none"/>
                </v:shape>
                <v:shape style="position:absolute;left:8351;top:959;width:1128;height:484" type="#_x0000_t202" id="docshape102" filled="false" stroked="false">
                  <v:textbox inset="0,0,0,0">
                    <w:txbxContent>
                      <w:p>
                        <w:pPr>
                          <w:spacing w:line="252" w:lineRule="auto" w:before="0"/>
                          <w:ind w:left="0" w:right="18" w:firstLine="6"/>
                          <w:jc w:val="center"/>
                          <w:rPr>
                            <w:rFonts w:ascii="Arial" w:hAnsi="Arial"/>
                            <w:sz w:val="13"/>
                          </w:rPr>
                        </w:pPr>
                        <w:r>
                          <w:rPr>
                            <w:color w:val="231F1F"/>
                            <w:w w:val="105"/>
                            <w:sz w:val="15"/>
                          </w:rPr>
                          <w:t>İş</w:t>
                        </w:r>
                        <w:r>
                          <w:rPr>
                            <w:rFonts w:ascii="Arial" w:hAnsi="Arial"/>
                            <w:color w:val="231F1F"/>
                            <w:w w:val="105"/>
                            <w:sz w:val="15"/>
                          </w:rPr>
                          <w:t>lem 2 (T2) </w:t>
                        </w:r>
                        <w:r>
                          <w:rPr>
                            <w:rFonts w:ascii="Arial" w:hAnsi="Arial"/>
                            <w:color w:val="231F1F"/>
                            <w:w w:val="105"/>
                            <w:sz w:val="13"/>
                          </w:rPr>
                          <w:t>(G</w:t>
                        </w:r>
                        <w:r>
                          <w:rPr>
                            <w:color w:val="231F1F"/>
                            <w:w w:val="105"/>
                            <w:sz w:val="13"/>
                          </w:rPr>
                          <w:t>ü</w:t>
                        </w:r>
                        <w:r>
                          <w:rPr>
                            <w:rFonts w:ascii="Arial" w:hAnsi="Arial"/>
                            <w:color w:val="231F1F"/>
                            <w:w w:val="105"/>
                            <w:sz w:val="13"/>
                          </w:rPr>
                          <w:t>ncelleme</w:t>
                        </w:r>
                        <w:r>
                          <w:rPr>
                            <w:rFonts w:ascii="Arial" w:hAnsi="Arial"/>
                            <w:color w:val="231F1F"/>
                            <w:spacing w:val="-10"/>
                            <w:w w:val="105"/>
                            <w:sz w:val="13"/>
                          </w:rPr>
                          <w:t> </w:t>
                        </w:r>
                        <w:r>
                          <w:rPr>
                            <w:rFonts w:ascii="Arial" w:hAnsi="Arial"/>
                            <w:color w:val="231F1F"/>
                            <w:w w:val="105"/>
                            <w:sz w:val="13"/>
                          </w:rPr>
                          <w:t>sat</w:t>
                        </w:r>
                        <w:r>
                          <w:rPr>
                            <w:color w:val="231F1F"/>
                            <w:w w:val="105"/>
                            <w:sz w:val="13"/>
                          </w:rPr>
                          <w:t>ı</w:t>
                        </w:r>
                        <w:r>
                          <w:rPr>
                            <w:rFonts w:ascii="Arial" w:hAnsi="Arial"/>
                            <w:color w:val="231F1F"/>
                            <w:w w:val="105"/>
                            <w:sz w:val="13"/>
                          </w:rPr>
                          <w:t>r</w:t>
                        </w:r>
                        <w:r>
                          <w:rPr>
                            <w:color w:val="231F1F"/>
                            <w:w w:val="105"/>
                            <w:sz w:val="13"/>
                          </w:rPr>
                          <w:t>ı</w:t>
                        </w:r>
                        <w:r>
                          <w:rPr>
                            <w:color w:val="231F1F"/>
                            <w:spacing w:val="40"/>
                            <w:w w:val="105"/>
                            <w:sz w:val="13"/>
                          </w:rPr>
                          <w:t> </w:t>
                        </w:r>
                        <w:r>
                          <w:rPr>
                            <w:rFonts w:ascii="Arial" w:hAnsi="Arial"/>
                            <w:color w:val="231F1F"/>
                            <w:spacing w:val="-4"/>
                            <w:w w:val="105"/>
                            <w:sz w:val="13"/>
                          </w:rPr>
                          <w:t>30)</w:t>
                        </w:r>
                      </w:p>
                    </w:txbxContent>
                  </v:textbox>
                  <w10:wrap type="none"/>
                </v:shape>
                <v:shape style="position:absolute;left:3551;top:1728;width:1370;height:453" type="#_x0000_t202" id="docshape103" filled="false" stroked="false">
                  <v:textbox inset="0,0,0,0">
                    <w:txbxContent>
                      <w:p>
                        <w:pPr>
                          <w:spacing w:line="168" w:lineRule="exact" w:before="0"/>
                          <w:ind w:left="0" w:right="0" w:firstLine="0"/>
                          <w:jc w:val="left"/>
                          <w:rPr>
                            <w:rFonts w:ascii="Arial"/>
                            <w:sz w:val="15"/>
                          </w:rPr>
                        </w:pPr>
                        <w:r>
                          <w:rPr>
                            <w:rFonts w:ascii="Arial"/>
                            <w:color w:val="231F1F"/>
                            <w:sz w:val="15"/>
                          </w:rPr>
                          <w:t>Kilit</w:t>
                        </w:r>
                        <w:r>
                          <w:rPr>
                            <w:rFonts w:ascii="Arial"/>
                            <w:color w:val="231F1F"/>
                            <w:spacing w:val="-2"/>
                            <w:sz w:val="15"/>
                          </w:rPr>
                          <w:t> </w:t>
                        </w:r>
                        <w:r>
                          <w:rPr>
                            <w:rFonts w:ascii="Arial"/>
                            <w:color w:val="231F1F"/>
                            <w:sz w:val="15"/>
                          </w:rPr>
                          <w:t>Tablosu</w:t>
                        </w:r>
                        <w:r>
                          <w:rPr>
                            <w:rFonts w:ascii="Arial"/>
                            <w:color w:val="231F1F"/>
                            <w:spacing w:val="-2"/>
                            <w:sz w:val="15"/>
                          </w:rPr>
                          <w:t> </w:t>
                        </w:r>
                        <w:r>
                          <w:rPr>
                            <w:rFonts w:ascii="Arial"/>
                            <w:color w:val="231F1F"/>
                            <w:sz w:val="15"/>
                          </w:rPr>
                          <w:t>A</w:t>
                        </w:r>
                        <w:r>
                          <w:rPr>
                            <w:rFonts w:ascii="Arial"/>
                            <w:color w:val="231F1F"/>
                            <w:spacing w:val="-2"/>
                            <w:sz w:val="15"/>
                          </w:rPr>
                          <w:t> talebi</w:t>
                        </w:r>
                      </w:p>
                      <w:p>
                        <w:pPr>
                          <w:spacing w:before="112"/>
                          <w:ind w:left="121" w:right="0" w:firstLine="0"/>
                          <w:jc w:val="left"/>
                          <w:rPr>
                            <w:rFonts w:ascii="Arial"/>
                            <w:sz w:val="15"/>
                          </w:rPr>
                        </w:pPr>
                        <w:r>
                          <w:rPr>
                            <w:rFonts w:ascii="Arial"/>
                            <w:color w:val="231F1F"/>
                            <w:spacing w:val="-2"/>
                            <w:sz w:val="15"/>
                          </w:rPr>
                          <w:t>Kilitli</w:t>
                        </w:r>
                      </w:p>
                    </w:txbxContent>
                  </v:textbox>
                  <w10:wrap type="none"/>
                </v:shape>
                <v:shape style="position:absolute;left:8668;top:1652;width:1370;height:168" type="#_x0000_t202" id="docshape104" filled="false" stroked="false">
                  <v:textbox inset="0,0,0,0">
                    <w:txbxContent>
                      <w:p>
                        <w:pPr>
                          <w:spacing w:line="168" w:lineRule="exact" w:before="0"/>
                          <w:ind w:left="0" w:right="0" w:firstLine="0"/>
                          <w:jc w:val="left"/>
                          <w:rPr>
                            <w:rFonts w:ascii="Arial"/>
                            <w:sz w:val="15"/>
                          </w:rPr>
                        </w:pPr>
                        <w:r>
                          <w:rPr>
                            <w:rFonts w:ascii="Arial"/>
                            <w:color w:val="231F1F"/>
                            <w:sz w:val="15"/>
                          </w:rPr>
                          <w:t>Kilit</w:t>
                        </w:r>
                        <w:r>
                          <w:rPr>
                            <w:rFonts w:ascii="Arial"/>
                            <w:color w:val="231F1F"/>
                            <w:spacing w:val="-2"/>
                            <w:sz w:val="15"/>
                          </w:rPr>
                          <w:t> </w:t>
                        </w:r>
                        <w:r>
                          <w:rPr>
                            <w:rFonts w:ascii="Arial"/>
                            <w:color w:val="231F1F"/>
                            <w:sz w:val="15"/>
                          </w:rPr>
                          <w:t>Tablosu</w:t>
                        </w:r>
                        <w:r>
                          <w:rPr>
                            <w:rFonts w:ascii="Arial"/>
                            <w:color w:val="231F1F"/>
                            <w:spacing w:val="-2"/>
                            <w:sz w:val="15"/>
                          </w:rPr>
                          <w:t> </w:t>
                        </w:r>
                        <w:r>
                          <w:rPr>
                            <w:rFonts w:ascii="Arial"/>
                            <w:color w:val="231F1F"/>
                            <w:sz w:val="15"/>
                          </w:rPr>
                          <w:t>A</w:t>
                        </w:r>
                        <w:r>
                          <w:rPr>
                            <w:rFonts w:ascii="Arial"/>
                            <w:color w:val="231F1F"/>
                            <w:spacing w:val="-2"/>
                            <w:sz w:val="15"/>
                          </w:rPr>
                          <w:t> talebi</w:t>
                        </w:r>
                      </w:p>
                    </w:txbxContent>
                  </v:textbox>
                  <w10:wrap type="none"/>
                </v:shape>
                <v:shape style="position:absolute;left:5066;top:2013;width:241;height:513" type="#_x0000_t202" id="docshape105" filled="false" stroked="false">
                  <v:textbox inset="0,0,0,0">
                    <w:txbxContent>
                      <w:p>
                        <w:pPr>
                          <w:spacing w:line="240" w:lineRule="auto" w:before="0"/>
                          <w:ind w:left="0" w:right="18" w:firstLine="0"/>
                          <w:jc w:val="both"/>
                          <w:rPr>
                            <w:rFonts w:ascii="Arial"/>
                            <w:sz w:val="15"/>
                          </w:rPr>
                        </w:pPr>
                        <w:r>
                          <w:rPr>
                            <w:rFonts w:ascii="Arial"/>
                            <w:color w:val="231F1F"/>
                            <w:spacing w:val="-6"/>
                            <w:sz w:val="15"/>
                          </w:rPr>
                          <w:t>TA</w:t>
                        </w:r>
                        <w:r>
                          <w:rPr>
                            <w:rFonts w:ascii="Arial"/>
                            <w:color w:val="231F1F"/>
                            <w:sz w:val="15"/>
                          </w:rPr>
                          <w:t> </w:t>
                        </w:r>
                        <w:r>
                          <w:rPr>
                            <w:rFonts w:ascii="Arial"/>
                            <w:color w:val="231F1F"/>
                            <w:spacing w:val="-6"/>
                            <w:sz w:val="15"/>
                          </w:rPr>
                          <w:t>MA</w:t>
                        </w:r>
                        <w:r>
                          <w:rPr>
                            <w:rFonts w:ascii="Arial"/>
                            <w:color w:val="231F1F"/>
                            <w:sz w:val="15"/>
                          </w:rPr>
                          <w:t> </w:t>
                        </w:r>
                        <w:r>
                          <w:rPr>
                            <w:rFonts w:ascii="Arial"/>
                            <w:color w:val="231F1F"/>
                            <w:spacing w:val="-6"/>
                            <w:sz w:val="15"/>
                          </w:rPr>
                          <w:t>M.</w:t>
                        </w:r>
                      </w:p>
                    </w:txbxContent>
                  </v:textbox>
                  <w10:wrap type="none"/>
                </v:shape>
                <v:shape style="position:absolute;left:8913;top:1992;width:488;height:168" type="#_x0000_t202" id="docshape106" filled="false" stroked="false">
                  <v:textbox inset="0,0,0,0">
                    <w:txbxContent>
                      <w:p>
                        <w:pPr>
                          <w:spacing w:line="168" w:lineRule="exact" w:before="0"/>
                          <w:ind w:left="0" w:right="0" w:firstLine="0"/>
                          <w:jc w:val="left"/>
                          <w:rPr>
                            <w:rFonts w:ascii="Arial"/>
                            <w:sz w:val="15"/>
                          </w:rPr>
                        </w:pPr>
                        <w:r>
                          <w:rPr>
                            <w:rFonts w:ascii="Arial"/>
                            <w:color w:val="231F1F"/>
                            <w:spacing w:val="-2"/>
                            <w:sz w:val="15"/>
                          </w:rPr>
                          <w:t>BEKLE</w:t>
                        </w:r>
                      </w:p>
                    </w:txbxContent>
                  </v:textbox>
                  <w10:wrap type="none"/>
                </v:shape>
                <v:shape style="position:absolute;left:3490;top:3129;width:1844;height:169" type="#_x0000_t202" id="docshape107" filled="false" stroked="false">
                  <v:textbox inset="0,0,0,0">
                    <w:txbxContent>
                      <w:p>
                        <w:pPr>
                          <w:spacing w:line="168" w:lineRule="exact" w:before="0"/>
                          <w:ind w:left="0" w:right="0" w:firstLine="0"/>
                          <w:jc w:val="left"/>
                          <w:rPr>
                            <w:rFonts w:ascii="Arial" w:hAnsi="Arial"/>
                            <w:sz w:val="15"/>
                          </w:rPr>
                        </w:pPr>
                        <w:r>
                          <w:rPr>
                            <w:rFonts w:ascii="Arial" w:hAnsi="Arial"/>
                            <w:color w:val="231F1F"/>
                            <w:w w:val="105"/>
                            <w:sz w:val="15"/>
                          </w:rPr>
                          <w:t>Kilit</w:t>
                        </w:r>
                        <w:r>
                          <w:rPr>
                            <w:rFonts w:ascii="Arial" w:hAnsi="Arial"/>
                            <w:color w:val="231F1F"/>
                            <w:spacing w:val="-6"/>
                            <w:w w:val="105"/>
                            <w:sz w:val="15"/>
                          </w:rPr>
                          <w:t> </w:t>
                        </w:r>
                        <w:r>
                          <w:rPr>
                            <w:rFonts w:ascii="Arial" w:hAnsi="Arial"/>
                            <w:color w:val="231F1F"/>
                            <w:w w:val="105"/>
                            <w:sz w:val="15"/>
                          </w:rPr>
                          <w:t>a</w:t>
                        </w:r>
                        <w:r>
                          <w:rPr>
                            <w:color w:val="231F1F"/>
                            <w:w w:val="105"/>
                            <w:sz w:val="15"/>
                          </w:rPr>
                          <w:t>çı</w:t>
                        </w:r>
                        <w:r>
                          <w:rPr>
                            <w:rFonts w:ascii="Arial" w:hAnsi="Arial"/>
                            <w:color w:val="231F1F"/>
                            <w:w w:val="105"/>
                            <w:sz w:val="15"/>
                          </w:rPr>
                          <w:t>ld</w:t>
                        </w:r>
                        <w:r>
                          <w:rPr>
                            <w:color w:val="231F1F"/>
                            <w:w w:val="105"/>
                            <w:sz w:val="15"/>
                          </w:rPr>
                          <w:t>ı</w:t>
                        </w:r>
                        <w:r>
                          <w:rPr>
                            <w:color w:val="231F1F"/>
                            <w:spacing w:val="1"/>
                            <w:w w:val="105"/>
                            <w:sz w:val="15"/>
                          </w:rPr>
                          <w:t> </w:t>
                        </w:r>
                        <w:r>
                          <w:rPr>
                            <w:rFonts w:ascii="Arial" w:hAnsi="Arial"/>
                            <w:color w:val="231F1F"/>
                            <w:w w:val="105"/>
                            <w:sz w:val="15"/>
                          </w:rPr>
                          <w:t>(i</w:t>
                        </w:r>
                        <w:r>
                          <w:rPr>
                            <w:color w:val="231F1F"/>
                            <w:w w:val="105"/>
                            <w:sz w:val="15"/>
                          </w:rPr>
                          <w:t>ş</w:t>
                        </w:r>
                        <w:r>
                          <w:rPr>
                            <w:rFonts w:ascii="Arial" w:hAnsi="Arial"/>
                            <w:color w:val="231F1F"/>
                            <w:w w:val="105"/>
                            <w:sz w:val="15"/>
                          </w:rPr>
                          <w:t>lem</w:t>
                        </w:r>
                        <w:r>
                          <w:rPr>
                            <w:rFonts w:ascii="Arial" w:hAnsi="Arial"/>
                            <w:color w:val="231F1F"/>
                            <w:spacing w:val="-5"/>
                            <w:w w:val="105"/>
                            <w:sz w:val="15"/>
                          </w:rPr>
                          <w:t> </w:t>
                        </w:r>
                        <w:r>
                          <w:rPr>
                            <w:rFonts w:ascii="Arial" w:hAnsi="Arial"/>
                            <w:color w:val="231F1F"/>
                            <w:w w:val="105"/>
                            <w:sz w:val="15"/>
                          </w:rPr>
                          <w:t>1'in</w:t>
                        </w:r>
                        <w:r>
                          <w:rPr>
                            <w:rFonts w:ascii="Arial" w:hAnsi="Arial"/>
                            <w:color w:val="231F1F"/>
                            <w:spacing w:val="-4"/>
                            <w:w w:val="105"/>
                            <w:sz w:val="15"/>
                          </w:rPr>
                          <w:t> </w:t>
                        </w:r>
                        <w:r>
                          <w:rPr>
                            <w:rFonts w:ascii="Arial" w:hAnsi="Arial"/>
                            <w:color w:val="231F1F"/>
                            <w:spacing w:val="-2"/>
                            <w:w w:val="105"/>
                            <w:sz w:val="15"/>
                          </w:rPr>
                          <w:t>sonu)</w:t>
                        </w:r>
                      </w:p>
                    </w:txbxContent>
                  </v:textbox>
                  <w10:wrap type="none"/>
                </v:shape>
                <v:shape style="position:absolute;left:8279;top:3101;width:908;height:178" type="#_x0000_t202" id="docshape108" filled="false" stroked="false">
                  <v:textbox inset="0,0,0,0">
                    <w:txbxContent>
                      <w:p>
                        <w:pPr>
                          <w:spacing w:line="178" w:lineRule="exact" w:before="0"/>
                          <w:ind w:left="0" w:right="0" w:firstLine="0"/>
                          <w:jc w:val="left"/>
                          <w:rPr>
                            <w:rFonts w:ascii="Arial"/>
                            <w:sz w:val="15"/>
                          </w:rPr>
                        </w:pPr>
                        <w:r>
                          <w:rPr>
                            <w:rFonts w:ascii="Arial"/>
                            <w:color w:val="231F1F"/>
                            <w:spacing w:val="-6"/>
                            <w:position w:val="1"/>
                            <w:sz w:val="15"/>
                          </w:rPr>
                          <w:t>TAMAM.</w:t>
                        </w:r>
                        <w:r>
                          <w:rPr>
                            <w:rFonts w:ascii="Arial"/>
                            <w:color w:val="231F1F"/>
                            <w:position w:val="1"/>
                            <w:sz w:val="15"/>
                          </w:rPr>
                          <w:t> </w:t>
                        </w:r>
                        <w:r>
                          <w:rPr>
                            <w:rFonts w:ascii="Arial"/>
                            <w:color w:val="231F1F"/>
                            <w:spacing w:val="-2"/>
                            <w:sz w:val="15"/>
                          </w:rPr>
                          <w:t>Kilitli</w:t>
                        </w:r>
                      </w:p>
                    </w:txbxContent>
                  </v:textbox>
                  <w10:wrap type="none"/>
                </v:shape>
                <v:shape style="position:absolute;left:8489;top:4109;width:1216;height:358" type="#_x0000_t202" id="docshape109" filled="false" stroked="false">
                  <v:textbox inset="0,0,0,0">
                    <w:txbxContent>
                      <w:p>
                        <w:pPr>
                          <w:spacing w:line="261" w:lineRule="auto" w:before="0"/>
                          <w:ind w:left="0" w:right="18" w:firstLine="261"/>
                          <w:jc w:val="left"/>
                          <w:rPr>
                            <w:rFonts w:ascii="Arial" w:hAnsi="Arial"/>
                            <w:sz w:val="15"/>
                          </w:rPr>
                        </w:pPr>
                        <w:r>
                          <w:rPr>
                            <w:rFonts w:ascii="Arial" w:hAnsi="Arial"/>
                            <w:color w:val="231F1F"/>
                            <w:w w:val="105"/>
                            <w:sz w:val="15"/>
                          </w:rPr>
                          <w:t>Kilitli</w:t>
                        </w:r>
                        <w:r>
                          <w:rPr>
                            <w:rFonts w:ascii="Arial" w:hAnsi="Arial"/>
                            <w:color w:val="231F1F"/>
                            <w:spacing w:val="-5"/>
                            <w:w w:val="105"/>
                            <w:sz w:val="15"/>
                          </w:rPr>
                          <w:t> </w:t>
                        </w:r>
                        <w:r>
                          <w:rPr>
                            <w:rFonts w:ascii="Arial" w:hAnsi="Arial"/>
                            <w:color w:val="231F1F"/>
                            <w:w w:val="105"/>
                            <w:sz w:val="15"/>
                          </w:rPr>
                          <w:t>de</w:t>
                        </w:r>
                        <w:r>
                          <w:rPr>
                            <w:color w:val="231F1F"/>
                            <w:w w:val="105"/>
                            <w:sz w:val="15"/>
                          </w:rPr>
                          <w:t>ğ</w:t>
                        </w:r>
                        <w:r>
                          <w:rPr>
                            <w:rFonts w:ascii="Arial" w:hAnsi="Arial"/>
                            <w:color w:val="231F1F"/>
                            <w:w w:val="105"/>
                            <w:sz w:val="15"/>
                          </w:rPr>
                          <w:t>il </w:t>
                        </w:r>
                        <w:r>
                          <w:rPr>
                            <w:rFonts w:ascii="Arial" w:hAnsi="Arial"/>
                            <w:color w:val="231F1F"/>
                            <w:spacing w:val="-2"/>
                            <w:w w:val="105"/>
                            <w:sz w:val="15"/>
                          </w:rPr>
                          <w:t>(i</w:t>
                        </w:r>
                        <w:r>
                          <w:rPr>
                            <w:color w:val="231F1F"/>
                            <w:spacing w:val="-2"/>
                            <w:w w:val="105"/>
                            <w:sz w:val="15"/>
                          </w:rPr>
                          <w:t>ş</w:t>
                        </w:r>
                        <w:r>
                          <w:rPr>
                            <w:rFonts w:ascii="Arial" w:hAnsi="Arial"/>
                            <w:color w:val="231F1F"/>
                            <w:spacing w:val="-2"/>
                            <w:w w:val="105"/>
                            <w:sz w:val="15"/>
                          </w:rPr>
                          <w:t>lem</w:t>
                        </w:r>
                        <w:r>
                          <w:rPr>
                            <w:rFonts w:ascii="Arial" w:hAnsi="Arial"/>
                            <w:color w:val="231F1F"/>
                            <w:spacing w:val="-9"/>
                            <w:w w:val="105"/>
                            <w:sz w:val="15"/>
                          </w:rPr>
                          <w:t> </w:t>
                        </w:r>
                        <w:r>
                          <w:rPr>
                            <w:rFonts w:ascii="Arial" w:hAnsi="Arial"/>
                            <w:color w:val="231F1F"/>
                            <w:spacing w:val="-2"/>
                            <w:w w:val="105"/>
                            <w:sz w:val="15"/>
                          </w:rPr>
                          <w:t>2'nin</w:t>
                        </w:r>
                        <w:r>
                          <w:rPr>
                            <w:rFonts w:ascii="Arial" w:hAnsi="Arial"/>
                            <w:color w:val="231F1F"/>
                            <w:spacing w:val="-9"/>
                            <w:w w:val="105"/>
                            <w:sz w:val="15"/>
                          </w:rPr>
                          <w:t> </w:t>
                        </w:r>
                        <w:r>
                          <w:rPr>
                            <w:rFonts w:ascii="Arial" w:hAnsi="Arial"/>
                            <w:color w:val="231F1F"/>
                            <w:spacing w:val="-2"/>
                            <w:w w:val="105"/>
                            <w:sz w:val="15"/>
                          </w:rPr>
                          <w:t>sonu)</w:t>
                        </w:r>
                      </w:p>
                    </w:txbxContent>
                  </v:textbox>
                  <w10:wrap type="none"/>
                </v:shape>
                <w10:wrap type="none"/>
              </v:group>
            </w:pict>
          </mc:Fallback>
        </mc:AlternateContent>
      </w:r>
      <w:r>
        <w:rPr>
          <w:color w:val="FFFFFF"/>
          <w:spacing w:val="25"/>
          <w:sz w:val="27"/>
          <w:shd w:fill="007EAF" w:color="auto" w:val="clear"/>
        </w:rPr>
        <w:t> </w:t>
      </w:r>
      <w:r>
        <w:rPr>
          <w:b/>
          <w:color w:val="FFFFFF"/>
          <w:spacing w:val="-7"/>
          <w:sz w:val="27"/>
          <w:shd w:fill="007EAF" w:color="auto" w:val="clear"/>
        </w:rPr>
        <w:t>Ş</w:t>
      </w:r>
      <w:r>
        <w:rPr>
          <w:rFonts w:ascii="Arial Narrow" w:hAnsi="Arial Narrow"/>
          <w:b/>
          <w:color w:val="FFFFFF"/>
          <w:spacing w:val="-7"/>
          <w:sz w:val="27"/>
          <w:shd w:fill="007EAF" w:color="auto" w:val="clear"/>
        </w:rPr>
        <w:t>ekil</w:t>
      </w:r>
      <w:r>
        <w:rPr>
          <w:rFonts w:ascii="Arial Narrow" w:hAnsi="Arial Narrow"/>
          <w:b/>
          <w:color w:val="FFFFFF"/>
          <w:spacing w:val="-16"/>
          <w:sz w:val="27"/>
          <w:shd w:fill="007EAF" w:color="auto" w:val="clear"/>
        </w:rPr>
        <w:t> </w:t>
      </w:r>
      <w:r>
        <w:rPr>
          <w:rFonts w:ascii="Arial Narrow" w:hAnsi="Arial Narrow"/>
          <w:b/>
          <w:color w:val="FFFFFF"/>
          <w:spacing w:val="-4"/>
          <w:sz w:val="27"/>
          <w:shd w:fill="007EAF" w:color="auto" w:val="clear"/>
        </w:rPr>
        <w:t>10.4</w:t>
      </w:r>
      <w:r>
        <w:rPr>
          <w:rFonts w:ascii="Arial Narrow" w:hAnsi="Arial Narrow"/>
          <w:b/>
          <w:color w:val="FFFFFF"/>
          <w:sz w:val="27"/>
          <w:shd w:fill="007EAF" w:color="auto" w:val="clear"/>
        </w:rPr>
        <w:tab/>
      </w:r>
      <w:r>
        <w:rPr>
          <w:rFonts w:ascii="Calibri" w:hAnsi="Calibri"/>
          <w:b/>
          <w:color w:val="FFFFFF"/>
          <w:spacing w:val="40"/>
          <w:sz w:val="25"/>
          <w:shd w:fill="007EAF" w:color="auto" w:val="clear"/>
        </w:rPr>
        <w:t> </w:t>
      </w:r>
      <w:r>
        <w:rPr>
          <w:rFonts w:ascii="Calibri" w:hAnsi="Calibri"/>
          <w:b/>
          <w:color w:val="FFFFFF"/>
          <w:spacing w:val="-4"/>
          <w:sz w:val="25"/>
          <w:shd w:fill="007EAF" w:color="auto" w:val="clear"/>
        </w:rPr>
        <w:t>Tablo D</w:t>
      </w:r>
      <w:r>
        <w:rPr>
          <w:b/>
          <w:color w:val="FFFFFF"/>
          <w:spacing w:val="-4"/>
          <w:sz w:val="25"/>
          <w:shd w:fill="007EAF" w:color="auto" w:val="clear"/>
        </w:rPr>
        <w:t>ü</w:t>
      </w:r>
      <w:r>
        <w:rPr>
          <w:rFonts w:ascii="Calibri" w:hAnsi="Calibri"/>
          <w:b/>
          <w:color w:val="FFFFFF"/>
          <w:spacing w:val="-4"/>
          <w:sz w:val="25"/>
          <w:shd w:fill="007EAF" w:color="auto" w:val="clear"/>
        </w:rPr>
        <w:t>zeyinde Kilit</w:t>
      </w:r>
      <w:r>
        <w:rPr>
          <w:rFonts w:ascii="Calibri" w:hAnsi="Calibri"/>
          <w:b/>
          <w:color w:val="FFFFFF"/>
          <w:spacing w:val="-7"/>
          <w:sz w:val="25"/>
          <w:shd w:fill="007EAF" w:color="auto" w:val="clear"/>
        </w:rPr>
        <w:t> </w:t>
      </w:r>
      <w:r>
        <w:rPr>
          <w:b/>
          <w:color w:val="FFFFFF"/>
          <w:spacing w:val="-4"/>
          <w:sz w:val="25"/>
          <w:shd w:fill="007EAF" w:color="auto" w:val="clear"/>
        </w:rPr>
        <w:t>Ö</w:t>
      </w:r>
      <w:r>
        <w:rPr>
          <w:rFonts w:ascii="Calibri" w:hAnsi="Calibri"/>
          <w:b/>
          <w:color w:val="FFFFFF"/>
          <w:spacing w:val="-4"/>
          <w:sz w:val="25"/>
          <w:shd w:fill="007EAF" w:color="auto" w:val="clear"/>
        </w:rPr>
        <w:t>rne</w:t>
      </w:r>
      <w:r>
        <w:rPr>
          <w:b/>
          <w:color w:val="FFFFFF"/>
          <w:spacing w:val="-4"/>
          <w:sz w:val="25"/>
          <w:shd w:fill="007EAF" w:color="auto" w:val="clear"/>
        </w:rPr>
        <w:t>ğ</w:t>
      </w:r>
      <w:r>
        <w:rPr>
          <w:rFonts w:ascii="Calibri" w:hAnsi="Calibri"/>
          <w:b/>
          <w:color w:val="FFFFFF"/>
          <w:spacing w:val="-4"/>
          <w:sz w:val="25"/>
          <w:shd w:fill="007EAF" w:color="auto" w:val="clear"/>
        </w:rPr>
        <w:t>i</w:t>
      </w:r>
      <w:r>
        <w:rPr>
          <w:rFonts w:ascii="Calibri" w:hAnsi="Calibri"/>
          <w:b/>
          <w:color w:val="FFFFFF"/>
          <w:sz w:val="25"/>
          <w:shd w:fill="007EAF" w:color="auto" w:val="clear"/>
        </w:rPr>
        <w:tab/>
      </w:r>
    </w:p>
    <w:p>
      <w:pPr>
        <w:pStyle w:val="BodyText"/>
        <w:rPr>
          <w:rFonts w:ascii="Calibri"/>
          <w:b/>
          <w:sz w:val="20"/>
        </w:rPr>
      </w:pPr>
    </w:p>
    <w:p>
      <w:pPr>
        <w:pStyle w:val="BodyText"/>
        <w:spacing w:before="140"/>
        <w:rPr>
          <w:rFonts w:ascii="Calibri"/>
          <w:b/>
          <w:sz w:val="20"/>
        </w:rPr>
      </w:pPr>
    </w:p>
    <w:tbl>
      <w:tblPr>
        <w:tblW w:w="0" w:type="auto"/>
        <w:jc w:val="left"/>
        <w:tblInd w:w="5760"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473"/>
        <w:gridCol w:w="469"/>
        <w:gridCol w:w="423"/>
        <w:gridCol w:w="412"/>
      </w:tblGrid>
      <w:tr>
        <w:trPr>
          <w:trHeight w:val="348" w:hRule="atLeast"/>
        </w:trPr>
        <w:tc>
          <w:tcPr>
            <w:tcW w:w="473" w:type="dxa"/>
            <w:tcBorders>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5" w:hRule="atLeast"/>
        </w:trPr>
        <w:tc>
          <w:tcPr>
            <w:tcW w:w="473" w:type="dxa"/>
            <w:tcBorders>
              <w:top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bottom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bottom w:val="single" w:sz="8" w:space="0" w:color="FFFFFF"/>
            </w:tcBorders>
            <w:shd w:val="clear" w:color="auto" w:fill="742F6B"/>
          </w:tcPr>
          <w:p>
            <w:pPr>
              <w:pStyle w:val="TableParagraph"/>
              <w:spacing w:before="0"/>
              <w:rPr>
                <w:rFonts w:ascii="Times New Roman"/>
                <w:sz w:val="16"/>
              </w:rPr>
            </w:pPr>
          </w:p>
        </w:tc>
      </w:tr>
      <w:tr>
        <w:trPr>
          <w:trHeight w:val="338" w:hRule="atLeast"/>
        </w:trPr>
        <w:tc>
          <w:tcPr>
            <w:tcW w:w="473" w:type="dxa"/>
            <w:tcBorders>
              <w:top w:val="single" w:sz="8" w:space="0" w:color="FFFFFF"/>
              <w:right w:val="single" w:sz="8" w:space="0" w:color="FFFFFF"/>
            </w:tcBorders>
            <w:shd w:val="clear" w:color="auto" w:fill="742F6B"/>
          </w:tcPr>
          <w:p>
            <w:pPr>
              <w:pStyle w:val="TableParagraph"/>
              <w:spacing w:before="0"/>
              <w:rPr>
                <w:rFonts w:ascii="Times New Roman"/>
                <w:sz w:val="16"/>
              </w:rPr>
            </w:pPr>
          </w:p>
        </w:tc>
        <w:tc>
          <w:tcPr>
            <w:tcW w:w="469" w:type="dxa"/>
            <w:tcBorders>
              <w:top w:val="single" w:sz="8" w:space="0" w:color="FFFFFF"/>
              <w:left w:val="single" w:sz="8" w:space="0" w:color="FFFFFF"/>
              <w:right w:val="single" w:sz="8" w:space="0" w:color="FFFFFF"/>
            </w:tcBorders>
            <w:shd w:val="clear" w:color="auto" w:fill="742F6B"/>
          </w:tcPr>
          <w:p>
            <w:pPr>
              <w:pStyle w:val="TableParagraph"/>
              <w:spacing w:before="0"/>
              <w:rPr>
                <w:rFonts w:ascii="Times New Roman"/>
                <w:sz w:val="16"/>
              </w:rPr>
            </w:pPr>
          </w:p>
        </w:tc>
        <w:tc>
          <w:tcPr>
            <w:tcW w:w="423" w:type="dxa"/>
            <w:tcBorders>
              <w:top w:val="single" w:sz="8" w:space="0" w:color="FFFFFF"/>
              <w:left w:val="single" w:sz="8" w:space="0" w:color="FFFFFF"/>
              <w:right w:val="single" w:sz="8" w:space="0" w:color="FFFFFF"/>
            </w:tcBorders>
            <w:shd w:val="clear" w:color="auto" w:fill="742F6B"/>
          </w:tcPr>
          <w:p>
            <w:pPr>
              <w:pStyle w:val="TableParagraph"/>
              <w:spacing w:before="0"/>
              <w:rPr>
                <w:rFonts w:ascii="Times New Roman"/>
                <w:sz w:val="16"/>
              </w:rPr>
            </w:pPr>
          </w:p>
        </w:tc>
        <w:tc>
          <w:tcPr>
            <w:tcW w:w="412" w:type="dxa"/>
            <w:tcBorders>
              <w:top w:val="single" w:sz="8" w:space="0" w:color="FFFFFF"/>
              <w:left w:val="single" w:sz="8" w:space="0" w:color="FFFFFF"/>
            </w:tcBorders>
            <w:shd w:val="clear" w:color="auto" w:fill="742F6B"/>
          </w:tcPr>
          <w:p>
            <w:pPr>
              <w:pStyle w:val="TableParagraph"/>
              <w:spacing w:before="0"/>
              <w:rPr>
                <w:rFonts w:ascii="Times New Roman"/>
                <w:sz w:val="16"/>
              </w:rPr>
            </w:pPr>
          </w:p>
        </w:tc>
      </w:tr>
    </w:tbl>
    <w:p>
      <w:pPr>
        <w:pStyle w:val="TableParagraph"/>
        <w:spacing w:after="0"/>
        <w:rPr>
          <w:rFonts w:ascii="Times New Roman"/>
          <w:sz w:val="16"/>
        </w:rPr>
        <w:sectPr>
          <w:type w:val="continuous"/>
          <w:pgSz w:w="12240" w:h="15660"/>
          <w:pgMar w:header="540" w:footer="107" w:top="0" w:bottom="300" w:left="360" w:right="0"/>
        </w:sectPr>
      </w:pPr>
    </w:p>
    <w:p>
      <w:pPr>
        <w:pStyle w:val="BodyText"/>
        <w:spacing w:before="6"/>
        <w:rPr>
          <w:rFonts w:ascii="Calibri"/>
          <w:b/>
          <w:sz w:val="9"/>
        </w:rPr>
      </w:pPr>
    </w:p>
    <w:p>
      <w:pPr>
        <w:pStyle w:val="BodyText"/>
        <w:spacing w:after="0"/>
        <w:rPr>
          <w:rFonts w:ascii="Calibri"/>
          <w:b/>
          <w:sz w:val="9"/>
        </w:rPr>
        <w:sectPr>
          <w:pgSz w:w="12240" w:h="15660"/>
          <w:pgMar w:header="540" w:footer="107" w:top="760" w:bottom="300" w:left="360" w:right="0"/>
        </w:sectPr>
      </w:pPr>
    </w:p>
    <w:p>
      <w:pPr>
        <w:pStyle w:val="BodyText"/>
        <w:rPr>
          <w:rFonts w:ascii="Calibri"/>
          <w:b/>
          <w:sz w:val="17"/>
        </w:rPr>
      </w:pPr>
    </w:p>
    <w:p>
      <w:pPr>
        <w:pStyle w:val="BodyText"/>
        <w:spacing w:before="10"/>
        <w:rPr>
          <w:rFonts w:ascii="Calibri"/>
          <w:b/>
          <w:sz w:val="17"/>
        </w:rPr>
      </w:pPr>
    </w:p>
    <w:p>
      <w:pPr>
        <w:spacing w:line="244" w:lineRule="auto" w:before="1"/>
        <w:ind w:left="360" w:right="139" w:firstLine="0"/>
        <w:jc w:val="left"/>
        <w:rPr>
          <w:rFonts w:ascii="Arial Narrow" w:hAnsi="Arial Narrow"/>
          <w:sz w:val="17"/>
        </w:rPr>
      </w:pPr>
      <w:r>
        <w:rPr>
          <w:rFonts w:ascii="Calibri" w:hAnsi="Calibri"/>
          <w:b/>
          <w:color w:val="007EAF"/>
          <w:w w:val="105"/>
          <w:sz w:val="19"/>
        </w:rPr>
        <w:t>sayfa düzeyinde kilit </w:t>
      </w:r>
      <w:r>
        <w:rPr>
          <w:rFonts w:ascii="Arial Narrow" w:hAnsi="Arial Narrow"/>
          <w:color w:val="231F1F"/>
          <w:w w:val="105"/>
          <w:sz w:val="17"/>
        </w:rPr>
        <w:t>Bu</w:t>
      </w:r>
      <w:r>
        <w:rPr>
          <w:rFonts w:ascii="Arial Narrow" w:hAnsi="Arial Narrow"/>
          <w:color w:val="231F1F"/>
          <w:spacing w:val="-6"/>
          <w:w w:val="105"/>
          <w:sz w:val="17"/>
        </w:rPr>
        <w:t> </w:t>
      </w:r>
      <w:r>
        <w:rPr>
          <w:rFonts w:ascii="Arial Narrow" w:hAnsi="Arial Narrow"/>
          <w:color w:val="231F1F"/>
          <w:w w:val="105"/>
          <w:sz w:val="17"/>
        </w:rPr>
        <w:t>kilit</w:t>
      </w:r>
      <w:r>
        <w:rPr>
          <w:rFonts w:ascii="Arial Narrow" w:hAnsi="Arial Narrow"/>
          <w:color w:val="231F1F"/>
          <w:spacing w:val="-6"/>
          <w:w w:val="105"/>
          <w:sz w:val="17"/>
        </w:rPr>
        <w:t> </w:t>
      </w:r>
      <w:r>
        <w:rPr>
          <w:rFonts w:ascii="Arial Narrow" w:hAnsi="Arial Narrow"/>
          <w:color w:val="231F1F"/>
          <w:w w:val="105"/>
          <w:sz w:val="17"/>
        </w:rPr>
        <w:t>t</w:t>
      </w:r>
      <w:r>
        <w:rPr>
          <w:color w:val="231F1F"/>
          <w:w w:val="105"/>
          <w:sz w:val="17"/>
        </w:rPr>
        <w:t>ü</w:t>
      </w:r>
      <w:r>
        <w:rPr>
          <w:rFonts w:ascii="Arial Narrow" w:hAnsi="Arial Narrow"/>
          <w:color w:val="231F1F"/>
          <w:w w:val="105"/>
          <w:sz w:val="17"/>
        </w:rPr>
        <w:t>r</w:t>
      </w:r>
      <w:r>
        <w:rPr>
          <w:color w:val="231F1F"/>
          <w:w w:val="105"/>
          <w:sz w:val="17"/>
        </w:rPr>
        <w:t>ü</w:t>
      </w:r>
      <w:r>
        <w:rPr>
          <w:rFonts w:ascii="Arial Narrow" w:hAnsi="Arial Narrow"/>
          <w:color w:val="231F1F"/>
          <w:w w:val="105"/>
          <w:sz w:val="17"/>
        </w:rPr>
        <w:t>nde,</w:t>
      </w:r>
      <w:r>
        <w:rPr>
          <w:rFonts w:ascii="Arial Narrow" w:hAnsi="Arial Narrow"/>
          <w:color w:val="231F1F"/>
          <w:spacing w:val="-6"/>
          <w:w w:val="105"/>
          <w:sz w:val="17"/>
        </w:rPr>
        <w:t> </w:t>
      </w:r>
      <w:r>
        <w:rPr>
          <w:rFonts w:ascii="Arial Narrow" w:hAnsi="Arial Narrow"/>
          <w:color w:val="231F1F"/>
          <w:w w:val="105"/>
          <w:sz w:val="17"/>
        </w:rPr>
        <w:t>veritaban</w:t>
      </w:r>
      <w:r>
        <w:rPr>
          <w:color w:val="231F1F"/>
          <w:w w:val="105"/>
          <w:sz w:val="17"/>
        </w:rPr>
        <w:t>ı </w:t>
      </w:r>
      <w:r>
        <w:rPr>
          <w:rFonts w:ascii="Arial Narrow" w:hAnsi="Arial Narrow"/>
          <w:color w:val="231F1F"/>
          <w:w w:val="105"/>
          <w:sz w:val="17"/>
        </w:rPr>
        <w:t>y</w:t>
      </w:r>
      <w:r>
        <w:rPr>
          <w:color w:val="231F1F"/>
          <w:w w:val="105"/>
          <w:sz w:val="17"/>
        </w:rPr>
        <w:t>ö</w:t>
      </w:r>
      <w:r>
        <w:rPr>
          <w:rFonts w:ascii="Arial Narrow" w:hAnsi="Arial Narrow"/>
          <w:color w:val="231F1F"/>
          <w:w w:val="105"/>
          <w:sz w:val="17"/>
        </w:rPr>
        <w:t>netim sistemi bir disk</w:t>
      </w:r>
    </w:p>
    <w:p>
      <w:pPr>
        <w:spacing w:line="249" w:lineRule="auto" w:before="2"/>
        <w:ind w:left="360" w:right="0" w:firstLine="0"/>
        <w:jc w:val="left"/>
        <w:rPr>
          <w:rFonts w:ascii="Arial Narrow" w:hAnsi="Arial Narrow"/>
          <w:sz w:val="17"/>
        </w:rPr>
      </w:pPr>
      <w:r>
        <w:rPr>
          <w:rFonts w:ascii="Arial Narrow" w:hAnsi="Arial Narrow"/>
          <w:color w:val="231F1F"/>
          <w:w w:val="105"/>
          <w:sz w:val="17"/>
        </w:rPr>
        <w:t>sayfas</w:t>
      </w:r>
      <w:r>
        <w:rPr>
          <w:color w:val="231F1F"/>
          <w:w w:val="105"/>
          <w:sz w:val="17"/>
        </w:rPr>
        <w:t>ı</w:t>
      </w:r>
      <w:r>
        <w:rPr>
          <w:rFonts w:ascii="Arial Narrow" w:hAnsi="Arial Narrow"/>
          <w:color w:val="231F1F"/>
          <w:w w:val="105"/>
          <w:sz w:val="17"/>
        </w:rPr>
        <w:t>n</w:t>
      </w:r>
      <w:r>
        <w:rPr>
          <w:color w:val="231F1F"/>
          <w:w w:val="105"/>
          <w:sz w:val="17"/>
        </w:rPr>
        <w:t>ı</w:t>
      </w:r>
      <w:r>
        <w:rPr>
          <w:rFonts w:ascii="Arial Narrow" w:hAnsi="Arial Narrow"/>
          <w:color w:val="231F1F"/>
          <w:w w:val="105"/>
          <w:sz w:val="17"/>
        </w:rPr>
        <w:t>n tamam</w:t>
      </w:r>
      <w:r>
        <w:rPr>
          <w:color w:val="231F1F"/>
          <w:w w:val="105"/>
          <w:sz w:val="17"/>
        </w:rPr>
        <w:t>ı</w:t>
      </w:r>
      <w:r>
        <w:rPr>
          <w:rFonts w:ascii="Arial Narrow" w:hAnsi="Arial Narrow"/>
          <w:color w:val="231F1F"/>
          <w:w w:val="105"/>
          <w:sz w:val="17"/>
        </w:rPr>
        <w:t>n</w:t>
      </w:r>
      <w:r>
        <w:rPr>
          <w:color w:val="231F1F"/>
          <w:w w:val="105"/>
          <w:sz w:val="17"/>
        </w:rPr>
        <w:t>ı </w:t>
      </w:r>
      <w:r>
        <w:rPr>
          <w:rFonts w:ascii="Arial Narrow" w:hAnsi="Arial Narrow"/>
          <w:color w:val="231F1F"/>
          <w:w w:val="105"/>
          <w:sz w:val="17"/>
        </w:rPr>
        <w:t>veya bir b</w:t>
      </w:r>
      <w:r>
        <w:rPr>
          <w:color w:val="231F1F"/>
          <w:w w:val="105"/>
          <w:sz w:val="17"/>
        </w:rPr>
        <w:t>ö</w:t>
      </w:r>
      <w:r>
        <w:rPr>
          <w:rFonts w:ascii="Arial Narrow" w:hAnsi="Arial Narrow"/>
          <w:color w:val="231F1F"/>
          <w:w w:val="105"/>
          <w:sz w:val="17"/>
        </w:rPr>
        <w:t>l</w:t>
      </w:r>
      <w:r>
        <w:rPr>
          <w:color w:val="231F1F"/>
          <w:w w:val="105"/>
          <w:sz w:val="17"/>
        </w:rPr>
        <w:t>ü</w:t>
      </w:r>
      <w:r>
        <w:rPr>
          <w:rFonts w:ascii="Arial Narrow" w:hAnsi="Arial Narrow"/>
          <w:color w:val="231F1F"/>
          <w:w w:val="105"/>
          <w:sz w:val="17"/>
        </w:rPr>
        <w:t>m</w:t>
      </w:r>
      <w:r>
        <w:rPr>
          <w:color w:val="231F1F"/>
          <w:w w:val="105"/>
          <w:sz w:val="17"/>
        </w:rPr>
        <w:t>ü</w:t>
      </w:r>
      <w:r>
        <w:rPr>
          <w:rFonts w:ascii="Arial Narrow" w:hAnsi="Arial Narrow"/>
          <w:color w:val="231F1F"/>
          <w:w w:val="105"/>
          <w:sz w:val="17"/>
        </w:rPr>
        <w:t>n</w:t>
      </w:r>
      <w:r>
        <w:rPr>
          <w:color w:val="231F1F"/>
          <w:w w:val="105"/>
          <w:sz w:val="17"/>
        </w:rPr>
        <w:t>ü </w:t>
      </w:r>
      <w:r>
        <w:rPr>
          <w:rFonts w:ascii="Arial Narrow" w:hAnsi="Arial Narrow"/>
          <w:color w:val="231F1F"/>
          <w:w w:val="105"/>
          <w:sz w:val="17"/>
        </w:rPr>
        <w:t>kilitler. Bir disk sayfas</w:t>
      </w:r>
      <w:r>
        <w:rPr>
          <w:color w:val="231F1F"/>
          <w:w w:val="105"/>
          <w:sz w:val="17"/>
        </w:rPr>
        <w:t>ı</w:t>
      </w:r>
      <w:r>
        <w:rPr>
          <w:rFonts w:ascii="Arial Narrow" w:hAnsi="Arial Narrow"/>
          <w:color w:val="231F1F"/>
          <w:w w:val="105"/>
          <w:sz w:val="17"/>
        </w:rPr>
        <w:t>, bir veya daha fazla sat</w:t>
      </w:r>
      <w:r>
        <w:rPr>
          <w:color w:val="231F1F"/>
          <w:w w:val="105"/>
          <w:sz w:val="17"/>
        </w:rPr>
        <w:t>ı</w:t>
      </w:r>
      <w:r>
        <w:rPr>
          <w:rFonts w:ascii="Arial Narrow" w:hAnsi="Arial Narrow"/>
          <w:color w:val="231F1F"/>
          <w:w w:val="105"/>
          <w:sz w:val="17"/>
        </w:rPr>
        <w:t>r</w:t>
      </w:r>
      <w:r>
        <w:rPr>
          <w:rFonts w:ascii="Arial Narrow" w:hAnsi="Arial Narrow"/>
          <w:color w:val="231F1F"/>
          <w:spacing w:val="-11"/>
          <w:w w:val="105"/>
          <w:sz w:val="17"/>
        </w:rPr>
        <w:t> </w:t>
      </w:r>
      <w:r>
        <w:rPr>
          <w:rFonts w:ascii="Arial Narrow" w:hAnsi="Arial Narrow"/>
          <w:color w:val="231F1F"/>
          <w:w w:val="105"/>
          <w:sz w:val="17"/>
        </w:rPr>
        <w:t>i</w:t>
      </w:r>
      <w:r>
        <w:rPr>
          <w:color w:val="231F1F"/>
          <w:w w:val="105"/>
          <w:sz w:val="17"/>
        </w:rPr>
        <w:t>ç</w:t>
      </w:r>
      <w:r>
        <w:rPr>
          <w:rFonts w:ascii="Arial Narrow" w:hAnsi="Arial Narrow"/>
          <w:color w:val="231F1F"/>
          <w:w w:val="105"/>
          <w:sz w:val="17"/>
        </w:rPr>
        <w:t>in</w:t>
      </w:r>
      <w:r>
        <w:rPr>
          <w:rFonts w:ascii="Arial Narrow" w:hAnsi="Arial Narrow"/>
          <w:color w:val="231F1F"/>
          <w:spacing w:val="-10"/>
          <w:w w:val="105"/>
          <w:sz w:val="17"/>
        </w:rPr>
        <w:t> </w:t>
      </w:r>
      <w:r>
        <w:rPr>
          <w:rFonts w:ascii="Arial Narrow" w:hAnsi="Arial Narrow"/>
          <w:color w:val="231F1F"/>
          <w:w w:val="105"/>
          <w:sz w:val="17"/>
        </w:rPr>
        <w:t>ve</w:t>
      </w:r>
      <w:r>
        <w:rPr>
          <w:rFonts w:ascii="Arial Narrow" w:hAnsi="Arial Narrow"/>
          <w:color w:val="231F1F"/>
          <w:spacing w:val="-10"/>
          <w:w w:val="105"/>
          <w:sz w:val="17"/>
        </w:rPr>
        <w:t> </w:t>
      </w:r>
      <w:r>
        <w:rPr>
          <w:rFonts w:ascii="Arial Narrow" w:hAnsi="Arial Narrow"/>
          <w:color w:val="231F1F"/>
          <w:w w:val="105"/>
          <w:sz w:val="17"/>
        </w:rPr>
        <w:t>bir</w:t>
      </w:r>
      <w:r>
        <w:rPr>
          <w:rFonts w:ascii="Arial Narrow" w:hAnsi="Arial Narrow"/>
          <w:color w:val="231F1F"/>
          <w:spacing w:val="-10"/>
          <w:w w:val="105"/>
          <w:sz w:val="17"/>
        </w:rPr>
        <w:t> </w:t>
      </w:r>
      <w:r>
        <w:rPr>
          <w:rFonts w:ascii="Arial Narrow" w:hAnsi="Arial Narrow"/>
          <w:color w:val="231F1F"/>
          <w:w w:val="105"/>
          <w:sz w:val="17"/>
        </w:rPr>
        <w:t>veya</w:t>
      </w:r>
      <w:r>
        <w:rPr>
          <w:rFonts w:ascii="Arial Narrow" w:hAnsi="Arial Narrow"/>
          <w:color w:val="231F1F"/>
          <w:spacing w:val="-10"/>
          <w:w w:val="105"/>
          <w:sz w:val="17"/>
        </w:rPr>
        <w:t> </w:t>
      </w:r>
      <w:r>
        <w:rPr>
          <w:rFonts w:ascii="Arial Narrow" w:hAnsi="Arial Narrow"/>
          <w:color w:val="231F1F"/>
          <w:w w:val="105"/>
          <w:sz w:val="17"/>
        </w:rPr>
        <w:t>daha</w:t>
      </w:r>
      <w:r>
        <w:rPr>
          <w:rFonts w:ascii="Arial Narrow" w:hAnsi="Arial Narrow"/>
          <w:color w:val="231F1F"/>
          <w:spacing w:val="-11"/>
          <w:w w:val="105"/>
          <w:sz w:val="17"/>
        </w:rPr>
        <w:t> </w:t>
      </w:r>
      <w:r>
        <w:rPr>
          <w:rFonts w:ascii="Arial Narrow" w:hAnsi="Arial Narrow"/>
          <w:color w:val="231F1F"/>
          <w:w w:val="105"/>
          <w:sz w:val="17"/>
        </w:rPr>
        <w:t>fazla tablodan veri i</w:t>
      </w:r>
      <w:r>
        <w:rPr>
          <w:color w:val="231F1F"/>
          <w:w w:val="105"/>
          <w:sz w:val="17"/>
        </w:rPr>
        <w:t>ç</w:t>
      </w:r>
      <w:r>
        <w:rPr>
          <w:rFonts w:ascii="Arial Narrow" w:hAnsi="Arial Narrow"/>
          <w:color w:val="231F1F"/>
          <w:w w:val="105"/>
          <w:sz w:val="17"/>
        </w:rPr>
        <w:t>erebilir.</w:t>
      </w:r>
    </w:p>
    <w:p>
      <w:pPr>
        <w:pStyle w:val="BodyText"/>
        <w:spacing w:before="12"/>
        <w:rPr>
          <w:rFonts w:ascii="Arial Narrow"/>
          <w:sz w:val="17"/>
        </w:rPr>
      </w:pPr>
    </w:p>
    <w:p>
      <w:pPr>
        <w:pStyle w:val="Heading4"/>
      </w:pPr>
      <w:r>
        <w:rPr>
          <w:color w:val="007EAF"/>
        </w:rPr>
        <w:t>diskpage</w:t>
      </w:r>
      <w:r>
        <w:rPr>
          <w:color w:val="007EAF"/>
          <w:spacing w:val="14"/>
        </w:rPr>
        <w:t> </w:t>
      </w:r>
      <w:r>
        <w:rPr>
          <w:color w:val="007EAF"/>
          <w:spacing w:val="-2"/>
        </w:rPr>
        <w:t>(sayfa)</w:t>
      </w:r>
    </w:p>
    <w:p>
      <w:pPr>
        <w:spacing w:line="249" w:lineRule="auto" w:before="0"/>
        <w:ind w:left="360" w:right="0" w:firstLine="0"/>
        <w:jc w:val="left"/>
        <w:rPr>
          <w:rFonts w:ascii="Arial Narrow" w:hAnsi="Arial Narrow"/>
          <w:sz w:val="17"/>
        </w:rPr>
      </w:pPr>
      <w:r>
        <w:rPr>
          <w:rFonts w:ascii="Arial Narrow" w:hAnsi="Arial Narrow"/>
          <w:color w:val="231F1F"/>
          <w:w w:val="110"/>
          <w:sz w:val="17"/>
        </w:rPr>
        <w:t>Kal</w:t>
      </w:r>
      <w:r>
        <w:rPr>
          <w:color w:val="231F1F"/>
          <w:w w:val="110"/>
          <w:sz w:val="17"/>
        </w:rPr>
        <w:t>ı</w:t>
      </w:r>
      <w:r>
        <w:rPr>
          <w:rFonts w:ascii="Arial Narrow" w:hAnsi="Arial Narrow"/>
          <w:color w:val="231F1F"/>
          <w:w w:val="110"/>
          <w:sz w:val="17"/>
        </w:rPr>
        <w:t>c</w:t>
      </w:r>
      <w:r>
        <w:rPr>
          <w:color w:val="231F1F"/>
          <w:w w:val="110"/>
          <w:sz w:val="17"/>
        </w:rPr>
        <w:t>ı</w:t>
      </w:r>
      <w:r>
        <w:rPr>
          <w:color w:val="231F1F"/>
          <w:spacing w:val="-15"/>
          <w:w w:val="110"/>
          <w:sz w:val="17"/>
        </w:rPr>
        <w:t> </w:t>
      </w:r>
      <w:r>
        <w:rPr>
          <w:rFonts w:ascii="Arial Narrow" w:hAnsi="Arial Narrow"/>
          <w:color w:val="231F1F"/>
          <w:w w:val="110"/>
          <w:sz w:val="17"/>
        </w:rPr>
        <w:t>depolamada,</w:t>
      </w:r>
      <w:r>
        <w:rPr>
          <w:rFonts w:ascii="Arial Narrow" w:hAnsi="Arial Narrow"/>
          <w:color w:val="231F1F"/>
          <w:spacing w:val="-10"/>
          <w:w w:val="110"/>
          <w:sz w:val="17"/>
        </w:rPr>
        <w:t> </w:t>
      </w:r>
      <w:r>
        <w:rPr>
          <w:rFonts w:ascii="Arial Narrow" w:hAnsi="Arial Narrow"/>
          <w:color w:val="231F1F"/>
          <w:w w:val="110"/>
          <w:sz w:val="17"/>
        </w:rPr>
        <w:t>bir</w:t>
      </w:r>
      <w:r>
        <w:rPr>
          <w:rFonts w:ascii="Arial Narrow" w:hAnsi="Arial Narrow"/>
          <w:color w:val="231F1F"/>
          <w:spacing w:val="-11"/>
          <w:w w:val="110"/>
          <w:sz w:val="17"/>
        </w:rPr>
        <w:t> </w:t>
      </w:r>
      <w:r>
        <w:rPr>
          <w:rFonts w:ascii="Arial Narrow" w:hAnsi="Arial Narrow"/>
          <w:color w:val="231F1F"/>
          <w:w w:val="110"/>
          <w:sz w:val="17"/>
        </w:rPr>
        <w:t>diskin do</w:t>
      </w:r>
      <w:r>
        <w:rPr>
          <w:color w:val="231F1F"/>
          <w:w w:val="110"/>
          <w:sz w:val="17"/>
        </w:rPr>
        <w:t>ğ</w:t>
      </w:r>
      <w:r>
        <w:rPr>
          <w:rFonts w:ascii="Arial Narrow" w:hAnsi="Arial Narrow"/>
          <w:color w:val="231F1F"/>
          <w:w w:val="110"/>
          <w:sz w:val="17"/>
        </w:rPr>
        <w:t>rudan adreslenebilir bir </w:t>
      </w:r>
      <w:r>
        <w:rPr>
          <w:rFonts w:ascii="Arial Narrow" w:hAnsi="Arial Narrow"/>
          <w:color w:val="231F1F"/>
          <w:sz w:val="17"/>
        </w:rPr>
        <w:t>b</w:t>
      </w:r>
      <w:r>
        <w:rPr>
          <w:color w:val="231F1F"/>
          <w:sz w:val="17"/>
        </w:rPr>
        <w:t>ö</w:t>
      </w:r>
      <w:r>
        <w:rPr>
          <w:rFonts w:ascii="Arial Narrow" w:hAnsi="Arial Narrow"/>
          <w:color w:val="231F1F"/>
          <w:sz w:val="17"/>
        </w:rPr>
        <w:t>l</w:t>
      </w:r>
      <w:r>
        <w:rPr>
          <w:color w:val="231F1F"/>
          <w:sz w:val="17"/>
        </w:rPr>
        <w:t>ü</w:t>
      </w:r>
      <w:r>
        <w:rPr>
          <w:rFonts w:ascii="Arial Narrow" w:hAnsi="Arial Narrow"/>
          <w:color w:val="231F1F"/>
          <w:sz w:val="17"/>
        </w:rPr>
        <w:t>m</w:t>
      </w:r>
      <w:r>
        <w:rPr>
          <w:color w:val="231F1F"/>
          <w:sz w:val="17"/>
        </w:rPr>
        <w:t>ü </w:t>
      </w:r>
      <w:r>
        <w:rPr>
          <w:rFonts w:ascii="Arial Narrow" w:hAnsi="Arial Narrow"/>
          <w:color w:val="231F1F"/>
          <w:sz w:val="17"/>
        </w:rPr>
        <w:t>olarak </w:t>
      </w:r>
      <w:r>
        <w:rPr>
          <w:rFonts w:ascii="Arial Narrow" w:hAnsi="Arial Narrow"/>
          <w:color w:val="231F1F"/>
          <w:sz w:val="17"/>
        </w:rPr>
        <w:t>tan</w:t>
      </w:r>
      <w:r>
        <w:rPr>
          <w:color w:val="231F1F"/>
          <w:sz w:val="17"/>
        </w:rPr>
        <w:t>ı</w:t>
      </w:r>
      <w:r>
        <w:rPr>
          <w:rFonts w:ascii="Arial Narrow" w:hAnsi="Arial Narrow"/>
          <w:color w:val="231F1F"/>
          <w:sz w:val="17"/>
        </w:rPr>
        <w:t>mlanabilen</w:t>
      </w:r>
      <w:r>
        <w:rPr>
          <w:rFonts w:ascii="Arial Narrow" w:hAnsi="Arial Narrow"/>
          <w:color w:val="231F1F"/>
          <w:w w:val="110"/>
          <w:sz w:val="17"/>
        </w:rPr>
        <w:t> bir disk</w:t>
      </w:r>
      <w:r>
        <w:rPr>
          <w:rFonts w:ascii="Arial Narrow" w:hAnsi="Arial Narrow"/>
          <w:color w:val="231F1F"/>
          <w:spacing w:val="40"/>
          <w:w w:val="110"/>
          <w:sz w:val="17"/>
        </w:rPr>
        <w:t> </w:t>
      </w:r>
      <w:r>
        <w:rPr>
          <w:rFonts w:ascii="Arial Narrow" w:hAnsi="Arial Narrow"/>
          <w:color w:val="231F1F"/>
          <w:w w:val="110"/>
          <w:sz w:val="17"/>
        </w:rPr>
        <w:t>e</w:t>
      </w:r>
      <w:r>
        <w:rPr>
          <w:color w:val="231F1F"/>
          <w:w w:val="110"/>
          <w:sz w:val="17"/>
        </w:rPr>
        <w:t>ş</w:t>
      </w:r>
      <w:r>
        <w:rPr>
          <w:rFonts w:ascii="Arial Narrow" w:hAnsi="Arial Narrow"/>
          <w:color w:val="231F1F"/>
          <w:w w:val="110"/>
          <w:sz w:val="17"/>
        </w:rPr>
        <w:t>de</w:t>
      </w:r>
      <w:r>
        <w:rPr>
          <w:color w:val="231F1F"/>
          <w:w w:val="110"/>
          <w:sz w:val="17"/>
        </w:rPr>
        <w:t>ğ</w:t>
      </w:r>
      <w:r>
        <w:rPr>
          <w:rFonts w:ascii="Arial Narrow" w:hAnsi="Arial Narrow"/>
          <w:color w:val="231F1F"/>
          <w:w w:val="110"/>
          <w:sz w:val="17"/>
        </w:rPr>
        <w:t>eri. Bir disk sayfas</w:t>
      </w:r>
      <w:r>
        <w:rPr>
          <w:color w:val="231F1F"/>
          <w:w w:val="110"/>
          <w:sz w:val="17"/>
        </w:rPr>
        <w:t>ı</w:t>
      </w:r>
      <w:r>
        <w:rPr>
          <w:rFonts w:ascii="Arial Narrow" w:hAnsi="Arial Narrow"/>
          <w:color w:val="231F1F"/>
          <w:w w:val="110"/>
          <w:sz w:val="17"/>
        </w:rPr>
        <w:t>n</w:t>
      </w:r>
      <w:r>
        <w:rPr>
          <w:color w:val="231F1F"/>
          <w:w w:val="110"/>
          <w:sz w:val="17"/>
        </w:rPr>
        <w:t>ı</w:t>
      </w:r>
      <w:r>
        <w:rPr>
          <w:rFonts w:ascii="Arial Narrow" w:hAnsi="Arial Narrow"/>
          <w:color w:val="231F1F"/>
          <w:w w:val="110"/>
          <w:sz w:val="17"/>
        </w:rPr>
        <w:t>n</w:t>
      </w:r>
      <w:r>
        <w:rPr>
          <w:rFonts w:ascii="Arial Narrow" w:hAnsi="Arial Narrow"/>
          <w:color w:val="231F1F"/>
          <w:spacing w:val="-11"/>
          <w:w w:val="110"/>
          <w:sz w:val="17"/>
        </w:rPr>
        <w:t> </w:t>
      </w:r>
      <w:r>
        <w:rPr>
          <w:rFonts w:ascii="Arial Narrow" w:hAnsi="Arial Narrow"/>
          <w:color w:val="231F1F"/>
          <w:w w:val="110"/>
          <w:sz w:val="17"/>
        </w:rPr>
        <w:t>bir</w:t>
      </w:r>
    </w:p>
    <w:p>
      <w:pPr>
        <w:spacing w:line="95" w:lineRule="exact" w:before="0"/>
        <w:ind w:left="360" w:right="0" w:firstLine="0"/>
        <w:jc w:val="left"/>
        <w:rPr>
          <w:rFonts w:ascii="Arial Narrow"/>
          <w:sz w:val="17"/>
        </w:rPr>
      </w:pPr>
      <w:r>
        <w:rPr>
          <w:rFonts w:ascii="Arial Narrow"/>
          <w:color w:val="231F1F"/>
          <w:sz w:val="17"/>
        </w:rPr>
        <w:t>4K,</w:t>
      </w:r>
      <w:r>
        <w:rPr>
          <w:rFonts w:ascii="Arial Narrow"/>
          <w:color w:val="231F1F"/>
          <w:spacing w:val="-5"/>
          <w:sz w:val="17"/>
        </w:rPr>
        <w:t> </w:t>
      </w:r>
      <w:r>
        <w:rPr>
          <w:rFonts w:ascii="Arial Narrow"/>
          <w:color w:val="231F1F"/>
          <w:sz w:val="17"/>
        </w:rPr>
        <w:t>8K</w:t>
      </w:r>
      <w:r>
        <w:rPr>
          <w:rFonts w:ascii="Arial Narrow"/>
          <w:color w:val="231F1F"/>
          <w:spacing w:val="-4"/>
          <w:sz w:val="17"/>
        </w:rPr>
        <w:t> </w:t>
      </w:r>
      <w:r>
        <w:rPr>
          <w:rFonts w:ascii="Arial Narrow"/>
          <w:color w:val="231F1F"/>
          <w:sz w:val="17"/>
        </w:rPr>
        <w:t>veya</w:t>
      </w:r>
      <w:r>
        <w:rPr>
          <w:rFonts w:ascii="Arial Narrow"/>
          <w:color w:val="231F1F"/>
          <w:spacing w:val="-4"/>
          <w:sz w:val="17"/>
        </w:rPr>
        <w:t> </w:t>
      </w:r>
      <w:r>
        <w:rPr>
          <w:rFonts w:ascii="Arial Narrow"/>
          <w:color w:val="231F1F"/>
          <w:sz w:val="17"/>
        </w:rPr>
        <w:t>16K</w:t>
      </w:r>
      <w:r>
        <w:rPr>
          <w:rFonts w:ascii="Arial Narrow"/>
          <w:color w:val="231F1F"/>
          <w:spacing w:val="-13"/>
          <w:sz w:val="17"/>
        </w:rPr>
        <w:t> </w:t>
      </w:r>
      <w:r>
        <w:rPr>
          <w:rFonts w:ascii="Arial Narrow"/>
          <w:color w:val="231F1F"/>
          <w:sz w:val="17"/>
        </w:rPr>
        <w:t>gibi</w:t>
      </w:r>
      <w:r>
        <w:rPr>
          <w:rFonts w:ascii="Arial Narrow"/>
          <w:color w:val="231F1F"/>
          <w:spacing w:val="-4"/>
          <w:sz w:val="17"/>
        </w:rPr>
        <w:t> sabit</w:t>
      </w:r>
    </w:p>
    <w:p>
      <w:pPr>
        <w:pStyle w:val="Heading3"/>
        <w:ind w:left="360"/>
        <w:jc w:val="both"/>
      </w:pPr>
      <w:r>
        <w:rPr>
          <w:b w:val="0"/>
        </w:rPr>
        <w:br w:type="column"/>
      </w:r>
      <w:r>
        <w:rPr>
          <w:color w:val="C84934"/>
          <w:spacing w:val="-7"/>
        </w:rPr>
        <w:t>Sayfa</w:t>
      </w:r>
      <w:r>
        <w:rPr>
          <w:color w:val="C84934"/>
          <w:spacing w:val="-6"/>
        </w:rPr>
        <w:t> </w:t>
      </w:r>
      <w:r>
        <w:rPr>
          <w:color w:val="C84934"/>
          <w:spacing w:val="-2"/>
        </w:rPr>
        <w:t>Seviyesi</w:t>
      </w:r>
    </w:p>
    <w:p>
      <w:pPr>
        <w:pStyle w:val="BodyText"/>
        <w:spacing w:line="271" w:lineRule="auto" w:before="85"/>
        <w:ind w:left="360" w:right="1429"/>
        <w:jc w:val="both"/>
      </w:pPr>
      <w:r>
        <w:rPr/>
        <mc:AlternateContent>
          <mc:Choice Requires="wps">
            <w:drawing>
              <wp:anchor distT="0" distB="0" distL="0" distR="0" allowOverlap="1" layoutInCell="1" locked="0" behindDoc="1" simplePos="0" relativeHeight="485232640">
                <wp:simplePos x="0" y="0"/>
                <wp:positionH relativeFrom="page">
                  <wp:posOffset>1862454</wp:posOffset>
                </wp:positionH>
                <wp:positionV relativeFrom="paragraph">
                  <wp:posOffset>-155184</wp:posOffset>
                </wp:positionV>
                <wp:extent cx="5163820" cy="5962650"/>
                <wp:effectExtent l="0" t="0" r="0" b="0"/>
                <wp:wrapNone/>
                <wp:docPr id="167" name="Group 167"/>
                <wp:cNvGraphicFramePr>
                  <a:graphicFrameLocks/>
                </wp:cNvGraphicFramePr>
                <a:graphic>
                  <a:graphicData uri="http://schemas.microsoft.com/office/word/2010/wordprocessingGroup">
                    <wpg:wgp>
                      <wpg:cNvPr id="167" name="Group 167"/>
                      <wpg:cNvGrpSpPr/>
                      <wpg:grpSpPr>
                        <a:xfrm>
                          <a:off x="0" y="0"/>
                          <a:ext cx="5163820" cy="5962650"/>
                          <a:chExt cx="5163820" cy="5962650"/>
                        </a:xfrm>
                      </wpg:grpSpPr>
                      <wps:wsp>
                        <wps:cNvPr id="168" name="Graphic 168"/>
                        <wps:cNvSpPr/>
                        <wps:spPr>
                          <a:xfrm>
                            <a:off x="2222" y="0"/>
                            <a:ext cx="1270" cy="5962650"/>
                          </a:xfrm>
                          <a:custGeom>
                            <a:avLst/>
                            <a:gdLst/>
                            <a:ahLst/>
                            <a:cxnLst/>
                            <a:rect l="l" t="t" r="r" b="b"/>
                            <a:pathLst>
                              <a:path w="0" h="5962650">
                                <a:moveTo>
                                  <a:pt x="0" y="0"/>
                                </a:moveTo>
                                <a:lnTo>
                                  <a:pt x="0" y="5962650"/>
                                </a:lnTo>
                              </a:path>
                            </a:pathLst>
                          </a:custGeom>
                          <a:ln w="4445">
                            <a:solidFill>
                              <a:srgbClr val="939597"/>
                            </a:solidFill>
                            <a:prstDash val="solid"/>
                          </a:ln>
                        </wps:spPr>
                        <wps:bodyPr wrap="square" lIns="0" tIns="0" rIns="0" bIns="0" rtlCol="0">
                          <a:prstTxWarp prst="textNoShape">
                            <a:avLst/>
                          </a:prstTxWarp>
                          <a:noAutofit/>
                        </wps:bodyPr>
                      </wps:wsp>
                      <wps:wsp>
                        <wps:cNvPr id="169" name="Graphic 169"/>
                        <wps:cNvSpPr/>
                        <wps:spPr>
                          <a:xfrm>
                            <a:off x="28854" y="2077872"/>
                            <a:ext cx="5134610" cy="2528570"/>
                          </a:xfrm>
                          <a:custGeom>
                            <a:avLst/>
                            <a:gdLst/>
                            <a:ahLst/>
                            <a:cxnLst/>
                            <a:rect l="l" t="t" r="r" b="b"/>
                            <a:pathLst>
                              <a:path w="5134610" h="2528570">
                                <a:moveTo>
                                  <a:pt x="5134356" y="0"/>
                                </a:moveTo>
                                <a:lnTo>
                                  <a:pt x="0" y="0"/>
                                </a:lnTo>
                                <a:lnTo>
                                  <a:pt x="0" y="2528316"/>
                                </a:lnTo>
                                <a:lnTo>
                                  <a:pt x="5134356" y="2528316"/>
                                </a:lnTo>
                                <a:lnTo>
                                  <a:pt x="5134356" y="0"/>
                                </a:lnTo>
                                <a:close/>
                              </a:path>
                            </a:pathLst>
                          </a:custGeom>
                          <a:solidFill>
                            <a:srgbClr val="231F1F">
                              <a:alpha val="25097"/>
                            </a:srgbClr>
                          </a:solidFill>
                        </wps:spPr>
                        <wps:bodyPr wrap="square" lIns="0" tIns="0" rIns="0" bIns="0" rtlCol="0">
                          <a:prstTxWarp prst="textNoShape">
                            <a:avLst/>
                          </a:prstTxWarp>
                          <a:noAutofit/>
                        </wps:bodyPr>
                      </wps:wsp>
                      <pic:pic>
                        <pic:nvPicPr>
                          <pic:cNvPr id="170" name="Image 170"/>
                          <pic:cNvPicPr/>
                        </pic:nvPicPr>
                        <pic:blipFill>
                          <a:blip r:embed="rId25" cstate="print"/>
                          <a:stretch>
                            <a:fillRect/>
                          </a:stretch>
                        </pic:blipFill>
                        <pic:spPr>
                          <a:xfrm>
                            <a:off x="118745" y="2165223"/>
                            <a:ext cx="4876800" cy="2272868"/>
                          </a:xfrm>
                          <a:prstGeom prst="rect">
                            <a:avLst/>
                          </a:prstGeom>
                        </pic:spPr>
                      </pic:pic>
                      <wps:wsp>
                        <wps:cNvPr id="171" name="Graphic 171"/>
                        <wps:cNvSpPr/>
                        <wps:spPr>
                          <a:xfrm>
                            <a:off x="922743" y="1835150"/>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3F42"/>
                          </a:solidFill>
                        </wps:spPr>
                        <wps:bodyPr wrap="square" lIns="0" tIns="0" rIns="0" bIns="0" rtlCol="0">
                          <a:prstTxWarp prst="textNoShape">
                            <a:avLst/>
                          </a:prstTxWarp>
                          <a:noAutofit/>
                        </wps:bodyPr>
                      </wps:wsp>
                      <wps:wsp>
                        <wps:cNvPr id="172" name="Graphic 172"/>
                        <wps:cNvSpPr/>
                        <wps:spPr>
                          <a:xfrm>
                            <a:off x="2023567" y="2464841"/>
                            <a:ext cx="1386205" cy="1466850"/>
                          </a:xfrm>
                          <a:custGeom>
                            <a:avLst/>
                            <a:gdLst/>
                            <a:ahLst/>
                            <a:cxnLst/>
                            <a:rect l="l" t="t" r="r" b="b"/>
                            <a:pathLst>
                              <a:path w="1386205" h="1466850">
                                <a:moveTo>
                                  <a:pt x="1385887" y="0"/>
                                </a:moveTo>
                                <a:lnTo>
                                  <a:pt x="0" y="0"/>
                                </a:lnTo>
                                <a:lnTo>
                                  <a:pt x="0" y="1466519"/>
                                </a:lnTo>
                                <a:lnTo>
                                  <a:pt x="1385887" y="1466519"/>
                                </a:lnTo>
                                <a:lnTo>
                                  <a:pt x="1385887" y="0"/>
                                </a:lnTo>
                                <a:close/>
                              </a:path>
                            </a:pathLst>
                          </a:custGeom>
                          <a:solidFill>
                            <a:srgbClr val="DDDBED"/>
                          </a:solidFill>
                        </wps:spPr>
                        <wps:bodyPr wrap="square" lIns="0" tIns="0" rIns="0" bIns="0" rtlCol="0">
                          <a:prstTxWarp prst="textNoShape">
                            <a:avLst/>
                          </a:prstTxWarp>
                          <a:noAutofit/>
                        </wps:bodyPr>
                      </wps:wsp>
                      <wps:wsp>
                        <wps:cNvPr id="173" name="Graphic 173"/>
                        <wps:cNvSpPr/>
                        <wps:spPr>
                          <a:xfrm>
                            <a:off x="2023567" y="2464841"/>
                            <a:ext cx="1386205" cy="1466850"/>
                          </a:xfrm>
                          <a:custGeom>
                            <a:avLst/>
                            <a:gdLst/>
                            <a:ahLst/>
                            <a:cxnLst/>
                            <a:rect l="l" t="t" r="r" b="b"/>
                            <a:pathLst>
                              <a:path w="1386205" h="1466850">
                                <a:moveTo>
                                  <a:pt x="1385887" y="1466519"/>
                                </a:moveTo>
                                <a:lnTo>
                                  <a:pt x="0" y="1466519"/>
                                </a:lnTo>
                                <a:lnTo>
                                  <a:pt x="0" y="0"/>
                                </a:lnTo>
                                <a:lnTo>
                                  <a:pt x="1385887" y="0"/>
                                </a:lnTo>
                                <a:lnTo>
                                  <a:pt x="1385887" y="1466519"/>
                                </a:lnTo>
                                <a:close/>
                              </a:path>
                            </a:pathLst>
                          </a:custGeom>
                          <a:ln w="10642">
                            <a:solidFill>
                              <a:srgbClr val="742F6B"/>
                            </a:solidFill>
                            <a:prstDash val="solid"/>
                          </a:ln>
                        </wps:spPr>
                        <wps:bodyPr wrap="square" lIns="0" tIns="0" rIns="0" bIns="0" rtlCol="0">
                          <a:prstTxWarp prst="textNoShape">
                            <a:avLst/>
                          </a:prstTxWarp>
                          <a:noAutofit/>
                        </wps:bodyPr>
                      </wps:wsp>
                      <wps:wsp>
                        <wps:cNvPr id="174" name="Graphic 174"/>
                        <wps:cNvSpPr/>
                        <wps:spPr>
                          <a:xfrm>
                            <a:off x="2148243" y="2685643"/>
                            <a:ext cx="1134745" cy="1134745"/>
                          </a:xfrm>
                          <a:custGeom>
                            <a:avLst/>
                            <a:gdLst/>
                            <a:ahLst/>
                            <a:cxnLst/>
                            <a:rect l="l" t="t" r="r" b="b"/>
                            <a:pathLst>
                              <a:path w="1134745" h="1134745">
                                <a:moveTo>
                                  <a:pt x="1134224" y="0"/>
                                </a:moveTo>
                                <a:lnTo>
                                  <a:pt x="0" y="0"/>
                                </a:lnTo>
                                <a:lnTo>
                                  <a:pt x="0" y="1134224"/>
                                </a:lnTo>
                                <a:lnTo>
                                  <a:pt x="1134224" y="1134224"/>
                                </a:lnTo>
                                <a:lnTo>
                                  <a:pt x="1134224" y="0"/>
                                </a:lnTo>
                                <a:close/>
                              </a:path>
                            </a:pathLst>
                          </a:custGeom>
                          <a:solidFill>
                            <a:srgbClr val="007EAF"/>
                          </a:solidFill>
                        </wps:spPr>
                        <wps:bodyPr wrap="square" lIns="0" tIns="0" rIns="0" bIns="0" rtlCol="0">
                          <a:prstTxWarp prst="textNoShape">
                            <a:avLst/>
                          </a:prstTxWarp>
                          <a:noAutofit/>
                        </wps:bodyPr>
                      </wps:wsp>
                      <wps:wsp>
                        <wps:cNvPr id="175" name="Graphic 175"/>
                        <wps:cNvSpPr/>
                        <wps:spPr>
                          <a:xfrm>
                            <a:off x="2148243" y="2685643"/>
                            <a:ext cx="1134745" cy="1134745"/>
                          </a:xfrm>
                          <a:custGeom>
                            <a:avLst/>
                            <a:gdLst/>
                            <a:ahLst/>
                            <a:cxnLst/>
                            <a:rect l="l" t="t" r="r" b="b"/>
                            <a:pathLst>
                              <a:path w="1134745" h="1134745">
                                <a:moveTo>
                                  <a:pt x="1134224" y="1134224"/>
                                </a:moveTo>
                                <a:lnTo>
                                  <a:pt x="0" y="1134224"/>
                                </a:lnTo>
                                <a:lnTo>
                                  <a:pt x="0" y="0"/>
                                </a:lnTo>
                                <a:lnTo>
                                  <a:pt x="1134224" y="0"/>
                                </a:lnTo>
                                <a:lnTo>
                                  <a:pt x="1134224" y="1134224"/>
                                </a:lnTo>
                                <a:close/>
                              </a:path>
                            </a:pathLst>
                          </a:custGeom>
                          <a:ln w="12700">
                            <a:solidFill>
                              <a:srgbClr val="231F1F"/>
                            </a:solidFill>
                            <a:prstDash val="solid"/>
                          </a:ln>
                        </wps:spPr>
                        <wps:bodyPr wrap="square" lIns="0" tIns="0" rIns="0" bIns="0" rtlCol="0">
                          <a:prstTxWarp prst="textNoShape">
                            <a:avLst/>
                          </a:prstTxWarp>
                          <a:noAutofit/>
                        </wps:bodyPr>
                      </wps:wsp>
                      <wps:wsp>
                        <wps:cNvPr id="176" name="Graphic 176"/>
                        <wps:cNvSpPr/>
                        <wps:spPr>
                          <a:xfrm>
                            <a:off x="2345093" y="2691892"/>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177" name="Graphic 177"/>
                        <wps:cNvSpPr/>
                        <wps:spPr>
                          <a:xfrm>
                            <a:off x="2531110" y="2691892"/>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178" name="Graphic 178"/>
                        <wps:cNvSpPr/>
                        <wps:spPr>
                          <a:xfrm>
                            <a:off x="2717101" y="2691892"/>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179" name="Graphic 179"/>
                        <wps:cNvSpPr/>
                        <wps:spPr>
                          <a:xfrm>
                            <a:off x="2907614" y="2691892"/>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180" name="Graphic 180"/>
                        <wps:cNvSpPr/>
                        <wps:spPr>
                          <a:xfrm>
                            <a:off x="3095358" y="2691892"/>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181" name="Graphic 181"/>
                        <wps:cNvSpPr/>
                        <wps:spPr>
                          <a:xfrm>
                            <a:off x="2154707" y="3627475"/>
                            <a:ext cx="1121410" cy="1270"/>
                          </a:xfrm>
                          <a:custGeom>
                            <a:avLst/>
                            <a:gdLst/>
                            <a:ahLst/>
                            <a:cxnLst/>
                            <a:rect l="l" t="t" r="r" b="b"/>
                            <a:pathLst>
                              <a:path w="1121410" h="0">
                                <a:moveTo>
                                  <a:pt x="0" y="0"/>
                                </a:moveTo>
                                <a:lnTo>
                                  <a:pt x="1121130" y="0"/>
                                </a:lnTo>
                              </a:path>
                            </a:pathLst>
                          </a:custGeom>
                          <a:ln w="12610">
                            <a:solidFill>
                              <a:srgbClr val="FFFFFF"/>
                            </a:solidFill>
                            <a:prstDash val="sysDash"/>
                          </a:ln>
                        </wps:spPr>
                        <wps:bodyPr wrap="square" lIns="0" tIns="0" rIns="0" bIns="0" rtlCol="0">
                          <a:prstTxWarp prst="textNoShape">
                            <a:avLst/>
                          </a:prstTxWarp>
                          <a:noAutofit/>
                        </wps:bodyPr>
                      </wps:wsp>
                      <wps:wsp>
                        <wps:cNvPr id="182" name="Graphic 182"/>
                        <wps:cNvSpPr/>
                        <wps:spPr>
                          <a:xfrm>
                            <a:off x="2154707" y="3441446"/>
                            <a:ext cx="1121410" cy="1270"/>
                          </a:xfrm>
                          <a:custGeom>
                            <a:avLst/>
                            <a:gdLst/>
                            <a:ahLst/>
                            <a:cxnLst/>
                            <a:rect l="l" t="t" r="r" b="b"/>
                            <a:pathLst>
                              <a:path w="1121410" h="0">
                                <a:moveTo>
                                  <a:pt x="0" y="0"/>
                                </a:moveTo>
                                <a:lnTo>
                                  <a:pt x="1121130" y="0"/>
                                </a:lnTo>
                              </a:path>
                            </a:pathLst>
                          </a:custGeom>
                          <a:ln w="12610">
                            <a:solidFill>
                              <a:srgbClr val="FFFFFF"/>
                            </a:solidFill>
                            <a:prstDash val="sysDash"/>
                          </a:ln>
                        </wps:spPr>
                        <wps:bodyPr wrap="square" lIns="0" tIns="0" rIns="0" bIns="0" rtlCol="0">
                          <a:prstTxWarp prst="textNoShape">
                            <a:avLst/>
                          </a:prstTxWarp>
                          <a:noAutofit/>
                        </wps:bodyPr>
                      </wps:wsp>
                      <wps:wsp>
                        <wps:cNvPr id="183" name="Graphic 183"/>
                        <wps:cNvSpPr/>
                        <wps:spPr>
                          <a:xfrm>
                            <a:off x="2154707" y="3255467"/>
                            <a:ext cx="1121410" cy="1270"/>
                          </a:xfrm>
                          <a:custGeom>
                            <a:avLst/>
                            <a:gdLst/>
                            <a:ahLst/>
                            <a:cxnLst/>
                            <a:rect l="l" t="t" r="r" b="b"/>
                            <a:pathLst>
                              <a:path w="1121410" h="0">
                                <a:moveTo>
                                  <a:pt x="0" y="0"/>
                                </a:moveTo>
                                <a:lnTo>
                                  <a:pt x="1121130" y="0"/>
                                </a:lnTo>
                              </a:path>
                            </a:pathLst>
                          </a:custGeom>
                          <a:ln w="12610">
                            <a:solidFill>
                              <a:srgbClr val="FFFFFF"/>
                            </a:solidFill>
                            <a:prstDash val="solid"/>
                          </a:ln>
                        </wps:spPr>
                        <wps:bodyPr wrap="square" lIns="0" tIns="0" rIns="0" bIns="0" rtlCol="0">
                          <a:prstTxWarp prst="textNoShape">
                            <a:avLst/>
                          </a:prstTxWarp>
                          <a:noAutofit/>
                        </wps:bodyPr>
                      </wps:wsp>
                      <wps:wsp>
                        <wps:cNvPr id="184" name="Graphic 184"/>
                        <wps:cNvSpPr/>
                        <wps:spPr>
                          <a:xfrm>
                            <a:off x="2154707" y="3064954"/>
                            <a:ext cx="1121410" cy="1270"/>
                          </a:xfrm>
                          <a:custGeom>
                            <a:avLst/>
                            <a:gdLst/>
                            <a:ahLst/>
                            <a:cxnLst/>
                            <a:rect l="l" t="t" r="r" b="b"/>
                            <a:pathLst>
                              <a:path w="1121410" h="0">
                                <a:moveTo>
                                  <a:pt x="0" y="0"/>
                                </a:moveTo>
                                <a:lnTo>
                                  <a:pt x="1121130" y="0"/>
                                </a:lnTo>
                              </a:path>
                            </a:pathLst>
                          </a:custGeom>
                          <a:ln w="12610">
                            <a:solidFill>
                              <a:srgbClr val="FFFFFF"/>
                            </a:solidFill>
                            <a:prstDash val="sysDash"/>
                          </a:ln>
                        </wps:spPr>
                        <wps:bodyPr wrap="square" lIns="0" tIns="0" rIns="0" bIns="0" rtlCol="0">
                          <a:prstTxWarp prst="textNoShape">
                            <a:avLst/>
                          </a:prstTxWarp>
                          <a:noAutofit/>
                        </wps:bodyPr>
                      </wps:wsp>
                      <wps:wsp>
                        <wps:cNvPr id="185" name="Graphic 185"/>
                        <wps:cNvSpPr/>
                        <wps:spPr>
                          <a:xfrm>
                            <a:off x="2154707" y="2877197"/>
                            <a:ext cx="1121410" cy="1270"/>
                          </a:xfrm>
                          <a:custGeom>
                            <a:avLst/>
                            <a:gdLst/>
                            <a:ahLst/>
                            <a:cxnLst/>
                            <a:rect l="l" t="t" r="r" b="b"/>
                            <a:pathLst>
                              <a:path w="1121410" h="0">
                                <a:moveTo>
                                  <a:pt x="0" y="0"/>
                                </a:moveTo>
                                <a:lnTo>
                                  <a:pt x="1121130" y="0"/>
                                </a:lnTo>
                              </a:path>
                            </a:pathLst>
                          </a:custGeom>
                          <a:ln w="12610">
                            <a:solidFill>
                              <a:srgbClr val="FFFFFF"/>
                            </a:solidFill>
                            <a:prstDash val="sysDash"/>
                          </a:ln>
                        </wps:spPr>
                        <wps:bodyPr wrap="square" lIns="0" tIns="0" rIns="0" bIns="0" rtlCol="0">
                          <a:prstTxWarp prst="textNoShape">
                            <a:avLst/>
                          </a:prstTxWarp>
                          <a:noAutofit/>
                        </wps:bodyPr>
                      </wps:wsp>
                      <pic:pic>
                        <pic:nvPicPr>
                          <pic:cNvPr id="186" name="Image 186"/>
                          <pic:cNvPicPr/>
                        </pic:nvPicPr>
                        <pic:blipFill>
                          <a:blip r:embed="rId26" cstate="print"/>
                          <a:stretch>
                            <a:fillRect/>
                          </a:stretch>
                        </pic:blipFill>
                        <pic:spPr>
                          <a:xfrm>
                            <a:off x="2531529" y="2907982"/>
                            <a:ext cx="365376" cy="176570"/>
                          </a:xfrm>
                          <a:prstGeom prst="rect">
                            <a:avLst/>
                          </a:prstGeom>
                        </pic:spPr>
                      </pic:pic>
                      <wps:wsp>
                        <wps:cNvPr id="187" name="Graphic 187"/>
                        <wps:cNvSpPr/>
                        <wps:spPr>
                          <a:xfrm>
                            <a:off x="2954058" y="2917507"/>
                            <a:ext cx="42545" cy="118110"/>
                          </a:xfrm>
                          <a:custGeom>
                            <a:avLst/>
                            <a:gdLst/>
                            <a:ahLst/>
                            <a:cxnLst/>
                            <a:rect l="l" t="t" r="r" b="b"/>
                            <a:pathLst>
                              <a:path w="42545" h="118110">
                                <a:moveTo>
                                  <a:pt x="42480" y="0"/>
                                </a:moveTo>
                                <a:lnTo>
                                  <a:pt x="31190" y="0"/>
                                </a:lnTo>
                                <a:lnTo>
                                  <a:pt x="0" y="24103"/>
                                </a:lnTo>
                                <a:lnTo>
                                  <a:pt x="0" y="24103"/>
                                </a:lnTo>
                                <a:lnTo>
                                  <a:pt x="7098" y="33299"/>
                                </a:lnTo>
                                <a:lnTo>
                                  <a:pt x="18490" y="24053"/>
                                </a:lnTo>
                                <a:lnTo>
                                  <a:pt x="30072" y="14020"/>
                                </a:lnTo>
                                <a:lnTo>
                                  <a:pt x="29437" y="26872"/>
                                </a:lnTo>
                                <a:lnTo>
                                  <a:pt x="29437" y="33857"/>
                                </a:lnTo>
                                <a:lnTo>
                                  <a:pt x="29437" y="117854"/>
                                </a:lnTo>
                                <a:lnTo>
                                  <a:pt x="42480" y="117854"/>
                                </a:lnTo>
                                <a:lnTo>
                                  <a:pt x="42480" y="0"/>
                                </a:lnTo>
                                <a:close/>
                              </a:path>
                            </a:pathLst>
                          </a:custGeom>
                          <a:ln w="19050">
                            <a:solidFill>
                              <a:srgbClr val="FFFFFF"/>
                            </a:solidFill>
                            <a:prstDash val="solid"/>
                          </a:ln>
                        </wps:spPr>
                        <wps:bodyPr wrap="square" lIns="0" tIns="0" rIns="0" bIns="0" rtlCol="0">
                          <a:prstTxWarp prst="textNoShape">
                            <a:avLst/>
                          </a:prstTxWarp>
                          <a:noAutofit/>
                        </wps:bodyPr>
                      </wps:wsp>
                      <pic:pic>
                        <pic:nvPicPr>
                          <pic:cNvPr id="188" name="Image 188"/>
                          <pic:cNvPicPr/>
                        </pic:nvPicPr>
                        <pic:blipFill>
                          <a:blip r:embed="rId27" cstate="print"/>
                          <a:stretch>
                            <a:fillRect/>
                          </a:stretch>
                        </pic:blipFill>
                        <pic:spPr>
                          <a:xfrm>
                            <a:off x="2531681" y="3466782"/>
                            <a:ext cx="365376" cy="176570"/>
                          </a:xfrm>
                          <a:prstGeom prst="rect">
                            <a:avLst/>
                          </a:prstGeom>
                        </pic:spPr>
                      </pic:pic>
                      <pic:pic>
                        <pic:nvPicPr>
                          <pic:cNvPr id="189" name="Image 189"/>
                          <pic:cNvPicPr/>
                        </pic:nvPicPr>
                        <pic:blipFill>
                          <a:blip r:embed="rId28" cstate="print"/>
                          <a:stretch>
                            <a:fillRect/>
                          </a:stretch>
                        </pic:blipFill>
                        <pic:spPr>
                          <a:xfrm>
                            <a:off x="2937586" y="3465093"/>
                            <a:ext cx="96531" cy="138606"/>
                          </a:xfrm>
                          <a:prstGeom prst="rect">
                            <a:avLst/>
                          </a:prstGeom>
                        </pic:spPr>
                      </pic:pic>
                      <wps:wsp>
                        <wps:cNvPr id="190" name="Graphic 190"/>
                        <wps:cNvSpPr/>
                        <wps:spPr>
                          <a:xfrm>
                            <a:off x="345084" y="2949955"/>
                            <a:ext cx="112395" cy="111760"/>
                          </a:xfrm>
                          <a:custGeom>
                            <a:avLst/>
                            <a:gdLst/>
                            <a:ahLst/>
                            <a:cxnLst/>
                            <a:rect l="l" t="t" r="r" b="b"/>
                            <a:pathLst>
                              <a:path w="112395" h="111760">
                                <a:moveTo>
                                  <a:pt x="55930" y="111733"/>
                                </a:moveTo>
                                <a:lnTo>
                                  <a:pt x="0" y="0"/>
                                </a:lnTo>
                                <a:lnTo>
                                  <a:pt x="111874" y="0"/>
                                </a:lnTo>
                                <a:lnTo>
                                  <a:pt x="55930" y="111733"/>
                                </a:lnTo>
                                <a:close/>
                              </a:path>
                            </a:pathLst>
                          </a:custGeom>
                          <a:solidFill>
                            <a:srgbClr val="C84934"/>
                          </a:solidFill>
                        </wps:spPr>
                        <wps:bodyPr wrap="square" lIns="0" tIns="0" rIns="0" bIns="0" rtlCol="0">
                          <a:prstTxWarp prst="textNoShape">
                            <a:avLst/>
                          </a:prstTxWarp>
                          <a:noAutofit/>
                        </wps:bodyPr>
                      </wps:wsp>
                      <wps:wsp>
                        <wps:cNvPr id="191" name="Graphic 191"/>
                        <wps:cNvSpPr/>
                        <wps:spPr>
                          <a:xfrm>
                            <a:off x="401011" y="2520772"/>
                            <a:ext cx="1270" cy="429259"/>
                          </a:xfrm>
                          <a:custGeom>
                            <a:avLst/>
                            <a:gdLst/>
                            <a:ahLst/>
                            <a:cxnLst/>
                            <a:rect l="l" t="t" r="r" b="b"/>
                            <a:pathLst>
                              <a:path w="635" h="429259">
                                <a:moveTo>
                                  <a:pt x="23" y="429171"/>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92" name="Graphic 192"/>
                        <wps:cNvSpPr/>
                        <wps:spPr>
                          <a:xfrm>
                            <a:off x="2173872" y="3834384"/>
                            <a:ext cx="112395" cy="111760"/>
                          </a:xfrm>
                          <a:custGeom>
                            <a:avLst/>
                            <a:gdLst/>
                            <a:ahLst/>
                            <a:cxnLst/>
                            <a:rect l="l" t="t" r="r" b="b"/>
                            <a:pathLst>
                              <a:path w="112395" h="111760">
                                <a:moveTo>
                                  <a:pt x="111874" y="111747"/>
                                </a:moveTo>
                                <a:lnTo>
                                  <a:pt x="0" y="111747"/>
                                </a:lnTo>
                                <a:lnTo>
                                  <a:pt x="55930" y="0"/>
                                </a:lnTo>
                                <a:lnTo>
                                  <a:pt x="111874" y="111747"/>
                                </a:lnTo>
                                <a:close/>
                              </a:path>
                            </a:pathLst>
                          </a:custGeom>
                          <a:solidFill>
                            <a:srgbClr val="C84934"/>
                          </a:solidFill>
                        </wps:spPr>
                        <wps:bodyPr wrap="square" lIns="0" tIns="0" rIns="0" bIns="0" rtlCol="0">
                          <a:prstTxWarp prst="textNoShape">
                            <a:avLst/>
                          </a:prstTxWarp>
                          <a:noAutofit/>
                        </wps:bodyPr>
                      </wps:wsp>
                      <wps:wsp>
                        <wps:cNvPr id="193" name="Graphic 193"/>
                        <wps:cNvSpPr/>
                        <wps:spPr>
                          <a:xfrm>
                            <a:off x="2229815" y="3946131"/>
                            <a:ext cx="1270" cy="200660"/>
                          </a:xfrm>
                          <a:custGeom>
                            <a:avLst/>
                            <a:gdLst/>
                            <a:ahLst/>
                            <a:cxnLst/>
                            <a:rect l="l" t="t" r="r" b="b"/>
                            <a:pathLst>
                              <a:path w="635" h="200660">
                                <a:moveTo>
                                  <a:pt x="0" y="0"/>
                                </a:moveTo>
                                <a:lnTo>
                                  <a:pt x="23" y="200571"/>
                                </a:lnTo>
                              </a:path>
                            </a:pathLst>
                          </a:custGeom>
                          <a:ln w="38100">
                            <a:solidFill>
                              <a:srgbClr val="C84934"/>
                            </a:solidFill>
                            <a:prstDash val="solid"/>
                          </a:ln>
                        </wps:spPr>
                        <wps:bodyPr wrap="square" lIns="0" tIns="0" rIns="0" bIns="0" rtlCol="0">
                          <a:prstTxWarp prst="textNoShape">
                            <a:avLst/>
                          </a:prstTxWarp>
                          <a:noAutofit/>
                        </wps:bodyPr>
                      </wps:wsp>
                      <wps:wsp>
                        <wps:cNvPr id="194" name="Graphic 194"/>
                        <wps:cNvSpPr/>
                        <wps:spPr>
                          <a:xfrm>
                            <a:off x="1057794" y="3583368"/>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195" name="Graphic 195"/>
                        <wps:cNvSpPr/>
                        <wps:spPr>
                          <a:xfrm>
                            <a:off x="1113726" y="3052584"/>
                            <a:ext cx="1270" cy="530860"/>
                          </a:xfrm>
                          <a:custGeom>
                            <a:avLst/>
                            <a:gdLst/>
                            <a:ahLst/>
                            <a:cxnLst/>
                            <a:rect l="l" t="t" r="r" b="b"/>
                            <a:pathLst>
                              <a:path w="635" h="530860">
                                <a:moveTo>
                                  <a:pt x="23" y="530771"/>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196" name="Graphic 196"/>
                        <wps:cNvSpPr/>
                        <wps:spPr>
                          <a:xfrm>
                            <a:off x="1908810" y="2742095"/>
                            <a:ext cx="111760" cy="112395"/>
                          </a:xfrm>
                          <a:custGeom>
                            <a:avLst/>
                            <a:gdLst/>
                            <a:ahLst/>
                            <a:cxnLst/>
                            <a:rect l="l" t="t" r="r" b="b"/>
                            <a:pathLst>
                              <a:path w="111760" h="112395">
                                <a:moveTo>
                                  <a:pt x="0" y="111874"/>
                                </a:moveTo>
                                <a:lnTo>
                                  <a:pt x="0" y="0"/>
                                </a:lnTo>
                                <a:lnTo>
                                  <a:pt x="111733" y="55930"/>
                                </a:lnTo>
                                <a:lnTo>
                                  <a:pt x="0" y="111874"/>
                                </a:lnTo>
                                <a:close/>
                              </a:path>
                            </a:pathLst>
                          </a:custGeom>
                          <a:solidFill>
                            <a:srgbClr val="C84934"/>
                          </a:solidFill>
                        </wps:spPr>
                        <wps:bodyPr wrap="square" lIns="0" tIns="0" rIns="0" bIns="0" rtlCol="0">
                          <a:prstTxWarp prst="textNoShape">
                            <a:avLst/>
                          </a:prstTxWarp>
                          <a:noAutofit/>
                        </wps:bodyPr>
                      </wps:wsp>
                      <wps:wsp>
                        <wps:cNvPr id="197" name="Graphic 197"/>
                        <wps:cNvSpPr/>
                        <wps:spPr>
                          <a:xfrm>
                            <a:off x="1572768" y="2798025"/>
                            <a:ext cx="336550" cy="1270"/>
                          </a:xfrm>
                          <a:custGeom>
                            <a:avLst/>
                            <a:gdLst/>
                            <a:ahLst/>
                            <a:cxnLst/>
                            <a:rect l="l" t="t" r="r" b="b"/>
                            <a:pathLst>
                              <a:path w="336550" h="635">
                                <a:moveTo>
                                  <a:pt x="336040"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198" name="Graphic 198"/>
                        <wps:cNvSpPr/>
                        <wps:spPr>
                          <a:xfrm>
                            <a:off x="1284668" y="2925737"/>
                            <a:ext cx="111760" cy="112395"/>
                          </a:xfrm>
                          <a:custGeom>
                            <a:avLst/>
                            <a:gdLst/>
                            <a:ahLst/>
                            <a:cxnLst/>
                            <a:rect l="l" t="t" r="r" b="b"/>
                            <a:pathLst>
                              <a:path w="111760" h="112395">
                                <a:moveTo>
                                  <a:pt x="111733" y="111874"/>
                                </a:moveTo>
                                <a:lnTo>
                                  <a:pt x="0" y="55942"/>
                                </a:lnTo>
                                <a:lnTo>
                                  <a:pt x="111733" y="0"/>
                                </a:lnTo>
                                <a:lnTo>
                                  <a:pt x="111733" y="111874"/>
                                </a:lnTo>
                                <a:close/>
                              </a:path>
                            </a:pathLst>
                          </a:custGeom>
                          <a:solidFill>
                            <a:srgbClr val="C84934"/>
                          </a:solidFill>
                        </wps:spPr>
                        <wps:bodyPr wrap="square" lIns="0" tIns="0" rIns="0" bIns="0" rtlCol="0">
                          <a:prstTxWarp prst="textNoShape">
                            <a:avLst/>
                          </a:prstTxWarp>
                          <a:noAutofit/>
                        </wps:bodyPr>
                      </wps:wsp>
                      <wps:wsp>
                        <wps:cNvPr id="199" name="Graphic 199"/>
                        <wps:cNvSpPr/>
                        <wps:spPr>
                          <a:xfrm>
                            <a:off x="1396416" y="2981667"/>
                            <a:ext cx="260350" cy="1270"/>
                          </a:xfrm>
                          <a:custGeom>
                            <a:avLst/>
                            <a:gdLst/>
                            <a:ahLst/>
                            <a:cxnLst/>
                            <a:rect l="l" t="t" r="r" b="b"/>
                            <a:pathLst>
                              <a:path w="260350" h="0">
                                <a:moveTo>
                                  <a:pt x="259840" y="0"/>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200" name="Graphic 200"/>
                        <wps:cNvSpPr/>
                        <wps:spPr>
                          <a:xfrm>
                            <a:off x="1853616" y="2981667"/>
                            <a:ext cx="158750" cy="1270"/>
                          </a:xfrm>
                          <a:custGeom>
                            <a:avLst/>
                            <a:gdLst/>
                            <a:ahLst/>
                            <a:cxnLst/>
                            <a:rect l="l" t="t" r="r" b="b"/>
                            <a:pathLst>
                              <a:path w="158750" h="0">
                                <a:moveTo>
                                  <a:pt x="158242" y="0"/>
                                </a:moveTo>
                                <a:lnTo>
                                  <a:pt x="0" y="0"/>
                                </a:lnTo>
                              </a:path>
                            </a:pathLst>
                          </a:custGeom>
                          <a:solidFill>
                            <a:srgbClr val="C84934"/>
                          </a:solidFill>
                        </wps:spPr>
                        <wps:bodyPr wrap="square" lIns="0" tIns="0" rIns="0" bIns="0" rtlCol="0">
                          <a:prstTxWarp prst="textNoShape">
                            <a:avLst/>
                          </a:prstTxWarp>
                          <a:noAutofit/>
                        </wps:bodyPr>
                      </wps:wsp>
                      <wps:wsp>
                        <wps:cNvPr id="201" name="Graphic 201"/>
                        <wps:cNvSpPr/>
                        <wps:spPr>
                          <a:xfrm>
                            <a:off x="1853616" y="2981667"/>
                            <a:ext cx="158750" cy="1270"/>
                          </a:xfrm>
                          <a:custGeom>
                            <a:avLst/>
                            <a:gdLst/>
                            <a:ahLst/>
                            <a:cxnLst/>
                            <a:rect l="l" t="t" r="r" b="b"/>
                            <a:pathLst>
                              <a:path w="158750" h="0">
                                <a:moveTo>
                                  <a:pt x="158240" y="0"/>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202" name="Graphic 202"/>
                        <wps:cNvSpPr/>
                        <wps:spPr>
                          <a:xfrm>
                            <a:off x="3409442" y="2925737"/>
                            <a:ext cx="111760" cy="112395"/>
                          </a:xfrm>
                          <a:custGeom>
                            <a:avLst/>
                            <a:gdLst/>
                            <a:ahLst/>
                            <a:cxnLst/>
                            <a:rect l="l" t="t" r="r" b="b"/>
                            <a:pathLst>
                              <a:path w="111760" h="112395">
                                <a:moveTo>
                                  <a:pt x="111733" y="111874"/>
                                </a:moveTo>
                                <a:lnTo>
                                  <a:pt x="0" y="55942"/>
                                </a:lnTo>
                                <a:lnTo>
                                  <a:pt x="111733" y="0"/>
                                </a:lnTo>
                                <a:lnTo>
                                  <a:pt x="111733" y="111874"/>
                                </a:lnTo>
                                <a:close/>
                              </a:path>
                            </a:pathLst>
                          </a:custGeom>
                          <a:solidFill>
                            <a:srgbClr val="C84934"/>
                          </a:solidFill>
                        </wps:spPr>
                        <wps:bodyPr wrap="square" lIns="0" tIns="0" rIns="0" bIns="0" rtlCol="0">
                          <a:prstTxWarp prst="textNoShape">
                            <a:avLst/>
                          </a:prstTxWarp>
                          <a:noAutofit/>
                        </wps:bodyPr>
                      </wps:wsp>
                      <wps:wsp>
                        <wps:cNvPr id="203" name="Graphic 203"/>
                        <wps:cNvSpPr/>
                        <wps:spPr>
                          <a:xfrm>
                            <a:off x="3521189" y="2981667"/>
                            <a:ext cx="370840" cy="1270"/>
                          </a:xfrm>
                          <a:custGeom>
                            <a:avLst/>
                            <a:gdLst/>
                            <a:ahLst/>
                            <a:cxnLst/>
                            <a:rect l="l" t="t" r="r" b="b"/>
                            <a:pathLst>
                              <a:path w="370840" h="0">
                                <a:moveTo>
                                  <a:pt x="370395" y="0"/>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204" name="Graphic 204"/>
                        <wps:cNvSpPr/>
                        <wps:spPr>
                          <a:xfrm>
                            <a:off x="3412693" y="3166859"/>
                            <a:ext cx="158750" cy="1270"/>
                          </a:xfrm>
                          <a:custGeom>
                            <a:avLst/>
                            <a:gdLst/>
                            <a:ahLst/>
                            <a:cxnLst/>
                            <a:rect l="l" t="t" r="r" b="b"/>
                            <a:pathLst>
                              <a:path w="158750" h="635">
                                <a:moveTo>
                                  <a:pt x="158242" y="0"/>
                                </a:moveTo>
                                <a:lnTo>
                                  <a:pt x="0" y="50"/>
                                </a:lnTo>
                              </a:path>
                            </a:pathLst>
                          </a:custGeom>
                          <a:solidFill>
                            <a:srgbClr val="C84934"/>
                          </a:solidFill>
                        </wps:spPr>
                        <wps:bodyPr wrap="square" lIns="0" tIns="0" rIns="0" bIns="0" rtlCol="0">
                          <a:prstTxWarp prst="textNoShape">
                            <a:avLst/>
                          </a:prstTxWarp>
                          <a:noAutofit/>
                        </wps:bodyPr>
                      </wps:wsp>
                      <wps:wsp>
                        <wps:cNvPr id="205" name="Graphic 205"/>
                        <wps:cNvSpPr/>
                        <wps:spPr>
                          <a:xfrm>
                            <a:off x="3412693" y="3166859"/>
                            <a:ext cx="158750" cy="1270"/>
                          </a:xfrm>
                          <a:custGeom>
                            <a:avLst/>
                            <a:gdLst/>
                            <a:ahLst/>
                            <a:cxnLst/>
                            <a:rect l="l" t="t" r="r" b="b"/>
                            <a:pathLst>
                              <a:path w="158750" h="635">
                                <a:moveTo>
                                  <a:pt x="158240" y="0"/>
                                </a:moveTo>
                                <a:lnTo>
                                  <a:pt x="0" y="50"/>
                                </a:lnTo>
                              </a:path>
                            </a:pathLst>
                          </a:custGeom>
                          <a:ln w="38100">
                            <a:solidFill>
                              <a:srgbClr val="C84934"/>
                            </a:solidFill>
                            <a:prstDash val="solid"/>
                          </a:ln>
                        </wps:spPr>
                        <wps:bodyPr wrap="square" lIns="0" tIns="0" rIns="0" bIns="0" rtlCol="0">
                          <a:prstTxWarp prst="textNoShape">
                            <a:avLst/>
                          </a:prstTxWarp>
                          <a:noAutofit/>
                        </wps:bodyPr>
                      </wps:wsp>
                      <wps:wsp>
                        <wps:cNvPr id="206" name="Graphic 206"/>
                        <wps:cNvSpPr/>
                        <wps:spPr>
                          <a:xfrm>
                            <a:off x="3951923" y="3110953"/>
                            <a:ext cx="111760" cy="112395"/>
                          </a:xfrm>
                          <a:custGeom>
                            <a:avLst/>
                            <a:gdLst/>
                            <a:ahLst/>
                            <a:cxnLst/>
                            <a:rect l="l" t="t" r="r" b="b"/>
                            <a:pathLst>
                              <a:path w="111760" h="112395">
                                <a:moveTo>
                                  <a:pt x="0" y="111874"/>
                                </a:moveTo>
                                <a:lnTo>
                                  <a:pt x="0" y="0"/>
                                </a:lnTo>
                                <a:lnTo>
                                  <a:pt x="111733" y="55930"/>
                                </a:lnTo>
                                <a:lnTo>
                                  <a:pt x="0" y="111874"/>
                                </a:lnTo>
                                <a:close/>
                              </a:path>
                            </a:pathLst>
                          </a:custGeom>
                          <a:solidFill>
                            <a:srgbClr val="C84934"/>
                          </a:solidFill>
                        </wps:spPr>
                        <wps:bodyPr wrap="square" lIns="0" tIns="0" rIns="0" bIns="0" rtlCol="0">
                          <a:prstTxWarp prst="textNoShape">
                            <a:avLst/>
                          </a:prstTxWarp>
                          <a:noAutofit/>
                        </wps:bodyPr>
                      </wps:wsp>
                      <wps:wsp>
                        <wps:cNvPr id="207" name="Graphic 207"/>
                        <wps:cNvSpPr/>
                        <wps:spPr>
                          <a:xfrm>
                            <a:off x="3768293" y="3166859"/>
                            <a:ext cx="184150" cy="1270"/>
                          </a:xfrm>
                          <a:custGeom>
                            <a:avLst/>
                            <a:gdLst/>
                            <a:ahLst/>
                            <a:cxnLst/>
                            <a:rect l="l" t="t" r="r" b="b"/>
                            <a:pathLst>
                              <a:path w="184150" h="635">
                                <a:moveTo>
                                  <a:pt x="183640" y="0"/>
                                </a:moveTo>
                                <a:lnTo>
                                  <a:pt x="0" y="50"/>
                                </a:lnTo>
                              </a:path>
                            </a:pathLst>
                          </a:custGeom>
                          <a:ln w="38100">
                            <a:solidFill>
                              <a:srgbClr val="C84934"/>
                            </a:solidFill>
                            <a:prstDash val="solid"/>
                          </a:ln>
                        </wps:spPr>
                        <wps:bodyPr wrap="square" lIns="0" tIns="0" rIns="0" bIns="0" rtlCol="0">
                          <a:prstTxWarp prst="textNoShape">
                            <a:avLst/>
                          </a:prstTxWarp>
                          <a:noAutofit/>
                        </wps:bodyPr>
                      </wps:wsp>
                      <wps:wsp>
                        <wps:cNvPr id="208" name="Graphic 208"/>
                        <wps:cNvSpPr/>
                        <wps:spPr>
                          <a:xfrm>
                            <a:off x="3409442" y="3306736"/>
                            <a:ext cx="111760" cy="112395"/>
                          </a:xfrm>
                          <a:custGeom>
                            <a:avLst/>
                            <a:gdLst/>
                            <a:ahLst/>
                            <a:cxnLst/>
                            <a:rect l="l" t="t" r="r" b="b"/>
                            <a:pathLst>
                              <a:path w="111760" h="112395">
                                <a:moveTo>
                                  <a:pt x="111733" y="111874"/>
                                </a:moveTo>
                                <a:lnTo>
                                  <a:pt x="0" y="55942"/>
                                </a:lnTo>
                                <a:lnTo>
                                  <a:pt x="111733" y="0"/>
                                </a:lnTo>
                                <a:lnTo>
                                  <a:pt x="111733" y="111874"/>
                                </a:lnTo>
                                <a:close/>
                              </a:path>
                            </a:pathLst>
                          </a:custGeom>
                          <a:solidFill>
                            <a:srgbClr val="C84934"/>
                          </a:solidFill>
                        </wps:spPr>
                        <wps:bodyPr wrap="square" lIns="0" tIns="0" rIns="0" bIns="0" rtlCol="0">
                          <a:prstTxWarp prst="textNoShape">
                            <a:avLst/>
                          </a:prstTxWarp>
                          <a:noAutofit/>
                        </wps:bodyPr>
                      </wps:wsp>
                      <wps:wsp>
                        <wps:cNvPr id="209" name="Graphic 209"/>
                        <wps:cNvSpPr/>
                        <wps:spPr>
                          <a:xfrm>
                            <a:off x="3521189" y="3362668"/>
                            <a:ext cx="383540" cy="1270"/>
                          </a:xfrm>
                          <a:custGeom>
                            <a:avLst/>
                            <a:gdLst/>
                            <a:ahLst/>
                            <a:cxnLst/>
                            <a:rect l="l" t="t" r="r" b="b"/>
                            <a:pathLst>
                              <a:path w="383540" h="0">
                                <a:moveTo>
                                  <a:pt x="383095" y="0"/>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210" name="Graphic 210"/>
                        <wps:cNvSpPr/>
                        <wps:spPr>
                          <a:xfrm>
                            <a:off x="3414954" y="3533724"/>
                            <a:ext cx="679450" cy="1270"/>
                          </a:xfrm>
                          <a:custGeom>
                            <a:avLst/>
                            <a:gdLst/>
                            <a:ahLst/>
                            <a:cxnLst/>
                            <a:rect l="l" t="t" r="r" b="b"/>
                            <a:pathLst>
                              <a:path w="679450" h="635">
                                <a:moveTo>
                                  <a:pt x="679069" y="0"/>
                                </a:moveTo>
                                <a:lnTo>
                                  <a:pt x="0" y="23"/>
                                </a:lnTo>
                              </a:path>
                            </a:pathLst>
                          </a:custGeom>
                          <a:solidFill>
                            <a:srgbClr val="C84934"/>
                          </a:solidFill>
                        </wps:spPr>
                        <wps:bodyPr wrap="square" lIns="0" tIns="0" rIns="0" bIns="0" rtlCol="0">
                          <a:prstTxWarp prst="textNoShape">
                            <a:avLst/>
                          </a:prstTxWarp>
                          <a:noAutofit/>
                        </wps:bodyPr>
                      </wps:wsp>
                      <wps:wsp>
                        <wps:cNvPr id="211" name="Graphic 211"/>
                        <wps:cNvSpPr/>
                        <wps:spPr>
                          <a:xfrm>
                            <a:off x="3414954" y="3533737"/>
                            <a:ext cx="679450" cy="1270"/>
                          </a:xfrm>
                          <a:custGeom>
                            <a:avLst/>
                            <a:gdLst/>
                            <a:ahLst/>
                            <a:cxnLst/>
                            <a:rect l="l" t="t" r="r" b="b"/>
                            <a:pathLst>
                              <a:path w="679450" h="635">
                                <a:moveTo>
                                  <a:pt x="679067"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212" name="Graphic 212"/>
                        <wps:cNvSpPr/>
                        <wps:spPr>
                          <a:xfrm>
                            <a:off x="3414954" y="3724237"/>
                            <a:ext cx="171450" cy="1270"/>
                          </a:xfrm>
                          <a:custGeom>
                            <a:avLst/>
                            <a:gdLst/>
                            <a:ahLst/>
                            <a:cxnLst/>
                            <a:rect l="l" t="t" r="r" b="b"/>
                            <a:pathLst>
                              <a:path w="171450" h="635">
                                <a:moveTo>
                                  <a:pt x="171069" y="0"/>
                                </a:moveTo>
                                <a:lnTo>
                                  <a:pt x="0" y="23"/>
                                </a:lnTo>
                              </a:path>
                            </a:pathLst>
                          </a:custGeom>
                          <a:solidFill>
                            <a:srgbClr val="C84934"/>
                          </a:solidFill>
                        </wps:spPr>
                        <wps:bodyPr wrap="square" lIns="0" tIns="0" rIns="0" bIns="0" rtlCol="0">
                          <a:prstTxWarp prst="textNoShape">
                            <a:avLst/>
                          </a:prstTxWarp>
                          <a:noAutofit/>
                        </wps:bodyPr>
                      </wps:wsp>
                      <wps:wsp>
                        <wps:cNvPr id="213" name="Graphic 213"/>
                        <wps:cNvSpPr/>
                        <wps:spPr>
                          <a:xfrm>
                            <a:off x="3414954" y="3724237"/>
                            <a:ext cx="171450" cy="1270"/>
                          </a:xfrm>
                          <a:custGeom>
                            <a:avLst/>
                            <a:gdLst/>
                            <a:ahLst/>
                            <a:cxnLst/>
                            <a:rect l="l" t="t" r="r" b="b"/>
                            <a:pathLst>
                              <a:path w="171450" h="635">
                                <a:moveTo>
                                  <a:pt x="171069"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214" name="Graphic 214"/>
                        <wps:cNvSpPr/>
                        <wps:spPr>
                          <a:xfrm>
                            <a:off x="3954310" y="3668305"/>
                            <a:ext cx="111760" cy="112395"/>
                          </a:xfrm>
                          <a:custGeom>
                            <a:avLst/>
                            <a:gdLst/>
                            <a:ahLst/>
                            <a:cxnLst/>
                            <a:rect l="l" t="t" r="r" b="b"/>
                            <a:pathLst>
                              <a:path w="111760" h="112395">
                                <a:moveTo>
                                  <a:pt x="0" y="111874"/>
                                </a:moveTo>
                                <a:lnTo>
                                  <a:pt x="0" y="0"/>
                                </a:lnTo>
                                <a:lnTo>
                                  <a:pt x="111733" y="55930"/>
                                </a:lnTo>
                                <a:lnTo>
                                  <a:pt x="0" y="111874"/>
                                </a:lnTo>
                                <a:close/>
                              </a:path>
                            </a:pathLst>
                          </a:custGeom>
                          <a:solidFill>
                            <a:srgbClr val="C84934"/>
                          </a:solidFill>
                        </wps:spPr>
                        <wps:bodyPr wrap="square" lIns="0" tIns="0" rIns="0" bIns="0" rtlCol="0">
                          <a:prstTxWarp prst="textNoShape">
                            <a:avLst/>
                          </a:prstTxWarp>
                          <a:noAutofit/>
                        </wps:bodyPr>
                      </wps:wsp>
                      <wps:wsp>
                        <wps:cNvPr id="215" name="Graphic 215"/>
                        <wps:cNvSpPr/>
                        <wps:spPr>
                          <a:xfrm>
                            <a:off x="3783254" y="3724237"/>
                            <a:ext cx="171450" cy="1270"/>
                          </a:xfrm>
                          <a:custGeom>
                            <a:avLst/>
                            <a:gdLst/>
                            <a:ahLst/>
                            <a:cxnLst/>
                            <a:rect l="l" t="t" r="r" b="b"/>
                            <a:pathLst>
                              <a:path w="171450" h="635">
                                <a:moveTo>
                                  <a:pt x="171069"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216" name="Graphic 216"/>
                        <wps:cNvSpPr/>
                        <wps:spPr>
                          <a:xfrm>
                            <a:off x="4235564" y="3577742"/>
                            <a:ext cx="1270" cy="99060"/>
                          </a:xfrm>
                          <a:custGeom>
                            <a:avLst/>
                            <a:gdLst/>
                            <a:ahLst/>
                            <a:cxnLst/>
                            <a:rect l="l" t="t" r="r" b="b"/>
                            <a:pathLst>
                              <a:path w="635" h="99060">
                                <a:moveTo>
                                  <a:pt x="23" y="98729"/>
                                </a:moveTo>
                                <a:lnTo>
                                  <a:pt x="0" y="0"/>
                                </a:lnTo>
                              </a:path>
                            </a:pathLst>
                          </a:custGeom>
                          <a:solidFill>
                            <a:srgbClr val="C84934"/>
                          </a:solidFill>
                        </wps:spPr>
                        <wps:bodyPr wrap="square" lIns="0" tIns="0" rIns="0" bIns="0" rtlCol="0">
                          <a:prstTxWarp prst="textNoShape">
                            <a:avLst/>
                          </a:prstTxWarp>
                          <a:noAutofit/>
                        </wps:bodyPr>
                      </wps:wsp>
                      <wps:wsp>
                        <wps:cNvPr id="217" name="Graphic 217"/>
                        <wps:cNvSpPr/>
                        <wps:spPr>
                          <a:xfrm>
                            <a:off x="4235564" y="3577729"/>
                            <a:ext cx="1270" cy="99060"/>
                          </a:xfrm>
                          <a:custGeom>
                            <a:avLst/>
                            <a:gdLst/>
                            <a:ahLst/>
                            <a:cxnLst/>
                            <a:rect l="l" t="t" r="r" b="b"/>
                            <a:pathLst>
                              <a:path w="635" h="99060">
                                <a:moveTo>
                                  <a:pt x="0" y="0"/>
                                </a:moveTo>
                                <a:lnTo>
                                  <a:pt x="23" y="98741"/>
                                </a:lnTo>
                              </a:path>
                            </a:pathLst>
                          </a:custGeom>
                          <a:ln w="38100">
                            <a:solidFill>
                              <a:srgbClr val="C8493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6.649963pt;margin-top:-12.21925pt;width:406.6pt;height:469.5pt;mso-position-horizontal-relative:page;mso-position-vertical-relative:paragraph;z-index:-18083840" id="docshapegroup110" coordorigin="2933,-244" coordsize="8132,9390">
                <v:line style="position:absolute" from="2936,-244" to="2936,9146" stroked="true" strokeweight=".35pt" strokecolor="#939597">
                  <v:stroke dashstyle="solid"/>
                </v:line>
                <v:rect style="position:absolute;left:2978;top:3027;width:8086;height:3982" id="docshape111" filled="true" fillcolor="#231f1f" stroked="false">
                  <v:fill opacity="16448f" type="solid"/>
                </v:rect>
                <v:shape style="position:absolute;left:3120;top:3165;width:7680;height:3580" type="#_x0000_t75" id="docshape112" stroked="false">
                  <v:imagedata r:id="rId25" o:title=""/>
                </v:shape>
                <v:rect style="position:absolute;left:4386;top:2645;width:6414;height:385" id="docshape113" filled="true" fillcolor="#413f42" stroked="false">
                  <v:fill type="solid"/>
                </v:rect>
                <v:rect style="position:absolute;left:6119;top:3637;width:2183;height:2310" id="docshape114" filled="true" fillcolor="#dddbed" stroked="false">
                  <v:fill type="solid"/>
                </v:rect>
                <v:rect style="position:absolute;left:6119;top:3637;width:2183;height:2310" id="docshape115" filled="false" stroked="true" strokeweight=".837953pt" strokecolor="#742f6b">
                  <v:stroke dashstyle="solid"/>
                </v:rect>
                <v:rect style="position:absolute;left:6316;top:3984;width:1787;height:1787" id="docshape116" filled="true" fillcolor="#007eaf" stroked="false">
                  <v:fill type="solid"/>
                </v:rect>
                <v:rect style="position:absolute;left:6316;top:3984;width:1787;height:1787" id="docshape117" filled="false" stroked="true" strokeweight="1pt" strokecolor="#231f1f">
                  <v:stroke dashstyle="solid"/>
                </v:rect>
                <v:line style="position:absolute" from="6626,3995" to="6626,5761" stroked="true" strokeweight=".993937pt" strokecolor="#ffffff">
                  <v:stroke dashstyle="solid"/>
                </v:line>
                <v:line style="position:absolute" from="6919,3995" to="6919,5761" stroked="true" strokeweight=".993937pt" strokecolor="#ffffff">
                  <v:stroke dashstyle="solid"/>
                </v:line>
                <v:line style="position:absolute" from="7212,3995" to="7212,5761" stroked="true" strokeweight=".993937pt" strokecolor="#ffffff">
                  <v:stroke dashstyle="solid"/>
                </v:line>
                <v:line style="position:absolute" from="7512,3995" to="7512,5761" stroked="true" strokeweight=".993937pt" strokecolor="#ffffff">
                  <v:stroke dashstyle="solid"/>
                </v:line>
                <v:line style="position:absolute" from="7808,3995" to="7808,5761" stroked="true" strokeweight=".993937pt" strokecolor="#ffffff">
                  <v:stroke dashstyle="solid"/>
                </v:line>
                <v:line style="position:absolute" from="6326,5468" to="8092,5468" stroked="true" strokeweight=".992992pt" strokecolor="#ffffff">
                  <v:stroke dashstyle="shortdash"/>
                </v:line>
                <v:line style="position:absolute" from="6326,5175" to="8092,5175" stroked="true" strokeweight=".992992pt" strokecolor="#ffffff">
                  <v:stroke dashstyle="shortdash"/>
                </v:line>
                <v:line style="position:absolute" from="6326,4882" to="8092,4882" stroked="true" strokeweight=".992992pt" strokecolor="#ffffff">
                  <v:stroke dashstyle="solid"/>
                </v:line>
                <v:line style="position:absolute" from="6326,4582" to="8092,4582" stroked="true" strokeweight=".992992pt" strokecolor="#ffffff">
                  <v:stroke dashstyle="shortdash"/>
                </v:line>
                <v:line style="position:absolute" from="6326,4287" to="8092,4287" stroked="true" strokeweight=".992992pt" strokecolor="#ffffff">
                  <v:stroke dashstyle="shortdash"/>
                </v:line>
                <v:shape style="position:absolute;left:6919;top:4335;width:576;height:279" type="#_x0000_t75" id="docshape118" stroked="false">
                  <v:imagedata r:id="rId26" o:title=""/>
                </v:shape>
                <v:shape style="position:absolute;left:7585;top:4350;width:67;height:186" id="docshape119" coordorigin="7585,4350" coordsize="67,186" path="m7652,4350l7634,4350,7585,4388,7585,4388,7596,4403,7614,4388,7632,4372,7631,4392,7631,4403,7631,4536,7652,4536,7652,4350xe" filled="false" stroked="true" strokeweight="1.5pt" strokecolor="#ffffff">
                  <v:path arrowok="t"/>
                  <v:stroke dashstyle="solid"/>
                </v:shape>
                <v:shape style="position:absolute;left:6919;top:5215;width:576;height:279" type="#_x0000_t75" id="docshape120" stroked="false">
                  <v:imagedata r:id="rId27" o:title=""/>
                </v:shape>
                <v:shape style="position:absolute;left:7559;top:5212;width:153;height:219" type="#_x0000_t75" id="docshape121" stroked="false">
                  <v:imagedata r:id="rId28" o:title=""/>
                </v:shape>
                <v:shape style="position:absolute;left:3476;top:4401;width:177;height:176" id="docshape122" coordorigin="3476,4401" coordsize="177,176" path="m3565,4577l3476,4401,3653,4401,3565,4577xe" filled="true" fillcolor="#c84934" stroked="false">
                  <v:path arrowok="t"/>
                  <v:fill type="solid"/>
                </v:shape>
                <v:line style="position:absolute" from="3565,4401" to="3565,3725" stroked="true" strokeweight="3pt" strokecolor="#c84934">
                  <v:stroke dashstyle="solid"/>
                </v:line>
                <v:shape style="position:absolute;left:6356;top:5794;width:177;height:176" id="docshape123" coordorigin="6356,5794" coordsize="177,176" path="m6533,5970l6356,5970,6444,5794,6533,5970xe" filled="true" fillcolor="#c84934" stroked="false">
                  <v:path arrowok="t"/>
                  <v:fill type="solid"/>
                </v:shape>
                <v:line style="position:absolute" from="6445,5970" to="6445,6286" stroked="true" strokeweight="3pt" strokecolor="#c84934">
                  <v:stroke dashstyle="solid"/>
                </v:line>
                <v:shape style="position:absolute;left:4598;top:5398;width:177;height:176" id="docshape124" coordorigin="4599,5399" coordsize="177,176" path="m4687,5575l4599,5399,4775,5399,4687,5575xe" filled="true" fillcolor="#c84934" stroked="false">
                  <v:path arrowok="t"/>
                  <v:fill type="solid"/>
                </v:shape>
                <v:line style="position:absolute" from="4687,5399" to="4687,4563" stroked="true" strokeweight="3pt" strokecolor="#c84934">
                  <v:stroke dashstyle="solid"/>
                </v:line>
                <v:shape style="position:absolute;left:5939;top:4073;width:176;height:177" id="docshape125" coordorigin="5939,4074" coordsize="176,177" path="m5939,4250l5939,4074,6115,4162,5939,4250xe" filled="true" fillcolor="#c84934" stroked="false">
                  <v:path arrowok="t"/>
                  <v:fill type="solid"/>
                </v:shape>
                <v:line style="position:absolute" from="5939,4162" to="5410,4162" stroked="true" strokeweight="3pt" strokecolor="#c84934">
                  <v:stroke dashstyle="solid"/>
                </v:line>
                <v:shape style="position:absolute;left:4956;top:4363;width:176;height:177" id="docshape126" coordorigin="4956,4363" coordsize="176,177" path="m5132,4539l4956,4451,5132,4363,5132,4539xe" filled="true" fillcolor="#c84934" stroked="false">
                  <v:path arrowok="t"/>
                  <v:fill type="solid"/>
                </v:shape>
                <v:line style="position:absolute" from="5541,4451" to="5132,4451" stroked="true" strokeweight="3pt" strokecolor="#c84934">
                  <v:stroke dashstyle="solid"/>
                </v:line>
                <v:shape style="position:absolute;left:5852;top:4451;width:250;height:2" id="docshape127" coordorigin="5852,4451" coordsize="250,0" path="m6101,4451l5852,4451e" filled="true" fillcolor="#c84934" stroked="false">
                  <v:path arrowok="t"/>
                  <v:fill type="solid"/>
                </v:shape>
                <v:line style="position:absolute" from="6101,4451" to="5852,4451" stroked="true" strokeweight="3pt" strokecolor="#c84934">
                  <v:stroke dashstyle="solid"/>
                </v:line>
                <v:shape style="position:absolute;left:8302;top:4363;width:176;height:177" id="docshape128" coordorigin="8302,4363" coordsize="176,177" path="m8478,4539l8302,4451,8478,4363,8478,4539xe" filled="true" fillcolor="#c84934" stroked="false">
                  <v:path arrowok="t"/>
                  <v:fill type="solid"/>
                </v:shape>
                <v:line style="position:absolute" from="9061,4451" to="8478,4451" stroked="true" strokeweight="3pt" strokecolor="#c84934">
                  <v:stroke dashstyle="solid"/>
                </v:line>
                <v:shape style="position:absolute;left:8307;top:4742;width:250;height:2" id="docshape129" coordorigin="8307,4743" coordsize="250,1" path="m8557,4743l8307,4743e" filled="true" fillcolor="#c84934" stroked="false">
                  <v:path arrowok="t"/>
                  <v:fill type="solid"/>
                </v:shape>
                <v:line style="position:absolute" from="8557,4743" to="8307,4743" stroked="true" strokeweight="3pt" strokecolor="#c84934">
                  <v:stroke dashstyle="solid"/>
                </v:line>
                <v:shape style="position:absolute;left:9156;top:4654;width:176;height:177" id="docshape130" coordorigin="9157,4655" coordsize="176,177" path="m9157,4831l9157,4655,9332,4743,9157,4831xe" filled="true" fillcolor="#c84934" stroked="false">
                  <v:path arrowok="t"/>
                  <v:fill type="solid"/>
                </v:shape>
                <v:line style="position:absolute" from="9157,4743" to="8867,4743" stroked="true" strokeweight="3pt" strokecolor="#c84934">
                  <v:stroke dashstyle="solid"/>
                </v:line>
                <v:shape style="position:absolute;left:8302;top:4963;width:176;height:177" id="docshape131" coordorigin="8302,4963" coordsize="176,177" path="m8478,5139l8302,5051,8478,4963,8478,5139xe" filled="true" fillcolor="#c84934" stroked="false">
                  <v:path arrowok="t"/>
                  <v:fill type="solid"/>
                </v:shape>
                <v:line style="position:absolute" from="9081,5051" to="8478,5051" stroked="true" strokeweight="3pt" strokecolor="#c84934">
                  <v:stroke dashstyle="solid"/>
                </v:line>
                <v:shape style="position:absolute;left:8310;top:5320;width:1070;height:2" id="docshape132" coordorigin="8311,5321" coordsize="1070,1" path="m9380,5321l8311,5321e" filled="true" fillcolor="#c84934" stroked="false">
                  <v:path arrowok="t"/>
                  <v:fill type="solid"/>
                </v:shape>
                <v:line style="position:absolute" from="9380,5321" to="8311,5321" stroked="true" strokeweight="3pt" strokecolor="#c84934">
                  <v:stroke dashstyle="solid"/>
                </v:line>
                <v:shape style="position:absolute;left:8310;top:5620;width:270;height:2" id="docshape133" coordorigin="8311,5621" coordsize="270,1" path="m8580,5621l8311,5621e" filled="true" fillcolor="#c84934" stroked="false">
                  <v:path arrowok="t"/>
                  <v:fill type="solid"/>
                </v:shape>
                <v:line style="position:absolute" from="8580,5621" to="8311,5621" stroked="true" strokeweight="3pt" strokecolor="#c84934">
                  <v:stroke dashstyle="solid"/>
                </v:line>
                <v:shape style="position:absolute;left:9160;top:5532;width:176;height:177" id="docshape134" coordorigin="9160,5532" coordsize="176,177" path="m9160,5709l9160,5532,9336,5621,9160,5709xe" filled="true" fillcolor="#c84934" stroked="false">
                  <v:path arrowok="t"/>
                  <v:fill type="solid"/>
                </v:shape>
                <v:line style="position:absolute" from="9160,5621" to="8891,5621" stroked="true" strokeweight="3pt" strokecolor="#c84934">
                  <v:stroke dashstyle="solid"/>
                </v:line>
                <v:shape style="position:absolute;left:9603;top:5389;width:2;height:156" id="docshape135" coordorigin="9603,5390" coordsize="1,156" path="m9603,5545l9603,5390e" filled="true" fillcolor="#c84934" stroked="false">
                  <v:path arrowok="t"/>
                  <v:fill type="solid"/>
                </v:shape>
                <v:line style="position:absolute" from="9603,5390" to="9603,5545" stroked="true" strokeweight="3pt" strokecolor="#c84934">
                  <v:stroke dashstyle="solid"/>
                </v:line>
                <w10:wrap type="none"/>
              </v:group>
            </w:pict>
          </mc:Fallback>
        </mc:AlternateContent>
      </w:r>
      <w:r>
        <w:rPr/>
        <mc:AlternateContent>
          <mc:Choice Requires="wps">
            <w:drawing>
              <wp:anchor distT="0" distB="0" distL="0" distR="0" allowOverlap="1" layoutInCell="1" locked="0" behindDoc="0" simplePos="0" relativeHeight="15757312">
                <wp:simplePos x="0" y="0"/>
                <wp:positionH relativeFrom="page">
                  <wp:posOffset>466725</wp:posOffset>
                </wp:positionH>
                <wp:positionV relativeFrom="paragraph">
                  <wp:posOffset>8670</wp:posOffset>
                </wp:positionV>
                <wp:extent cx="1295400" cy="127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312" from="36.75pt,.68275pt" to="138.75pt,.68275pt" stroked="true" strokeweight="1.5pt" strokecolor="#dddbed">
                <v:stroke dashstyle="solid"/>
                <w10:wrap type="none"/>
              </v:line>
            </w:pict>
          </mc:Fallback>
        </mc:AlternateContent>
      </w:r>
      <w:r>
        <w:rPr/>
        <mc:AlternateContent>
          <mc:Choice Requires="wps">
            <w:drawing>
              <wp:anchor distT="0" distB="0" distL="0" distR="0" allowOverlap="1" layoutInCell="1" locked="0" behindDoc="0" simplePos="0" relativeHeight="15757824">
                <wp:simplePos x="0" y="0"/>
                <wp:positionH relativeFrom="page">
                  <wp:posOffset>466725</wp:posOffset>
                </wp:positionH>
                <wp:positionV relativeFrom="paragraph">
                  <wp:posOffset>1193136</wp:posOffset>
                </wp:positionV>
                <wp:extent cx="1295400" cy="127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824" from="36.75pt,93.947746pt" to="138.75pt,93.947746pt" stroked="true" strokeweight="1.5pt" strokecolor="#dddbed">
                <v:stroke dashstyle="solid"/>
                <w10:wrap type="none"/>
              </v:line>
            </w:pict>
          </mc:Fallback>
        </mc:AlternateContent>
      </w:r>
      <w:r>
        <w:rPr>
          <w:rFonts w:ascii="Calibri" w:hAnsi="Calibri"/>
          <w:b/>
          <w:color w:val="007EAF"/>
        </w:rPr>
        <w:t>Sayfa d</w:t>
      </w:r>
      <w:r>
        <w:rPr>
          <w:b/>
          <w:color w:val="007EAF"/>
        </w:rPr>
        <w:t>ü</w:t>
      </w:r>
      <w:r>
        <w:rPr>
          <w:rFonts w:ascii="Calibri" w:hAnsi="Calibri"/>
          <w:b/>
          <w:color w:val="007EAF"/>
        </w:rPr>
        <w:t>zeyinde </w:t>
      </w:r>
      <w:r>
        <w:rPr>
          <w:color w:val="231F1F"/>
        </w:rPr>
        <w:t>bir </w:t>
      </w:r>
      <w:r>
        <w:rPr>
          <w:rFonts w:ascii="Calibri" w:hAnsi="Calibri"/>
          <w:b/>
          <w:color w:val="007EAF"/>
        </w:rPr>
        <w:t>kilitte</w:t>
      </w:r>
      <w:r>
        <w:rPr>
          <w:color w:val="231F1F"/>
        </w:rPr>
        <w:t>, DBMS tüm bir disk sayfasını kilitler. Bir </w:t>
      </w:r>
      <w:r>
        <w:rPr>
          <w:rFonts w:ascii="Calibri" w:hAnsi="Calibri"/>
          <w:b/>
          <w:color w:val="007EAF"/>
        </w:rPr>
        <w:t>disk sayfas</w:t>
      </w:r>
      <w:r>
        <w:rPr>
          <w:b/>
          <w:color w:val="007EAF"/>
        </w:rPr>
        <w:t>ı </w:t>
      </w:r>
      <w:r>
        <w:rPr>
          <w:color w:val="231F1F"/>
        </w:rPr>
        <w:t>ya da </w:t>
      </w:r>
      <w:r>
        <w:rPr>
          <w:rFonts w:ascii="Calibri" w:hAnsi="Calibri"/>
          <w:b/>
          <w:color w:val="007EAF"/>
        </w:rPr>
        <w:t>sayfa</w:t>
      </w:r>
      <w:r>
        <w:rPr>
          <w:color w:val="231F1F"/>
        </w:rPr>
        <w:t>, bir diskin doğrudan adreslenebilir bir bölümü olarak tanımlanabilen bir </w:t>
      </w:r>
      <w:r>
        <w:rPr>
          <w:i/>
          <w:color w:val="231F1F"/>
        </w:rPr>
        <w:t>disk </w:t>
      </w:r>
      <w:r>
        <w:rPr>
          <w:color w:val="231F1F"/>
        </w:rPr>
        <w:t>bloğunun eşdeğeridir. Bir sayfanın 4K, 8K ya da 16K gibi sabit bir boyutu vardır. Örneğin, 4K sayfaya yalnızca 73 bayt yazmak istiyorsanız, 4K sayfanın tamamı diskten okunmalı, bellekte güncellenmeli ve diske geri yazılmalıdır. Bir tablo birkaç sayfaya yayılabilir ve bir sayfa bir veya daha fazla birkaç satırını içerebilir. Sayfa seviyesi kilitler şu anda çok kullanıcılı VTYS'ler için en sık kullanılan kilitleme yöntemidir. Şekil 10.5'te sayfa düzeyinde bir kilit örneği gösterilmektedir. T1 ve T2'nin farklı disk sayfalarını kilitlerken aynı tabloya eriştiğine dikkat edin. Eğer T2, T1 tarafından kilitlenmiş bir sayfada bulunan bir satırın kullanımına ihtiyaç duyarsa, T2, T1 sayfanın kilidini açana kadar </w:t>
      </w:r>
      <w:r>
        <w:rPr>
          <w:color w:val="231F1F"/>
          <w:spacing w:val="-2"/>
        </w:rPr>
        <w:t>beklemelidir.</w:t>
      </w:r>
    </w:p>
    <w:p>
      <w:pPr>
        <w:spacing w:before="210"/>
        <w:ind w:left="360" w:right="0" w:firstLine="0"/>
        <w:jc w:val="both"/>
        <w:rPr>
          <w:rFonts w:ascii="Calibri" w:hAnsi="Calibri"/>
          <w:b/>
          <w:sz w:val="25"/>
        </w:rPr>
      </w:pPr>
      <w:r>
        <w:rPr>
          <w:color w:val="FFFFFF"/>
          <w:spacing w:val="-8"/>
          <w:sz w:val="27"/>
          <w:shd w:fill="007EAF" w:color="auto" w:val="clear"/>
        </w:rPr>
        <w:t> </w:t>
      </w:r>
      <w:r>
        <w:rPr>
          <w:b/>
          <w:color w:val="FFFFFF"/>
          <w:spacing w:val="-2"/>
          <w:sz w:val="27"/>
          <w:shd w:fill="007EAF" w:color="auto" w:val="clear"/>
        </w:rPr>
        <w:t>Ş</w:t>
      </w:r>
      <w:r>
        <w:rPr>
          <w:rFonts w:ascii="Arial Narrow" w:hAnsi="Arial Narrow"/>
          <w:b/>
          <w:color w:val="FFFFFF"/>
          <w:spacing w:val="-2"/>
          <w:sz w:val="27"/>
          <w:shd w:fill="007EAF" w:color="auto" w:val="clear"/>
        </w:rPr>
        <w:t>ekil</w:t>
      </w:r>
      <w:r>
        <w:rPr>
          <w:rFonts w:ascii="Arial Narrow" w:hAnsi="Arial Narrow"/>
          <w:b/>
          <w:color w:val="FFFFFF"/>
          <w:spacing w:val="-19"/>
          <w:sz w:val="27"/>
          <w:shd w:fill="007EAF" w:color="auto" w:val="clear"/>
        </w:rPr>
        <w:t> </w:t>
      </w:r>
      <w:r>
        <w:rPr>
          <w:rFonts w:ascii="Arial Narrow" w:hAnsi="Arial Narrow"/>
          <w:b/>
          <w:color w:val="FFFFFF"/>
          <w:spacing w:val="-2"/>
          <w:sz w:val="27"/>
          <w:shd w:fill="007EAF" w:color="auto" w:val="clear"/>
        </w:rPr>
        <w:t>10.5</w:t>
      </w:r>
      <w:r>
        <w:rPr>
          <w:rFonts w:ascii="Arial Narrow" w:hAnsi="Arial Narrow"/>
          <w:b/>
          <w:color w:val="FFFFFF"/>
          <w:spacing w:val="149"/>
          <w:sz w:val="27"/>
          <w:shd w:fill="007EAF" w:color="auto" w:val="clear"/>
        </w:rPr>
        <w:t> </w:t>
      </w:r>
      <w:r>
        <w:rPr>
          <w:rFonts w:ascii="Arial Narrow" w:hAnsi="Arial Narrow"/>
          <w:b/>
          <w:color w:val="FFFFFF"/>
          <w:spacing w:val="23"/>
          <w:sz w:val="27"/>
        </w:rPr>
        <w:t> </w:t>
      </w:r>
      <w:r>
        <w:rPr>
          <w:rFonts w:ascii="Calibri" w:hAnsi="Calibri"/>
          <w:b/>
          <w:color w:val="FFFFFF"/>
          <w:spacing w:val="-2"/>
          <w:sz w:val="25"/>
        </w:rPr>
        <w:t>Sayfa</w:t>
      </w:r>
      <w:r>
        <w:rPr>
          <w:rFonts w:ascii="Calibri" w:hAnsi="Calibri"/>
          <w:b/>
          <w:color w:val="FFFFFF"/>
          <w:spacing w:val="-12"/>
          <w:sz w:val="25"/>
        </w:rPr>
        <w:t> </w:t>
      </w:r>
      <w:r>
        <w:rPr>
          <w:rFonts w:ascii="Calibri" w:hAnsi="Calibri"/>
          <w:b/>
          <w:color w:val="FFFFFF"/>
          <w:spacing w:val="-2"/>
          <w:sz w:val="25"/>
        </w:rPr>
        <w:t>D</w:t>
      </w:r>
      <w:r>
        <w:rPr>
          <w:b/>
          <w:color w:val="FFFFFF"/>
          <w:spacing w:val="-2"/>
          <w:sz w:val="25"/>
        </w:rPr>
        <w:t>ü</w:t>
      </w:r>
      <w:r>
        <w:rPr>
          <w:rFonts w:ascii="Calibri" w:hAnsi="Calibri"/>
          <w:b/>
          <w:color w:val="FFFFFF"/>
          <w:spacing w:val="-2"/>
          <w:sz w:val="25"/>
        </w:rPr>
        <w:t>zeyinde</w:t>
      </w:r>
      <w:r>
        <w:rPr>
          <w:rFonts w:ascii="Calibri" w:hAnsi="Calibri"/>
          <w:b/>
          <w:color w:val="FFFFFF"/>
          <w:spacing w:val="-12"/>
          <w:sz w:val="25"/>
        </w:rPr>
        <w:t> </w:t>
      </w:r>
      <w:r>
        <w:rPr>
          <w:rFonts w:ascii="Calibri" w:hAnsi="Calibri"/>
          <w:b/>
          <w:color w:val="FFFFFF"/>
          <w:spacing w:val="-2"/>
          <w:sz w:val="25"/>
        </w:rPr>
        <w:t>Kilit</w:t>
      </w:r>
      <w:r>
        <w:rPr>
          <w:rFonts w:ascii="Calibri" w:hAnsi="Calibri"/>
          <w:b/>
          <w:color w:val="FFFFFF"/>
          <w:spacing w:val="-17"/>
          <w:sz w:val="25"/>
        </w:rPr>
        <w:t> </w:t>
      </w:r>
      <w:r>
        <w:rPr>
          <w:b/>
          <w:color w:val="FFFFFF"/>
          <w:spacing w:val="-2"/>
          <w:sz w:val="25"/>
        </w:rPr>
        <w:t>Ö</w:t>
      </w:r>
      <w:r>
        <w:rPr>
          <w:rFonts w:ascii="Calibri" w:hAnsi="Calibri"/>
          <w:b/>
          <w:color w:val="FFFFFF"/>
          <w:spacing w:val="-2"/>
          <w:sz w:val="25"/>
        </w:rPr>
        <w:t>rne</w:t>
      </w:r>
      <w:r>
        <w:rPr>
          <w:b/>
          <w:color w:val="FFFFFF"/>
          <w:spacing w:val="-2"/>
          <w:sz w:val="25"/>
        </w:rPr>
        <w:t>ğ</w:t>
      </w:r>
      <w:r>
        <w:rPr>
          <w:rFonts w:ascii="Calibri" w:hAnsi="Calibri"/>
          <w:b/>
          <w:color w:val="FFFFFF"/>
          <w:spacing w:val="-2"/>
          <w:sz w:val="25"/>
        </w:rPr>
        <w:t>i</w:t>
      </w:r>
    </w:p>
    <w:p>
      <w:pPr>
        <w:spacing w:line="19" w:lineRule="exact" w:before="184"/>
        <w:ind w:left="0" w:right="584" w:firstLine="0"/>
        <w:jc w:val="center"/>
        <w:rPr>
          <w:sz w:val="15"/>
        </w:rPr>
      </w:pPr>
      <w:r>
        <w:rPr>
          <w:rFonts w:ascii="Arial" w:hAnsi="Arial"/>
          <w:color w:val="231F1F"/>
          <w:sz w:val="15"/>
        </w:rPr>
        <w:t>Bordro</w:t>
      </w:r>
      <w:r>
        <w:rPr>
          <w:rFonts w:ascii="Arial" w:hAnsi="Arial"/>
          <w:color w:val="231F1F"/>
          <w:spacing w:val="-7"/>
          <w:sz w:val="15"/>
        </w:rPr>
        <w:t> </w:t>
      </w:r>
      <w:r>
        <w:rPr>
          <w:rFonts w:ascii="Arial" w:hAnsi="Arial"/>
          <w:color w:val="231F1F"/>
          <w:spacing w:val="-2"/>
          <w:sz w:val="15"/>
        </w:rPr>
        <w:t>Veritaban</w:t>
      </w:r>
      <w:r>
        <w:rPr>
          <w:color w:val="231F1F"/>
          <w:spacing w:val="-2"/>
          <w:sz w:val="15"/>
        </w:rPr>
        <w:t>ı</w:t>
      </w:r>
    </w:p>
    <w:p>
      <w:pPr>
        <w:spacing w:after="0" w:line="19" w:lineRule="exact"/>
        <w:jc w:val="center"/>
        <w:rPr>
          <w:sz w:val="15"/>
        </w:rPr>
        <w:sectPr>
          <w:type w:val="continuous"/>
          <w:pgSz w:w="12240" w:h="15660"/>
          <w:pgMar w:header="540" w:footer="107" w:top="0" w:bottom="300" w:left="360" w:right="0"/>
          <w:cols w:num="2" w:equalWidth="0">
            <w:col w:w="2347" w:space="53"/>
            <w:col w:w="9480"/>
          </w:cols>
        </w:sectPr>
      </w:pPr>
    </w:p>
    <w:p>
      <w:pPr>
        <w:spacing w:before="109"/>
        <w:ind w:left="360" w:right="0" w:firstLine="0"/>
        <w:jc w:val="left"/>
        <w:rPr>
          <w:rFonts w:ascii="Arial Narrow"/>
          <w:sz w:val="17"/>
        </w:rPr>
      </w:pPr>
      <w:r>
        <w:rPr>
          <w:rFonts w:ascii="Arial Narrow"/>
          <w:color w:val="231F1F"/>
          <w:spacing w:val="-2"/>
          <w:w w:val="105"/>
          <w:sz w:val="17"/>
        </w:rPr>
        <w:t>boyutlar.</w:t>
      </w:r>
    </w:p>
    <w:p>
      <w:pPr>
        <w:spacing w:before="0"/>
        <w:ind w:left="360" w:right="-8" w:firstLine="0"/>
        <w:jc w:val="left"/>
        <w:rPr>
          <w:rFonts w:ascii="Arial Black"/>
          <w:sz w:val="25"/>
        </w:rPr>
      </w:pPr>
      <w:r>
        <w:rPr/>
        <w:br w:type="column"/>
      </w:r>
      <w:r>
        <w:rPr>
          <w:rFonts w:ascii="Arial Black"/>
          <w:color w:val="231F1F"/>
          <w:spacing w:val="-6"/>
          <w:w w:val="90"/>
          <w:sz w:val="25"/>
        </w:rPr>
        <w:t>Zam </w:t>
      </w:r>
      <w:r>
        <w:rPr>
          <w:rFonts w:ascii="Arial Black"/>
          <w:color w:val="231F1F"/>
          <w:spacing w:val="-6"/>
          <w:sz w:val="25"/>
        </w:rPr>
        <w:t>an</w:t>
      </w:r>
    </w:p>
    <w:p>
      <w:pPr>
        <w:pStyle w:val="BodyText"/>
        <w:spacing w:before="251"/>
        <w:rPr>
          <w:rFonts w:ascii="Arial Black"/>
          <w:sz w:val="25"/>
        </w:rPr>
      </w:pPr>
    </w:p>
    <w:p>
      <w:pPr>
        <w:spacing w:before="0"/>
        <w:ind w:left="0" w:right="160" w:firstLine="0"/>
        <w:jc w:val="right"/>
        <w:rPr>
          <w:rFonts w:ascii="Arial"/>
          <w:sz w:val="15"/>
        </w:rPr>
      </w:pPr>
      <w:r>
        <w:rPr>
          <w:rFonts w:ascii="Arial"/>
          <w:color w:val="231F1F"/>
          <w:spacing w:val="-10"/>
          <w:sz w:val="15"/>
        </w:rPr>
        <w:t>1</w:t>
      </w:r>
    </w:p>
    <w:p>
      <w:pPr>
        <w:spacing w:before="96"/>
        <w:ind w:left="0" w:right="160" w:firstLine="0"/>
        <w:jc w:val="right"/>
        <w:rPr>
          <w:rFonts w:ascii="Arial"/>
          <w:sz w:val="15"/>
        </w:rPr>
      </w:pPr>
      <w:r>
        <w:rPr>
          <w:rFonts w:ascii="Arial"/>
          <w:color w:val="231F1F"/>
          <w:spacing w:val="-10"/>
          <w:sz w:val="15"/>
        </w:rPr>
        <w:t>2</w:t>
      </w:r>
    </w:p>
    <w:p>
      <w:pPr>
        <w:spacing w:before="96"/>
        <w:ind w:left="0" w:right="160" w:firstLine="0"/>
        <w:jc w:val="right"/>
        <w:rPr>
          <w:rFonts w:ascii="Arial"/>
          <w:sz w:val="15"/>
        </w:rPr>
      </w:pPr>
      <w:r>
        <w:rPr>
          <w:rFonts w:ascii="Arial"/>
          <w:color w:val="231F1F"/>
          <w:spacing w:val="-10"/>
          <w:sz w:val="15"/>
        </w:rPr>
        <w:t>3</w:t>
      </w:r>
    </w:p>
    <w:p>
      <w:pPr>
        <w:spacing w:before="93"/>
        <w:ind w:left="0" w:right="160" w:firstLine="0"/>
        <w:jc w:val="right"/>
        <w:rPr>
          <w:rFonts w:ascii="Arial"/>
          <w:sz w:val="15"/>
        </w:rPr>
      </w:pPr>
      <w:r>
        <w:rPr>
          <w:rFonts w:ascii="Arial"/>
          <w:color w:val="231F1F"/>
          <w:spacing w:val="-10"/>
          <w:sz w:val="15"/>
        </w:rPr>
        <w:t>4</w:t>
      </w:r>
    </w:p>
    <w:p>
      <w:pPr>
        <w:spacing w:before="111"/>
        <w:ind w:left="0" w:right="170" w:firstLine="0"/>
        <w:jc w:val="right"/>
        <w:rPr>
          <w:rFonts w:ascii="Arial"/>
          <w:sz w:val="15"/>
        </w:rPr>
      </w:pPr>
      <w:r>
        <w:rPr>
          <w:rFonts w:ascii="Arial"/>
          <w:color w:val="231F1F"/>
          <w:spacing w:val="-10"/>
          <w:sz w:val="15"/>
        </w:rPr>
        <w:t>5</w:t>
      </w:r>
    </w:p>
    <w:p>
      <w:pPr>
        <w:spacing w:before="96"/>
        <w:ind w:left="0" w:right="160" w:firstLine="0"/>
        <w:jc w:val="right"/>
        <w:rPr>
          <w:rFonts w:ascii="Arial"/>
          <w:sz w:val="15"/>
        </w:rPr>
      </w:pPr>
      <w:r>
        <w:rPr>
          <w:rFonts w:ascii="Arial"/>
          <w:color w:val="231F1F"/>
          <w:spacing w:val="-10"/>
          <w:sz w:val="15"/>
        </w:rPr>
        <w:t>6</w:t>
      </w:r>
    </w:p>
    <w:p>
      <w:pPr>
        <w:spacing w:before="96"/>
        <w:ind w:left="0" w:right="160" w:firstLine="0"/>
        <w:jc w:val="right"/>
        <w:rPr>
          <w:rFonts w:ascii="Arial"/>
          <w:sz w:val="15"/>
        </w:rPr>
      </w:pPr>
      <w:r>
        <w:rPr>
          <w:rFonts w:ascii="Arial"/>
          <w:color w:val="231F1F"/>
          <w:spacing w:val="-10"/>
          <w:sz w:val="15"/>
        </w:rPr>
        <w:t>7</w:t>
      </w:r>
    </w:p>
    <w:p>
      <w:pPr>
        <w:spacing w:before="99"/>
        <w:ind w:left="702" w:right="0" w:firstLine="0"/>
        <w:jc w:val="center"/>
        <w:rPr>
          <w:rFonts w:ascii="Arial" w:hAnsi="Arial"/>
          <w:sz w:val="17"/>
        </w:rPr>
      </w:pPr>
      <w:r>
        <w:rPr/>
        <w:br w:type="column"/>
      </w:r>
      <w:r>
        <w:rPr>
          <w:color w:val="231F1F"/>
          <w:sz w:val="17"/>
        </w:rPr>
        <w:t>İş</w:t>
      </w:r>
      <w:r>
        <w:rPr>
          <w:rFonts w:ascii="Arial" w:hAnsi="Arial"/>
          <w:color w:val="231F1F"/>
          <w:sz w:val="17"/>
        </w:rPr>
        <w:t>lem</w:t>
      </w:r>
      <w:r>
        <w:rPr>
          <w:rFonts w:ascii="Arial" w:hAnsi="Arial"/>
          <w:color w:val="231F1F"/>
          <w:spacing w:val="-1"/>
          <w:sz w:val="17"/>
        </w:rPr>
        <w:t> </w:t>
      </w:r>
      <w:r>
        <w:rPr>
          <w:rFonts w:ascii="Arial" w:hAnsi="Arial"/>
          <w:color w:val="231F1F"/>
          <w:sz w:val="17"/>
        </w:rPr>
        <w:t>1</w:t>
      </w:r>
      <w:r>
        <w:rPr>
          <w:rFonts w:ascii="Arial" w:hAnsi="Arial"/>
          <w:color w:val="231F1F"/>
          <w:spacing w:val="-1"/>
          <w:sz w:val="17"/>
        </w:rPr>
        <w:t> </w:t>
      </w:r>
      <w:r>
        <w:rPr>
          <w:rFonts w:ascii="Arial" w:hAnsi="Arial"/>
          <w:color w:val="231F1F"/>
          <w:spacing w:val="-4"/>
          <w:sz w:val="17"/>
        </w:rPr>
        <w:t>(T1)</w:t>
      </w:r>
    </w:p>
    <w:p>
      <w:pPr>
        <w:spacing w:before="5"/>
        <w:ind w:left="702" w:right="4" w:firstLine="0"/>
        <w:jc w:val="center"/>
        <w:rPr>
          <w:rFonts w:ascii="Arial" w:hAnsi="Arial"/>
          <w:sz w:val="13"/>
        </w:rPr>
      </w:pPr>
      <w:r>
        <w:rPr>
          <w:rFonts w:ascii="Arial" w:hAnsi="Arial"/>
          <w:color w:val="231F1F"/>
          <w:spacing w:val="-2"/>
          <w:w w:val="105"/>
          <w:sz w:val="13"/>
        </w:rPr>
        <w:t>(Sat</w:t>
      </w:r>
      <w:r>
        <w:rPr>
          <w:color w:val="231F1F"/>
          <w:spacing w:val="-2"/>
          <w:w w:val="105"/>
          <w:sz w:val="13"/>
        </w:rPr>
        <w:t>ı</w:t>
      </w:r>
      <w:r>
        <w:rPr>
          <w:rFonts w:ascii="Arial" w:hAnsi="Arial"/>
          <w:color w:val="231F1F"/>
          <w:spacing w:val="-2"/>
          <w:w w:val="105"/>
          <w:sz w:val="13"/>
        </w:rPr>
        <w:t>r</w:t>
      </w:r>
      <w:r>
        <w:rPr>
          <w:rFonts w:ascii="Arial" w:hAnsi="Arial"/>
          <w:color w:val="231F1F"/>
          <w:spacing w:val="3"/>
          <w:w w:val="105"/>
          <w:sz w:val="13"/>
        </w:rPr>
        <w:t> </w:t>
      </w:r>
      <w:r>
        <w:rPr>
          <w:rFonts w:ascii="Arial" w:hAnsi="Arial"/>
          <w:color w:val="231F1F"/>
          <w:spacing w:val="-2"/>
          <w:w w:val="105"/>
          <w:sz w:val="13"/>
        </w:rPr>
        <w:t>1'i</w:t>
      </w:r>
      <w:r>
        <w:rPr>
          <w:rFonts w:ascii="Arial" w:hAnsi="Arial"/>
          <w:color w:val="231F1F"/>
          <w:spacing w:val="-8"/>
          <w:w w:val="105"/>
          <w:sz w:val="13"/>
        </w:rPr>
        <w:t> </w:t>
      </w:r>
      <w:r>
        <w:rPr>
          <w:rFonts w:ascii="Arial" w:hAnsi="Arial"/>
          <w:color w:val="231F1F"/>
          <w:spacing w:val="-2"/>
          <w:w w:val="105"/>
          <w:sz w:val="13"/>
        </w:rPr>
        <w:t>g</w:t>
      </w:r>
      <w:r>
        <w:rPr>
          <w:color w:val="231F1F"/>
          <w:spacing w:val="-2"/>
          <w:w w:val="105"/>
          <w:sz w:val="13"/>
        </w:rPr>
        <w:t>ü</w:t>
      </w:r>
      <w:r>
        <w:rPr>
          <w:rFonts w:ascii="Arial" w:hAnsi="Arial"/>
          <w:color w:val="231F1F"/>
          <w:spacing w:val="-2"/>
          <w:w w:val="105"/>
          <w:sz w:val="13"/>
        </w:rPr>
        <w:t>ncelleyin)</w:t>
      </w:r>
    </w:p>
    <w:p>
      <w:pPr>
        <w:pStyle w:val="BodyText"/>
        <w:rPr>
          <w:rFonts w:ascii="Arial"/>
          <w:sz w:val="13"/>
        </w:rPr>
      </w:pPr>
    </w:p>
    <w:p>
      <w:pPr>
        <w:pStyle w:val="BodyText"/>
        <w:spacing w:before="87"/>
        <w:rPr>
          <w:rFonts w:ascii="Arial"/>
          <w:sz w:val="13"/>
        </w:rPr>
      </w:pPr>
    </w:p>
    <w:p>
      <w:pPr>
        <w:spacing w:before="1"/>
        <w:ind w:left="105" w:right="386" w:firstLine="0"/>
        <w:jc w:val="center"/>
        <w:rPr>
          <w:rFonts w:ascii="Arial" w:hAnsi="Arial"/>
          <w:sz w:val="15"/>
        </w:rPr>
      </w:pPr>
      <w:r>
        <w:rPr>
          <w:rFonts w:ascii="Arial" w:hAnsi="Arial"/>
          <w:color w:val="231F1F"/>
          <w:sz w:val="15"/>
        </w:rPr>
        <w:t>Sayfa</w:t>
      </w:r>
      <w:r>
        <w:rPr>
          <w:rFonts w:ascii="Arial" w:hAnsi="Arial"/>
          <w:color w:val="231F1F"/>
          <w:spacing w:val="-8"/>
          <w:sz w:val="15"/>
        </w:rPr>
        <w:t> </w:t>
      </w:r>
      <w:r>
        <w:rPr>
          <w:rFonts w:ascii="Arial" w:hAnsi="Arial"/>
          <w:color w:val="231F1F"/>
          <w:sz w:val="15"/>
        </w:rPr>
        <w:t>1</w:t>
      </w:r>
      <w:r>
        <w:rPr>
          <w:rFonts w:ascii="Arial" w:hAnsi="Arial"/>
          <w:color w:val="231F1F"/>
          <w:spacing w:val="-7"/>
          <w:sz w:val="15"/>
        </w:rPr>
        <w:t> </w:t>
      </w:r>
      <w:r>
        <w:rPr>
          <w:rFonts w:ascii="Arial" w:hAnsi="Arial"/>
          <w:color w:val="231F1F"/>
          <w:sz w:val="15"/>
        </w:rPr>
        <w:t>iste</w:t>
      </w:r>
      <w:r>
        <w:rPr>
          <w:color w:val="231F1F"/>
          <w:sz w:val="15"/>
        </w:rPr>
        <w:t>ğ</w:t>
      </w:r>
      <w:r>
        <w:rPr>
          <w:rFonts w:ascii="Arial" w:hAnsi="Arial"/>
          <w:color w:val="231F1F"/>
          <w:sz w:val="15"/>
        </w:rPr>
        <w:t>ini</w:t>
      </w:r>
      <w:r>
        <w:rPr>
          <w:rFonts w:ascii="Arial" w:hAnsi="Arial"/>
          <w:color w:val="231F1F"/>
          <w:spacing w:val="-10"/>
          <w:sz w:val="15"/>
        </w:rPr>
        <w:t> </w:t>
      </w:r>
      <w:r>
        <w:rPr>
          <w:rFonts w:ascii="Arial" w:hAnsi="Arial"/>
          <w:color w:val="231F1F"/>
          <w:spacing w:val="-2"/>
          <w:sz w:val="15"/>
        </w:rPr>
        <w:t>kilitle</w:t>
      </w:r>
    </w:p>
    <w:p>
      <w:pPr>
        <w:tabs>
          <w:tab w:pos="1414" w:val="left" w:leader="none"/>
        </w:tabs>
        <w:spacing w:before="100"/>
        <w:ind w:left="214" w:right="0" w:firstLine="0"/>
        <w:jc w:val="left"/>
        <w:rPr>
          <w:rFonts w:ascii="Arial"/>
          <w:sz w:val="15"/>
        </w:rPr>
      </w:pPr>
      <w:r>
        <w:rPr>
          <w:rFonts w:ascii="Arial"/>
          <w:color w:val="231F1F"/>
          <w:spacing w:val="-2"/>
          <w:sz w:val="15"/>
        </w:rPr>
        <w:t>Kilitli</w:t>
      </w:r>
      <w:r>
        <w:rPr>
          <w:rFonts w:ascii="Arial"/>
          <w:color w:val="231F1F"/>
          <w:sz w:val="15"/>
        </w:rPr>
        <w:tab/>
      </w:r>
      <w:r>
        <w:rPr>
          <w:rFonts w:ascii="Arial"/>
          <w:color w:val="231F1F"/>
          <w:spacing w:val="-2"/>
          <w:sz w:val="15"/>
        </w:rPr>
        <w:t>TAMAM.</w:t>
      </w:r>
    </w:p>
    <w:p>
      <w:pPr>
        <w:pStyle w:val="BodyText"/>
        <w:rPr>
          <w:rFonts w:ascii="Arial"/>
          <w:sz w:val="15"/>
        </w:rPr>
      </w:pPr>
    </w:p>
    <w:p>
      <w:pPr>
        <w:pStyle w:val="BodyText"/>
        <w:rPr>
          <w:rFonts w:ascii="Arial"/>
          <w:sz w:val="15"/>
        </w:rPr>
      </w:pPr>
    </w:p>
    <w:p>
      <w:pPr>
        <w:pStyle w:val="BodyText"/>
        <w:rPr>
          <w:rFonts w:ascii="Arial"/>
          <w:sz w:val="15"/>
        </w:rPr>
      </w:pPr>
    </w:p>
    <w:p>
      <w:pPr>
        <w:pStyle w:val="BodyText"/>
        <w:rPr>
          <w:rFonts w:ascii="Arial"/>
          <w:sz w:val="15"/>
        </w:rPr>
      </w:pPr>
    </w:p>
    <w:p>
      <w:pPr>
        <w:pStyle w:val="BodyText"/>
        <w:spacing w:before="137"/>
        <w:rPr>
          <w:rFonts w:ascii="Arial"/>
          <w:sz w:val="15"/>
        </w:rPr>
      </w:pPr>
    </w:p>
    <w:p>
      <w:pPr>
        <w:spacing w:line="264" w:lineRule="auto" w:before="0"/>
        <w:ind w:left="70" w:right="386" w:firstLine="0"/>
        <w:jc w:val="center"/>
        <w:rPr>
          <w:rFonts w:ascii="Arial" w:hAnsi="Arial"/>
          <w:sz w:val="15"/>
        </w:rPr>
      </w:pPr>
      <w:r>
        <w:rPr>
          <w:rFonts w:ascii="Arial" w:hAnsi="Arial"/>
          <w:color w:val="231F1F"/>
          <w:spacing w:val="-2"/>
          <w:sz w:val="15"/>
        </w:rPr>
        <w:t>Sayfa</w:t>
      </w:r>
      <w:r>
        <w:rPr>
          <w:rFonts w:ascii="Arial" w:hAnsi="Arial"/>
          <w:color w:val="231F1F"/>
          <w:spacing w:val="-9"/>
          <w:sz w:val="15"/>
        </w:rPr>
        <w:t> </w:t>
      </w:r>
      <w:r>
        <w:rPr>
          <w:rFonts w:ascii="Arial" w:hAnsi="Arial"/>
          <w:color w:val="231F1F"/>
          <w:spacing w:val="-2"/>
          <w:sz w:val="15"/>
        </w:rPr>
        <w:t>1'in</w:t>
      </w:r>
      <w:r>
        <w:rPr>
          <w:rFonts w:ascii="Arial" w:hAnsi="Arial"/>
          <w:color w:val="231F1F"/>
          <w:spacing w:val="-20"/>
          <w:sz w:val="15"/>
        </w:rPr>
        <w:t> </w:t>
      </w:r>
      <w:r>
        <w:rPr>
          <w:rFonts w:ascii="Arial" w:hAnsi="Arial"/>
          <w:color w:val="231F1F"/>
          <w:spacing w:val="-2"/>
          <w:sz w:val="15"/>
        </w:rPr>
        <w:t>kilidini</w:t>
      </w:r>
      <w:r>
        <w:rPr>
          <w:rFonts w:ascii="Arial" w:hAnsi="Arial"/>
          <w:color w:val="231F1F"/>
          <w:spacing w:val="-8"/>
          <w:sz w:val="15"/>
        </w:rPr>
        <w:t> </w:t>
      </w:r>
      <w:r>
        <w:rPr>
          <w:rFonts w:ascii="Arial" w:hAnsi="Arial"/>
          <w:color w:val="231F1F"/>
          <w:spacing w:val="-2"/>
          <w:sz w:val="15"/>
        </w:rPr>
        <w:t>a</w:t>
      </w:r>
      <w:r>
        <w:rPr>
          <w:color w:val="231F1F"/>
          <w:spacing w:val="-2"/>
          <w:sz w:val="15"/>
        </w:rPr>
        <w:t>ç</w:t>
      </w:r>
      <w:r>
        <w:rPr>
          <w:color w:val="231F1F"/>
          <w:spacing w:val="40"/>
          <w:sz w:val="15"/>
        </w:rPr>
        <w:t> </w:t>
      </w:r>
      <w:r>
        <w:rPr>
          <w:rFonts w:ascii="Arial" w:hAnsi="Arial"/>
          <w:color w:val="231F1F"/>
          <w:sz w:val="15"/>
        </w:rPr>
        <w:t>(i</w:t>
      </w:r>
      <w:r>
        <w:rPr>
          <w:color w:val="231F1F"/>
          <w:sz w:val="15"/>
        </w:rPr>
        <w:t>ş</w:t>
      </w:r>
      <w:r>
        <w:rPr>
          <w:rFonts w:ascii="Arial" w:hAnsi="Arial"/>
          <w:color w:val="231F1F"/>
          <w:sz w:val="15"/>
        </w:rPr>
        <w:t>lem</w:t>
      </w:r>
      <w:r>
        <w:rPr>
          <w:rFonts w:ascii="Arial" w:hAnsi="Arial"/>
          <w:color w:val="231F1F"/>
          <w:spacing w:val="-3"/>
          <w:sz w:val="15"/>
        </w:rPr>
        <w:t> </w:t>
      </w:r>
      <w:r>
        <w:rPr>
          <w:rFonts w:ascii="Arial" w:hAnsi="Arial"/>
          <w:color w:val="231F1F"/>
          <w:sz w:val="15"/>
        </w:rPr>
        <w:t>sonu)</w:t>
      </w:r>
    </w:p>
    <w:p>
      <w:pPr>
        <w:spacing w:line="240" w:lineRule="auto" w:before="157"/>
        <w:rPr>
          <w:rFonts w:ascii="Arial"/>
          <w:sz w:val="15"/>
        </w:rPr>
      </w:pPr>
      <w:r>
        <w:rPr/>
        <w:br w:type="column"/>
      </w:r>
      <w:r>
        <w:rPr>
          <w:rFonts w:ascii="Arial"/>
          <w:sz w:val="15"/>
        </w:rPr>
      </w:r>
    </w:p>
    <w:p>
      <w:pPr>
        <w:spacing w:before="0"/>
        <w:ind w:left="899" w:right="0" w:firstLine="0"/>
        <w:jc w:val="left"/>
        <w:rPr>
          <w:rFonts w:ascii="Arial"/>
          <w:sz w:val="15"/>
        </w:rPr>
      </w:pPr>
      <w:r>
        <w:rPr>
          <w:rFonts w:ascii="Arial"/>
          <w:color w:val="231F1F"/>
          <w:spacing w:val="-2"/>
          <w:sz w:val="15"/>
        </w:rPr>
        <w:t>Tablo</w:t>
      </w:r>
      <w:r>
        <w:rPr>
          <w:rFonts w:ascii="Arial"/>
          <w:color w:val="231F1F"/>
          <w:spacing w:val="-4"/>
          <w:sz w:val="15"/>
        </w:rPr>
        <w:t> </w:t>
      </w:r>
      <w:r>
        <w:rPr>
          <w:rFonts w:ascii="Arial"/>
          <w:color w:val="231F1F"/>
          <w:spacing w:val="-10"/>
          <w:sz w:val="15"/>
        </w:rPr>
        <w:t>A</w:t>
      </w:r>
    </w:p>
    <w:p>
      <w:pPr>
        <w:pStyle w:val="BodyText"/>
        <w:spacing w:before="154"/>
        <w:rPr>
          <w:rFonts w:ascii="Arial"/>
          <w:sz w:val="15"/>
        </w:rPr>
      </w:pPr>
    </w:p>
    <w:p>
      <w:pPr>
        <w:spacing w:before="0"/>
        <w:ind w:left="370" w:right="0" w:firstLine="0"/>
        <w:jc w:val="left"/>
        <w:rPr>
          <w:rFonts w:ascii="Arial"/>
          <w:sz w:val="17"/>
        </w:rPr>
      </w:pPr>
      <w:r>
        <w:rPr>
          <w:rFonts w:ascii="Arial"/>
          <w:color w:val="FFFFFF"/>
          <w:spacing w:val="-10"/>
          <w:sz w:val="17"/>
        </w:rPr>
        <w:t>1</w:t>
      </w:r>
    </w:p>
    <w:p>
      <w:pPr>
        <w:tabs>
          <w:tab w:pos="838" w:val="left" w:leader="none"/>
        </w:tabs>
        <w:spacing w:before="26"/>
        <w:ind w:left="360" w:right="0" w:firstLine="0"/>
        <w:jc w:val="left"/>
        <w:rPr>
          <w:rFonts w:ascii="Arial"/>
          <w:sz w:val="25"/>
        </w:rPr>
      </w:pPr>
      <w:r>
        <w:rPr>
          <w:rFonts w:ascii="Arial"/>
          <w:color w:val="FFFFFF"/>
          <w:spacing w:val="-10"/>
          <w:position w:val="1"/>
          <w:sz w:val="17"/>
        </w:rPr>
        <w:t>2</w:t>
      </w:r>
      <w:r>
        <w:rPr>
          <w:rFonts w:ascii="Arial"/>
          <w:color w:val="FFFFFF"/>
          <w:position w:val="1"/>
          <w:sz w:val="17"/>
        </w:rPr>
        <w:tab/>
      </w:r>
      <w:r>
        <w:rPr>
          <w:rFonts w:ascii="Arial"/>
          <w:color w:val="231F1F"/>
          <w:spacing w:val="-2"/>
          <w:sz w:val="25"/>
        </w:rPr>
        <w:t>Sayfa</w:t>
      </w:r>
    </w:p>
    <w:p>
      <w:pPr>
        <w:spacing w:before="0"/>
        <w:ind w:left="360" w:right="0" w:firstLine="0"/>
        <w:jc w:val="left"/>
        <w:rPr>
          <w:rFonts w:ascii="Arial"/>
          <w:sz w:val="25"/>
        </w:rPr>
      </w:pPr>
      <w:r>
        <w:rPr>
          <w:rFonts w:ascii="Arial"/>
          <w:color w:val="231F1F"/>
          <w:spacing w:val="-10"/>
          <w:sz w:val="25"/>
        </w:rPr>
        <w:t>1</w:t>
      </w:r>
    </w:p>
    <w:p>
      <w:pPr>
        <w:spacing w:before="56"/>
        <w:ind w:left="370" w:right="0" w:firstLine="0"/>
        <w:jc w:val="left"/>
        <w:rPr>
          <w:rFonts w:ascii="Arial"/>
          <w:sz w:val="17"/>
        </w:rPr>
      </w:pPr>
      <w:r>
        <w:rPr>
          <w:rFonts w:ascii="Arial"/>
          <w:color w:val="FFFFFF"/>
          <w:spacing w:val="-10"/>
          <w:sz w:val="17"/>
        </w:rPr>
        <w:t>3</w:t>
      </w:r>
    </w:p>
    <w:p>
      <w:pPr>
        <w:spacing w:before="87"/>
        <w:ind w:left="370" w:right="0" w:firstLine="0"/>
        <w:jc w:val="left"/>
        <w:rPr>
          <w:rFonts w:ascii="Arial"/>
          <w:sz w:val="17"/>
        </w:rPr>
      </w:pPr>
      <w:r>
        <w:rPr>
          <w:rFonts w:ascii="Arial"/>
          <w:color w:val="FFFFFF"/>
          <w:spacing w:val="-10"/>
          <w:sz w:val="17"/>
        </w:rPr>
        <w:t>4</w:t>
      </w:r>
    </w:p>
    <w:p>
      <w:pPr>
        <w:tabs>
          <w:tab w:pos="839" w:val="left" w:leader="none"/>
        </w:tabs>
        <w:spacing w:before="25"/>
        <w:ind w:left="360" w:right="0" w:firstLine="0"/>
        <w:jc w:val="left"/>
        <w:rPr>
          <w:rFonts w:ascii="Arial"/>
          <w:sz w:val="25"/>
        </w:rPr>
      </w:pPr>
      <w:r>
        <w:rPr>
          <w:rFonts w:ascii="Arial"/>
          <w:color w:val="FFFFFF"/>
          <w:spacing w:val="-10"/>
          <w:position w:val="1"/>
          <w:sz w:val="17"/>
        </w:rPr>
        <w:t>5</w:t>
      </w:r>
      <w:r>
        <w:rPr>
          <w:rFonts w:ascii="Arial"/>
          <w:color w:val="FFFFFF"/>
          <w:position w:val="1"/>
          <w:sz w:val="17"/>
        </w:rPr>
        <w:tab/>
      </w:r>
      <w:r>
        <w:rPr>
          <w:rFonts w:ascii="Arial"/>
          <w:color w:val="231F1F"/>
          <w:spacing w:val="-2"/>
          <w:sz w:val="25"/>
        </w:rPr>
        <w:t>Sayfa</w:t>
      </w:r>
    </w:p>
    <w:p>
      <w:pPr>
        <w:spacing w:before="0"/>
        <w:ind w:left="360" w:right="0" w:firstLine="0"/>
        <w:jc w:val="left"/>
        <w:rPr>
          <w:rFonts w:ascii="Arial"/>
          <w:sz w:val="25"/>
        </w:rPr>
      </w:pPr>
      <w:r>
        <w:rPr>
          <w:rFonts w:ascii="Arial"/>
          <w:color w:val="231F1F"/>
          <w:spacing w:val="-10"/>
          <w:sz w:val="25"/>
        </w:rPr>
        <w:t>2</w:t>
      </w:r>
    </w:p>
    <w:p>
      <w:pPr>
        <w:spacing w:before="57"/>
        <w:ind w:left="370" w:right="0" w:firstLine="0"/>
        <w:jc w:val="left"/>
        <w:rPr>
          <w:rFonts w:ascii="Arial"/>
          <w:sz w:val="17"/>
        </w:rPr>
      </w:pPr>
      <w:r>
        <w:rPr>
          <w:rFonts w:ascii="Arial"/>
          <w:color w:val="FFFFFF"/>
          <w:spacing w:val="-10"/>
          <w:sz w:val="17"/>
        </w:rPr>
        <w:t>6</w:t>
      </w:r>
    </w:p>
    <w:p>
      <w:pPr>
        <w:spacing w:before="109"/>
        <w:ind w:left="887" w:right="0" w:firstLine="0"/>
        <w:jc w:val="left"/>
        <w:rPr>
          <w:rFonts w:ascii="Arial" w:hAnsi="Arial"/>
          <w:sz w:val="17"/>
        </w:rPr>
      </w:pPr>
      <w:r>
        <w:rPr/>
        <w:br w:type="column"/>
      </w:r>
      <w:r>
        <w:rPr>
          <w:color w:val="231F1F"/>
          <w:w w:val="105"/>
          <w:sz w:val="17"/>
        </w:rPr>
        <w:t>İş</w:t>
      </w:r>
      <w:r>
        <w:rPr>
          <w:rFonts w:ascii="Arial" w:hAnsi="Arial"/>
          <w:color w:val="231F1F"/>
          <w:w w:val="105"/>
          <w:sz w:val="17"/>
        </w:rPr>
        <w:t>lem</w:t>
      </w:r>
      <w:r>
        <w:rPr>
          <w:rFonts w:ascii="Arial" w:hAnsi="Arial"/>
          <w:color w:val="231F1F"/>
          <w:spacing w:val="-9"/>
          <w:w w:val="105"/>
          <w:sz w:val="17"/>
        </w:rPr>
        <w:t> </w:t>
      </w:r>
      <w:r>
        <w:rPr>
          <w:rFonts w:ascii="Arial" w:hAnsi="Arial"/>
          <w:color w:val="231F1F"/>
          <w:w w:val="105"/>
          <w:sz w:val="17"/>
        </w:rPr>
        <w:t>2</w:t>
      </w:r>
      <w:r>
        <w:rPr>
          <w:rFonts w:ascii="Arial" w:hAnsi="Arial"/>
          <w:color w:val="231F1F"/>
          <w:spacing w:val="-9"/>
          <w:w w:val="105"/>
          <w:sz w:val="17"/>
        </w:rPr>
        <w:t> </w:t>
      </w:r>
      <w:r>
        <w:rPr>
          <w:rFonts w:ascii="Arial" w:hAnsi="Arial"/>
          <w:color w:val="231F1F"/>
          <w:spacing w:val="-4"/>
          <w:w w:val="105"/>
          <w:sz w:val="17"/>
        </w:rPr>
        <w:t>(T2)</w:t>
      </w:r>
    </w:p>
    <w:p>
      <w:pPr>
        <w:spacing w:before="5"/>
        <w:ind w:left="905" w:right="0" w:firstLine="0"/>
        <w:jc w:val="left"/>
        <w:rPr>
          <w:rFonts w:ascii="Arial" w:hAnsi="Arial"/>
          <w:sz w:val="13"/>
        </w:rPr>
      </w:pPr>
      <w:r>
        <w:rPr>
          <w:rFonts w:ascii="Arial" w:hAnsi="Arial"/>
          <w:color w:val="231F1F"/>
          <w:w w:val="105"/>
          <w:sz w:val="13"/>
        </w:rPr>
        <w:t>(Sat</w:t>
      </w:r>
      <w:r>
        <w:rPr>
          <w:color w:val="231F1F"/>
          <w:w w:val="105"/>
          <w:sz w:val="13"/>
        </w:rPr>
        <w:t>ı</w:t>
      </w:r>
      <w:r>
        <w:rPr>
          <w:rFonts w:ascii="Arial" w:hAnsi="Arial"/>
          <w:color w:val="231F1F"/>
          <w:w w:val="105"/>
          <w:sz w:val="13"/>
        </w:rPr>
        <w:t>r</w:t>
      </w:r>
      <w:r>
        <w:rPr>
          <w:rFonts w:ascii="Arial" w:hAnsi="Arial"/>
          <w:color w:val="231F1F"/>
          <w:spacing w:val="-5"/>
          <w:w w:val="105"/>
          <w:sz w:val="13"/>
        </w:rPr>
        <w:t> </w:t>
      </w:r>
      <w:r>
        <w:rPr>
          <w:rFonts w:ascii="Arial" w:hAnsi="Arial"/>
          <w:color w:val="231F1F"/>
          <w:w w:val="105"/>
          <w:sz w:val="13"/>
        </w:rPr>
        <w:t>5</w:t>
      </w:r>
      <w:r>
        <w:rPr>
          <w:rFonts w:ascii="Arial" w:hAnsi="Arial"/>
          <w:color w:val="231F1F"/>
          <w:spacing w:val="-4"/>
          <w:w w:val="105"/>
          <w:sz w:val="13"/>
        </w:rPr>
        <w:t> </w:t>
      </w:r>
      <w:r>
        <w:rPr>
          <w:rFonts w:ascii="Arial" w:hAnsi="Arial"/>
          <w:color w:val="231F1F"/>
          <w:w w:val="105"/>
          <w:sz w:val="13"/>
        </w:rPr>
        <w:t>ve</w:t>
      </w:r>
      <w:r>
        <w:rPr>
          <w:rFonts w:ascii="Arial" w:hAnsi="Arial"/>
          <w:color w:val="231F1F"/>
          <w:spacing w:val="-4"/>
          <w:w w:val="105"/>
          <w:sz w:val="13"/>
        </w:rPr>
        <w:t> </w:t>
      </w:r>
      <w:r>
        <w:rPr>
          <w:rFonts w:ascii="Arial" w:hAnsi="Arial"/>
          <w:color w:val="231F1F"/>
          <w:w w:val="105"/>
          <w:sz w:val="13"/>
        </w:rPr>
        <w:t>2'yi</w:t>
      </w:r>
      <w:r>
        <w:rPr>
          <w:rFonts w:ascii="Arial" w:hAnsi="Arial"/>
          <w:color w:val="231F1F"/>
          <w:spacing w:val="-5"/>
          <w:w w:val="105"/>
          <w:sz w:val="13"/>
        </w:rPr>
        <w:t> </w:t>
      </w:r>
      <w:r>
        <w:rPr>
          <w:rFonts w:ascii="Arial" w:hAnsi="Arial"/>
          <w:color w:val="231F1F"/>
          <w:spacing w:val="-2"/>
          <w:w w:val="105"/>
          <w:sz w:val="13"/>
        </w:rPr>
        <w:t>g</w:t>
      </w:r>
      <w:r>
        <w:rPr>
          <w:color w:val="231F1F"/>
          <w:spacing w:val="-2"/>
          <w:w w:val="105"/>
          <w:sz w:val="13"/>
        </w:rPr>
        <w:t>ü</w:t>
      </w:r>
      <w:r>
        <w:rPr>
          <w:rFonts w:ascii="Arial" w:hAnsi="Arial"/>
          <w:color w:val="231F1F"/>
          <w:spacing w:val="-2"/>
          <w:w w:val="105"/>
          <w:sz w:val="13"/>
        </w:rPr>
        <w:t>ncelleyin)</w:t>
      </w: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29"/>
        <w:rPr>
          <w:rFonts w:ascii="Arial"/>
          <w:sz w:val="13"/>
        </w:rPr>
      </w:pPr>
    </w:p>
    <w:p>
      <w:pPr>
        <w:tabs>
          <w:tab w:pos="1119" w:val="left" w:leader="none"/>
        </w:tabs>
        <w:spacing w:line="400" w:lineRule="auto" w:before="0"/>
        <w:ind w:left="360" w:right="1765" w:firstLine="500"/>
        <w:jc w:val="left"/>
        <w:rPr>
          <w:rFonts w:ascii="Arial" w:hAnsi="Arial"/>
          <w:position w:val="1"/>
          <w:sz w:val="15"/>
        </w:rPr>
      </w:pPr>
      <w:r>
        <w:rPr>
          <w:rFonts w:ascii="Arial" w:hAnsi="Arial"/>
          <w:color w:val="231F1F"/>
          <w:sz w:val="15"/>
        </w:rPr>
        <w:t>Sayfa</w:t>
      </w:r>
      <w:r>
        <w:rPr>
          <w:rFonts w:ascii="Arial" w:hAnsi="Arial"/>
          <w:color w:val="231F1F"/>
          <w:spacing w:val="-11"/>
          <w:sz w:val="15"/>
        </w:rPr>
        <w:t> </w:t>
      </w:r>
      <w:r>
        <w:rPr>
          <w:rFonts w:ascii="Arial" w:hAnsi="Arial"/>
          <w:color w:val="231F1F"/>
          <w:sz w:val="15"/>
        </w:rPr>
        <w:t>2</w:t>
      </w:r>
      <w:r>
        <w:rPr>
          <w:rFonts w:ascii="Arial" w:hAnsi="Arial"/>
          <w:color w:val="231F1F"/>
          <w:spacing w:val="-10"/>
          <w:sz w:val="15"/>
        </w:rPr>
        <w:t> </w:t>
      </w:r>
      <w:r>
        <w:rPr>
          <w:rFonts w:ascii="Arial" w:hAnsi="Arial"/>
          <w:color w:val="231F1F"/>
          <w:sz w:val="15"/>
        </w:rPr>
        <w:t>iste</w:t>
      </w:r>
      <w:r>
        <w:rPr>
          <w:color w:val="231F1F"/>
          <w:sz w:val="15"/>
        </w:rPr>
        <w:t>ğ</w:t>
      </w:r>
      <w:r>
        <w:rPr>
          <w:rFonts w:ascii="Arial" w:hAnsi="Arial"/>
          <w:color w:val="231F1F"/>
          <w:sz w:val="15"/>
        </w:rPr>
        <w:t>ini</w:t>
      </w:r>
      <w:r>
        <w:rPr>
          <w:rFonts w:ascii="Arial" w:hAnsi="Arial"/>
          <w:color w:val="231F1F"/>
          <w:spacing w:val="-11"/>
          <w:sz w:val="15"/>
        </w:rPr>
        <w:t> </w:t>
      </w:r>
      <w:r>
        <w:rPr>
          <w:rFonts w:ascii="Arial" w:hAnsi="Arial"/>
          <w:color w:val="231F1F"/>
          <w:sz w:val="15"/>
        </w:rPr>
        <w:t>kilitle </w:t>
      </w:r>
      <w:r>
        <w:rPr>
          <w:rFonts w:ascii="Arial" w:hAnsi="Arial"/>
          <w:color w:val="231F1F"/>
          <w:spacing w:val="-2"/>
          <w:sz w:val="15"/>
        </w:rPr>
        <w:t>TAMAM.</w:t>
      </w:r>
      <w:r>
        <w:rPr>
          <w:rFonts w:ascii="Arial" w:hAnsi="Arial"/>
          <w:color w:val="231F1F"/>
          <w:sz w:val="15"/>
        </w:rPr>
        <w:tab/>
      </w:r>
      <w:r>
        <w:rPr>
          <w:rFonts w:ascii="Arial" w:hAnsi="Arial"/>
          <w:color w:val="231F1F"/>
          <w:spacing w:val="-2"/>
          <w:position w:val="1"/>
          <w:sz w:val="15"/>
        </w:rPr>
        <w:t>Kilitli</w:t>
      </w:r>
    </w:p>
    <w:p>
      <w:pPr>
        <w:spacing w:line="326" w:lineRule="auto" w:before="11"/>
        <w:ind w:left="1160" w:right="1235" w:hanging="300"/>
        <w:jc w:val="left"/>
        <w:rPr>
          <w:rFonts w:ascii="Arial" w:hAnsi="Arial"/>
          <w:sz w:val="15"/>
        </w:rPr>
      </w:pPr>
      <w:r>
        <w:rPr>
          <w:rFonts w:ascii="Arial" w:hAnsi="Arial"/>
          <w:color w:val="231F1F"/>
          <w:w w:val="105"/>
          <w:sz w:val="15"/>
        </w:rPr>
        <w:t>Sayfa</w:t>
      </w:r>
      <w:r>
        <w:rPr>
          <w:rFonts w:ascii="Arial" w:hAnsi="Arial"/>
          <w:color w:val="231F1F"/>
          <w:spacing w:val="-11"/>
          <w:w w:val="105"/>
          <w:sz w:val="15"/>
        </w:rPr>
        <w:t> </w:t>
      </w:r>
      <w:r>
        <w:rPr>
          <w:rFonts w:ascii="Arial" w:hAnsi="Arial"/>
          <w:color w:val="231F1F"/>
          <w:w w:val="105"/>
          <w:sz w:val="15"/>
        </w:rPr>
        <w:t>1</w:t>
      </w:r>
      <w:r>
        <w:rPr>
          <w:rFonts w:ascii="Arial" w:hAnsi="Arial"/>
          <w:color w:val="231F1F"/>
          <w:spacing w:val="-11"/>
          <w:w w:val="105"/>
          <w:sz w:val="15"/>
        </w:rPr>
        <w:t> </w:t>
      </w:r>
      <w:r>
        <w:rPr>
          <w:rFonts w:ascii="Arial" w:hAnsi="Arial"/>
          <w:color w:val="231F1F"/>
          <w:w w:val="105"/>
          <w:sz w:val="15"/>
        </w:rPr>
        <w:t>iste</w:t>
      </w:r>
      <w:r>
        <w:rPr>
          <w:color w:val="231F1F"/>
          <w:w w:val="105"/>
          <w:sz w:val="15"/>
        </w:rPr>
        <w:t>ğ</w:t>
      </w:r>
      <w:r>
        <w:rPr>
          <w:rFonts w:ascii="Arial" w:hAnsi="Arial"/>
          <w:color w:val="231F1F"/>
          <w:w w:val="105"/>
          <w:sz w:val="15"/>
        </w:rPr>
        <w:t>ini</w:t>
      </w:r>
      <w:r>
        <w:rPr>
          <w:rFonts w:ascii="Arial" w:hAnsi="Arial"/>
          <w:color w:val="231F1F"/>
          <w:spacing w:val="-11"/>
          <w:w w:val="105"/>
          <w:sz w:val="15"/>
        </w:rPr>
        <w:t> </w:t>
      </w:r>
      <w:r>
        <w:rPr>
          <w:rFonts w:ascii="Arial" w:hAnsi="Arial"/>
          <w:color w:val="231F1F"/>
          <w:w w:val="105"/>
          <w:sz w:val="15"/>
        </w:rPr>
        <w:t>kilitle </w:t>
      </w:r>
      <w:r>
        <w:rPr>
          <w:rFonts w:ascii="Arial" w:hAnsi="Arial"/>
          <w:color w:val="231F1F"/>
          <w:spacing w:val="-2"/>
          <w:w w:val="105"/>
          <w:sz w:val="15"/>
        </w:rPr>
        <w:t>BEKLE</w:t>
      </w:r>
    </w:p>
    <w:p>
      <w:pPr>
        <w:spacing w:before="60"/>
        <w:ind w:left="380" w:right="0" w:firstLine="0"/>
        <w:jc w:val="left"/>
        <w:rPr>
          <w:rFonts w:ascii="Arial"/>
          <w:sz w:val="15"/>
        </w:rPr>
      </w:pPr>
      <w:r>
        <w:rPr>
          <w:rFonts w:ascii="Arial"/>
          <w:color w:val="231F1F"/>
          <w:position w:val="1"/>
          <w:sz w:val="15"/>
        </w:rPr>
        <w:t>TAMAM.</w:t>
      </w:r>
      <w:r>
        <w:rPr>
          <w:rFonts w:ascii="Arial"/>
          <w:color w:val="231F1F"/>
          <w:spacing w:val="35"/>
          <w:position w:val="1"/>
          <w:sz w:val="15"/>
        </w:rPr>
        <w:t>  </w:t>
      </w:r>
      <w:r>
        <w:rPr>
          <w:rFonts w:ascii="Arial"/>
          <w:color w:val="231F1F"/>
          <w:spacing w:val="-2"/>
          <w:sz w:val="15"/>
        </w:rPr>
        <w:t>Kilitli</w:t>
      </w:r>
    </w:p>
    <w:p>
      <w:pPr>
        <w:spacing w:line="261" w:lineRule="auto" w:before="106"/>
        <w:ind w:left="603" w:right="1765" w:hanging="66"/>
        <w:jc w:val="left"/>
        <w:rPr>
          <w:rFonts w:ascii="Arial" w:hAnsi="Arial"/>
          <w:sz w:val="15"/>
        </w:rPr>
      </w:pPr>
      <w:r>
        <w:rPr>
          <w:rFonts w:ascii="Arial" w:hAnsi="Arial"/>
          <w:color w:val="231F1F"/>
          <w:w w:val="105"/>
          <w:sz w:val="15"/>
        </w:rPr>
        <w:t>Sayfa</w:t>
      </w:r>
      <w:r>
        <w:rPr>
          <w:rFonts w:ascii="Arial" w:hAnsi="Arial"/>
          <w:color w:val="231F1F"/>
          <w:spacing w:val="-10"/>
          <w:w w:val="105"/>
          <w:sz w:val="15"/>
        </w:rPr>
        <w:t> </w:t>
      </w:r>
      <w:r>
        <w:rPr>
          <w:rFonts w:ascii="Arial" w:hAnsi="Arial"/>
          <w:color w:val="231F1F"/>
          <w:w w:val="105"/>
          <w:sz w:val="15"/>
        </w:rPr>
        <w:t>1</w:t>
      </w:r>
      <w:r>
        <w:rPr>
          <w:rFonts w:ascii="Arial" w:hAnsi="Arial"/>
          <w:color w:val="231F1F"/>
          <w:spacing w:val="-10"/>
          <w:w w:val="105"/>
          <w:sz w:val="15"/>
        </w:rPr>
        <w:t> </w:t>
      </w:r>
      <w:r>
        <w:rPr>
          <w:rFonts w:ascii="Arial" w:hAnsi="Arial"/>
          <w:color w:val="231F1F"/>
          <w:w w:val="105"/>
          <w:sz w:val="15"/>
        </w:rPr>
        <w:t>ve</w:t>
      </w:r>
      <w:r>
        <w:rPr>
          <w:rFonts w:ascii="Arial" w:hAnsi="Arial"/>
          <w:color w:val="231F1F"/>
          <w:spacing w:val="-10"/>
          <w:w w:val="105"/>
          <w:sz w:val="15"/>
        </w:rPr>
        <w:t> </w:t>
      </w:r>
      <w:r>
        <w:rPr>
          <w:rFonts w:ascii="Arial" w:hAnsi="Arial"/>
          <w:color w:val="231F1F"/>
          <w:w w:val="105"/>
          <w:sz w:val="15"/>
        </w:rPr>
        <w:t>2'nin</w:t>
      </w:r>
      <w:r>
        <w:rPr>
          <w:rFonts w:ascii="Arial" w:hAnsi="Arial"/>
          <w:color w:val="231F1F"/>
          <w:spacing w:val="-10"/>
          <w:w w:val="105"/>
          <w:sz w:val="15"/>
        </w:rPr>
        <w:t> </w:t>
      </w:r>
      <w:r>
        <w:rPr>
          <w:rFonts w:ascii="Arial" w:hAnsi="Arial"/>
          <w:color w:val="231F1F"/>
          <w:w w:val="105"/>
          <w:sz w:val="15"/>
        </w:rPr>
        <w:t>kilidini a</w:t>
      </w:r>
      <w:r>
        <w:rPr>
          <w:color w:val="231F1F"/>
          <w:w w:val="105"/>
          <w:sz w:val="15"/>
        </w:rPr>
        <w:t>çı</w:t>
      </w:r>
      <w:r>
        <w:rPr>
          <w:rFonts w:ascii="Arial" w:hAnsi="Arial"/>
          <w:color w:val="231F1F"/>
          <w:w w:val="105"/>
          <w:sz w:val="15"/>
        </w:rPr>
        <w:t>n (i</w:t>
      </w:r>
      <w:r>
        <w:rPr>
          <w:color w:val="231F1F"/>
          <w:w w:val="105"/>
          <w:sz w:val="15"/>
        </w:rPr>
        <w:t>ş</w:t>
      </w:r>
      <w:r>
        <w:rPr>
          <w:rFonts w:ascii="Arial" w:hAnsi="Arial"/>
          <w:color w:val="231F1F"/>
          <w:w w:val="105"/>
          <w:sz w:val="15"/>
        </w:rPr>
        <w:t>lem sonu)</w:t>
      </w:r>
    </w:p>
    <w:p>
      <w:pPr>
        <w:spacing w:after="0" w:line="261" w:lineRule="auto"/>
        <w:jc w:val="left"/>
        <w:rPr>
          <w:rFonts w:ascii="Arial" w:hAnsi="Arial"/>
          <w:sz w:val="15"/>
        </w:rPr>
        <w:sectPr>
          <w:type w:val="continuous"/>
          <w:pgSz w:w="12240" w:h="15660"/>
          <w:pgMar w:header="540" w:footer="107" w:top="0" w:bottom="300" w:left="360" w:right="0"/>
          <w:cols w:num="5" w:equalWidth="0">
            <w:col w:w="985" w:space="1548"/>
            <w:col w:w="892" w:space="40"/>
            <w:col w:w="2021" w:space="224"/>
            <w:col w:w="1500" w:space="677"/>
            <w:col w:w="3993"/>
          </w:cols>
        </w:sectPr>
      </w:pPr>
    </w:p>
    <w:p>
      <w:pPr>
        <w:pStyle w:val="BodyText"/>
        <w:rPr>
          <w:rFonts w:ascii="Arial"/>
          <w:sz w:val="15"/>
        </w:rPr>
      </w:pPr>
    </w:p>
    <w:p>
      <w:pPr>
        <w:pStyle w:val="BodyText"/>
        <w:spacing w:before="114"/>
        <w:rPr>
          <w:rFonts w:ascii="Arial"/>
          <w:sz w:val="15"/>
        </w:rPr>
      </w:pPr>
    </w:p>
    <w:p>
      <w:pPr>
        <w:spacing w:before="1"/>
        <w:ind w:left="1403" w:right="1074" w:firstLine="0"/>
        <w:jc w:val="center"/>
        <w:rPr>
          <w:sz w:val="15"/>
        </w:rPr>
      </w:pPr>
      <w:r>
        <w:rPr>
          <w:rFonts w:ascii="Arial" w:hAnsi="Arial"/>
          <w:color w:val="231F1F"/>
          <w:sz w:val="15"/>
        </w:rPr>
        <w:t>Sat</w:t>
      </w:r>
      <w:r>
        <w:rPr>
          <w:color w:val="231F1F"/>
          <w:sz w:val="15"/>
        </w:rPr>
        <w:t>ı</w:t>
      </w:r>
      <w:r>
        <w:rPr>
          <w:rFonts w:ascii="Arial" w:hAnsi="Arial"/>
          <w:color w:val="231F1F"/>
          <w:sz w:val="15"/>
        </w:rPr>
        <w:t>r </w:t>
      </w:r>
      <w:r>
        <w:rPr>
          <w:rFonts w:ascii="Arial" w:hAnsi="Arial"/>
          <w:color w:val="231F1F"/>
          <w:spacing w:val="-2"/>
          <w:sz w:val="15"/>
        </w:rPr>
        <w:t>numaras</w:t>
      </w:r>
      <w:r>
        <w:rPr>
          <w:color w:val="231F1F"/>
          <w:spacing w:val="-2"/>
          <w:sz w:val="15"/>
        </w:rPr>
        <w:t>ı</w:t>
      </w:r>
    </w:p>
    <w:p>
      <w:pPr>
        <w:pStyle w:val="BodyText"/>
        <w:spacing w:before="227"/>
        <w:rPr>
          <w:sz w:val="20"/>
        </w:rPr>
      </w:pPr>
    </w:p>
    <w:p>
      <w:pPr>
        <w:pStyle w:val="BodyText"/>
        <w:spacing w:after="0"/>
        <w:rPr>
          <w:sz w:val="20"/>
        </w:rPr>
        <w:sectPr>
          <w:type w:val="continuous"/>
          <w:pgSz w:w="12240" w:h="15660"/>
          <w:pgMar w:header="540" w:footer="107" w:top="0" w:bottom="300" w:left="360" w:right="0"/>
        </w:sectPr>
      </w:pPr>
    </w:p>
    <w:p>
      <w:pPr>
        <w:pStyle w:val="BodyText"/>
        <w:rPr>
          <w:sz w:val="17"/>
        </w:rPr>
      </w:pPr>
    </w:p>
    <w:p>
      <w:pPr>
        <w:pStyle w:val="BodyText"/>
        <w:spacing w:before="23"/>
        <w:rPr>
          <w:sz w:val="17"/>
        </w:rPr>
      </w:pPr>
    </w:p>
    <w:p>
      <w:pPr>
        <w:spacing w:line="247" w:lineRule="auto" w:before="1"/>
        <w:ind w:left="360" w:right="38" w:firstLine="0"/>
        <w:jc w:val="left"/>
        <w:rPr>
          <w:rFonts w:ascii="Arial Narrow" w:hAnsi="Arial Narrow"/>
          <w:sz w:val="17"/>
        </w:rPr>
      </w:pPr>
      <w:r>
        <w:rPr>
          <w:rFonts w:ascii="Calibri" w:hAnsi="Calibri"/>
          <w:b/>
          <w:color w:val="007EAF"/>
          <w:w w:val="105"/>
          <w:sz w:val="19"/>
        </w:rPr>
        <w:t>satır</w:t>
      </w:r>
      <w:r>
        <w:rPr>
          <w:rFonts w:ascii="Calibri" w:hAnsi="Calibri"/>
          <w:b/>
          <w:color w:val="007EAF"/>
          <w:spacing w:val="-3"/>
          <w:w w:val="105"/>
          <w:sz w:val="19"/>
        </w:rPr>
        <w:t> </w:t>
      </w:r>
      <w:r>
        <w:rPr>
          <w:rFonts w:ascii="Calibri" w:hAnsi="Calibri"/>
          <w:b/>
          <w:color w:val="007EAF"/>
          <w:w w:val="105"/>
          <w:sz w:val="19"/>
        </w:rPr>
        <w:t>düzeyinde</w:t>
      </w:r>
      <w:r>
        <w:rPr>
          <w:rFonts w:ascii="Calibri" w:hAnsi="Calibri"/>
          <w:b/>
          <w:color w:val="007EAF"/>
          <w:spacing w:val="-2"/>
          <w:w w:val="105"/>
          <w:sz w:val="19"/>
        </w:rPr>
        <w:t> </w:t>
      </w:r>
      <w:r>
        <w:rPr>
          <w:rFonts w:ascii="Calibri" w:hAnsi="Calibri"/>
          <w:b/>
          <w:color w:val="007EAF"/>
          <w:w w:val="105"/>
          <w:sz w:val="19"/>
        </w:rPr>
        <w:t>kilit </w:t>
      </w:r>
      <w:r>
        <w:rPr>
          <w:rFonts w:ascii="Arial Narrow" w:hAnsi="Arial Narrow"/>
          <w:color w:val="231F1F"/>
          <w:w w:val="105"/>
          <w:sz w:val="17"/>
        </w:rPr>
        <w:t>DBMS'nin, sat</w:t>
      </w:r>
      <w:r>
        <w:rPr>
          <w:color w:val="231F1F"/>
          <w:w w:val="105"/>
          <w:sz w:val="17"/>
        </w:rPr>
        <w:t>ı</w:t>
      </w:r>
      <w:r>
        <w:rPr>
          <w:rFonts w:ascii="Arial Narrow" w:hAnsi="Arial Narrow"/>
          <w:color w:val="231F1F"/>
          <w:w w:val="105"/>
          <w:sz w:val="17"/>
        </w:rPr>
        <w:t>rlar ayn</w:t>
      </w:r>
      <w:r>
        <w:rPr>
          <w:color w:val="231F1F"/>
          <w:w w:val="105"/>
          <w:sz w:val="17"/>
        </w:rPr>
        <w:t>ı </w:t>
      </w:r>
      <w:r>
        <w:rPr>
          <w:rFonts w:ascii="Arial Narrow" w:hAnsi="Arial Narrow"/>
          <w:color w:val="231F1F"/>
          <w:w w:val="105"/>
          <w:sz w:val="17"/>
        </w:rPr>
        <w:t>sayfada</w:t>
      </w:r>
      <w:r>
        <w:rPr>
          <w:rFonts w:ascii="Arial Narrow" w:hAnsi="Arial Narrow"/>
          <w:color w:val="231F1F"/>
          <w:spacing w:val="40"/>
          <w:w w:val="105"/>
          <w:sz w:val="17"/>
        </w:rPr>
        <w:t> </w:t>
      </w:r>
      <w:r>
        <w:rPr>
          <w:rFonts w:ascii="Arial Narrow" w:hAnsi="Arial Narrow"/>
          <w:color w:val="231F1F"/>
          <w:w w:val="105"/>
          <w:sz w:val="17"/>
        </w:rPr>
        <w:t>bile e</w:t>
      </w:r>
      <w:r>
        <w:rPr>
          <w:color w:val="231F1F"/>
          <w:w w:val="105"/>
          <w:sz w:val="17"/>
        </w:rPr>
        <w:t>ş</w:t>
      </w:r>
      <w:r>
        <w:rPr>
          <w:rFonts w:ascii="Arial Narrow" w:hAnsi="Arial Narrow"/>
          <w:color w:val="231F1F"/>
          <w:w w:val="105"/>
          <w:sz w:val="17"/>
        </w:rPr>
        <w:t>zamanl</w:t>
      </w:r>
      <w:r>
        <w:rPr>
          <w:color w:val="231F1F"/>
          <w:w w:val="105"/>
          <w:sz w:val="17"/>
        </w:rPr>
        <w:t>ı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lemlerin ayn</w:t>
      </w:r>
      <w:r>
        <w:rPr>
          <w:color w:val="231F1F"/>
          <w:w w:val="105"/>
          <w:sz w:val="17"/>
        </w:rPr>
        <w:t>ı </w:t>
      </w:r>
      <w:r>
        <w:rPr>
          <w:rFonts w:ascii="Arial Narrow" w:hAnsi="Arial Narrow"/>
          <w:color w:val="231F1F"/>
          <w:w w:val="105"/>
          <w:sz w:val="17"/>
        </w:rPr>
        <w:t>tablonun </w:t>
      </w:r>
      <w:r>
        <w:rPr>
          <w:rFonts w:ascii="Arial Narrow" w:hAnsi="Arial Narrow"/>
          <w:color w:val="231F1F"/>
          <w:spacing w:val="-2"/>
          <w:w w:val="105"/>
          <w:sz w:val="17"/>
        </w:rPr>
        <w:t>farkl</w:t>
      </w:r>
      <w:r>
        <w:rPr>
          <w:color w:val="231F1F"/>
          <w:spacing w:val="-2"/>
          <w:w w:val="105"/>
          <w:sz w:val="17"/>
        </w:rPr>
        <w:t>ı </w:t>
      </w:r>
      <w:r>
        <w:rPr>
          <w:rFonts w:ascii="Arial Narrow" w:hAnsi="Arial Narrow"/>
          <w:color w:val="231F1F"/>
          <w:spacing w:val="-2"/>
          <w:w w:val="105"/>
          <w:sz w:val="17"/>
        </w:rPr>
        <w:t>sat</w:t>
      </w:r>
      <w:r>
        <w:rPr>
          <w:color w:val="231F1F"/>
          <w:spacing w:val="-2"/>
          <w:w w:val="105"/>
          <w:sz w:val="17"/>
        </w:rPr>
        <w:t>ı</w:t>
      </w:r>
      <w:r>
        <w:rPr>
          <w:rFonts w:ascii="Arial Narrow" w:hAnsi="Arial Narrow"/>
          <w:color w:val="231F1F"/>
          <w:spacing w:val="-2"/>
          <w:w w:val="105"/>
          <w:sz w:val="17"/>
        </w:rPr>
        <w:t>rlar</w:t>
      </w:r>
      <w:r>
        <w:rPr>
          <w:color w:val="231F1F"/>
          <w:spacing w:val="-2"/>
          <w:w w:val="105"/>
          <w:sz w:val="17"/>
        </w:rPr>
        <w:t>ı</w:t>
      </w:r>
      <w:r>
        <w:rPr>
          <w:rFonts w:ascii="Arial Narrow" w:hAnsi="Arial Narrow"/>
          <w:color w:val="231F1F"/>
          <w:spacing w:val="-2"/>
          <w:w w:val="105"/>
          <w:sz w:val="17"/>
        </w:rPr>
        <w:t>na </w:t>
      </w:r>
      <w:r>
        <w:rPr>
          <w:rFonts w:ascii="Arial Narrow" w:hAnsi="Arial Narrow"/>
          <w:color w:val="231F1F"/>
          <w:spacing w:val="-2"/>
          <w:w w:val="105"/>
          <w:sz w:val="17"/>
        </w:rPr>
        <w:t>eri</w:t>
      </w:r>
      <w:r>
        <w:rPr>
          <w:color w:val="231F1F"/>
          <w:spacing w:val="-2"/>
          <w:w w:val="105"/>
          <w:sz w:val="17"/>
        </w:rPr>
        <w:t>ş</w:t>
      </w:r>
      <w:r>
        <w:rPr>
          <w:rFonts w:ascii="Arial Narrow" w:hAnsi="Arial Narrow"/>
          <w:color w:val="231F1F"/>
          <w:spacing w:val="-2"/>
          <w:w w:val="105"/>
          <w:sz w:val="17"/>
        </w:rPr>
        <w:t>mesine</w:t>
      </w:r>
      <w:r>
        <w:rPr>
          <w:rFonts w:ascii="Arial Narrow" w:hAnsi="Arial Narrow"/>
          <w:color w:val="231F1F"/>
          <w:w w:val="105"/>
          <w:sz w:val="17"/>
        </w:rPr>
        <w:t> izin verdi</w:t>
      </w:r>
      <w:r>
        <w:rPr>
          <w:color w:val="231F1F"/>
          <w:w w:val="105"/>
          <w:sz w:val="17"/>
        </w:rPr>
        <w:t>ğ</w:t>
      </w:r>
      <w:r>
        <w:rPr>
          <w:rFonts w:ascii="Arial Narrow" w:hAnsi="Arial Narrow"/>
          <w:color w:val="231F1F"/>
          <w:w w:val="105"/>
          <w:sz w:val="17"/>
        </w:rPr>
        <w:t>i daha az k</w:t>
      </w:r>
      <w:r>
        <w:rPr>
          <w:color w:val="231F1F"/>
          <w:w w:val="105"/>
          <w:sz w:val="17"/>
        </w:rPr>
        <w:t>ı</w:t>
      </w:r>
      <w:r>
        <w:rPr>
          <w:rFonts w:ascii="Arial Narrow" w:hAnsi="Arial Narrow"/>
          <w:color w:val="231F1F"/>
          <w:w w:val="105"/>
          <w:sz w:val="17"/>
        </w:rPr>
        <w:t>s</w:t>
      </w:r>
      <w:r>
        <w:rPr>
          <w:color w:val="231F1F"/>
          <w:w w:val="105"/>
          <w:sz w:val="17"/>
        </w:rPr>
        <w:t>ı</w:t>
      </w:r>
      <w:r>
        <w:rPr>
          <w:rFonts w:ascii="Arial Narrow" w:hAnsi="Arial Narrow"/>
          <w:color w:val="231F1F"/>
          <w:w w:val="105"/>
          <w:sz w:val="17"/>
        </w:rPr>
        <w:t>tlay</w:t>
      </w:r>
      <w:r>
        <w:rPr>
          <w:color w:val="231F1F"/>
          <w:w w:val="105"/>
          <w:sz w:val="17"/>
        </w:rPr>
        <w:t>ı</w:t>
      </w:r>
      <w:r>
        <w:rPr>
          <w:rFonts w:ascii="Arial Narrow" w:hAnsi="Arial Narrow"/>
          <w:color w:val="231F1F"/>
          <w:w w:val="105"/>
          <w:sz w:val="17"/>
        </w:rPr>
        <w:t>c</w:t>
      </w:r>
      <w:r>
        <w:rPr>
          <w:color w:val="231F1F"/>
          <w:w w:val="105"/>
          <w:sz w:val="17"/>
        </w:rPr>
        <w:t>ı </w:t>
      </w:r>
      <w:r>
        <w:rPr>
          <w:rFonts w:ascii="Arial Narrow" w:hAnsi="Arial Narrow"/>
          <w:color w:val="231F1F"/>
          <w:w w:val="105"/>
          <w:sz w:val="17"/>
        </w:rPr>
        <w:t>bir veritaban</w:t>
      </w:r>
      <w:r>
        <w:rPr>
          <w:color w:val="231F1F"/>
          <w:w w:val="105"/>
          <w:sz w:val="17"/>
        </w:rPr>
        <w:t>ı </w:t>
      </w:r>
      <w:r>
        <w:rPr>
          <w:rFonts w:ascii="Arial Narrow" w:hAnsi="Arial Narrow"/>
          <w:color w:val="231F1F"/>
          <w:spacing w:val="-2"/>
          <w:w w:val="105"/>
          <w:sz w:val="17"/>
        </w:rPr>
        <w:t>kilidi.</w:t>
      </w:r>
    </w:p>
    <w:p>
      <w:pPr>
        <w:pStyle w:val="Heading3"/>
        <w:ind w:left="360"/>
        <w:jc w:val="both"/>
      </w:pPr>
      <w:r>
        <w:rPr>
          <w:b w:val="0"/>
        </w:rPr>
        <w:br w:type="column"/>
      </w:r>
      <w:r>
        <w:rPr>
          <w:color w:val="C84934"/>
          <w:spacing w:val="-4"/>
        </w:rPr>
        <w:t>Sıra</w:t>
      </w:r>
      <w:r>
        <w:rPr>
          <w:color w:val="C84934"/>
          <w:spacing w:val="-7"/>
        </w:rPr>
        <w:t> </w:t>
      </w:r>
      <w:r>
        <w:rPr>
          <w:color w:val="C84934"/>
          <w:spacing w:val="-2"/>
        </w:rPr>
        <w:t>Seviyesi</w:t>
      </w:r>
    </w:p>
    <w:p>
      <w:pPr>
        <w:pStyle w:val="BodyText"/>
        <w:spacing w:line="266" w:lineRule="auto" w:before="85"/>
        <w:ind w:left="360" w:right="1432"/>
        <w:jc w:val="both"/>
      </w:pPr>
      <w:r>
        <w:rPr/>
        <mc:AlternateContent>
          <mc:Choice Requires="wps">
            <w:drawing>
              <wp:anchor distT="0" distB="0" distL="0" distR="0" allowOverlap="1" layoutInCell="1" locked="0" behindDoc="0" simplePos="0" relativeHeight="15758336">
                <wp:simplePos x="0" y="0"/>
                <wp:positionH relativeFrom="page">
                  <wp:posOffset>457200</wp:posOffset>
                </wp:positionH>
                <wp:positionV relativeFrom="paragraph">
                  <wp:posOffset>7872</wp:posOffset>
                </wp:positionV>
                <wp:extent cx="1295400" cy="127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336" from="36pt,.619879pt" to="138pt,.619879pt" stroked="true" strokeweight="1.5pt" strokecolor="#dddbed">
                <v:stroke dashstyle="solid"/>
                <w10:wrap type="none"/>
              </v:line>
            </w:pict>
          </mc:Fallback>
        </mc:AlternateContent>
      </w:r>
      <w:r>
        <w:rPr>
          <w:rFonts w:ascii="Calibri" w:hAnsi="Calibri"/>
          <w:b/>
          <w:color w:val="007EAF"/>
        </w:rPr>
        <w:t>Sat</w:t>
      </w:r>
      <w:r>
        <w:rPr>
          <w:b/>
          <w:color w:val="007EAF"/>
        </w:rPr>
        <w:t>ı</w:t>
      </w:r>
      <w:r>
        <w:rPr>
          <w:rFonts w:ascii="Calibri" w:hAnsi="Calibri"/>
          <w:b/>
          <w:color w:val="007EAF"/>
        </w:rPr>
        <w:t>r d</w:t>
      </w:r>
      <w:r>
        <w:rPr>
          <w:b/>
          <w:color w:val="007EAF"/>
        </w:rPr>
        <w:t>ü</w:t>
      </w:r>
      <w:r>
        <w:rPr>
          <w:rFonts w:ascii="Calibri" w:hAnsi="Calibri"/>
          <w:b/>
          <w:color w:val="007EAF"/>
        </w:rPr>
        <w:t>zeyinde </w:t>
      </w:r>
      <w:r>
        <w:rPr>
          <w:color w:val="231F1F"/>
        </w:rPr>
        <w:t>bir kilit, daha önce tartışılan kilitlerden çok daha az kısıtlayıcıdır. DBMS, satırlar aynı sayfada bulunsa bile eşzamanlı işlemlerin aynı tablonun farklı satırlarına erişmesine izin verir. Satır düzeyinde kilitleme yaklaşımı verilerin kullanılabilirliğini artırsa da, çakışan bir işlemde yer alan veritabanının bir tablosundaki her satır için bir kilit bulunduğundan, yönetimi yüksek ek yük gerektirir. Modern DBMS'ler, uygulama oturumu aynı sayfa üzerinde birden fazla kilit talep</w:t>
      </w:r>
      <w:r>
        <w:rPr>
          <w:color w:val="231F1F"/>
          <w:spacing w:val="40"/>
        </w:rPr>
        <w:t> </w:t>
      </w:r>
      <w:r>
        <w:rPr>
          <w:color w:val="231F1F"/>
        </w:rPr>
        <w:t>ettiğinde kilidi otomatik olarak satır seviyesinden sayfa seviyesine yükseltir. Şekil 10.6'da satır düzeyinde kilit kullanımı gösterilmektedir.</w:t>
      </w:r>
    </w:p>
    <w:p>
      <w:pPr>
        <w:pStyle w:val="BodyText"/>
        <w:spacing w:after="0" w:line="266" w:lineRule="auto"/>
        <w:jc w:val="both"/>
        <w:sectPr>
          <w:type w:val="continuous"/>
          <w:pgSz w:w="12240" w:h="15660"/>
          <w:pgMar w:header="540" w:footer="107" w:top="0" w:bottom="300" w:left="360" w:right="0"/>
          <w:cols w:num="2" w:equalWidth="0">
            <w:col w:w="2169" w:space="230"/>
            <w:col w:w="9481"/>
          </w:cols>
        </w:sectPr>
      </w:pPr>
    </w:p>
    <w:p>
      <w:pPr>
        <w:tabs>
          <w:tab w:pos="1625" w:val="left" w:leader="none"/>
          <w:tab w:pos="10439" w:val="left" w:leader="none"/>
        </w:tabs>
        <w:spacing w:before="77"/>
        <w:ind w:left="359" w:right="0" w:firstLine="0"/>
        <w:jc w:val="left"/>
        <w:rPr>
          <w:rFonts w:ascii="Calibri" w:hAnsi="Calibri"/>
          <w:b/>
          <w:sz w:val="25"/>
        </w:rPr>
      </w:pPr>
      <w:r>
        <w:rPr>
          <w:rFonts w:ascii="Calibri" w:hAnsi="Calibri"/>
          <w:b/>
          <w:sz w:val="25"/>
        </w:rPr>
        <mc:AlternateContent>
          <mc:Choice Requires="wps">
            <w:drawing>
              <wp:anchor distT="0" distB="0" distL="0" distR="0" allowOverlap="1" layoutInCell="1" locked="0" behindDoc="1" simplePos="0" relativeHeight="487618048">
                <wp:simplePos x="0" y="0"/>
                <wp:positionH relativeFrom="page">
                  <wp:posOffset>367029</wp:posOffset>
                </wp:positionH>
                <wp:positionV relativeFrom="paragraph">
                  <wp:posOffset>271145</wp:posOffset>
                </wp:positionV>
                <wp:extent cx="6661784" cy="2524125"/>
                <wp:effectExtent l="0" t="0" r="0" b="0"/>
                <wp:wrapTopAndBottom/>
                <wp:docPr id="223" name="Group 223"/>
                <wp:cNvGraphicFramePr>
                  <a:graphicFrameLocks/>
                </wp:cNvGraphicFramePr>
                <a:graphic>
                  <a:graphicData uri="http://schemas.microsoft.com/office/word/2010/wordprocessingGroup">
                    <wpg:wgp>
                      <wpg:cNvPr id="223" name="Group 223"/>
                      <wpg:cNvGrpSpPr/>
                      <wpg:grpSpPr>
                        <a:xfrm>
                          <a:off x="0" y="0"/>
                          <a:ext cx="6661784" cy="2524125"/>
                          <a:chExt cx="6661784" cy="2524125"/>
                        </a:xfrm>
                      </wpg:grpSpPr>
                      <wps:wsp>
                        <wps:cNvPr id="224" name="Graphic 224"/>
                        <wps:cNvSpPr/>
                        <wps:spPr>
                          <a:xfrm>
                            <a:off x="0" y="0"/>
                            <a:ext cx="6661784" cy="2524125"/>
                          </a:xfrm>
                          <a:custGeom>
                            <a:avLst/>
                            <a:gdLst/>
                            <a:ahLst/>
                            <a:cxnLst/>
                            <a:rect l="l" t="t" r="r" b="b"/>
                            <a:pathLst>
                              <a:path w="6661784" h="2524125">
                                <a:moveTo>
                                  <a:pt x="6661404" y="0"/>
                                </a:moveTo>
                                <a:lnTo>
                                  <a:pt x="0" y="0"/>
                                </a:lnTo>
                                <a:lnTo>
                                  <a:pt x="0" y="2523744"/>
                                </a:lnTo>
                                <a:lnTo>
                                  <a:pt x="6661404" y="2523744"/>
                                </a:lnTo>
                                <a:lnTo>
                                  <a:pt x="6661404" y="0"/>
                                </a:lnTo>
                                <a:close/>
                              </a:path>
                            </a:pathLst>
                          </a:custGeom>
                          <a:solidFill>
                            <a:srgbClr val="231F1F">
                              <a:alpha val="25097"/>
                            </a:srgbClr>
                          </a:solidFill>
                        </wps:spPr>
                        <wps:bodyPr wrap="square" lIns="0" tIns="0" rIns="0" bIns="0" rtlCol="0">
                          <a:prstTxWarp prst="textNoShape">
                            <a:avLst/>
                          </a:prstTxWarp>
                          <a:noAutofit/>
                        </wps:bodyPr>
                      </wps:wsp>
                      <pic:pic>
                        <pic:nvPicPr>
                          <pic:cNvPr id="225" name="Image 225"/>
                          <pic:cNvPicPr/>
                        </pic:nvPicPr>
                        <pic:blipFill>
                          <a:blip r:embed="rId32" cstate="print"/>
                          <a:stretch>
                            <a:fillRect/>
                          </a:stretch>
                        </pic:blipFill>
                        <pic:spPr>
                          <a:xfrm>
                            <a:off x="89889" y="87349"/>
                            <a:ext cx="6400799" cy="2266518"/>
                          </a:xfrm>
                          <a:prstGeom prst="rect">
                            <a:avLst/>
                          </a:prstGeom>
                        </pic:spPr>
                      </pic:pic>
                      <wps:wsp>
                        <wps:cNvPr id="226" name="Graphic 226"/>
                        <wps:cNvSpPr/>
                        <wps:spPr>
                          <a:xfrm>
                            <a:off x="2756903" y="382917"/>
                            <a:ext cx="1386205" cy="1466850"/>
                          </a:xfrm>
                          <a:custGeom>
                            <a:avLst/>
                            <a:gdLst/>
                            <a:ahLst/>
                            <a:cxnLst/>
                            <a:rect l="l" t="t" r="r" b="b"/>
                            <a:pathLst>
                              <a:path w="1386205" h="1466850">
                                <a:moveTo>
                                  <a:pt x="1385887" y="0"/>
                                </a:moveTo>
                                <a:lnTo>
                                  <a:pt x="0" y="0"/>
                                </a:lnTo>
                                <a:lnTo>
                                  <a:pt x="0" y="1466519"/>
                                </a:lnTo>
                                <a:lnTo>
                                  <a:pt x="1385887" y="1466519"/>
                                </a:lnTo>
                                <a:lnTo>
                                  <a:pt x="1385887" y="0"/>
                                </a:lnTo>
                                <a:close/>
                              </a:path>
                            </a:pathLst>
                          </a:custGeom>
                          <a:solidFill>
                            <a:srgbClr val="DDDBED"/>
                          </a:solidFill>
                        </wps:spPr>
                        <wps:bodyPr wrap="square" lIns="0" tIns="0" rIns="0" bIns="0" rtlCol="0">
                          <a:prstTxWarp prst="textNoShape">
                            <a:avLst/>
                          </a:prstTxWarp>
                          <a:noAutofit/>
                        </wps:bodyPr>
                      </wps:wsp>
                      <wps:wsp>
                        <wps:cNvPr id="227" name="Graphic 227"/>
                        <wps:cNvSpPr/>
                        <wps:spPr>
                          <a:xfrm>
                            <a:off x="2756903" y="382917"/>
                            <a:ext cx="1386205" cy="1466850"/>
                          </a:xfrm>
                          <a:custGeom>
                            <a:avLst/>
                            <a:gdLst/>
                            <a:ahLst/>
                            <a:cxnLst/>
                            <a:rect l="l" t="t" r="r" b="b"/>
                            <a:pathLst>
                              <a:path w="1386205" h="1466850">
                                <a:moveTo>
                                  <a:pt x="1385887" y="1466519"/>
                                </a:moveTo>
                                <a:lnTo>
                                  <a:pt x="0" y="1466519"/>
                                </a:lnTo>
                                <a:lnTo>
                                  <a:pt x="0" y="0"/>
                                </a:lnTo>
                                <a:lnTo>
                                  <a:pt x="1385887" y="0"/>
                                </a:lnTo>
                                <a:lnTo>
                                  <a:pt x="1385887" y="1466519"/>
                                </a:lnTo>
                                <a:close/>
                              </a:path>
                            </a:pathLst>
                          </a:custGeom>
                          <a:ln w="10642">
                            <a:solidFill>
                              <a:srgbClr val="742F6B"/>
                            </a:solidFill>
                            <a:prstDash val="solid"/>
                          </a:ln>
                        </wps:spPr>
                        <wps:bodyPr wrap="square" lIns="0" tIns="0" rIns="0" bIns="0" rtlCol="0">
                          <a:prstTxWarp prst="textNoShape">
                            <a:avLst/>
                          </a:prstTxWarp>
                          <a:noAutofit/>
                        </wps:bodyPr>
                      </wps:wsp>
                      <wps:wsp>
                        <wps:cNvPr id="228" name="Graphic 228"/>
                        <wps:cNvSpPr/>
                        <wps:spPr>
                          <a:xfrm>
                            <a:off x="1086229" y="611123"/>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229" name="Graphic 229"/>
                        <wps:cNvSpPr/>
                        <wps:spPr>
                          <a:xfrm>
                            <a:off x="1142170" y="448644"/>
                            <a:ext cx="1270" cy="162560"/>
                          </a:xfrm>
                          <a:custGeom>
                            <a:avLst/>
                            <a:gdLst/>
                            <a:ahLst/>
                            <a:cxnLst/>
                            <a:rect l="l" t="t" r="r" b="b"/>
                            <a:pathLst>
                              <a:path w="0" h="162560">
                                <a:moveTo>
                                  <a:pt x="0" y="162471"/>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230" name="Graphic 230"/>
                        <wps:cNvSpPr/>
                        <wps:spPr>
                          <a:xfrm>
                            <a:off x="1746630" y="1309624"/>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231" name="Graphic 231"/>
                        <wps:cNvSpPr/>
                        <wps:spPr>
                          <a:xfrm>
                            <a:off x="1802574" y="1147140"/>
                            <a:ext cx="1270" cy="162560"/>
                          </a:xfrm>
                          <a:custGeom>
                            <a:avLst/>
                            <a:gdLst/>
                            <a:ahLst/>
                            <a:cxnLst/>
                            <a:rect l="l" t="t" r="r" b="b"/>
                            <a:pathLst>
                              <a:path w="0" h="162560">
                                <a:moveTo>
                                  <a:pt x="0" y="162471"/>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232" name="Graphic 232"/>
                        <wps:cNvSpPr/>
                        <wps:spPr>
                          <a:xfrm>
                            <a:off x="2924276" y="1768144"/>
                            <a:ext cx="112395" cy="111760"/>
                          </a:xfrm>
                          <a:custGeom>
                            <a:avLst/>
                            <a:gdLst/>
                            <a:ahLst/>
                            <a:cxnLst/>
                            <a:rect l="l" t="t" r="r" b="b"/>
                            <a:pathLst>
                              <a:path w="112395" h="111760">
                                <a:moveTo>
                                  <a:pt x="111874" y="111733"/>
                                </a:moveTo>
                                <a:lnTo>
                                  <a:pt x="0" y="111733"/>
                                </a:lnTo>
                                <a:lnTo>
                                  <a:pt x="55930" y="0"/>
                                </a:lnTo>
                                <a:lnTo>
                                  <a:pt x="111874" y="111733"/>
                                </a:lnTo>
                                <a:close/>
                              </a:path>
                            </a:pathLst>
                          </a:custGeom>
                          <a:solidFill>
                            <a:srgbClr val="C84934"/>
                          </a:solidFill>
                        </wps:spPr>
                        <wps:bodyPr wrap="square" lIns="0" tIns="0" rIns="0" bIns="0" rtlCol="0">
                          <a:prstTxWarp prst="textNoShape">
                            <a:avLst/>
                          </a:prstTxWarp>
                          <a:noAutofit/>
                        </wps:bodyPr>
                      </wps:wsp>
                      <wps:wsp>
                        <wps:cNvPr id="233" name="Graphic 233"/>
                        <wps:cNvSpPr/>
                        <wps:spPr>
                          <a:xfrm>
                            <a:off x="2980207" y="1879866"/>
                            <a:ext cx="1270" cy="200660"/>
                          </a:xfrm>
                          <a:custGeom>
                            <a:avLst/>
                            <a:gdLst/>
                            <a:ahLst/>
                            <a:cxnLst/>
                            <a:rect l="l" t="t" r="r" b="b"/>
                            <a:pathLst>
                              <a:path w="635" h="200660">
                                <a:moveTo>
                                  <a:pt x="0" y="0"/>
                                </a:moveTo>
                                <a:lnTo>
                                  <a:pt x="23" y="200582"/>
                                </a:lnTo>
                              </a:path>
                            </a:pathLst>
                          </a:custGeom>
                          <a:ln w="38100">
                            <a:solidFill>
                              <a:srgbClr val="C84934"/>
                            </a:solidFill>
                            <a:prstDash val="solid"/>
                          </a:ln>
                        </wps:spPr>
                        <wps:bodyPr wrap="square" lIns="0" tIns="0" rIns="0" bIns="0" rtlCol="0">
                          <a:prstTxWarp prst="textNoShape">
                            <a:avLst/>
                          </a:prstTxWarp>
                          <a:noAutofit/>
                        </wps:bodyPr>
                      </wps:wsp>
                      <wps:wsp>
                        <wps:cNvPr id="234" name="Graphic 234"/>
                        <wps:cNvSpPr/>
                        <wps:spPr>
                          <a:xfrm>
                            <a:off x="5042153" y="1469339"/>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235" name="Graphic 235"/>
                        <wps:cNvSpPr/>
                        <wps:spPr>
                          <a:xfrm>
                            <a:off x="5098097" y="1243355"/>
                            <a:ext cx="1270" cy="226060"/>
                          </a:xfrm>
                          <a:custGeom>
                            <a:avLst/>
                            <a:gdLst/>
                            <a:ahLst/>
                            <a:cxnLst/>
                            <a:rect l="l" t="t" r="r" b="b"/>
                            <a:pathLst>
                              <a:path w="0" h="226060">
                                <a:moveTo>
                                  <a:pt x="0" y="225982"/>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236" name="Graphic 236"/>
                        <wps:cNvSpPr/>
                        <wps:spPr>
                          <a:xfrm>
                            <a:off x="4803165" y="1124115"/>
                            <a:ext cx="111760" cy="112395"/>
                          </a:xfrm>
                          <a:custGeom>
                            <a:avLst/>
                            <a:gdLst/>
                            <a:ahLst/>
                            <a:cxnLst/>
                            <a:rect l="l" t="t" r="r" b="b"/>
                            <a:pathLst>
                              <a:path w="111760" h="112395">
                                <a:moveTo>
                                  <a:pt x="0" y="111874"/>
                                </a:moveTo>
                                <a:lnTo>
                                  <a:pt x="0" y="0"/>
                                </a:lnTo>
                                <a:lnTo>
                                  <a:pt x="111733" y="55930"/>
                                </a:lnTo>
                                <a:lnTo>
                                  <a:pt x="0" y="111874"/>
                                </a:lnTo>
                                <a:close/>
                              </a:path>
                            </a:pathLst>
                          </a:custGeom>
                          <a:solidFill>
                            <a:srgbClr val="C84934"/>
                          </a:solidFill>
                        </wps:spPr>
                        <wps:bodyPr wrap="square" lIns="0" tIns="0" rIns="0" bIns="0" rtlCol="0">
                          <a:prstTxWarp prst="textNoShape">
                            <a:avLst/>
                          </a:prstTxWarp>
                          <a:noAutofit/>
                        </wps:bodyPr>
                      </wps:wsp>
                      <wps:wsp>
                        <wps:cNvPr id="237" name="Graphic 237"/>
                        <wps:cNvSpPr/>
                        <wps:spPr>
                          <a:xfrm>
                            <a:off x="4602594" y="1180045"/>
                            <a:ext cx="200660" cy="1270"/>
                          </a:xfrm>
                          <a:custGeom>
                            <a:avLst/>
                            <a:gdLst/>
                            <a:ahLst/>
                            <a:cxnLst/>
                            <a:rect l="l" t="t" r="r" b="b"/>
                            <a:pathLst>
                              <a:path w="200660" h="635">
                                <a:moveTo>
                                  <a:pt x="200571"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238" name="Graphic 238"/>
                        <wps:cNvSpPr/>
                        <wps:spPr>
                          <a:xfrm>
                            <a:off x="2643873" y="654215"/>
                            <a:ext cx="111760" cy="112395"/>
                          </a:xfrm>
                          <a:custGeom>
                            <a:avLst/>
                            <a:gdLst/>
                            <a:ahLst/>
                            <a:cxnLst/>
                            <a:rect l="l" t="t" r="r" b="b"/>
                            <a:pathLst>
                              <a:path w="111760" h="112395">
                                <a:moveTo>
                                  <a:pt x="0" y="111874"/>
                                </a:moveTo>
                                <a:lnTo>
                                  <a:pt x="0" y="0"/>
                                </a:lnTo>
                                <a:lnTo>
                                  <a:pt x="111733" y="55930"/>
                                </a:lnTo>
                                <a:lnTo>
                                  <a:pt x="0" y="111874"/>
                                </a:lnTo>
                                <a:close/>
                              </a:path>
                            </a:pathLst>
                          </a:custGeom>
                          <a:solidFill>
                            <a:srgbClr val="C84934"/>
                          </a:solidFill>
                        </wps:spPr>
                        <wps:bodyPr wrap="square" lIns="0" tIns="0" rIns="0" bIns="0" rtlCol="0">
                          <a:prstTxWarp prst="textNoShape">
                            <a:avLst/>
                          </a:prstTxWarp>
                          <a:noAutofit/>
                        </wps:bodyPr>
                      </wps:wsp>
                      <wps:wsp>
                        <wps:cNvPr id="239" name="Graphic 239"/>
                        <wps:cNvSpPr/>
                        <wps:spPr>
                          <a:xfrm>
                            <a:off x="2227707" y="710149"/>
                            <a:ext cx="416559" cy="1270"/>
                          </a:xfrm>
                          <a:custGeom>
                            <a:avLst/>
                            <a:gdLst/>
                            <a:ahLst/>
                            <a:cxnLst/>
                            <a:rect l="l" t="t" r="r" b="b"/>
                            <a:pathLst>
                              <a:path w="416559" h="635">
                                <a:moveTo>
                                  <a:pt x="416179" y="0"/>
                                </a:moveTo>
                                <a:lnTo>
                                  <a:pt x="0" y="23"/>
                                </a:lnTo>
                              </a:path>
                            </a:pathLst>
                          </a:custGeom>
                          <a:ln w="38100">
                            <a:solidFill>
                              <a:srgbClr val="C84934"/>
                            </a:solidFill>
                            <a:prstDash val="solid"/>
                          </a:ln>
                        </wps:spPr>
                        <wps:bodyPr wrap="square" lIns="0" tIns="0" rIns="0" bIns="0" rtlCol="0">
                          <a:prstTxWarp prst="textNoShape">
                            <a:avLst/>
                          </a:prstTxWarp>
                          <a:noAutofit/>
                        </wps:bodyPr>
                      </wps:wsp>
                      <wps:wsp>
                        <wps:cNvPr id="240" name="Graphic 240"/>
                        <wps:cNvSpPr/>
                        <wps:spPr>
                          <a:xfrm>
                            <a:off x="1983994" y="1027493"/>
                            <a:ext cx="111760" cy="112395"/>
                          </a:xfrm>
                          <a:custGeom>
                            <a:avLst/>
                            <a:gdLst/>
                            <a:ahLst/>
                            <a:cxnLst/>
                            <a:rect l="l" t="t" r="r" b="b"/>
                            <a:pathLst>
                              <a:path w="111760" h="112395">
                                <a:moveTo>
                                  <a:pt x="111733" y="111874"/>
                                </a:moveTo>
                                <a:lnTo>
                                  <a:pt x="0" y="55942"/>
                                </a:lnTo>
                                <a:lnTo>
                                  <a:pt x="111733" y="0"/>
                                </a:lnTo>
                                <a:lnTo>
                                  <a:pt x="111733" y="111874"/>
                                </a:lnTo>
                                <a:close/>
                              </a:path>
                            </a:pathLst>
                          </a:custGeom>
                          <a:solidFill>
                            <a:srgbClr val="C84934"/>
                          </a:solidFill>
                        </wps:spPr>
                        <wps:bodyPr wrap="square" lIns="0" tIns="0" rIns="0" bIns="0" rtlCol="0">
                          <a:prstTxWarp prst="textNoShape">
                            <a:avLst/>
                          </a:prstTxWarp>
                          <a:noAutofit/>
                        </wps:bodyPr>
                      </wps:wsp>
                      <wps:wsp>
                        <wps:cNvPr id="241" name="Graphic 241"/>
                        <wps:cNvSpPr/>
                        <wps:spPr>
                          <a:xfrm>
                            <a:off x="2095741" y="1083411"/>
                            <a:ext cx="137160" cy="1270"/>
                          </a:xfrm>
                          <a:custGeom>
                            <a:avLst/>
                            <a:gdLst/>
                            <a:ahLst/>
                            <a:cxnLst/>
                            <a:rect l="l" t="t" r="r" b="b"/>
                            <a:pathLst>
                              <a:path w="137160" h="635">
                                <a:moveTo>
                                  <a:pt x="0" y="23"/>
                                </a:moveTo>
                                <a:lnTo>
                                  <a:pt x="137071" y="0"/>
                                </a:lnTo>
                              </a:path>
                            </a:pathLst>
                          </a:custGeom>
                          <a:ln w="38100">
                            <a:solidFill>
                              <a:srgbClr val="C84934"/>
                            </a:solidFill>
                            <a:prstDash val="solid"/>
                          </a:ln>
                        </wps:spPr>
                        <wps:bodyPr wrap="square" lIns="0" tIns="0" rIns="0" bIns="0" rtlCol="0">
                          <a:prstTxWarp prst="textNoShape">
                            <a:avLst/>
                          </a:prstTxWarp>
                          <a:noAutofit/>
                        </wps:bodyPr>
                      </wps:wsp>
                      <wps:wsp>
                        <wps:cNvPr id="242" name="Graphic 242"/>
                        <wps:cNvSpPr/>
                        <wps:spPr>
                          <a:xfrm>
                            <a:off x="2466949" y="1083411"/>
                            <a:ext cx="286385" cy="1270"/>
                          </a:xfrm>
                          <a:custGeom>
                            <a:avLst/>
                            <a:gdLst/>
                            <a:ahLst/>
                            <a:cxnLst/>
                            <a:rect l="l" t="t" r="r" b="b"/>
                            <a:pathLst>
                              <a:path w="286385" h="635">
                                <a:moveTo>
                                  <a:pt x="285991" y="0"/>
                                </a:moveTo>
                                <a:lnTo>
                                  <a:pt x="0" y="23"/>
                                </a:lnTo>
                              </a:path>
                            </a:pathLst>
                          </a:custGeom>
                          <a:solidFill>
                            <a:srgbClr val="C84934"/>
                          </a:solidFill>
                        </wps:spPr>
                        <wps:bodyPr wrap="square" lIns="0" tIns="0" rIns="0" bIns="0" rtlCol="0">
                          <a:prstTxWarp prst="textNoShape">
                            <a:avLst/>
                          </a:prstTxWarp>
                          <a:noAutofit/>
                        </wps:bodyPr>
                      </wps:wsp>
                      <wps:wsp>
                        <wps:cNvPr id="243" name="Graphic 243"/>
                        <wps:cNvSpPr/>
                        <wps:spPr>
                          <a:xfrm>
                            <a:off x="2466936" y="1083411"/>
                            <a:ext cx="286385" cy="1270"/>
                          </a:xfrm>
                          <a:custGeom>
                            <a:avLst/>
                            <a:gdLst/>
                            <a:ahLst/>
                            <a:cxnLst/>
                            <a:rect l="l" t="t" r="r" b="b"/>
                            <a:pathLst>
                              <a:path w="286385" h="635">
                                <a:moveTo>
                                  <a:pt x="0" y="23"/>
                                </a:moveTo>
                                <a:lnTo>
                                  <a:pt x="286004" y="0"/>
                                </a:lnTo>
                              </a:path>
                            </a:pathLst>
                          </a:custGeom>
                          <a:ln w="38100">
                            <a:solidFill>
                              <a:srgbClr val="C84934"/>
                            </a:solidFill>
                            <a:prstDash val="solid"/>
                          </a:ln>
                        </wps:spPr>
                        <wps:bodyPr wrap="square" lIns="0" tIns="0" rIns="0" bIns="0" rtlCol="0">
                          <a:prstTxWarp prst="textNoShape">
                            <a:avLst/>
                          </a:prstTxWarp>
                          <a:noAutofit/>
                        </wps:bodyPr>
                      </wps:wsp>
                      <wps:wsp>
                        <wps:cNvPr id="244" name="Graphic 244"/>
                        <wps:cNvSpPr/>
                        <wps:spPr>
                          <a:xfrm>
                            <a:off x="4146702" y="1172679"/>
                            <a:ext cx="264160" cy="1270"/>
                          </a:xfrm>
                          <a:custGeom>
                            <a:avLst/>
                            <a:gdLst/>
                            <a:ahLst/>
                            <a:cxnLst/>
                            <a:rect l="l" t="t" r="r" b="b"/>
                            <a:pathLst>
                              <a:path w="264160" h="635">
                                <a:moveTo>
                                  <a:pt x="264082" y="0"/>
                                </a:moveTo>
                                <a:lnTo>
                                  <a:pt x="0" y="50"/>
                                </a:lnTo>
                              </a:path>
                            </a:pathLst>
                          </a:custGeom>
                          <a:solidFill>
                            <a:srgbClr val="C84934"/>
                          </a:solidFill>
                        </wps:spPr>
                        <wps:bodyPr wrap="square" lIns="0" tIns="0" rIns="0" bIns="0" rtlCol="0">
                          <a:prstTxWarp prst="textNoShape">
                            <a:avLst/>
                          </a:prstTxWarp>
                          <a:noAutofit/>
                        </wps:bodyPr>
                      </wps:wsp>
                      <wps:wsp>
                        <wps:cNvPr id="245" name="Graphic 245"/>
                        <wps:cNvSpPr/>
                        <wps:spPr>
                          <a:xfrm>
                            <a:off x="4146702" y="1172679"/>
                            <a:ext cx="264160" cy="1270"/>
                          </a:xfrm>
                          <a:custGeom>
                            <a:avLst/>
                            <a:gdLst/>
                            <a:ahLst/>
                            <a:cxnLst/>
                            <a:rect l="l" t="t" r="r" b="b"/>
                            <a:pathLst>
                              <a:path w="264160" h="635">
                                <a:moveTo>
                                  <a:pt x="0" y="23"/>
                                </a:moveTo>
                                <a:lnTo>
                                  <a:pt x="264071" y="0"/>
                                </a:lnTo>
                              </a:path>
                            </a:pathLst>
                          </a:custGeom>
                          <a:ln w="38100">
                            <a:solidFill>
                              <a:srgbClr val="C84934"/>
                            </a:solidFill>
                            <a:prstDash val="solid"/>
                          </a:ln>
                        </wps:spPr>
                        <wps:bodyPr wrap="square" lIns="0" tIns="0" rIns="0" bIns="0" rtlCol="0">
                          <a:prstTxWarp prst="textNoShape">
                            <a:avLst/>
                          </a:prstTxWarp>
                          <a:noAutofit/>
                        </wps:bodyPr>
                      </wps:wsp>
                      <wps:wsp>
                        <wps:cNvPr id="246" name="Graphic 246"/>
                        <wps:cNvSpPr/>
                        <wps:spPr>
                          <a:xfrm>
                            <a:off x="4146613" y="837361"/>
                            <a:ext cx="111760" cy="112395"/>
                          </a:xfrm>
                          <a:custGeom>
                            <a:avLst/>
                            <a:gdLst/>
                            <a:ahLst/>
                            <a:cxnLst/>
                            <a:rect l="l" t="t" r="r" b="b"/>
                            <a:pathLst>
                              <a:path w="111760" h="112395">
                                <a:moveTo>
                                  <a:pt x="111733" y="111874"/>
                                </a:moveTo>
                                <a:lnTo>
                                  <a:pt x="0" y="55942"/>
                                </a:lnTo>
                                <a:lnTo>
                                  <a:pt x="111733" y="0"/>
                                </a:lnTo>
                                <a:lnTo>
                                  <a:pt x="111733" y="111874"/>
                                </a:lnTo>
                                <a:close/>
                              </a:path>
                            </a:pathLst>
                          </a:custGeom>
                          <a:solidFill>
                            <a:srgbClr val="C84934"/>
                          </a:solidFill>
                        </wps:spPr>
                        <wps:bodyPr wrap="square" lIns="0" tIns="0" rIns="0" bIns="0" rtlCol="0">
                          <a:prstTxWarp prst="textNoShape">
                            <a:avLst/>
                          </a:prstTxWarp>
                          <a:noAutofit/>
                        </wps:bodyPr>
                      </wps:wsp>
                      <wps:wsp>
                        <wps:cNvPr id="247" name="Graphic 247"/>
                        <wps:cNvSpPr/>
                        <wps:spPr>
                          <a:xfrm>
                            <a:off x="4258360" y="893281"/>
                            <a:ext cx="407034" cy="1270"/>
                          </a:xfrm>
                          <a:custGeom>
                            <a:avLst/>
                            <a:gdLst/>
                            <a:ahLst/>
                            <a:cxnLst/>
                            <a:rect l="l" t="t" r="r" b="b"/>
                            <a:pathLst>
                              <a:path w="407034" h="635">
                                <a:moveTo>
                                  <a:pt x="0" y="23"/>
                                </a:moveTo>
                                <a:lnTo>
                                  <a:pt x="406411" y="0"/>
                                </a:lnTo>
                              </a:path>
                            </a:pathLst>
                          </a:custGeom>
                          <a:ln w="38100">
                            <a:solidFill>
                              <a:srgbClr val="C84934"/>
                            </a:solidFill>
                            <a:prstDash val="solid"/>
                          </a:ln>
                        </wps:spPr>
                        <wps:bodyPr wrap="square" lIns="0" tIns="0" rIns="0" bIns="0" rtlCol="0">
                          <a:prstTxWarp prst="textNoShape">
                            <a:avLst/>
                          </a:prstTxWarp>
                          <a:noAutofit/>
                        </wps:bodyPr>
                      </wps:wsp>
                      <wps:wsp>
                        <wps:cNvPr id="248" name="Graphic 248"/>
                        <wps:cNvSpPr/>
                        <wps:spPr>
                          <a:xfrm>
                            <a:off x="2881591" y="603719"/>
                            <a:ext cx="1134745" cy="1134745"/>
                          </a:xfrm>
                          <a:custGeom>
                            <a:avLst/>
                            <a:gdLst/>
                            <a:ahLst/>
                            <a:cxnLst/>
                            <a:rect l="l" t="t" r="r" b="b"/>
                            <a:pathLst>
                              <a:path w="1134745" h="1134745">
                                <a:moveTo>
                                  <a:pt x="1134224" y="0"/>
                                </a:moveTo>
                                <a:lnTo>
                                  <a:pt x="0" y="0"/>
                                </a:lnTo>
                                <a:lnTo>
                                  <a:pt x="0" y="1134224"/>
                                </a:lnTo>
                                <a:lnTo>
                                  <a:pt x="1134224" y="1134224"/>
                                </a:lnTo>
                                <a:lnTo>
                                  <a:pt x="1134224" y="0"/>
                                </a:lnTo>
                                <a:close/>
                              </a:path>
                            </a:pathLst>
                          </a:custGeom>
                          <a:solidFill>
                            <a:srgbClr val="007EAF"/>
                          </a:solidFill>
                        </wps:spPr>
                        <wps:bodyPr wrap="square" lIns="0" tIns="0" rIns="0" bIns="0" rtlCol="0">
                          <a:prstTxWarp prst="textNoShape">
                            <a:avLst/>
                          </a:prstTxWarp>
                          <a:noAutofit/>
                        </wps:bodyPr>
                      </wps:wsp>
                      <wps:wsp>
                        <wps:cNvPr id="249" name="Graphic 249"/>
                        <wps:cNvSpPr/>
                        <wps:spPr>
                          <a:xfrm>
                            <a:off x="2881579" y="603719"/>
                            <a:ext cx="1134745" cy="1134745"/>
                          </a:xfrm>
                          <a:custGeom>
                            <a:avLst/>
                            <a:gdLst/>
                            <a:ahLst/>
                            <a:cxnLst/>
                            <a:rect l="l" t="t" r="r" b="b"/>
                            <a:pathLst>
                              <a:path w="1134745" h="1134745">
                                <a:moveTo>
                                  <a:pt x="1134224" y="1134224"/>
                                </a:moveTo>
                                <a:lnTo>
                                  <a:pt x="0" y="1134224"/>
                                </a:lnTo>
                                <a:lnTo>
                                  <a:pt x="0" y="0"/>
                                </a:lnTo>
                                <a:lnTo>
                                  <a:pt x="1134224" y="0"/>
                                </a:lnTo>
                                <a:lnTo>
                                  <a:pt x="1134224" y="1134224"/>
                                </a:lnTo>
                                <a:close/>
                              </a:path>
                            </a:pathLst>
                          </a:custGeom>
                          <a:ln w="12700">
                            <a:solidFill>
                              <a:srgbClr val="231F1F"/>
                            </a:solidFill>
                            <a:prstDash val="solid"/>
                          </a:ln>
                        </wps:spPr>
                        <wps:bodyPr wrap="square" lIns="0" tIns="0" rIns="0" bIns="0" rtlCol="0">
                          <a:prstTxWarp prst="textNoShape">
                            <a:avLst/>
                          </a:prstTxWarp>
                          <a:noAutofit/>
                        </wps:bodyPr>
                      </wps:wsp>
                      <wps:wsp>
                        <wps:cNvPr id="250" name="Graphic 250"/>
                        <wps:cNvSpPr/>
                        <wps:spPr>
                          <a:xfrm>
                            <a:off x="3078429" y="609963"/>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251" name="Graphic 251"/>
                        <wps:cNvSpPr/>
                        <wps:spPr>
                          <a:xfrm>
                            <a:off x="3264458" y="609963"/>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252" name="Graphic 252"/>
                        <wps:cNvSpPr/>
                        <wps:spPr>
                          <a:xfrm>
                            <a:off x="3450450" y="609963"/>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253" name="Graphic 253"/>
                        <wps:cNvSpPr/>
                        <wps:spPr>
                          <a:xfrm>
                            <a:off x="3640950" y="609963"/>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254" name="Graphic 254"/>
                        <wps:cNvSpPr/>
                        <wps:spPr>
                          <a:xfrm>
                            <a:off x="3828706" y="609963"/>
                            <a:ext cx="1270" cy="1121410"/>
                          </a:xfrm>
                          <a:custGeom>
                            <a:avLst/>
                            <a:gdLst/>
                            <a:ahLst/>
                            <a:cxnLst/>
                            <a:rect l="l" t="t" r="r" b="b"/>
                            <a:pathLst>
                              <a:path w="0" h="1121410">
                                <a:moveTo>
                                  <a:pt x="0" y="0"/>
                                </a:moveTo>
                                <a:lnTo>
                                  <a:pt x="0" y="1121332"/>
                                </a:lnTo>
                              </a:path>
                            </a:pathLst>
                          </a:custGeom>
                          <a:ln w="12622">
                            <a:solidFill>
                              <a:srgbClr val="FFFFFF"/>
                            </a:solidFill>
                            <a:prstDash val="solid"/>
                          </a:ln>
                        </wps:spPr>
                        <wps:bodyPr wrap="square" lIns="0" tIns="0" rIns="0" bIns="0" rtlCol="0">
                          <a:prstTxWarp prst="textNoShape">
                            <a:avLst/>
                          </a:prstTxWarp>
                          <a:noAutofit/>
                        </wps:bodyPr>
                      </wps:wsp>
                      <wps:wsp>
                        <wps:cNvPr id="255" name="Graphic 255"/>
                        <wps:cNvSpPr/>
                        <wps:spPr>
                          <a:xfrm>
                            <a:off x="2888043" y="1545551"/>
                            <a:ext cx="1121410" cy="1270"/>
                          </a:xfrm>
                          <a:custGeom>
                            <a:avLst/>
                            <a:gdLst/>
                            <a:ahLst/>
                            <a:cxnLst/>
                            <a:rect l="l" t="t" r="r" b="b"/>
                            <a:pathLst>
                              <a:path w="1121410" h="0">
                                <a:moveTo>
                                  <a:pt x="0" y="0"/>
                                </a:moveTo>
                                <a:lnTo>
                                  <a:pt x="1121130" y="0"/>
                                </a:lnTo>
                              </a:path>
                            </a:pathLst>
                          </a:custGeom>
                          <a:ln w="12610">
                            <a:solidFill>
                              <a:srgbClr val="FFFFFF"/>
                            </a:solidFill>
                            <a:prstDash val="sysDash"/>
                          </a:ln>
                        </wps:spPr>
                        <wps:bodyPr wrap="square" lIns="0" tIns="0" rIns="0" bIns="0" rtlCol="0">
                          <a:prstTxWarp prst="textNoShape">
                            <a:avLst/>
                          </a:prstTxWarp>
                          <a:noAutofit/>
                        </wps:bodyPr>
                      </wps:wsp>
                      <wps:wsp>
                        <wps:cNvPr id="256" name="Graphic 256"/>
                        <wps:cNvSpPr/>
                        <wps:spPr>
                          <a:xfrm>
                            <a:off x="2888043" y="1359522"/>
                            <a:ext cx="1121410" cy="1270"/>
                          </a:xfrm>
                          <a:custGeom>
                            <a:avLst/>
                            <a:gdLst/>
                            <a:ahLst/>
                            <a:cxnLst/>
                            <a:rect l="l" t="t" r="r" b="b"/>
                            <a:pathLst>
                              <a:path w="1121410" h="0">
                                <a:moveTo>
                                  <a:pt x="0" y="0"/>
                                </a:moveTo>
                                <a:lnTo>
                                  <a:pt x="1121130" y="0"/>
                                </a:lnTo>
                              </a:path>
                            </a:pathLst>
                          </a:custGeom>
                          <a:ln w="12610">
                            <a:solidFill>
                              <a:srgbClr val="FFFFFF"/>
                            </a:solidFill>
                            <a:prstDash val="sysDash"/>
                          </a:ln>
                        </wps:spPr>
                        <wps:bodyPr wrap="square" lIns="0" tIns="0" rIns="0" bIns="0" rtlCol="0">
                          <a:prstTxWarp prst="textNoShape">
                            <a:avLst/>
                          </a:prstTxWarp>
                          <a:noAutofit/>
                        </wps:bodyPr>
                      </wps:wsp>
                      <wps:wsp>
                        <wps:cNvPr id="257" name="Graphic 257"/>
                        <wps:cNvSpPr/>
                        <wps:spPr>
                          <a:xfrm>
                            <a:off x="2888043" y="1173543"/>
                            <a:ext cx="1121410" cy="1270"/>
                          </a:xfrm>
                          <a:custGeom>
                            <a:avLst/>
                            <a:gdLst/>
                            <a:ahLst/>
                            <a:cxnLst/>
                            <a:rect l="l" t="t" r="r" b="b"/>
                            <a:pathLst>
                              <a:path w="1121410" h="0">
                                <a:moveTo>
                                  <a:pt x="0" y="0"/>
                                </a:moveTo>
                                <a:lnTo>
                                  <a:pt x="1121130" y="0"/>
                                </a:lnTo>
                              </a:path>
                            </a:pathLst>
                          </a:custGeom>
                          <a:ln w="12610">
                            <a:solidFill>
                              <a:srgbClr val="FFFFFF"/>
                            </a:solidFill>
                            <a:prstDash val="solid"/>
                          </a:ln>
                        </wps:spPr>
                        <wps:bodyPr wrap="square" lIns="0" tIns="0" rIns="0" bIns="0" rtlCol="0">
                          <a:prstTxWarp prst="textNoShape">
                            <a:avLst/>
                          </a:prstTxWarp>
                          <a:noAutofit/>
                        </wps:bodyPr>
                      </wps:wsp>
                      <wps:wsp>
                        <wps:cNvPr id="258" name="Graphic 258"/>
                        <wps:cNvSpPr/>
                        <wps:spPr>
                          <a:xfrm>
                            <a:off x="2888043" y="983029"/>
                            <a:ext cx="1121410" cy="1270"/>
                          </a:xfrm>
                          <a:custGeom>
                            <a:avLst/>
                            <a:gdLst/>
                            <a:ahLst/>
                            <a:cxnLst/>
                            <a:rect l="l" t="t" r="r" b="b"/>
                            <a:pathLst>
                              <a:path w="1121410" h="0">
                                <a:moveTo>
                                  <a:pt x="0" y="0"/>
                                </a:moveTo>
                                <a:lnTo>
                                  <a:pt x="1121130" y="0"/>
                                </a:lnTo>
                              </a:path>
                            </a:pathLst>
                          </a:custGeom>
                          <a:ln w="12610">
                            <a:solidFill>
                              <a:srgbClr val="FFFFFF"/>
                            </a:solidFill>
                            <a:prstDash val="sysDash"/>
                          </a:ln>
                        </wps:spPr>
                        <wps:bodyPr wrap="square" lIns="0" tIns="0" rIns="0" bIns="0" rtlCol="0">
                          <a:prstTxWarp prst="textNoShape">
                            <a:avLst/>
                          </a:prstTxWarp>
                          <a:noAutofit/>
                        </wps:bodyPr>
                      </wps:wsp>
                      <wps:wsp>
                        <wps:cNvPr id="259" name="Graphic 259"/>
                        <wps:cNvSpPr/>
                        <wps:spPr>
                          <a:xfrm>
                            <a:off x="2888043" y="795277"/>
                            <a:ext cx="1121410" cy="1270"/>
                          </a:xfrm>
                          <a:custGeom>
                            <a:avLst/>
                            <a:gdLst/>
                            <a:ahLst/>
                            <a:cxnLst/>
                            <a:rect l="l" t="t" r="r" b="b"/>
                            <a:pathLst>
                              <a:path w="1121410" h="0">
                                <a:moveTo>
                                  <a:pt x="0" y="0"/>
                                </a:moveTo>
                                <a:lnTo>
                                  <a:pt x="1121130" y="0"/>
                                </a:lnTo>
                              </a:path>
                            </a:pathLst>
                          </a:custGeom>
                          <a:ln w="12610">
                            <a:solidFill>
                              <a:srgbClr val="FFFFFF"/>
                            </a:solidFill>
                            <a:prstDash val="sysDash"/>
                          </a:ln>
                        </wps:spPr>
                        <wps:bodyPr wrap="square" lIns="0" tIns="0" rIns="0" bIns="0" rtlCol="0">
                          <a:prstTxWarp prst="textNoShape">
                            <a:avLst/>
                          </a:prstTxWarp>
                          <a:noAutofit/>
                        </wps:bodyPr>
                      </wps:wsp>
                      <pic:pic>
                        <pic:nvPicPr>
                          <pic:cNvPr id="260" name="Image 260"/>
                          <pic:cNvPicPr/>
                        </pic:nvPicPr>
                        <pic:blipFill>
                          <a:blip r:embed="rId33" cstate="print"/>
                          <a:stretch>
                            <a:fillRect/>
                          </a:stretch>
                        </pic:blipFill>
                        <pic:spPr>
                          <a:xfrm>
                            <a:off x="3264877" y="826060"/>
                            <a:ext cx="365376" cy="176569"/>
                          </a:xfrm>
                          <a:prstGeom prst="rect">
                            <a:avLst/>
                          </a:prstGeom>
                        </pic:spPr>
                      </pic:pic>
                      <wps:wsp>
                        <wps:cNvPr id="261" name="Graphic 261"/>
                        <wps:cNvSpPr/>
                        <wps:spPr>
                          <a:xfrm>
                            <a:off x="3687406" y="835585"/>
                            <a:ext cx="42545" cy="118110"/>
                          </a:xfrm>
                          <a:custGeom>
                            <a:avLst/>
                            <a:gdLst/>
                            <a:ahLst/>
                            <a:cxnLst/>
                            <a:rect l="l" t="t" r="r" b="b"/>
                            <a:pathLst>
                              <a:path w="42545" h="118110">
                                <a:moveTo>
                                  <a:pt x="42480" y="0"/>
                                </a:moveTo>
                                <a:lnTo>
                                  <a:pt x="31190" y="0"/>
                                </a:lnTo>
                                <a:lnTo>
                                  <a:pt x="0" y="24103"/>
                                </a:lnTo>
                                <a:lnTo>
                                  <a:pt x="0" y="24103"/>
                                </a:lnTo>
                                <a:lnTo>
                                  <a:pt x="7098" y="33299"/>
                                </a:lnTo>
                                <a:lnTo>
                                  <a:pt x="18490" y="24053"/>
                                </a:lnTo>
                                <a:lnTo>
                                  <a:pt x="30072" y="14020"/>
                                </a:lnTo>
                                <a:lnTo>
                                  <a:pt x="29437" y="26872"/>
                                </a:lnTo>
                                <a:lnTo>
                                  <a:pt x="29437" y="33857"/>
                                </a:lnTo>
                                <a:lnTo>
                                  <a:pt x="29437" y="117854"/>
                                </a:lnTo>
                                <a:lnTo>
                                  <a:pt x="42480" y="117854"/>
                                </a:lnTo>
                                <a:lnTo>
                                  <a:pt x="42480" y="0"/>
                                </a:lnTo>
                                <a:close/>
                              </a:path>
                            </a:pathLst>
                          </a:custGeom>
                          <a:ln w="19050">
                            <a:solidFill>
                              <a:srgbClr val="FFFFFF"/>
                            </a:solidFill>
                            <a:prstDash val="solid"/>
                          </a:ln>
                        </wps:spPr>
                        <wps:bodyPr wrap="square" lIns="0" tIns="0" rIns="0" bIns="0" rtlCol="0">
                          <a:prstTxWarp prst="textNoShape">
                            <a:avLst/>
                          </a:prstTxWarp>
                          <a:noAutofit/>
                        </wps:bodyPr>
                      </wps:wsp>
                      <pic:pic>
                        <pic:nvPicPr>
                          <pic:cNvPr id="262" name="Image 262"/>
                          <pic:cNvPicPr/>
                        </pic:nvPicPr>
                        <pic:blipFill>
                          <a:blip r:embed="rId34" cstate="print"/>
                          <a:stretch>
                            <a:fillRect/>
                          </a:stretch>
                        </pic:blipFill>
                        <pic:spPr>
                          <a:xfrm>
                            <a:off x="3265030" y="1384858"/>
                            <a:ext cx="365376" cy="176569"/>
                          </a:xfrm>
                          <a:prstGeom prst="rect">
                            <a:avLst/>
                          </a:prstGeom>
                        </pic:spPr>
                      </pic:pic>
                      <pic:pic>
                        <pic:nvPicPr>
                          <pic:cNvPr id="263" name="Image 263"/>
                          <pic:cNvPicPr/>
                        </pic:nvPicPr>
                        <pic:blipFill>
                          <a:blip r:embed="rId28" cstate="print"/>
                          <a:stretch>
                            <a:fillRect/>
                          </a:stretch>
                        </pic:blipFill>
                        <pic:spPr>
                          <a:xfrm>
                            <a:off x="3670934" y="1383169"/>
                            <a:ext cx="96531" cy="138606"/>
                          </a:xfrm>
                          <a:prstGeom prst="rect">
                            <a:avLst/>
                          </a:prstGeom>
                        </pic:spPr>
                      </pic:pic>
                      <wps:wsp>
                        <wps:cNvPr id="264" name="Textbox 264"/>
                        <wps:cNvSpPr txBox="1"/>
                        <wps:spPr>
                          <a:xfrm>
                            <a:off x="2684233" y="2081383"/>
                            <a:ext cx="628650" cy="107314"/>
                          </a:xfrm>
                          <a:prstGeom prst="rect">
                            <a:avLst/>
                          </a:prstGeom>
                        </wps:spPr>
                        <wps:txbx>
                          <w:txbxContent>
                            <w:p>
                              <w:pPr>
                                <w:spacing w:line="168" w:lineRule="exact" w:before="0"/>
                                <w:ind w:left="0" w:right="0" w:firstLine="0"/>
                                <w:jc w:val="left"/>
                                <w:rPr>
                                  <w:sz w:val="15"/>
                                </w:rPr>
                              </w:pPr>
                              <w:r>
                                <w:rPr>
                                  <w:rFonts w:ascii="Arial" w:hAnsi="Arial"/>
                                  <w:color w:val="231F1F"/>
                                  <w:sz w:val="15"/>
                                </w:rPr>
                                <w:t>Sat</w:t>
                              </w:r>
                              <w:r>
                                <w:rPr>
                                  <w:color w:val="231F1F"/>
                                  <w:sz w:val="15"/>
                                </w:rPr>
                                <w:t>ı</w:t>
                              </w:r>
                              <w:r>
                                <w:rPr>
                                  <w:rFonts w:ascii="Arial" w:hAnsi="Arial"/>
                                  <w:color w:val="231F1F"/>
                                  <w:sz w:val="15"/>
                                </w:rPr>
                                <w:t>r </w:t>
                              </w:r>
                              <w:r>
                                <w:rPr>
                                  <w:rFonts w:ascii="Arial" w:hAnsi="Arial"/>
                                  <w:color w:val="231F1F"/>
                                  <w:spacing w:val="-2"/>
                                  <w:sz w:val="15"/>
                                </w:rPr>
                                <w:t>numaras</w:t>
                              </w:r>
                              <w:r>
                                <w:rPr>
                                  <w:color w:val="231F1F"/>
                                  <w:spacing w:val="-2"/>
                                  <w:sz w:val="15"/>
                                </w:rPr>
                                <w:t>ı</w:t>
                              </w:r>
                            </w:p>
                          </w:txbxContent>
                        </wps:txbx>
                        <wps:bodyPr wrap="square" lIns="0" tIns="0" rIns="0" bIns="0" rtlCol="0">
                          <a:noAutofit/>
                        </wps:bodyPr>
                      </wps:wsp>
                      <wps:wsp>
                        <wps:cNvPr id="265" name="Textbox 265"/>
                        <wps:cNvSpPr txBox="1"/>
                        <wps:spPr>
                          <a:xfrm>
                            <a:off x="4655896" y="1608892"/>
                            <a:ext cx="913130" cy="226695"/>
                          </a:xfrm>
                          <a:prstGeom prst="rect">
                            <a:avLst/>
                          </a:prstGeom>
                        </wps:spPr>
                        <wps:txbx>
                          <w:txbxContent>
                            <w:p>
                              <w:pPr>
                                <w:spacing w:line="261" w:lineRule="auto" w:before="0"/>
                                <w:ind w:left="0" w:right="18" w:firstLine="241"/>
                                <w:jc w:val="left"/>
                                <w:rPr>
                                  <w:rFonts w:ascii="Arial" w:hAnsi="Arial"/>
                                  <w:sz w:val="15"/>
                                </w:rPr>
                              </w:pPr>
                              <w:r>
                                <w:rPr>
                                  <w:rFonts w:ascii="Arial" w:hAnsi="Arial"/>
                                  <w:color w:val="231F1F"/>
                                  <w:w w:val="105"/>
                                  <w:sz w:val="15"/>
                                </w:rPr>
                                <w:t>Sat</w:t>
                              </w:r>
                              <w:r>
                                <w:rPr>
                                  <w:color w:val="231F1F"/>
                                  <w:w w:val="105"/>
                                  <w:sz w:val="15"/>
                                </w:rPr>
                                <w:t>ı</w:t>
                              </w:r>
                              <w:r>
                                <w:rPr>
                                  <w:rFonts w:ascii="Arial" w:hAnsi="Arial"/>
                                  <w:color w:val="231F1F"/>
                                  <w:w w:val="105"/>
                                  <w:sz w:val="15"/>
                                </w:rPr>
                                <w:t>r</w:t>
                              </w:r>
                              <w:r>
                                <w:rPr>
                                  <w:rFonts w:ascii="Arial" w:hAnsi="Arial"/>
                                  <w:color w:val="231F1F"/>
                                  <w:spacing w:val="-11"/>
                                  <w:w w:val="105"/>
                                  <w:sz w:val="15"/>
                                </w:rPr>
                                <w:t> </w:t>
                              </w:r>
                              <w:r>
                                <w:rPr>
                                  <w:rFonts w:ascii="Arial" w:hAnsi="Arial"/>
                                  <w:color w:val="231F1F"/>
                                  <w:w w:val="105"/>
                                  <w:sz w:val="15"/>
                                </w:rPr>
                                <w:t>2'nin</w:t>
                              </w:r>
                              <w:r>
                                <w:rPr>
                                  <w:rFonts w:ascii="Arial" w:hAnsi="Arial"/>
                                  <w:color w:val="231F1F"/>
                                  <w:spacing w:val="-11"/>
                                  <w:w w:val="105"/>
                                  <w:sz w:val="15"/>
                                </w:rPr>
                                <w:t> </w:t>
                              </w:r>
                              <w:r>
                                <w:rPr>
                                  <w:rFonts w:ascii="Arial" w:hAnsi="Arial"/>
                                  <w:color w:val="231F1F"/>
                                  <w:w w:val="105"/>
                                  <w:sz w:val="15"/>
                                </w:rPr>
                                <w:t>kilidini a</w:t>
                              </w:r>
                              <w:r>
                                <w:rPr>
                                  <w:color w:val="231F1F"/>
                                  <w:w w:val="105"/>
                                  <w:sz w:val="15"/>
                                </w:rPr>
                                <w:t>ç </w:t>
                              </w:r>
                              <w:r>
                                <w:rPr>
                                  <w:rFonts w:ascii="Arial" w:hAnsi="Arial"/>
                                  <w:color w:val="231F1F"/>
                                  <w:w w:val="105"/>
                                  <w:sz w:val="15"/>
                                </w:rPr>
                                <w:t>(i</w:t>
                              </w:r>
                              <w:r>
                                <w:rPr>
                                  <w:color w:val="231F1F"/>
                                  <w:w w:val="105"/>
                                  <w:sz w:val="15"/>
                                </w:rPr>
                                <w:t>ş</w:t>
                              </w:r>
                              <w:r>
                                <w:rPr>
                                  <w:rFonts w:ascii="Arial" w:hAnsi="Arial"/>
                                  <w:color w:val="231F1F"/>
                                  <w:w w:val="105"/>
                                  <w:sz w:val="15"/>
                                </w:rPr>
                                <w:t>lem sonu)</w:t>
                              </w:r>
                            </w:p>
                          </w:txbxContent>
                        </wps:txbx>
                        <wps:bodyPr wrap="square" lIns="0" tIns="0" rIns="0" bIns="0" rtlCol="0">
                          <a:noAutofit/>
                        </wps:bodyPr>
                      </wps:wsp>
                      <wps:wsp>
                        <wps:cNvPr id="266" name="Textbox 266"/>
                        <wps:cNvSpPr txBox="1"/>
                        <wps:spPr>
                          <a:xfrm>
                            <a:off x="4697552" y="830433"/>
                            <a:ext cx="757555" cy="398780"/>
                          </a:xfrm>
                          <a:prstGeom prst="rect">
                            <a:avLst/>
                          </a:prstGeom>
                        </wps:spPr>
                        <wps:txbx>
                          <w:txbxContent>
                            <w:p>
                              <w:pPr>
                                <w:spacing w:line="240" w:lineRule="auto" w:before="0"/>
                                <w:ind w:left="0" w:right="0" w:firstLine="0"/>
                                <w:jc w:val="left"/>
                                <w:rPr>
                                  <w:rFonts w:ascii="Arial" w:hAnsi="Arial"/>
                                  <w:sz w:val="15"/>
                                </w:rPr>
                              </w:pPr>
                              <w:r>
                                <w:rPr>
                                  <w:rFonts w:ascii="Arial" w:hAnsi="Arial"/>
                                  <w:color w:val="231F1F"/>
                                  <w:w w:val="105"/>
                                  <w:sz w:val="15"/>
                                </w:rPr>
                                <w:t>2.</w:t>
                              </w:r>
                              <w:r>
                                <w:rPr>
                                  <w:rFonts w:ascii="Arial" w:hAnsi="Arial"/>
                                  <w:color w:val="231F1F"/>
                                  <w:spacing w:val="-11"/>
                                  <w:w w:val="105"/>
                                  <w:sz w:val="15"/>
                                </w:rPr>
                                <w:t> </w:t>
                              </w:r>
                              <w:r>
                                <w:rPr>
                                  <w:rFonts w:ascii="Arial" w:hAnsi="Arial"/>
                                  <w:color w:val="231F1F"/>
                                  <w:w w:val="105"/>
                                  <w:sz w:val="15"/>
                                </w:rPr>
                                <w:t>s</w:t>
                              </w:r>
                              <w:r>
                                <w:rPr>
                                  <w:color w:val="231F1F"/>
                                  <w:w w:val="105"/>
                                  <w:sz w:val="15"/>
                                </w:rPr>
                                <w:t>ı</w:t>
                              </w:r>
                              <w:r>
                                <w:rPr>
                                  <w:rFonts w:ascii="Arial" w:hAnsi="Arial"/>
                                  <w:color w:val="231F1F"/>
                                  <w:w w:val="105"/>
                                  <w:sz w:val="15"/>
                                </w:rPr>
                                <w:t>ray</w:t>
                              </w:r>
                              <w:r>
                                <w:rPr>
                                  <w:color w:val="231F1F"/>
                                  <w:w w:val="105"/>
                                  <w:sz w:val="15"/>
                                </w:rPr>
                                <w:t>ı</w:t>
                              </w:r>
                              <w:r>
                                <w:rPr>
                                  <w:color w:val="231F1F"/>
                                  <w:spacing w:val="-10"/>
                                  <w:w w:val="105"/>
                                  <w:sz w:val="15"/>
                                </w:rPr>
                                <w:t> </w:t>
                              </w:r>
                              <w:r>
                                <w:rPr>
                                  <w:rFonts w:ascii="Arial" w:hAnsi="Arial"/>
                                  <w:color w:val="231F1F"/>
                                  <w:w w:val="105"/>
                                  <w:sz w:val="15"/>
                                </w:rPr>
                                <w:t>kilitleme </w:t>
                              </w:r>
                              <w:r>
                                <w:rPr>
                                  <w:rFonts w:ascii="Arial" w:hAnsi="Arial"/>
                                  <w:color w:val="231F1F"/>
                                  <w:spacing w:val="-2"/>
                                  <w:w w:val="105"/>
                                  <w:sz w:val="15"/>
                                </w:rPr>
                                <w:t>iste</w:t>
                              </w:r>
                              <w:r>
                                <w:rPr>
                                  <w:color w:val="231F1F"/>
                                  <w:spacing w:val="-2"/>
                                  <w:w w:val="105"/>
                                  <w:sz w:val="15"/>
                                </w:rPr>
                                <w:t>ğ</w:t>
                              </w:r>
                              <w:r>
                                <w:rPr>
                                  <w:rFonts w:ascii="Arial" w:hAnsi="Arial"/>
                                  <w:color w:val="231F1F"/>
                                  <w:spacing w:val="-2"/>
                                  <w:w w:val="105"/>
                                  <w:sz w:val="15"/>
                                </w:rPr>
                                <w:t>i</w:t>
                              </w:r>
                            </w:p>
                            <w:p>
                              <w:pPr>
                                <w:spacing w:before="109"/>
                                <w:ind w:left="380" w:right="0" w:firstLine="0"/>
                                <w:jc w:val="left"/>
                                <w:rPr>
                                  <w:rFonts w:ascii="Arial"/>
                                  <w:sz w:val="15"/>
                                </w:rPr>
                              </w:pPr>
                              <w:r>
                                <w:rPr>
                                  <w:rFonts w:ascii="Arial"/>
                                  <w:color w:val="231F1F"/>
                                  <w:spacing w:val="-2"/>
                                  <w:sz w:val="15"/>
                                </w:rPr>
                                <w:t>Kilitli</w:t>
                              </w:r>
                            </w:p>
                          </w:txbxContent>
                        </wps:txbx>
                        <wps:bodyPr wrap="square" lIns="0" tIns="0" rIns="0" bIns="0" rtlCol="0">
                          <a:noAutofit/>
                        </wps:bodyPr>
                      </wps:wsp>
                      <wps:wsp>
                        <wps:cNvPr id="267" name="Textbox 267"/>
                        <wps:cNvSpPr txBox="1"/>
                        <wps:spPr>
                          <a:xfrm>
                            <a:off x="4431258" y="1122533"/>
                            <a:ext cx="153035" cy="325755"/>
                          </a:xfrm>
                          <a:prstGeom prst="rect">
                            <a:avLst/>
                          </a:prstGeom>
                        </wps:spPr>
                        <wps:txbx>
                          <w:txbxContent>
                            <w:p>
                              <w:pPr>
                                <w:spacing w:line="240" w:lineRule="auto" w:before="0"/>
                                <w:ind w:left="0" w:right="18" w:firstLine="0"/>
                                <w:jc w:val="both"/>
                                <w:rPr>
                                  <w:rFonts w:ascii="Arial"/>
                                  <w:sz w:val="15"/>
                                </w:rPr>
                              </w:pPr>
                              <w:r>
                                <w:rPr>
                                  <w:rFonts w:ascii="Arial"/>
                                  <w:color w:val="231F1F"/>
                                  <w:spacing w:val="-6"/>
                                  <w:sz w:val="15"/>
                                </w:rPr>
                                <w:t>TA</w:t>
                              </w:r>
                              <w:r>
                                <w:rPr>
                                  <w:rFonts w:ascii="Arial"/>
                                  <w:color w:val="231F1F"/>
                                  <w:sz w:val="15"/>
                                </w:rPr>
                                <w:t> </w:t>
                              </w:r>
                              <w:r>
                                <w:rPr>
                                  <w:rFonts w:ascii="Arial"/>
                                  <w:color w:val="231F1F"/>
                                  <w:spacing w:val="-6"/>
                                  <w:sz w:val="15"/>
                                </w:rPr>
                                <w:t>MA</w:t>
                              </w:r>
                              <w:r>
                                <w:rPr>
                                  <w:rFonts w:ascii="Arial"/>
                                  <w:color w:val="231F1F"/>
                                  <w:sz w:val="15"/>
                                </w:rPr>
                                <w:t> </w:t>
                              </w:r>
                              <w:r>
                                <w:rPr>
                                  <w:rFonts w:ascii="Arial"/>
                                  <w:color w:val="231F1F"/>
                                  <w:spacing w:val="-6"/>
                                  <w:sz w:val="15"/>
                                </w:rPr>
                                <w:t>M.</w:t>
                              </w:r>
                            </w:p>
                          </w:txbxContent>
                        </wps:txbx>
                        <wps:bodyPr wrap="square" lIns="0" tIns="0" rIns="0" bIns="0" rtlCol="0">
                          <a:noAutofit/>
                        </wps:bodyPr>
                      </wps:wsp>
                      <wps:wsp>
                        <wps:cNvPr id="268" name="Textbox 268"/>
                        <wps:cNvSpPr txBox="1"/>
                        <wps:spPr>
                          <a:xfrm>
                            <a:off x="3258375" y="1362622"/>
                            <a:ext cx="532130" cy="177800"/>
                          </a:xfrm>
                          <a:prstGeom prst="rect">
                            <a:avLst/>
                          </a:prstGeom>
                        </wps:spPr>
                        <wps:txbx>
                          <w:txbxContent>
                            <w:p>
                              <w:pPr>
                                <w:spacing w:line="279" w:lineRule="exact" w:before="0"/>
                                <w:ind w:left="0" w:right="0" w:firstLine="0"/>
                                <w:jc w:val="left"/>
                                <w:rPr>
                                  <w:rFonts w:ascii="Arial"/>
                                  <w:sz w:val="25"/>
                                </w:rPr>
                              </w:pPr>
                              <w:r>
                                <w:rPr>
                                  <w:rFonts w:ascii="Arial"/>
                                  <w:color w:val="231F1F"/>
                                  <w:spacing w:val="-4"/>
                                  <w:sz w:val="25"/>
                                </w:rPr>
                                <w:t>Sayfa</w:t>
                              </w:r>
                              <w:r>
                                <w:rPr>
                                  <w:rFonts w:ascii="Arial"/>
                                  <w:color w:val="231F1F"/>
                                  <w:spacing w:val="-11"/>
                                  <w:sz w:val="25"/>
                                </w:rPr>
                                <w:t> </w:t>
                              </w:r>
                              <w:r>
                                <w:rPr>
                                  <w:rFonts w:ascii="Arial"/>
                                  <w:color w:val="231F1F"/>
                                  <w:spacing w:val="-10"/>
                                  <w:sz w:val="25"/>
                                </w:rPr>
                                <w:t>2</w:t>
                              </w:r>
                            </w:p>
                          </w:txbxContent>
                        </wps:txbx>
                        <wps:bodyPr wrap="square" lIns="0" tIns="0" rIns="0" bIns="0" rtlCol="0">
                          <a:noAutofit/>
                        </wps:bodyPr>
                      </wps:wsp>
                      <wps:wsp>
                        <wps:cNvPr id="269" name="Textbox 269"/>
                        <wps:cNvSpPr txBox="1"/>
                        <wps:spPr>
                          <a:xfrm>
                            <a:off x="3258210" y="803764"/>
                            <a:ext cx="532130" cy="177800"/>
                          </a:xfrm>
                          <a:prstGeom prst="rect">
                            <a:avLst/>
                          </a:prstGeom>
                        </wps:spPr>
                        <wps:txbx>
                          <w:txbxContent>
                            <w:p>
                              <w:pPr>
                                <w:spacing w:line="279" w:lineRule="exact" w:before="0"/>
                                <w:ind w:left="0" w:right="0" w:firstLine="0"/>
                                <w:jc w:val="left"/>
                                <w:rPr>
                                  <w:rFonts w:ascii="Arial"/>
                                  <w:sz w:val="25"/>
                                </w:rPr>
                              </w:pPr>
                              <w:r>
                                <w:rPr>
                                  <w:rFonts w:ascii="Arial"/>
                                  <w:color w:val="231F1F"/>
                                  <w:spacing w:val="-4"/>
                                  <w:sz w:val="25"/>
                                </w:rPr>
                                <w:t>Sayfa</w:t>
                              </w:r>
                              <w:r>
                                <w:rPr>
                                  <w:rFonts w:ascii="Arial"/>
                                  <w:color w:val="231F1F"/>
                                  <w:spacing w:val="-11"/>
                                  <w:sz w:val="25"/>
                                </w:rPr>
                                <w:t> </w:t>
                              </w:r>
                              <w:r>
                                <w:rPr>
                                  <w:rFonts w:ascii="Arial"/>
                                  <w:color w:val="231F1F"/>
                                  <w:spacing w:val="-10"/>
                                  <w:sz w:val="25"/>
                                </w:rPr>
                                <w:t>1</w:t>
                              </w:r>
                            </w:p>
                          </w:txbxContent>
                        </wps:txbx>
                        <wps:bodyPr wrap="square" lIns="0" tIns="0" rIns="0" bIns="0" rtlCol="0">
                          <a:noAutofit/>
                        </wps:bodyPr>
                      </wps:wsp>
                      <wps:wsp>
                        <wps:cNvPr id="270" name="Textbox 270"/>
                        <wps:cNvSpPr txBox="1"/>
                        <wps:spPr>
                          <a:xfrm>
                            <a:off x="2953486" y="653835"/>
                            <a:ext cx="73025" cy="1017905"/>
                          </a:xfrm>
                          <a:prstGeom prst="rect">
                            <a:avLst/>
                          </a:prstGeom>
                        </wps:spPr>
                        <wps:txbx>
                          <w:txbxContent>
                            <w:p>
                              <w:pPr>
                                <w:spacing w:line="190" w:lineRule="exact" w:before="0"/>
                                <w:ind w:left="0" w:right="0" w:firstLine="0"/>
                                <w:jc w:val="left"/>
                                <w:rPr>
                                  <w:rFonts w:ascii="Arial"/>
                                  <w:sz w:val="17"/>
                                </w:rPr>
                              </w:pPr>
                              <w:r>
                                <w:rPr>
                                  <w:rFonts w:ascii="Arial"/>
                                  <w:color w:val="FFFFFF"/>
                                  <w:spacing w:val="-10"/>
                                  <w:sz w:val="17"/>
                                </w:rPr>
                                <w:t>1</w:t>
                              </w:r>
                            </w:p>
                            <w:p>
                              <w:pPr>
                                <w:spacing w:before="87"/>
                                <w:ind w:left="0" w:right="0" w:firstLine="0"/>
                                <w:jc w:val="left"/>
                                <w:rPr>
                                  <w:rFonts w:ascii="Arial"/>
                                  <w:sz w:val="17"/>
                                </w:rPr>
                              </w:pPr>
                              <w:r>
                                <w:rPr>
                                  <w:rFonts w:ascii="Arial"/>
                                  <w:color w:val="FFFFFF"/>
                                  <w:spacing w:val="-10"/>
                                  <w:sz w:val="17"/>
                                </w:rPr>
                                <w:t>2</w:t>
                              </w:r>
                            </w:p>
                            <w:p>
                              <w:pPr>
                                <w:spacing w:before="87"/>
                                <w:ind w:left="0" w:right="0" w:firstLine="0"/>
                                <w:jc w:val="left"/>
                                <w:rPr>
                                  <w:rFonts w:ascii="Arial"/>
                                  <w:sz w:val="17"/>
                                </w:rPr>
                              </w:pPr>
                              <w:r>
                                <w:rPr>
                                  <w:rFonts w:ascii="Arial"/>
                                  <w:color w:val="FFFFFF"/>
                                  <w:spacing w:val="-10"/>
                                  <w:sz w:val="17"/>
                                </w:rPr>
                                <w:t>3</w:t>
                              </w:r>
                            </w:p>
                            <w:p>
                              <w:pPr>
                                <w:spacing w:before="87"/>
                                <w:ind w:left="0" w:right="0" w:firstLine="0"/>
                                <w:jc w:val="left"/>
                                <w:rPr>
                                  <w:rFonts w:ascii="Arial"/>
                                  <w:sz w:val="17"/>
                                </w:rPr>
                              </w:pPr>
                              <w:r>
                                <w:rPr>
                                  <w:rFonts w:ascii="Arial"/>
                                  <w:color w:val="FFFFFF"/>
                                  <w:spacing w:val="-10"/>
                                  <w:sz w:val="17"/>
                                </w:rPr>
                                <w:t>4</w:t>
                              </w:r>
                            </w:p>
                            <w:p>
                              <w:pPr>
                                <w:spacing w:before="87"/>
                                <w:ind w:left="0" w:right="0" w:firstLine="0"/>
                                <w:jc w:val="left"/>
                                <w:rPr>
                                  <w:rFonts w:ascii="Arial"/>
                                  <w:sz w:val="17"/>
                                </w:rPr>
                              </w:pPr>
                              <w:r>
                                <w:rPr>
                                  <w:rFonts w:ascii="Arial"/>
                                  <w:color w:val="FFFFFF"/>
                                  <w:spacing w:val="-10"/>
                                  <w:sz w:val="17"/>
                                </w:rPr>
                                <w:t>5</w:t>
                              </w:r>
                            </w:p>
                            <w:p>
                              <w:pPr>
                                <w:spacing w:before="87"/>
                                <w:ind w:left="0" w:right="0" w:firstLine="0"/>
                                <w:jc w:val="left"/>
                                <w:rPr>
                                  <w:rFonts w:ascii="Arial"/>
                                  <w:sz w:val="17"/>
                                </w:rPr>
                              </w:pPr>
                              <w:r>
                                <w:rPr>
                                  <w:rFonts w:ascii="Arial"/>
                                  <w:color w:val="FFFFFF"/>
                                  <w:spacing w:val="-10"/>
                                  <w:sz w:val="17"/>
                                </w:rPr>
                                <w:t>6</w:t>
                              </w:r>
                            </w:p>
                          </w:txbxContent>
                        </wps:txbx>
                        <wps:bodyPr wrap="square" lIns="0" tIns="0" rIns="0" bIns="0" rtlCol="0">
                          <a:noAutofit/>
                        </wps:bodyPr>
                      </wps:wsp>
                      <wps:wsp>
                        <wps:cNvPr id="271" name="Textbox 271"/>
                        <wps:cNvSpPr txBox="1"/>
                        <wps:spPr>
                          <a:xfrm>
                            <a:off x="1328292" y="1411991"/>
                            <a:ext cx="857885" cy="226695"/>
                          </a:xfrm>
                          <a:prstGeom prst="rect">
                            <a:avLst/>
                          </a:prstGeom>
                        </wps:spPr>
                        <wps:txbx>
                          <w:txbxContent>
                            <w:p>
                              <w:pPr>
                                <w:spacing w:line="261" w:lineRule="auto" w:before="0"/>
                                <w:ind w:left="0" w:right="18" w:firstLine="241"/>
                                <w:jc w:val="left"/>
                                <w:rPr>
                                  <w:rFonts w:ascii="Arial" w:hAnsi="Arial"/>
                                  <w:sz w:val="15"/>
                                </w:rPr>
                              </w:pPr>
                              <w:r>
                                <w:rPr>
                                  <w:rFonts w:ascii="Arial" w:hAnsi="Arial"/>
                                  <w:color w:val="231F1F"/>
                                  <w:w w:val="105"/>
                                  <w:sz w:val="15"/>
                                </w:rPr>
                                <w:t>Sat</w:t>
                              </w:r>
                              <w:r>
                                <w:rPr>
                                  <w:color w:val="231F1F"/>
                                  <w:w w:val="105"/>
                                  <w:sz w:val="15"/>
                                </w:rPr>
                                <w:t>ı</w:t>
                              </w:r>
                              <w:r>
                                <w:rPr>
                                  <w:rFonts w:ascii="Arial" w:hAnsi="Arial"/>
                                  <w:color w:val="231F1F"/>
                                  <w:w w:val="105"/>
                                  <w:sz w:val="15"/>
                                </w:rPr>
                                <w:t>r</w:t>
                              </w:r>
                              <w:r>
                                <w:rPr>
                                  <w:rFonts w:ascii="Arial" w:hAnsi="Arial"/>
                                  <w:color w:val="231F1F"/>
                                  <w:spacing w:val="-11"/>
                                  <w:w w:val="105"/>
                                  <w:sz w:val="15"/>
                                </w:rPr>
                                <w:t> </w:t>
                              </w:r>
                              <w:r>
                                <w:rPr>
                                  <w:rFonts w:ascii="Arial" w:hAnsi="Arial"/>
                                  <w:color w:val="231F1F"/>
                                  <w:w w:val="105"/>
                                  <w:sz w:val="15"/>
                                </w:rPr>
                                <w:t>1'in</w:t>
                              </w:r>
                              <w:r>
                                <w:rPr>
                                  <w:rFonts w:ascii="Arial" w:hAnsi="Arial"/>
                                  <w:color w:val="231F1F"/>
                                  <w:spacing w:val="-11"/>
                                  <w:w w:val="105"/>
                                  <w:sz w:val="15"/>
                                </w:rPr>
                                <w:t> </w:t>
                              </w:r>
                              <w:r>
                                <w:rPr>
                                  <w:rFonts w:ascii="Arial" w:hAnsi="Arial"/>
                                  <w:color w:val="231F1F"/>
                                  <w:w w:val="105"/>
                                  <w:sz w:val="15"/>
                                </w:rPr>
                                <w:t>kilidini a</w:t>
                              </w:r>
                              <w:r>
                                <w:rPr>
                                  <w:color w:val="231F1F"/>
                                  <w:w w:val="105"/>
                                  <w:sz w:val="15"/>
                                </w:rPr>
                                <w:t>ç </w:t>
                              </w:r>
                              <w:r>
                                <w:rPr>
                                  <w:rFonts w:ascii="Arial" w:hAnsi="Arial"/>
                                  <w:color w:val="231F1F"/>
                                  <w:w w:val="105"/>
                                  <w:sz w:val="15"/>
                                </w:rPr>
                                <w:t>(i</w:t>
                              </w:r>
                              <w:r>
                                <w:rPr>
                                  <w:color w:val="231F1F"/>
                                  <w:w w:val="105"/>
                                  <w:sz w:val="15"/>
                                </w:rPr>
                                <w:t>ş</w:t>
                              </w:r>
                              <w:r>
                                <w:rPr>
                                  <w:rFonts w:ascii="Arial" w:hAnsi="Arial"/>
                                  <w:color w:val="231F1F"/>
                                  <w:w w:val="105"/>
                                  <w:sz w:val="15"/>
                                </w:rPr>
                                <w:t>lem sonu)</w:t>
                              </w:r>
                            </w:p>
                          </w:txbxContent>
                        </wps:txbx>
                        <wps:bodyPr wrap="square" lIns="0" tIns="0" rIns="0" bIns="0" rtlCol="0">
                          <a:noAutofit/>
                        </wps:bodyPr>
                      </wps:wsp>
                      <wps:wsp>
                        <wps:cNvPr id="272" name="Textbox 272"/>
                        <wps:cNvSpPr txBox="1"/>
                        <wps:spPr>
                          <a:xfrm>
                            <a:off x="2272157" y="1024095"/>
                            <a:ext cx="172085" cy="368935"/>
                          </a:xfrm>
                          <a:prstGeom prst="rect">
                            <a:avLst/>
                          </a:prstGeom>
                        </wps:spPr>
                        <wps:txbx>
                          <w:txbxContent>
                            <w:p>
                              <w:pPr>
                                <w:spacing w:line="240" w:lineRule="auto" w:before="0"/>
                                <w:ind w:left="0" w:right="18" w:firstLine="0"/>
                                <w:jc w:val="both"/>
                                <w:rPr>
                                  <w:rFonts w:ascii="Arial"/>
                                  <w:sz w:val="17"/>
                                </w:rPr>
                              </w:pPr>
                              <w:r>
                                <w:rPr>
                                  <w:rFonts w:ascii="Arial"/>
                                  <w:color w:val="231F1F"/>
                                  <w:spacing w:val="-6"/>
                                  <w:sz w:val="17"/>
                                </w:rPr>
                                <w:t>TA MA M.</w:t>
                              </w:r>
                            </w:p>
                          </w:txbxContent>
                        </wps:txbx>
                        <wps:bodyPr wrap="square" lIns="0" tIns="0" rIns="0" bIns="0" rtlCol="0">
                          <a:noAutofit/>
                        </wps:bodyPr>
                      </wps:wsp>
                      <wps:wsp>
                        <wps:cNvPr id="273" name="Textbox 273"/>
                        <wps:cNvSpPr txBox="1"/>
                        <wps:spPr>
                          <a:xfrm>
                            <a:off x="1622425" y="1031499"/>
                            <a:ext cx="201295"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2"/>
                                  <w:sz w:val="15"/>
                                </w:rPr>
                                <w:t>Kilitli</w:t>
                              </w:r>
                            </w:p>
                          </w:txbxContent>
                        </wps:txbx>
                        <wps:bodyPr wrap="square" lIns="0" tIns="0" rIns="0" bIns="0" rtlCol="0">
                          <a:noAutofit/>
                        </wps:bodyPr>
                      </wps:wsp>
                      <wps:wsp>
                        <wps:cNvPr id="274" name="Textbox 274"/>
                        <wps:cNvSpPr txBox="1"/>
                        <wps:spPr>
                          <a:xfrm>
                            <a:off x="1302736" y="652633"/>
                            <a:ext cx="879475" cy="107314"/>
                          </a:xfrm>
                          <a:prstGeom prst="rect">
                            <a:avLst/>
                          </a:prstGeom>
                        </wps:spPr>
                        <wps:txbx>
                          <w:txbxContent>
                            <w:p>
                              <w:pPr>
                                <w:spacing w:line="168" w:lineRule="exact" w:before="0"/>
                                <w:ind w:left="0" w:right="0" w:firstLine="0"/>
                                <w:jc w:val="left"/>
                                <w:rPr>
                                  <w:rFonts w:ascii="Arial" w:hAnsi="Arial"/>
                                  <w:sz w:val="15"/>
                                </w:rPr>
                              </w:pPr>
                              <w:r>
                                <w:rPr>
                                  <w:rFonts w:ascii="Arial" w:hAnsi="Arial"/>
                                  <w:color w:val="231F1F"/>
                                  <w:w w:val="105"/>
                                  <w:sz w:val="15"/>
                                </w:rPr>
                                <w:t>Sat</w:t>
                              </w:r>
                              <w:r>
                                <w:rPr>
                                  <w:color w:val="231F1F"/>
                                  <w:w w:val="105"/>
                                  <w:sz w:val="15"/>
                                </w:rPr>
                                <w:t>ı</w:t>
                              </w:r>
                              <w:r>
                                <w:rPr>
                                  <w:rFonts w:ascii="Arial" w:hAnsi="Arial"/>
                                  <w:color w:val="231F1F"/>
                                  <w:w w:val="105"/>
                                  <w:sz w:val="15"/>
                                </w:rPr>
                                <w:t>r</w:t>
                              </w:r>
                              <w:r>
                                <w:rPr>
                                  <w:rFonts w:ascii="Arial" w:hAnsi="Arial"/>
                                  <w:color w:val="231F1F"/>
                                  <w:spacing w:val="-6"/>
                                  <w:w w:val="105"/>
                                  <w:sz w:val="15"/>
                                </w:rPr>
                                <w:t> </w:t>
                              </w:r>
                              <w:r>
                                <w:rPr>
                                  <w:rFonts w:ascii="Arial" w:hAnsi="Arial"/>
                                  <w:color w:val="231F1F"/>
                                  <w:w w:val="105"/>
                                  <w:sz w:val="15"/>
                                </w:rPr>
                                <w:t>1</w:t>
                              </w:r>
                              <w:r>
                                <w:rPr>
                                  <w:rFonts w:ascii="Arial" w:hAnsi="Arial"/>
                                  <w:color w:val="231F1F"/>
                                  <w:spacing w:val="-6"/>
                                  <w:w w:val="105"/>
                                  <w:sz w:val="15"/>
                                </w:rPr>
                                <w:t> </w:t>
                              </w:r>
                              <w:r>
                                <w:rPr>
                                  <w:rFonts w:ascii="Arial" w:hAnsi="Arial"/>
                                  <w:color w:val="231F1F"/>
                                  <w:w w:val="105"/>
                                  <w:sz w:val="15"/>
                                </w:rPr>
                                <w:t>iste</w:t>
                              </w:r>
                              <w:r>
                                <w:rPr>
                                  <w:color w:val="231F1F"/>
                                  <w:w w:val="105"/>
                                  <w:sz w:val="15"/>
                                </w:rPr>
                                <w:t>ğ</w:t>
                              </w:r>
                              <w:r>
                                <w:rPr>
                                  <w:rFonts w:ascii="Arial" w:hAnsi="Arial"/>
                                  <w:color w:val="231F1F"/>
                                  <w:w w:val="105"/>
                                  <w:sz w:val="15"/>
                                </w:rPr>
                                <w:t>ini</w:t>
                              </w:r>
                              <w:r>
                                <w:rPr>
                                  <w:rFonts w:ascii="Arial" w:hAnsi="Arial"/>
                                  <w:color w:val="231F1F"/>
                                  <w:spacing w:val="-10"/>
                                  <w:w w:val="105"/>
                                  <w:sz w:val="15"/>
                                </w:rPr>
                                <w:t> </w:t>
                              </w:r>
                              <w:r>
                                <w:rPr>
                                  <w:rFonts w:ascii="Arial" w:hAnsi="Arial"/>
                                  <w:color w:val="231F1F"/>
                                  <w:spacing w:val="-2"/>
                                  <w:w w:val="105"/>
                                  <w:sz w:val="15"/>
                                </w:rPr>
                                <w:t>kilitle</w:t>
                              </w:r>
                            </w:p>
                          </w:txbxContent>
                        </wps:txbx>
                        <wps:bodyPr wrap="square" lIns="0" tIns="0" rIns="0" bIns="0" rtlCol="0">
                          <a:noAutofit/>
                        </wps:bodyPr>
                      </wps:wsp>
                      <wps:wsp>
                        <wps:cNvPr id="275" name="Textbox 275"/>
                        <wps:cNvSpPr txBox="1"/>
                        <wps:spPr>
                          <a:xfrm>
                            <a:off x="4463681" y="321379"/>
                            <a:ext cx="842010" cy="220979"/>
                          </a:xfrm>
                          <a:prstGeom prst="rect">
                            <a:avLst/>
                          </a:prstGeom>
                        </wps:spPr>
                        <wps:txbx>
                          <w:txbxContent>
                            <w:p>
                              <w:pPr>
                                <w:spacing w:line="191" w:lineRule="exact" w:before="0"/>
                                <w:ind w:left="0" w:right="15" w:firstLine="0"/>
                                <w:jc w:val="center"/>
                                <w:rPr>
                                  <w:rFonts w:ascii="Arial" w:hAnsi="Arial"/>
                                  <w:sz w:val="17"/>
                                </w:rPr>
                              </w:pPr>
                              <w:r>
                                <w:rPr>
                                  <w:color w:val="231F1F"/>
                                  <w:sz w:val="17"/>
                                </w:rPr>
                                <w:t>İş</w:t>
                              </w:r>
                              <w:r>
                                <w:rPr>
                                  <w:rFonts w:ascii="Arial" w:hAnsi="Arial"/>
                                  <w:color w:val="231F1F"/>
                                  <w:sz w:val="17"/>
                                </w:rPr>
                                <w:t>lem</w:t>
                              </w:r>
                              <w:r>
                                <w:rPr>
                                  <w:rFonts w:ascii="Arial" w:hAnsi="Arial"/>
                                  <w:color w:val="231F1F"/>
                                  <w:spacing w:val="-1"/>
                                  <w:sz w:val="17"/>
                                </w:rPr>
                                <w:t> </w:t>
                              </w:r>
                              <w:r>
                                <w:rPr>
                                  <w:rFonts w:ascii="Arial" w:hAnsi="Arial"/>
                                  <w:color w:val="231F1F"/>
                                  <w:sz w:val="17"/>
                                </w:rPr>
                                <w:t>2</w:t>
                              </w:r>
                              <w:r>
                                <w:rPr>
                                  <w:rFonts w:ascii="Arial" w:hAnsi="Arial"/>
                                  <w:color w:val="231F1F"/>
                                  <w:spacing w:val="-1"/>
                                  <w:sz w:val="17"/>
                                </w:rPr>
                                <w:t> </w:t>
                              </w:r>
                              <w:r>
                                <w:rPr>
                                  <w:rFonts w:ascii="Arial" w:hAnsi="Arial"/>
                                  <w:color w:val="231F1F"/>
                                  <w:spacing w:val="-4"/>
                                  <w:sz w:val="17"/>
                                </w:rPr>
                                <w:t>(T2)</w:t>
                              </w:r>
                            </w:p>
                            <w:p>
                              <w:pPr>
                                <w:spacing w:before="7"/>
                                <w:ind w:left="0" w:right="18" w:firstLine="0"/>
                                <w:jc w:val="center"/>
                                <w:rPr>
                                  <w:rFonts w:ascii="Arial" w:hAnsi="Arial"/>
                                  <w:sz w:val="13"/>
                                </w:rPr>
                              </w:pPr>
                              <w:r>
                                <w:rPr>
                                  <w:rFonts w:ascii="Arial" w:hAnsi="Arial"/>
                                  <w:color w:val="231F1F"/>
                                  <w:spacing w:val="-2"/>
                                  <w:w w:val="105"/>
                                  <w:sz w:val="13"/>
                                </w:rPr>
                                <w:t>(Sat</w:t>
                              </w:r>
                              <w:r>
                                <w:rPr>
                                  <w:color w:val="231F1F"/>
                                  <w:spacing w:val="-2"/>
                                  <w:w w:val="105"/>
                                  <w:sz w:val="13"/>
                                </w:rPr>
                                <w:t>ı</w:t>
                              </w:r>
                              <w:r>
                                <w:rPr>
                                  <w:rFonts w:ascii="Arial" w:hAnsi="Arial"/>
                                  <w:color w:val="231F1F"/>
                                  <w:spacing w:val="-2"/>
                                  <w:w w:val="105"/>
                                  <w:sz w:val="13"/>
                                </w:rPr>
                                <w:t>r</w:t>
                              </w:r>
                              <w:r>
                                <w:rPr>
                                  <w:rFonts w:ascii="Arial" w:hAnsi="Arial"/>
                                  <w:color w:val="231F1F"/>
                                  <w:spacing w:val="1"/>
                                  <w:w w:val="105"/>
                                  <w:sz w:val="13"/>
                                </w:rPr>
                                <w:t> </w:t>
                              </w:r>
                              <w:r>
                                <w:rPr>
                                  <w:rFonts w:ascii="Arial" w:hAnsi="Arial"/>
                                  <w:color w:val="231F1F"/>
                                  <w:spacing w:val="-2"/>
                                  <w:w w:val="105"/>
                                  <w:sz w:val="13"/>
                                </w:rPr>
                                <w:t>2'yi</w:t>
                              </w:r>
                              <w:r>
                                <w:rPr>
                                  <w:rFonts w:ascii="Arial" w:hAnsi="Arial"/>
                                  <w:color w:val="231F1F"/>
                                  <w:spacing w:val="-9"/>
                                  <w:w w:val="105"/>
                                  <w:sz w:val="13"/>
                                </w:rPr>
                                <w:t> </w:t>
                              </w:r>
                              <w:r>
                                <w:rPr>
                                  <w:rFonts w:ascii="Arial" w:hAnsi="Arial"/>
                                  <w:color w:val="231F1F"/>
                                  <w:spacing w:val="-2"/>
                                  <w:w w:val="105"/>
                                  <w:sz w:val="13"/>
                                </w:rPr>
                                <w:t>g</w:t>
                              </w:r>
                              <w:r>
                                <w:rPr>
                                  <w:color w:val="231F1F"/>
                                  <w:spacing w:val="-2"/>
                                  <w:w w:val="105"/>
                                  <w:sz w:val="13"/>
                                </w:rPr>
                                <w:t>ü</w:t>
                              </w:r>
                              <w:r>
                                <w:rPr>
                                  <w:rFonts w:ascii="Arial" w:hAnsi="Arial"/>
                                  <w:color w:val="231F1F"/>
                                  <w:spacing w:val="-2"/>
                                  <w:w w:val="105"/>
                                  <w:sz w:val="13"/>
                                </w:rPr>
                                <w:t>ncelleyin)</w:t>
                              </w:r>
                            </w:p>
                          </w:txbxContent>
                        </wps:txbx>
                        <wps:bodyPr wrap="square" lIns="0" tIns="0" rIns="0" bIns="0" rtlCol="0">
                          <a:noAutofit/>
                        </wps:bodyPr>
                      </wps:wsp>
                      <wps:wsp>
                        <wps:cNvPr id="276" name="Textbox 276"/>
                        <wps:cNvSpPr txBox="1"/>
                        <wps:spPr>
                          <a:xfrm>
                            <a:off x="3080270" y="229478"/>
                            <a:ext cx="748030" cy="328295"/>
                          </a:xfrm>
                          <a:prstGeom prst="rect">
                            <a:avLst/>
                          </a:prstGeom>
                        </wps:spPr>
                        <wps:txbx>
                          <w:txbxContent>
                            <w:p>
                              <w:pPr>
                                <w:spacing w:line="168" w:lineRule="exact" w:before="0"/>
                                <w:ind w:left="0" w:right="18" w:firstLine="0"/>
                                <w:jc w:val="center"/>
                                <w:rPr>
                                  <w:sz w:val="15"/>
                                </w:rPr>
                              </w:pPr>
                              <w:r>
                                <w:rPr>
                                  <w:rFonts w:ascii="Arial" w:hAnsi="Arial"/>
                                  <w:color w:val="231F1F"/>
                                  <w:sz w:val="15"/>
                                </w:rPr>
                                <w:t>Bordro</w:t>
                              </w:r>
                              <w:r>
                                <w:rPr>
                                  <w:rFonts w:ascii="Arial" w:hAnsi="Arial"/>
                                  <w:color w:val="231F1F"/>
                                  <w:spacing w:val="-5"/>
                                  <w:sz w:val="15"/>
                                </w:rPr>
                                <w:t> </w:t>
                              </w:r>
                              <w:r>
                                <w:rPr>
                                  <w:rFonts w:ascii="Arial" w:hAnsi="Arial"/>
                                  <w:color w:val="231F1F"/>
                                  <w:spacing w:val="-4"/>
                                  <w:sz w:val="15"/>
                                </w:rPr>
                                <w:t>Veritaban</w:t>
                              </w:r>
                              <w:r>
                                <w:rPr>
                                  <w:color w:val="231F1F"/>
                                  <w:spacing w:val="-4"/>
                                  <w:sz w:val="15"/>
                                </w:rPr>
                                <w:t>ı</w:t>
                              </w:r>
                            </w:p>
                            <w:p>
                              <w:pPr>
                                <w:spacing w:line="240" w:lineRule="auto" w:before="3"/>
                                <w:rPr>
                                  <w:sz w:val="15"/>
                                </w:rPr>
                              </w:pPr>
                            </w:p>
                            <w:p>
                              <w:pPr>
                                <w:spacing w:before="0"/>
                                <w:ind w:left="27" w:right="18" w:firstLine="0"/>
                                <w:jc w:val="center"/>
                                <w:rPr>
                                  <w:rFonts w:ascii="Arial"/>
                                  <w:sz w:val="15"/>
                                </w:rPr>
                              </w:pPr>
                              <w:r>
                                <w:rPr>
                                  <w:rFonts w:ascii="Arial"/>
                                  <w:color w:val="231F1F"/>
                                  <w:spacing w:val="-2"/>
                                  <w:sz w:val="15"/>
                                </w:rPr>
                                <w:t>Tablo</w:t>
                              </w:r>
                              <w:r>
                                <w:rPr>
                                  <w:rFonts w:ascii="Arial"/>
                                  <w:color w:val="231F1F"/>
                                  <w:spacing w:val="-4"/>
                                  <w:sz w:val="15"/>
                                </w:rPr>
                                <w:t> </w:t>
                              </w:r>
                              <w:r>
                                <w:rPr>
                                  <w:rFonts w:ascii="Arial"/>
                                  <w:color w:val="231F1F"/>
                                  <w:spacing w:val="-10"/>
                                  <w:sz w:val="15"/>
                                </w:rPr>
                                <w:t>A</w:t>
                              </w:r>
                            </w:p>
                          </w:txbxContent>
                        </wps:txbx>
                        <wps:bodyPr wrap="square" lIns="0" tIns="0" rIns="0" bIns="0" rtlCol="0">
                          <a:noAutofit/>
                        </wps:bodyPr>
                      </wps:wsp>
                      <wps:wsp>
                        <wps:cNvPr id="277" name="Textbox 277"/>
                        <wps:cNvSpPr txBox="1"/>
                        <wps:spPr>
                          <a:xfrm>
                            <a:off x="1695691" y="314991"/>
                            <a:ext cx="802005" cy="220979"/>
                          </a:xfrm>
                          <a:prstGeom prst="rect">
                            <a:avLst/>
                          </a:prstGeom>
                        </wps:spPr>
                        <wps:txbx>
                          <w:txbxContent>
                            <w:p>
                              <w:pPr>
                                <w:spacing w:line="191" w:lineRule="exact" w:before="0"/>
                                <w:ind w:left="0" w:right="15" w:firstLine="0"/>
                                <w:jc w:val="center"/>
                                <w:rPr>
                                  <w:rFonts w:ascii="Arial" w:hAnsi="Arial"/>
                                  <w:sz w:val="17"/>
                                </w:rPr>
                              </w:pPr>
                              <w:r>
                                <w:rPr>
                                  <w:color w:val="231F1F"/>
                                  <w:sz w:val="17"/>
                                </w:rPr>
                                <w:t>İş</w:t>
                              </w:r>
                              <w:r>
                                <w:rPr>
                                  <w:rFonts w:ascii="Arial" w:hAnsi="Arial"/>
                                  <w:color w:val="231F1F"/>
                                  <w:sz w:val="17"/>
                                </w:rPr>
                                <w:t>lem</w:t>
                              </w:r>
                              <w:r>
                                <w:rPr>
                                  <w:rFonts w:ascii="Arial" w:hAnsi="Arial"/>
                                  <w:color w:val="231F1F"/>
                                  <w:spacing w:val="-1"/>
                                  <w:sz w:val="17"/>
                                </w:rPr>
                                <w:t> </w:t>
                              </w:r>
                              <w:r>
                                <w:rPr>
                                  <w:rFonts w:ascii="Arial" w:hAnsi="Arial"/>
                                  <w:color w:val="231F1F"/>
                                  <w:sz w:val="17"/>
                                </w:rPr>
                                <w:t>1</w:t>
                              </w:r>
                              <w:r>
                                <w:rPr>
                                  <w:rFonts w:ascii="Arial" w:hAnsi="Arial"/>
                                  <w:color w:val="231F1F"/>
                                  <w:spacing w:val="-1"/>
                                  <w:sz w:val="17"/>
                                </w:rPr>
                                <w:t> </w:t>
                              </w:r>
                              <w:r>
                                <w:rPr>
                                  <w:rFonts w:ascii="Arial" w:hAnsi="Arial"/>
                                  <w:color w:val="231F1F"/>
                                  <w:spacing w:val="-4"/>
                                  <w:sz w:val="17"/>
                                </w:rPr>
                                <w:t>(T1)</w:t>
                              </w:r>
                            </w:p>
                            <w:p>
                              <w:pPr>
                                <w:spacing w:before="7"/>
                                <w:ind w:left="0" w:right="18" w:firstLine="0"/>
                                <w:jc w:val="center"/>
                                <w:rPr>
                                  <w:rFonts w:ascii="Arial" w:hAnsi="Arial"/>
                                  <w:sz w:val="13"/>
                                </w:rPr>
                              </w:pPr>
                              <w:r>
                                <w:rPr>
                                  <w:rFonts w:ascii="Arial" w:hAnsi="Arial"/>
                                  <w:color w:val="231F1F"/>
                                  <w:spacing w:val="-2"/>
                                  <w:w w:val="105"/>
                                  <w:sz w:val="13"/>
                                </w:rPr>
                                <w:t>(Sat</w:t>
                              </w:r>
                              <w:r>
                                <w:rPr>
                                  <w:color w:val="231F1F"/>
                                  <w:spacing w:val="-2"/>
                                  <w:w w:val="105"/>
                                  <w:sz w:val="13"/>
                                </w:rPr>
                                <w:t>ı</w:t>
                              </w:r>
                              <w:r>
                                <w:rPr>
                                  <w:rFonts w:ascii="Arial" w:hAnsi="Arial"/>
                                  <w:color w:val="231F1F"/>
                                  <w:spacing w:val="-2"/>
                                  <w:w w:val="105"/>
                                  <w:sz w:val="13"/>
                                </w:rPr>
                                <w:t>r</w:t>
                              </w:r>
                              <w:r>
                                <w:rPr>
                                  <w:rFonts w:ascii="Arial" w:hAnsi="Arial"/>
                                  <w:color w:val="231F1F"/>
                                  <w:spacing w:val="3"/>
                                  <w:w w:val="105"/>
                                  <w:sz w:val="13"/>
                                </w:rPr>
                                <w:t> </w:t>
                              </w:r>
                              <w:r>
                                <w:rPr>
                                  <w:rFonts w:ascii="Arial" w:hAnsi="Arial"/>
                                  <w:color w:val="231F1F"/>
                                  <w:spacing w:val="-2"/>
                                  <w:w w:val="105"/>
                                  <w:sz w:val="13"/>
                                </w:rPr>
                                <w:t>1'i</w:t>
                              </w:r>
                              <w:r>
                                <w:rPr>
                                  <w:rFonts w:ascii="Arial" w:hAnsi="Arial"/>
                                  <w:color w:val="231F1F"/>
                                  <w:spacing w:val="-8"/>
                                  <w:w w:val="105"/>
                                  <w:sz w:val="13"/>
                                </w:rPr>
                                <w:t> </w:t>
                              </w:r>
                              <w:r>
                                <w:rPr>
                                  <w:rFonts w:ascii="Arial" w:hAnsi="Arial"/>
                                  <w:color w:val="231F1F"/>
                                  <w:spacing w:val="-2"/>
                                  <w:w w:val="105"/>
                                  <w:sz w:val="13"/>
                                </w:rPr>
                                <w:t>g</w:t>
                              </w:r>
                              <w:r>
                                <w:rPr>
                                  <w:color w:val="231F1F"/>
                                  <w:spacing w:val="-2"/>
                                  <w:w w:val="105"/>
                                  <w:sz w:val="13"/>
                                </w:rPr>
                                <w:t>ü</w:t>
                              </w:r>
                              <w:r>
                                <w:rPr>
                                  <w:rFonts w:ascii="Arial" w:hAnsi="Arial"/>
                                  <w:color w:val="231F1F"/>
                                  <w:spacing w:val="-2"/>
                                  <w:w w:val="105"/>
                                  <w:sz w:val="13"/>
                                </w:rPr>
                                <w:t>ncelleyin)</w:t>
                              </w:r>
                            </w:p>
                          </w:txbxContent>
                        </wps:txbx>
                        <wps:bodyPr wrap="square" lIns="0" tIns="0" rIns="0" bIns="0" rtlCol="0">
                          <a:noAutofit/>
                        </wps:bodyPr>
                      </wps:wsp>
                      <wps:wsp>
                        <wps:cNvPr id="278" name="Textbox 278"/>
                        <wps:cNvSpPr txBox="1"/>
                        <wps:spPr>
                          <a:xfrm>
                            <a:off x="952145" y="246361"/>
                            <a:ext cx="349250" cy="1431290"/>
                          </a:xfrm>
                          <a:prstGeom prst="rect">
                            <a:avLst/>
                          </a:prstGeom>
                        </wps:spPr>
                        <wps:txbx>
                          <w:txbxContent>
                            <w:p>
                              <w:pPr>
                                <w:spacing w:before="0"/>
                                <w:ind w:left="0" w:right="10" w:firstLine="0"/>
                                <w:jc w:val="left"/>
                                <w:rPr>
                                  <w:rFonts w:ascii="Arial Black"/>
                                  <w:sz w:val="25"/>
                                </w:rPr>
                              </w:pPr>
                              <w:r>
                                <w:rPr>
                                  <w:rFonts w:ascii="Arial Black"/>
                                  <w:color w:val="231F1F"/>
                                  <w:spacing w:val="-6"/>
                                  <w:w w:val="90"/>
                                  <w:sz w:val="25"/>
                                </w:rPr>
                                <w:t>Zam </w:t>
                              </w:r>
                              <w:r>
                                <w:rPr>
                                  <w:rFonts w:ascii="Arial Black"/>
                                  <w:color w:val="231F1F"/>
                                  <w:spacing w:val="-6"/>
                                  <w:sz w:val="25"/>
                                </w:rPr>
                                <w:t>an</w:t>
                              </w:r>
                            </w:p>
                            <w:p>
                              <w:pPr>
                                <w:spacing w:before="30"/>
                                <w:ind w:left="79" w:right="19" w:firstLine="0"/>
                                <w:jc w:val="center"/>
                                <w:rPr>
                                  <w:rFonts w:ascii="Arial"/>
                                  <w:sz w:val="15"/>
                                </w:rPr>
                              </w:pPr>
                              <w:r>
                                <w:rPr>
                                  <w:rFonts w:ascii="Arial"/>
                                  <w:color w:val="231F1F"/>
                                  <w:spacing w:val="-10"/>
                                  <w:w w:val="105"/>
                                  <w:sz w:val="15"/>
                                </w:rPr>
                                <w:t>1</w:t>
                              </w:r>
                            </w:p>
                            <w:p>
                              <w:pPr>
                                <w:spacing w:before="100"/>
                                <w:ind w:left="75" w:right="19" w:firstLine="0"/>
                                <w:jc w:val="center"/>
                                <w:rPr>
                                  <w:rFonts w:ascii="Arial"/>
                                  <w:sz w:val="15"/>
                                </w:rPr>
                              </w:pPr>
                              <w:r>
                                <w:rPr>
                                  <w:rFonts w:ascii="Arial"/>
                                  <w:color w:val="231F1F"/>
                                  <w:spacing w:val="-10"/>
                                  <w:sz w:val="15"/>
                                </w:rPr>
                                <w:t>2</w:t>
                              </w:r>
                            </w:p>
                            <w:p>
                              <w:pPr>
                                <w:spacing w:before="96"/>
                                <w:ind w:left="75" w:right="19" w:firstLine="0"/>
                                <w:jc w:val="center"/>
                                <w:rPr>
                                  <w:rFonts w:ascii="Arial"/>
                                  <w:sz w:val="15"/>
                                </w:rPr>
                              </w:pPr>
                              <w:r>
                                <w:rPr>
                                  <w:rFonts w:ascii="Arial"/>
                                  <w:color w:val="231F1F"/>
                                  <w:spacing w:val="-10"/>
                                  <w:sz w:val="15"/>
                                </w:rPr>
                                <w:t>3</w:t>
                              </w:r>
                            </w:p>
                            <w:p>
                              <w:pPr>
                                <w:spacing w:before="95"/>
                                <w:ind w:left="75" w:right="19" w:firstLine="0"/>
                                <w:jc w:val="center"/>
                                <w:rPr>
                                  <w:rFonts w:ascii="Arial"/>
                                  <w:sz w:val="15"/>
                                </w:rPr>
                              </w:pPr>
                              <w:r>
                                <w:rPr>
                                  <w:rFonts w:ascii="Arial"/>
                                  <w:color w:val="231F1F"/>
                                  <w:spacing w:val="-10"/>
                                  <w:sz w:val="15"/>
                                </w:rPr>
                                <w:t>4</w:t>
                              </w:r>
                            </w:p>
                            <w:p>
                              <w:pPr>
                                <w:spacing w:before="96"/>
                                <w:ind w:left="75" w:right="19" w:firstLine="0"/>
                                <w:jc w:val="center"/>
                                <w:rPr>
                                  <w:rFonts w:ascii="Arial"/>
                                  <w:sz w:val="15"/>
                                </w:rPr>
                              </w:pPr>
                              <w:r>
                                <w:rPr>
                                  <w:rFonts w:ascii="Arial"/>
                                  <w:color w:val="231F1F"/>
                                  <w:spacing w:val="-10"/>
                                  <w:sz w:val="15"/>
                                </w:rPr>
                                <w:t>5</w:t>
                              </w:r>
                            </w:p>
                            <w:p>
                              <w:pPr>
                                <w:spacing w:before="96"/>
                                <w:ind w:left="75" w:right="19" w:firstLine="0"/>
                                <w:jc w:val="center"/>
                                <w:rPr>
                                  <w:rFonts w:ascii="Arial"/>
                                  <w:sz w:val="15"/>
                                </w:rPr>
                              </w:pPr>
                              <w:r>
                                <w:rPr>
                                  <w:rFonts w:ascii="Arial"/>
                                  <w:color w:val="231F1F"/>
                                  <w:spacing w:val="-10"/>
                                  <w:sz w:val="15"/>
                                </w:rPr>
                                <w:t>6</w:t>
                              </w:r>
                            </w:p>
                          </w:txbxContent>
                        </wps:txbx>
                        <wps:bodyPr wrap="square" lIns="0" tIns="0" rIns="0" bIns="0" rtlCol="0">
                          <a:noAutofit/>
                        </wps:bodyPr>
                      </wps:wsp>
                    </wpg:wgp>
                  </a:graphicData>
                </a:graphic>
              </wp:anchor>
            </w:drawing>
          </mc:Choice>
          <mc:Fallback>
            <w:pict>
              <v:group style="position:absolute;margin-left:28.9pt;margin-top:21.35pt;width:524.550pt;height:198.75pt;mso-position-horizontal-relative:page;mso-position-vertical-relative:paragraph;z-index:-15698432;mso-wrap-distance-left:0;mso-wrap-distance-right:0" id="docshapegroup138" coordorigin="578,427" coordsize="10491,3975">
                <v:rect style="position:absolute;left:578;top:427;width:10491;height:3975" id="docshape139" filled="true" fillcolor="#231f1f" stroked="false">
                  <v:fill opacity="16448f" type="solid"/>
                </v:rect>
                <v:shape style="position:absolute;left:719;top:564;width:10080;height:3570" type="#_x0000_t75" id="docshape140" stroked="false">
                  <v:imagedata r:id="rId32" o:title=""/>
                </v:shape>
                <v:rect style="position:absolute;left:4919;top:1030;width:2183;height:2310" id="docshape141" filled="true" fillcolor="#dddbed" stroked="false">
                  <v:fill type="solid"/>
                </v:rect>
                <v:rect style="position:absolute;left:4919;top:1030;width:2183;height:2310" id="docshape142" filled="false" stroked="true" strokeweight=".837953pt" strokecolor="#742f6b">
                  <v:stroke dashstyle="solid"/>
                </v:rect>
                <v:shape style="position:absolute;left:2288;top:1389;width:177;height:176" id="docshape143" coordorigin="2289,1389" coordsize="177,176" path="m2377,1565l2289,1389,2465,1389,2377,1565xe" filled="true" fillcolor="#c84934" stroked="false">
                  <v:path arrowok="t"/>
                  <v:fill type="solid"/>
                </v:shape>
                <v:line style="position:absolute" from="2377,1389" to="2377,1134" stroked="true" strokeweight="3pt" strokecolor="#c84934">
                  <v:stroke dashstyle="solid"/>
                </v:line>
                <v:shape style="position:absolute;left:3328;top:2489;width:177;height:176" id="docshape144" coordorigin="3329,2489" coordsize="177,176" path="m3417,2665l3329,2489,3505,2489,3417,2665xe" filled="true" fillcolor="#c84934" stroked="false">
                  <v:path arrowok="t"/>
                  <v:fill type="solid"/>
                </v:shape>
                <v:line style="position:absolute" from="3417,2489" to="3417,2234" stroked="true" strokeweight="3pt" strokecolor="#c84934">
                  <v:stroke dashstyle="solid"/>
                </v:line>
                <v:shape style="position:absolute;left:5183;top:3211;width:177;height:176" id="docshape145" coordorigin="5183,3211" coordsize="177,176" path="m5359,3387l5183,3387,5271,3211,5359,3387xe" filled="true" fillcolor="#c84934" stroked="false">
                  <v:path arrowok="t"/>
                  <v:fill type="solid"/>
                </v:shape>
                <v:line style="position:absolute" from="5271,3387" to="5271,3703" stroked="true" strokeweight="3pt" strokecolor="#c84934">
                  <v:stroke dashstyle="solid"/>
                </v:line>
                <v:shape style="position:absolute;left:8518;top:2740;width:177;height:176" id="docshape146" coordorigin="8518,2741" coordsize="177,176" path="m8606,2917l8518,2741,8695,2741,8606,2917xe" filled="true" fillcolor="#c84934" stroked="false">
                  <v:path arrowok="t"/>
                  <v:fill type="solid"/>
                </v:shape>
                <v:line style="position:absolute" from="8606,2741" to="8606,2385" stroked="true" strokeweight="3pt" strokecolor="#c84934">
                  <v:stroke dashstyle="solid"/>
                </v:line>
                <v:shape style="position:absolute;left:8142;top:2197;width:176;height:177" id="docshape147" coordorigin="8142,2197" coordsize="176,177" path="m8142,2373l8142,2197,8318,2285,8142,2373xe" filled="true" fillcolor="#c84934" stroked="false">
                  <v:path arrowok="t"/>
                  <v:fill type="solid"/>
                </v:shape>
                <v:line style="position:absolute" from="8142,2285" to="7826,2285" stroked="true" strokeweight="3pt" strokecolor="#c84934">
                  <v:stroke dashstyle="solid"/>
                </v:line>
                <v:shape style="position:absolute;left:4741;top:1457;width:176;height:177" id="docshape148" coordorigin="4742,1457" coordsize="176,177" path="m4742,1633l4742,1457,4918,1545,4742,1633xe" filled="true" fillcolor="#c84934" stroked="false">
                  <v:path arrowok="t"/>
                  <v:fill type="solid"/>
                </v:shape>
                <v:line style="position:absolute" from="4742,1545" to="4086,1545" stroked="true" strokeweight="3pt" strokecolor="#c84934">
                  <v:stroke dashstyle="solid"/>
                </v:line>
                <v:shape style="position:absolute;left:3702;top:2045;width:176;height:177" id="docshape149" coordorigin="3702,2045" coordsize="176,177" path="m3878,2221l3702,2133,3878,2045,3878,2221xe" filled="true" fillcolor="#c84934" stroked="false">
                  <v:path arrowok="t"/>
                  <v:fill type="solid"/>
                </v:shape>
                <v:line style="position:absolute" from="3878,2133" to="4094,2133" stroked="true" strokeweight="3pt" strokecolor="#c84934">
                  <v:stroke dashstyle="solid"/>
                </v:line>
                <v:shape style="position:absolute;left:4462;top:2133;width:451;height:2" id="docshape150" coordorigin="4463,2133" coordsize="451,1" path="m4913,2133l4463,2133e" filled="true" fillcolor="#c84934" stroked="false">
                  <v:path arrowok="t"/>
                  <v:fill type="solid"/>
                </v:shape>
                <v:line style="position:absolute" from="4463,2133" to="4913,2133" stroked="true" strokeweight="3pt" strokecolor="#c84934">
                  <v:stroke dashstyle="solid"/>
                </v:line>
                <v:shape style="position:absolute;left:7108;top:2273;width:416;height:2" id="docshape151" coordorigin="7108,2274" coordsize="416,1" path="m7524,2274l7108,2274e" filled="true" fillcolor="#c84934" stroked="false">
                  <v:path arrowok="t"/>
                  <v:fill type="solid"/>
                </v:shape>
                <v:line style="position:absolute" from="7108,2274" to="7524,2274" stroked="true" strokeweight="3pt" strokecolor="#c84934">
                  <v:stroke dashstyle="solid"/>
                </v:line>
                <v:shape style="position:absolute;left:7108;top:1745;width:176;height:177" id="docshape152" coordorigin="7108,1746" coordsize="176,177" path="m7284,1922l7108,1834,7284,1746,7284,1922xe" filled="true" fillcolor="#c84934" stroked="false">
                  <v:path arrowok="t"/>
                  <v:fill type="solid"/>
                </v:shape>
                <v:line style="position:absolute" from="7284,1834" to="7924,1834" stroked="true" strokeweight="3pt" strokecolor="#c84934">
                  <v:stroke dashstyle="solid"/>
                </v:line>
                <v:rect style="position:absolute;left:5115;top:1377;width:1787;height:1787" id="docshape153" filled="true" fillcolor="#007eaf" stroked="false">
                  <v:fill type="solid"/>
                </v:rect>
                <v:rect style="position:absolute;left:5115;top:1377;width:1787;height:1787" id="docshape154" filled="false" stroked="true" strokeweight="1pt" strokecolor="#231f1f">
                  <v:stroke dashstyle="solid"/>
                </v:rect>
                <v:line style="position:absolute" from="5426,1388" to="5426,3153" stroked="true" strokeweight=".993937pt" strokecolor="#ffffff">
                  <v:stroke dashstyle="solid"/>
                </v:line>
                <v:line style="position:absolute" from="5719,1388" to="5719,3153" stroked="true" strokeweight=".993937pt" strokecolor="#ffffff">
                  <v:stroke dashstyle="solid"/>
                </v:line>
                <v:line style="position:absolute" from="6012,1388" to="6012,3153" stroked="true" strokeweight=".993937pt" strokecolor="#ffffff">
                  <v:stroke dashstyle="solid"/>
                </v:line>
                <v:line style="position:absolute" from="6312,1388" to="6312,3153" stroked="true" strokeweight=".993937pt" strokecolor="#ffffff">
                  <v:stroke dashstyle="solid"/>
                </v:line>
                <v:line style="position:absolute" from="6607,1388" to="6607,3153" stroked="true" strokeweight=".993937pt" strokecolor="#ffffff">
                  <v:stroke dashstyle="solid"/>
                </v:line>
                <v:line style="position:absolute" from="5126,2861" to="6892,2861" stroked="true" strokeweight=".992992pt" strokecolor="#ffffff">
                  <v:stroke dashstyle="shortdash"/>
                </v:line>
                <v:line style="position:absolute" from="5126,2568" to="6892,2568" stroked="true" strokeweight=".992992pt" strokecolor="#ffffff">
                  <v:stroke dashstyle="shortdash"/>
                </v:line>
                <v:line style="position:absolute" from="5126,2275" to="6892,2275" stroked="true" strokeweight=".992992pt" strokecolor="#ffffff">
                  <v:stroke dashstyle="solid"/>
                </v:line>
                <v:line style="position:absolute" from="5126,1975" to="6892,1975" stroked="true" strokeweight=".992992pt" strokecolor="#ffffff">
                  <v:stroke dashstyle="shortdash"/>
                </v:line>
                <v:line style="position:absolute" from="5126,1679" to="6892,1679" stroked="true" strokeweight=".992992pt" strokecolor="#ffffff">
                  <v:stroke dashstyle="shortdash"/>
                </v:line>
                <v:shape style="position:absolute;left:5719;top:1727;width:576;height:279" type="#_x0000_t75" id="docshape155" stroked="false">
                  <v:imagedata r:id="rId33" o:title=""/>
                </v:shape>
                <v:shape style="position:absolute;left:6384;top:1742;width:67;height:186" id="docshape156" coordorigin="6385,1743" coordsize="67,186" path="m6452,1743l6434,1743,6385,1781,6385,1781,6396,1795,6414,1781,6432,1765,6431,1785,6431,1796,6431,1928,6452,1928,6452,1743xe" filled="false" stroked="true" strokeweight="1.5pt" strokecolor="#ffffff">
                  <v:path arrowok="t"/>
                  <v:stroke dashstyle="solid"/>
                </v:shape>
                <v:shape style="position:absolute;left:5719;top:2607;width:576;height:279" type="#_x0000_t75" id="docshape157" stroked="false">
                  <v:imagedata r:id="rId34" o:title=""/>
                </v:shape>
                <v:shape style="position:absolute;left:6359;top:2605;width:153;height:219" type="#_x0000_t75" id="docshape158" stroked="false">
                  <v:imagedata r:id="rId28" o:title=""/>
                </v:shape>
                <v:shape style="position:absolute;left:4805;top:3704;width:990;height:169" type="#_x0000_t202" id="docshape159" filled="false" stroked="false">
                  <v:textbox inset="0,0,0,0">
                    <w:txbxContent>
                      <w:p>
                        <w:pPr>
                          <w:spacing w:line="168" w:lineRule="exact" w:before="0"/>
                          <w:ind w:left="0" w:right="0" w:firstLine="0"/>
                          <w:jc w:val="left"/>
                          <w:rPr>
                            <w:sz w:val="15"/>
                          </w:rPr>
                        </w:pPr>
                        <w:r>
                          <w:rPr>
                            <w:rFonts w:ascii="Arial" w:hAnsi="Arial"/>
                            <w:color w:val="231F1F"/>
                            <w:sz w:val="15"/>
                          </w:rPr>
                          <w:t>Sat</w:t>
                        </w:r>
                        <w:r>
                          <w:rPr>
                            <w:color w:val="231F1F"/>
                            <w:sz w:val="15"/>
                          </w:rPr>
                          <w:t>ı</w:t>
                        </w:r>
                        <w:r>
                          <w:rPr>
                            <w:rFonts w:ascii="Arial" w:hAnsi="Arial"/>
                            <w:color w:val="231F1F"/>
                            <w:sz w:val="15"/>
                          </w:rPr>
                          <w:t>r </w:t>
                        </w:r>
                        <w:r>
                          <w:rPr>
                            <w:rFonts w:ascii="Arial" w:hAnsi="Arial"/>
                            <w:color w:val="231F1F"/>
                            <w:spacing w:val="-2"/>
                            <w:sz w:val="15"/>
                          </w:rPr>
                          <w:t>numaras</w:t>
                        </w:r>
                        <w:r>
                          <w:rPr>
                            <w:color w:val="231F1F"/>
                            <w:spacing w:val="-2"/>
                            <w:sz w:val="15"/>
                          </w:rPr>
                          <w:t>ı</w:t>
                        </w:r>
                      </w:p>
                    </w:txbxContent>
                  </v:textbox>
                  <w10:wrap type="none"/>
                </v:shape>
                <v:shape style="position:absolute;left:7910;top:2960;width:1438;height:357" type="#_x0000_t202" id="docshape160" filled="false" stroked="false">
                  <v:textbox inset="0,0,0,0">
                    <w:txbxContent>
                      <w:p>
                        <w:pPr>
                          <w:spacing w:line="261" w:lineRule="auto" w:before="0"/>
                          <w:ind w:left="0" w:right="18" w:firstLine="241"/>
                          <w:jc w:val="left"/>
                          <w:rPr>
                            <w:rFonts w:ascii="Arial" w:hAnsi="Arial"/>
                            <w:sz w:val="15"/>
                          </w:rPr>
                        </w:pPr>
                        <w:r>
                          <w:rPr>
                            <w:rFonts w:ascii="Arial" w:hAnsi="Arial"/>
                            <w:color w:val="231F1F"/>
                            <w:w w:val="105"/>
                            <w:sz w:val="15"/>
                          </w:rPr>
                          <w:t>Sat</w:t>
                        </w:r>
                        <w:r>
                          <w:rPr>
                            <w:color w:val="231F1F"/>
                            <w:w w:val="105"/>
                            <w:sz w:val="15"/>
                          </w:rPr>
                          <w:t>ı</w:t>
                        </w:r>
                        <w:r>
                          <w:rPr>
                            <w:rFonts w:ascii="Arial" w:hAnsi="Arial"/>
                            <w:color w:val="231F1F"/>
                            <w:w w:val="105"/>
                            <w:sz w:val="15"/>
                          </w:rPr>
                          <w:t>r</w:t>
                        </w:r>
                        <w:r>
                          <w:rPr>
                            <w:rFonts w:ascii="Arial" w:hAnsi="Arial"/>
                            <w:color w:val="231F1F"/>
                            <w:spacing w:val="-11"/>
                            <w:w w:val="105"/>
                            <w:sz w:val="15"/>
                          </w:rPr>
                          <w:t> </w:t>
                        </w:r>
                        <w:r>
                          <w:rPr>
                            <w:rFonts w:ascii="Arial" w:hAnsi="Arial"/>
                            <w:color w:val="231F1F"/>
                            <w:w w:val="105"/>
                            <w:sz w:val="15"/>
                          </w:rPr>
                          <w:t>2'nin</w:t>
                        </w:r>
                        <w:r>
                          <w:rPr>
                            <w:rFonts w:ascii="Arial" w:hAnsi="Arial"/>
                            <w:color w:val="231F1F"/>
                            <w:spacing w:val="-11"/>
                            <w:w w:val="105"/>
                            <w:sz w:val="15"/>
                          </w:rPr>
                          <w:t> </w:t>
                        </w:r>
                        <w:r>
                          <w:rPr>
                            <w:rFonts w:ascii="Arial" w:hAnsi="Arial"/>
                            <w:color w:val="231F1F"/>
                            <w:w w:val="105"/>
                            <w:sz w:val="15"/>
                          </w:rPr>
                          <w:t>kilidini a</w:t>
                        </w:r>
                        <w:r>
                          <w:rPr>
                            <w:color w:val="231F1F"/>
                            <w:w w:val="105"/>
                            <w:sz w:val="15"/>
                          </w:rPr>
                          <w:t>ç </w:t>
                        </w:r>
                        <w:r>
                          <w:rPr>
                            <w:rFonts w:ascii="Arial" w:hAnsi="Arial"/>
                            <w:color w:val="231F1F"/>
                            <w:w w:val="105"/>
                            <w:sz w:val="15"/>
                          </w:rPr>
                          <w:t>(i</w:t>
                        </w:r>
                        <w:r>
                          <w:rPr>
                            <w:color w:val="231F1F"/>
                            <w:w w:val="105"/>
                            <w:sz w:val="15"/>
                          </w:rPr>
                          <w:t>ş</w:t>
                        </w:r>
                        <w:r>
                          <w:rPr>
                            <w:rFonts w:ascii="Arial" w:hAnsi="Arial"/>
                            <w:color w:val="231F1F"/>
                            <w:w w:val="105"/>
                            <w:sz w:val="15"/>
                          </w:rPr>
                          <w:t>lem sonu)</w:t>
                        </w:r>
                      </w:p>
                    </w:txbxContent>
                  </v:textbox>
                  <w10:wrap type="none"/>
                </v:shape>
                <v:shape style="position:absolute;left:7975;top:1734;width:1193;height:628" type="#_x0000_t202" id="docshape161" filled="false" stroked="false">
                  <v:textbox inset="0,0,0,0">
                    <w:txbxContent>
                      <w:p>
                        <w:pPr>
                          <w:spacing w:line="240" w:lineRule="auto" w:before="0"/>
                          <w:ind w:left="0" w:right="0" w:firstLine="0"/>
                          <w:jc w:val="left"/>
                          <w:rPr>
                            <w:rFonts w:ascii="Arial" w:hAnsi="Arial"/>
                            <w:sz w:val="15"/>
                          </w:rPr>
                        </w:pPr>
                        <w:r>
                          <w:rPr>
                            <w:rFonts w:ascii="Arial" w:hAnsi="Arial"/>
                            <w:color w:val="231F1F"/>
                            <w:w w:val="105"/>
                            <w:sz w:val="15"/>
                          </w:rPr>
                          <w:t>2.</w:t>
                        </w:r>
                        <w:r>
                          <w:rPr>
                            <w:rFonts w:ascii="Arial" w:hAnsi="Arial"/>
                            <w:color w:val="231F1F"/>
                            <w:spacing w:val="-11"/>
                            <w:w w:val="105"/>
                            <w:sz w:val="15"/>
                          </w:rPr>
                          <w:t> </w:t>
                        </w:r>
                        <w:r>
                          <w:rPr>
                            <w:rFonts w:ascii="Arial" w:hAnsi="Arial"/>
                            <w:color w:val="231F1F"/>
                            <w:w w:val="105"/>
                            <w:sz w:val="15"/>
                          </w:rPr>
                          <w:t>s</w:t>
                        </w:r>
                        <w:r>
                          <w:rPr>
                            <w:color w:val="231F1F"/>
                            <w:w w:val="105"/>
                            <w:sz w:val="15"/>
                          </w:rPr>
                          <w:t>ı</w:t>
                        </w:r>
                        <w:r>
                          <w:rPr>
                            <w:rFonts w:ascii="Arial" w:hAnsi="Arial"/>
                            <w:color w:val="231F1F"/>
                            <w:w w:val="105"/>
                            <w:sz w:val="15"/>
                          </w:rPr>
                          <w:t>ray</w:t>
                        </w:r>
                        <w:r>
                          <w:rPr>
                            <w:color w:val="231F1F"/>
                            <w:w w:val="105"/>
                            <w:sz w:val="15"/>
                          </w:rPr>
                          <w:t>ı</w:t>
                        </w:r>
                        <w:r>
                          <w:rPr>
                            <w:color w:val="231F1F"/>
                            <w:spacing w:val="-10"/>
                            <w:w w:val="105"/>
                            <w:sz w:val="15"/>
                          </w:rPr>
                          <w:t> </w:t>
                        </w:r>
                        <w:r>
                          <w:rPr>
                            <w:rFonts w:ascii="Arial" w:hAnsi="Arial"/>
                            <w:color w:val="231F1F"/>
                            <w:w w:val="105"/>
                            <w:sz w:val="15"/>
                          </w:rPr>
                          <w:t>kilitleme </w:t>
                        </w:r>
                        <w:r>
                          <w:rPr>
                            <w:rFonts w:ascii="Arial" w:hAnsi="Arial"/>
                            <w:color w:val="231F1F"/>
                            <w:spacing w:val="-2"/>
                            <w:w w:val="105"/>
                            <w:sz w:val="15"/>
                          </w:rPr>
                          <w:t>iste</w:t>
                        </w:r>
                        <w:r>
                          <w:rPr>
                            <w:color w:val="231F1F"/>
                            <w:spacing w:val="-2"/>
                            <w:w w:val="105"/>
                            <w:sz w:val="15"/>
                          </w:rPr>
                          <w:t>ğ</w:t>
                        </w:r>
                        <w:r>
                          <w:rPr>
                            <w:rFonts w:ascii="Arial" w:hAnsi="Arial"/>
                            <w:color w:val="231F1F"/>
                            <w:spacing w:val="-2"/>
                            <w:w w:val="105"/>
                            <w:sz w:val="15"/>
                          </w:rPr>
                          <w:t>i</w:t>
                        </w:r>
                      </w:p>
                      <w:p>
                        <w:pPr>
                          <w:spacing w:before="109"/>
                          <w:ind w:left="380" w:right="0" w:firstLine="0"/>
                          <w:jc w:val="left"/>
                          <w:rPr>
                            <w:rFonts w:ascii="Arial"/>
                            <w:sz w:val="15"/>
                          </w:rPr>
                        </w:pPr>
                        <w:r>
                          <w:rPr>
                            <w:rFonts w:ascii="Arial"/>
                            <w:color w:val="231F1F"/>
                            <w:spacing w:val="-2"/>
                            <w:sz w:val="15"/>
                          </w:rPr>
                          <w:t>Kilitli</w:t>
                        </w:r>
                      </w:p>
                    </w:txbxContent>
                  </v:textbox>
                  <w10:wrap type="none"/>
                </v:shape>
                <v:shape style="position:absolute;left:7556;top:2194;width:241;height:513" type="#_x0000_t202" id="docshape162" filled="false" stroked="false">
                  <v:textbox inset="0,0,0,0">
                    <w:txbxContent>
                      <w:p>
                        <w:pPr>
                          <w:spacing w:line="240" w:lineRule="auto" w:before="0"/>
                          <w:ind w:left="0" w:right="18" w:firstLine="0"/>
                          <w:jc w:val="both"/>
                          <w:rPr>
                            <w:rFonts w:ascii="Arial"/>
                            <w:sz w:val="15"/>
                          </w:rPr>
                        </w:pPr>
                        <w:r>
                          <w:rPr>
                            <w:rFonts w:ascii="Arial"/>
                            <w:color w:val="231F1F"/>
                            <w:spacing w:val="-6"/>
                            <w:sz w:val="15"/>
                          </w:rPr>
                          <w:t>TA</w:t>
                        </w:r>
                        <w:r>
                          <w:rPr>
                            <w:rFonts w:ascii="Arial"/>
                            <w:color w:val="231F1F"/>
                            <w:sz w:val="15"/>
                          </w:rPr>
                          <w:t> </w:t>
                        </w:r>
                        <w:r>
                          <w:rPr>
                            <w:rFonts w:ascii="Arial"/>
                            <w:color w:val="231F1F"/>
                            <w:spacing w:val="-6"/>
                            <w:sz w:val="15"/>
                          </w:rPr>
                          <w:t>MA</w:t>
                        </w:r>
                        <w:r>
                          <w:rPr>
                            <w:rFonts w:ascii="Arial"/>
                            <w:color w:val="231F1F"/>
                            <w:sz w:val="15"/>
                          </w:rPr>
                          <w:t> </w:t>
                        </w:r>
                        <w:r>
                          <w:rPr>
                            <w:rFonts w:ascii="Arial"/>
                            <w:color w:val="231F1F"/>
                            <w:spacing w:val="-6"/>
                            <w:sz w:val="15"/>
                          </w:rPr>
                          <w:t>M.</w:t>
                        </w:r>
                      </w:p>
                    </w:txbxContent>
                  </v:textbox>
                  <w10:wrap type="none"/>
                </v:shape>
                <v:shape style="position:absolute;left:5709;top:2572;width:838;height:280" type="#_x0000_t202" id="docshape163" filled="false" stroked="false">
                  <v:textbox inset="0,0,0,0">
                    <w:txbxContent>
                      <w:p>
                        <w:pPr>
                          <w:spacing w:line="279" w:lineRule="exact" w:before="0"/>
                          <w:ind w:left="0" w:right="0" w:firstLine="0"/>
                          <w:jc w:val="left"/>
                          <w:rPr>
                            <w:rFonts w:ascii="Arial"/>
                            <w:sz w:val="25"/>
                          </w:rPr>
                        </w:pPr>
                        <w:r>
                          <w:rPr>
                            <w:rFonts w:ascii="Arial"/>
                            <w:color w:val="231F1F"/>
                            <w:spacing w:val="-4"/>
                            <w:sz w:val="25"/>
                          </w:rPr>
                          <w:t>Sayfa</w:t>
                        </w:r>
                        <w:r>
                          <w:rPr>
                            <w:rFonts w:ascii="Arial"/>
                            <w:color w:val="231F1F"/>
                            <w:spacing w:val="-11"/>
                            <w:sz w:val="25"/>
                          </w:rPr>
                          <w:t> </w:t>
                        </w:r>
                        <w:r>
                          <w:rPr>
                            <w:rFonts w:ascii="Arial"/>
                            <w:color w:val="231F1F"/>
                            <w:spacing w:val="-10"/>
                            <w:sz w:val="25"/>
                          </w:rPr>
                          <w:t>2</w:t>
                        </w:r>
                      </w:p>
                    </w:txbxContent>
                  </v:textbox>
                  <w10:wrap type="none"/>
                </v:shape>
                <v:shape style="position:absolute;left:5709;top:1692;width:838;height:280" type="#_x0000_t202" id="docshape164" filled="false" stroked="false">
                  <v:textbox inset="0,0,0,0">
                    <w:txbxContent>
                      <w:p>
                        <w:pPr>
                          <w:spacing w:line="279" w:lineRule="exact" w:before="0"/>
                          <w:ind w:left="0" w:right="0" w:firstLine="0"/>
                          <w:jc w:val="left"/>
                          <w:rPr>
                            <w:rFonts w:ascii="Arial"/>
                            <w:sz w:val="25"/>
                          </w:rPr>
                        </w:pPr>
                        <w:r>
                          <w:rPr>
                            <w:rFonts w:ascii="Arial"/>
                            <w:color w:val="231F1F"/>
                            <w:spacing w:val="-4"/>
                            <w:sz w:val="25"/>
                          </w:rPr>
                          <w:t>Sayfa</w:t>
                        </w:r>
                        <w:r>
                          <w:rPr>
                            <w:rFonts w:ascii="Arial"/>
                            <w:color w:val="231F1F"/>
                            <w:spacing w:val="-11"/>
                            <w:sz w:val="25"/>
                          </w:rPr>
                          <w:t> </w:t>
                        </w:r>
                        <w:r>
                          <w:rPr>
                            <w:rFonts w:ascii="Arial"/>
                            <w:color w:val="231F1F"/>
                            <w:spacing w:val="-10"/>
                            <w:sz w:val="25"/>
                          </w:rPr>
                          <w:t>1</w:t>
                        </w:r>
                      </w:p>
                    </w:txbxContent>
                  </v:textbox>
                  <w10:wrap type="none"/>
                </v:shape>
                <v:shape style="position:absolute;left:5229;top:1456;width:115;height:1603" type="#_x0000_t202" id="docshape165" filled="false" stroked="false">
                  <v:textbox inset="0,0,0,0">
                    <w:txbxContent>
                      <w:p>
                        <w:pPr>
                          <w:spacing w:line="190" w:lineRule="exact" w:before="0"/>
                          <w:ind w:left="0" w:right="0" w:firstLine="0"/>
                          <w:jc w:val="left"/>
                          <w:rPr>
                            <w:rFonts w:ascii="Arial"/>
                            <w:sz w:val="17"/>
                          </w:rPr>
                        </w:pPr>
                        <w:r>
                          <w:rPr>
                            <w:rFonts w:ascii="Arial"/>
                            <w:color w:val="FFFFFF"/>
                            <w:spacing w:val="-10"/>
                            <w:sz w:val="17"/>
                          </w:rPr>
                          <w:t>1</w:t>
                        </w:r>
                      </w:p>
                      <w:p>
                        <w:pPr>
                          <w:spacing w:before="87"/>
                          <w:ind w:left="0" w:right="0" w:firstLine="0"/>
                          <w:jc w:val="left"/>
                          <w:rPr>
                            <w:rFonts w:ascii="Arial"/>
                            <w:sz w:val="17"/>
                          </w:rPr>
                        </w:pPr>
                        <w:r>
                          <w:rPr>
                            <w:rFonts w:ascii="Arial"/>
                            <w:color w:val="FFFFFF"/>
                            <w:spacing w:val="-10"/>
                            <w:sz w:val="17"/>
                          </w:rPr>
                          <w:t>2</w:t>
                        </w:r>
                      </w:p>
                      <w:p>
                        <w:pPr>
                          <w:spacing w:before="87"/>
                          <w:ind w:left="0" w:right="0" w:firstLine="0"/>
                          <w:jc w:val="left"/>
                          <w:rPr>
                            <w:rFonts w:ascii="Arial"/>
                            <w:sz w:val="17"/>
                          </w:rPr>
                        </w:pPr>
                        <w:r>
                          <w:rPr>
                            <w:rFonts w:ascii="Arial"/>
                            <w:color w:val="FFFFFF"/>
                            <w:spacing w:val="-10"/>
                            <w:sz w:val="17"/>
                          </w:rPr>
                          <w:t>3</w:t>
                        </w:r>
                      </w:p>
                      <w:p>
                        <w:pPr>
                          <w:spacing w:before="87"/>
                          <w:ind w:left="0" w:right="0" w:firstLine="0"/>
                          <w:jc w:val="left"/>
                          <w:rPr>
                            <w:rFonts w:ascii="Arial"/>
                            <w:sz w:val="17"/>
                          </w:rPr>
                        </w:pPr>
                        <w:r>
                          <w:rPr>
                            <w:rFonts w:ascii="Arial"/>
                            <w:color w:val="FFFFFF"/>
                            <w:spacing w:val="-10"/>
                            <w:sz w:val="17"/>
                          </w:rPr>
                          <w:t>4</w:t>
                        </w:r>
                      </w:p>
                      <w:p>
                        <w:pPr>
                          <w:spacing w:before="87"/>
                          <w:ind w:left="0" w:right="0" w:firstLine="0"/>
                          <w:jc w:val="left"/>
                          <w:rPr>
                            <w:rFonts w:ascii="Arial"/>
                            <w:sz w:val="17"/>
                          </w:rPr>
                        </w:pPr>
                        <w:r>
                          <w:rPr>
                            <w:rFonts w:ascii="Arial"/>
                            <w:color w:val="FFFFFF"/>
                            <w:spacing w:val="-10"/>
                            <w:sz w:val="17"/>
                          </w:rPr>
                          <w:t>5</w:t>
                        </w:r>
                      </w:p>
                      <w:p>
                        <w:pPr>
                          <w:spacing w:before="87"/>
                          <w:ind w:left="0" w:right="0" w:firstLine="0"/>
                          <w:jc w:val="left"/>
                          <w:rPr>
                            <w:rFonts w:ascii="Arial"/>
                            <w:sz w:val="17"/>
                          </w:rPr>
                        </w:pPr>
                        <w:r>
                          <w:rPr>
                            <w:rFonts w:ascii="Arial"/>
                            <w:color w:val="FFFFFF"/>
                            <w:spacing w:val="-10"/>
                            <w:sz w:val="17"/>
                          </w:rPr>
                          <w:t>6</w:t>
                        </w:r>
                      </w:p>
                    </w:txbxContent>
                  </v:textbox>
                  <w10:wrap type="none"/>
                </v:shape>
                <v:shape style="position:absolute;left:2669;top:2650;width:1351;height:357" type="#_x0000_t202" id="docshape166" filled="false" stroked="false">
                  <v:textbox inset="0,0,0,0">
                    <w:txbxContent>
                      <w:p>
                        <w:pPr>
                          <w:spacing w:line="261" w:lineRule="auto" w:before="0"/>
                          <w:ind w:left="0" w:right="18" w:firstLine="241"/>
                          <w:jc w:val="left"/>
                          <w:rPr>
                            <w:rFonts w:ascii="Arial" w:hAnsi="Arial"/>
                            <w:sz w:val="15"/>
                          </w:rPr>
                        </w:pPr>
                        <w:r>
                          <w:rPr>
                            <w:rFonts w:ascii="Arial" w:hAnsi="Arial"/>
                            <w:color w:val="231F1F"/>
                            <w:w w:val="105"/>
                            <w:sz w:val="15"/>
                          </w:rPr>
                          <w:t>Sat</w:t>
                        </w:r>
                        <w:r>
                          <w:rPr>
                            <w:color w:val="231F1F"/>
                            <w:w w:val="105"/>
                            <w:sz w:val="15"/>
                          </w:rPr>
                          <w:t>ı</w:t>
                        </w:r>
                        <w:r>
                          <w:rPr>
                            <w:rFonts w:ascii="Arial" w:hAnsi="Arial"/>
                            <w:color w:val="231F1F"/>
                            <w:w w:val="105"/>
                            <w:sz w:val="15"/>
                          </w:rPr>
                          <w:t>r</w:t>
                        </w:r>
                        <w:r>
                          <w:rPr>
                            <w:rFonts w:ascii="Arial" w:hAnsi="Arial"/>
                            <w:color w:val="231F1F"/>
                            <w:spacing w:val="-11"/>
                            <w:w w:val="105"/>
                            <w:sz w:val="15"/>
                          </w:rPr>
                          <w:t> </w:t>
                        </w:r>
                        <w:r>
                          <w:rPr>
                            <w:rFonts w:ascii="Arial" w:hAnsi="Arial"/>
                            <w:color w:val="231F1F"/>
                            <w:w w:val="105"/>
                            <w:sz w:val="15"/>
                          </w:rPr>
                          <w:t>1'in</w:t>
                        </w:r>
                        <w:r>
                          <w:rPr>
                            <w:rFonts w:ascii="Arial" w:hAnsi="Arial"/>
                            <w:color w:val="231F1F"/>
                            <w:spacing w:val="-11"/>
                            <w:w w:val="105"/>
                            <w:sz w:val="15"/>
                          </w:rPr>
                          <w:t> </w:t>
                        </w:r>
                        <w:r>
                          <w:rPr>
                            <w:rFonts w:ascii="Arial" w:hAnsi="Arial"/>
                            <w:color w:val="231F1F"/>
                            <w:w w:val="105"/>
                            <w:sz w:val="15"/>
                          </w:rPr>
                          <w:t>kilidini a</w:t>
                        </w:r>
                        <w:r>
                          <w:rPr>
                            <w:color w:val="231F1F"/>
                            <w:w w:val="105"/>
                            <w:sz w:val="15"/>
                          </w:rPr>
                          <w:t>ç </w:t>
                        </w:r>
                        <w:r>
                          <w:rPr>
                            <w:rFonts w:ascii="Arial" w:hAnsi="Arial"/>
                            <w:color w:val="231F1F"/>
                            <w:w w:val="105"/>
                            <w:sz w:val="15"/>
                          </w:rPr>
                          <w:t>(i</w:t>
                        </w:r>
                        <w:r>
                          <w:rPr>
                            <w:color w:val="231F1F"/>
                            <w:w w:val="105"/>
                            <w:sz w:val="15"/>
                          </w:rPr>
                          <w:t>ş</w:t>
                        </w:r>
                        <w:r>
                          <w:rPr>
                            <w:rFonts w:ascii="Arial" w:hAnsi="Arial"/>
                            <w:color w:val="231F1F"/>
                            <w:w w:val="105"/>
                            <w:sz w:val="15"/>
                          </w:rPr>
                          <w:t>lem sonu)</w:t>
                        </w:r>
                      </w:p>
                    </w:txbxContent>
                  </v:textbox>
                  <w10:wrap type="none"/>
                </v:shape>
                <v:shape style="position:absolute;left:4156;top:2039;width:271;height:581" type="#_x0000_t202" id="docshape167" filled="false" stroked="false">
                  <v:textbox inset="0,0,0,0">
                    <w:txbxContent>
                      <w:p>
                        <w:pPr>
                          <w:spacing w:line="240" w:lineRule="auto" w:before="0"/>
                          <w:ind w:left="0" w:right="18" w:firstLine="0"/>
                          <w:jc w:val="both"/>
                          <w:rPr>
                            <w:rFonts w:ascii="Arial"/>
                            <w:sz w:val="17"/>
                          </w:rPr>
                        </w:pPr>
                        <w:r>
                          <w:rPr>
                            <w:rFonts w:ascii="Arial"/>
                            <w:color w:val="231F1F"/>
                            <w:spacing w:val="-6"/>
                            <w:sz w:val="17"/>
                          </w:rPr>
                          <w:t>TA MA M.</w:t>
                        </w:r>
                      </w:p>
                    </w:txbxContent>
                  </v:textbox>
                  <w10:wrap type="none"/>
                </v:shape>
                <v:shape style="position:absolute;left:3133;top:2051;width:317;height:168" type="#_x0000_t202" id="docshape168" filled="false" stroked="false">
                  <v:textbox inset="0,0,0,0">
                    <w:txbxContent>
                      <w:p>
                        <w:pPr>
                          <w:spacing w:line="168" w:lineRule="exact" w:before="0"/>
                          <w:ind w:left="0" w:right="0" w:firstLine="0"/>
                          <w:jc w:val="left"/>
                          <w:rPr>
                            <w:rFonts w:ascii="Arial"/>
                            <w:sz w:val="15"/>
                          </w:rPr>
                        </w:pPr>
                        <w:r>
                          <w:rPr>
                            <w:rFonts w:ascii="Arial"/>
                            <w:color w:val="231F1F"/>
                            <w:spacing w:val="-2"/>
                            <w:sz w:val="15"/>
                          </w:rPr>
                          <w:t>Kilitli</w:t>
                        </w:r>
                      </w:p>
                    </w:txbxContent>
                  </v:textbox>
                  <w10:wrap type="none"/>
                </v:shape>
                <v:shape style="position:absolute;left:2629;top:1454;width:1385;height:169" type="#_x0000_t202" id="docshape169" filled="false" stroked="false">
                  <v:textbox inset="0,0,0,0">
                    <w:txbxContent>
                      <w:p>
                        <w:pPr>
                          <w:spacing w:line="168" w:lineRule="exact" w:before="0"/>
                          <w:ind w:left="0" w:right="0" w:firstLine="0"/>
                          <w:jc w:val="left"/>
                          <w:rPr>
                            <w:rFonts w:ascii="Arial" w:hAnsi="Arial"/>
                            <w:sz w:val="15"/>
                          </w:rPr>
                        </w:pPr>
                        <w:r>
                          <w:rPr>
                            <w:rFonts w:ascii="Arial" w:hAnsi="Arial"/>
                            <w:color w:val="231F1F"/>
                            <w:w w:val="105"/>
                            <w:sz w:val="15"/>
                          </w:rPr>
                          <w:t>Sat</w:t>
                        </w:r>
                        <w:r>
                          <w:rPr>
                            <w:color w:val="231F1F"/>
                            <w:w w:val="105"/>
                            <w:sz w:val="15"/>
                          </w:rPr>
                          <w:t>ı</w:t>
                        </w:r>
                        <w:r>
                          <w:rPr>
                            <w:rFonts w:ascii="Arial" w:hAnsi="Arial"/>
                            <w:color w:val="231F1F"/>
                            <w:w w:val="105"/>
                            <w:sz w:val="15"/>
                          </w:rPr>
                          <w:t>r</w:t>
                        </w:r>
                        <w:r>
                          <w:rPr>
                            <w:rFonts w:ascii="Arial" w:hAnsi="Arial"/>
                            <w:color w:val="231F1F"/>
                            <w:spacing w:val="-6"/>
                            <w:w w:val="105"/>
                            <w:sz w:val="15"/>
                          </w:rPr>
                          <w:t> </w:t>
                        </w:r>
                        <w:r>
                          <w:rPr>
                            <w:rFonts w:ascii="Arial" w:hAnsi="Arial"/>
                            <w:color w:val="231F1F"/>
                            <w:w w:val="105"/>
                            <w:sz w:val="15"/>
                          </w:rPr>
                          <w:t>1</w:t>
                        </w:r>
                        <w:r>
                          <w:rPr>
                            <w:rFonts w:ascii="Arial" w:hAnsi="Arial"/>
                            <w:color w:val="231F1F"/>
                            <w:spacing w:val="-6"/>
                            <w:w w:val="105"/>
                            <w:sz w:val="15"/>
                          </w:rPr>
                          <w:t> </w:t>
                        </w:r>
                        <w:r>
                          <w:rPr>
                            <w:rFonts w:ascii="Arial" w:hAnsi="Arial"/>
                            <w:color w:val="231F1F"/>
                            <w:w w:val="105"/>
                            <w:sz w:val="15"/>
                          </w:rPr>
                          <w:t>iste</w:t>
                        </w:r>
                        <w:r>
                          <w:rPr>
                            <w:color w:val="231F1F"/>
                            <w:w w:val="105"/>
                            <w:sz w:val="15"/>
                          </w:rPr>
                          <w:t>ğ</w:t>
                        </w:r>
                        <w:r>
                          <w:rPr>
                            <w:rFonts w:ascii="Arial" w:hAnsi="Arial"/>
                            <w:color w:val="231F1F"/>
                            <w:w w:val="105"/>
                            <w:sz w:val="15"/>
                          </w:rPr>
                          <w:t>ini</w:t>
                        </w:r>
                        <w:r>
                          <w:rPr>
                            <w:rFonts w:ascii="Arial" w:hAnsi="Arial"/>
                            <w:color w:val="231F1F"/>
                            <w:spacing w:val="-10"/>
                            <w:w w:val="105"/>
                            <w:sz w:val="15"/>
                          </w:rPr>
                          <w:t> </w:t>
                        </w:r>
                        <w:r>
                          <w:rPr>
                            <w:rFonts w:ascii="Arial" w:hAnsi="Arial"/>
                            <w:color w:val="231F1F"/>
                            <w:spacing w:val="-2"/>
                            <w:w w:val="105"/>
                            <w:sz w:val="15"/>
                          </w:rPr>
                          <w:t>kilitle</w:t>
                        </w:r>
                      </w:p>
                    </w:txbxContent>
                  </v:textbox>
                  <w10:wrap type="none"/>
                </v:shape>
                <v:shape style="position:absolute;left:7607;top:933;width:1326;height:348" type="#_x0000_t202" id="docshape170" filled="false" stroked="false">
                  <v:textbox inset="0,0,0,0">
                    <w:txbxContent>
                      <w:p>
                        <w:pPr>
                          <w:spacing w:line="191" w:lineRule="exact" w:before="0"/>
                          <w:ind w:left="0" w:right="15" w:firstLine="0"/>
                          <w:jc w:val="center"/>
                          <w:rPr>
                            <w:rFonts w:ascii="Arial" w:hAnsi="Arial"/>
                            <w:sz w:val="17"/>
                          </w:rPr>
                        </w:pPr>
                        <w:r>
                          <w:rPr>
                            <w:color w:val="231F1F"/>
                            <w:sz w:val="17"/>
                          </w:rPr>
                          <w:t>İş</w:t>
                        </w:r>
                        <w:r>
                          <w:rPr>
                            <w:rFonts w:ascii="Arial" w:hAnsi="Arial"/>
                            <w:color w:val="231F1F"/>
                            <w:sz w:val="17"/>
                          </w:rPr>
                          <w:t>lem</w:t>
                        </w:r>
                        <w:r>
                          <w:rPr>
                            <w:rFonts w:ascii="Arial" w:hAnsi="Arial"/>
                            <w:color w:val="231F1F"/>
                            <w:spacing w:val="-1"/>
                            <w:sz w:val="17"/>
                          </w:rPr>
                          <w:t> </w:t>
                        </w:r>
                        <w:r>
                          <w:rPr>
                            <w:rFonts w:ascii="Arial" w:hAnsi="Arial"/>
                            <w:color w:val="231F1F"/>
                            <w:sz w:val="17"/>
                          </w:rPr>
                          <w:t>2</w:t>
                        </w:r>
                        <w:r>
                          <w:rPr>
                            <w:rFonts w:ascii="Arial" w:hAnsi="Arial"/>
                            <w:color w:val="231F1F"/>
                            <w:spacing w:val="-1"/>
                            <w:sz w:val="17"/>
                          </w:rPr>
                          <w:t> </w:t>
                        </w:r>
                        <w:r>
                          <w:rPr>
                            <w:rFonts w:ascii="Arial" w:hAnsi="Arial"/>
                            <w:color w:val="231F1F"/>
                            <w:spacing w:val="-4"/>
                            <w:sz w:val="17"/>
                          </w:rPr>
                          <w:t>(T2)</w:t>
                        </w:r>
                      </w:p>
                      <w:p>
                        <w:pPr>
                          <w:spacing w:before="7"/>
                          <w:ind w:left="0" w:right="18" w:firstLine="0"/>
                          <w:jc w:val="center"/>
                          <w:rPr>
                            <w:rFonts w:ascii="Arial" w:hAnsi="Arial"/>
                            <w:sz w:val="13"/>
                          </w:rPr>
                        </w:pPr>
                        <w:r>
                          <w:rPr>
                            <w:rFonts w:ascii="Arial" w:hAnsi="Arial"/>
                            <w:color w:val="231F1F"/>
                            <w:spacing w:val="-2"/>
                            <w:w w:val="105"/>
                            <w:sz w:val="13"/>
                          </w:rPr>
                          <w:t>(Sat</w:t>
                        </w:r>
                        <w:r>
                          <w:rPr>
                            <w:color w:val="231F1F"/>
                            <w:spacing w:val="-2"/>
                            <w:w w:val="105"/>
                            <w:sz w:val="13"/>
                          </w:rPr>
                          <w:t>ı</w:t>
                        </w:r>
                        <w:r>
                          <w:rPr>
                            <w:rFonts w:ascii="Arial" w:hAnsi="Arial"/>
                            <w:color w:val="231F1F"/>
                            <w:spacing w:val="-2"/>
                            <w:w w:val="105"/>
                            <w:sz w:val="13"/>
                          </w:rPr>
                          <w:t>r</w:t>
                        </w:r>
                        <w:r>
                          <w:rPr>
                            <w:rFonts w:ascii="Arial" w:hAnsi="Arial"/>
                            <w:color w:val="231F1F"/>
                            <w:spacing w:val="1"/>
                            <w:w w:val="105"/>
                            <w:sz w:val="13"/>
                          </w:rPr>
                          <w:t> </w:t>
                        </w:r>
                        <w:r>
                          <w:rPr>
                            <w:rFonts w:ascii="Arial" w:hAnsi="Arial"/>
                            <w:color w:val="231F1F"/>
                            <w:spacing w:val="-2"/>
                            <w:w w:val="105"/>
                            <w:sz w:val="13"/>
                          </w:rPr>
                          <w:t>2'yi</w:t>
                        </w:r>
                        <w:r>
                          <w:rPr>
                            <w:rFonts w:ascii="Arial" w:hAnsi="Arial"/>
                            <w:color w:val="231F1F"/>
                            <w:spacing w:val="-9"/>
                            <w:w w:val="105"/>
                            <w:sz w:val="13"/>
                          </w:rPr>
                          <w:t> </w:t>
                        </w:r>
                        <w:r>
                          <w:rPr>
                            <w:rFonts w:ascii="Arial" w:hAnsi="Arial"/>
                            <w:color w:val="231F1F"/>
                            <w:spacing w:val="-2"/>
                            <w:w w:val="105"/>
                            <w:sz w:val="13"/>
                          </w:rPr>
                          <w:t>g</w:t>
                        </w:r>
                        <w:r>
                          <w:rPr>
                            <w:color w:val="231F1F"/>
                            <w:spacing w:val="-2"/>
                            <w:w w:val="105"/>
                            <w:sz w:val="13"/>
                          </w:rPr>
                          <w:t>ü</w:t>
                        </w:r>
                        <w:r>
                          <w:rPr>
                            <w:rFonts w:ascii="Arial" w:hAnsi="Arial"/>
                            <w:color w:val="231F1F"/>
                            <w:spacing w:val="-2"/>
                            <w:w w:val="105"/>
                            <w:sz w:val="13"/>
                          </w:rPr>
                          <w:t>ncelleyin)</w:t>
                        </w:r>
                      </w:p>
                    </w:txbxContent>
                  </v:textbox>
                  <w10:wrap type="none"/>
                </v:shape>
                <v:shape style="position:absolute;left:5428;top:788;width:1178;height:517" type="#_x0000_t202" id="docshape171" filled="false" stroked="false">
                  <v:textbox inset="0,0,0,0">
                    <w:txbxContent>
                      <w:p>
                        <w:pPr>
                          <w:spacing w:line="168" w:lineRule="exact" w:before="0"/>
                          <w:ind w:left="0" w:right="18" w:firstLine="0"/>
                          <w:jc w:val="center"/>
                          <w:rPr>
                            <w:sz w:val="15"/>
                          </w:rPr>
                        </w:pPr>
                        <w:r>
                          <w:rPr>
                            <w:rFonts w:ascii="Arial" w:hAnsi="Arial"/>
                            <w:color w:val="231F1F"/>
                            <w:sz w:val="15"/>
                          </w:rPr>
                          <w:t>Bordro</w:t>
                        </w:r>
                        <w:r>
                          <w:rPr>
                            <w:rFonts w:ascii="Arial" w:hAnsi="Arial"/>
                            <w:color w:val="231F1F"/>
                            <w:spacing w:val="-5"/>
                            <w:sz w:val="15"/>
                          </w:rPr>
                          <w:t> </w:t>
                        </w:r>
                        <w:r>
                          <w:rPr>
                            <w:rFonts w:ascii="Arial" w:hAnsi="Arial"/>
                            <w:color w:val="231F1F"/>
                            <w:spacing w:val="-4"/>
                            <w:sz w:val="15"/>
                          </w:rPr>
                          <w:t>Veritaban</w:t>
                        </w:r>
                        <w:r>
                          <w:rPr>
                            <w:color w:val="231F1F"/>
                            <w:spacing w:val="-4"/>
                            <w:sz w:val="15"/>
                          </w:rPr>
                          <w:t>ı</w:t>
                        </w:r>
                      </w:p>
                      <w:p>
                        <w:pPr>
                          <w:spacing w:line="240" w:lineRule="auto" w:before="3"/>
                          <w:rPr>
                            <w:sz w:val="15"/>
                          </w:rPr>
                        </w:pPr>
                      </w:p>
                      <w:p>
                        <w:pPr>
                          <w:spacing w:before="0"/>
                          <w:ind w:left="27" w:right="18" w:firstLine="0"/>
                          <w:jc w:val="center"/>
                          <w:rPr>
                            <w:rFonts w:ascii="Arial"/>
                            <w:sz w:val="15"/>
                          </w:rPr>
                        </w:pPr>
                        <w:r>
                          <w:rPr>
                            <w:rFonts w:ascii="Arial"/>
                            <w:color w:val="231F1F"/>
                            <w:spacing w:val="-2"/>
                            <w:sz w:val="15"/>
                          </w:rPr>
                          <w:t>Tablo</w:t>
                        </w:r>
                        <w:r>
                          <w:rPr>
                            <w:rFonts w:ascii="Arial"/>
                            <w:color w:val="231F1F"/>
                            <w:spacing w:val="-4"/>
                            <w:sz w:val="15"/>
                          </w:rPr>
                          <w:t> </w:t>
                        </w:r>
                        <w:r>
                          <w:rPr>
                            <w:rFonts w:ascii="Arial"/>
                            <w:color w:val="231F1F"/>
                            <w:spacing w:val="-10"/>
                            <w:sz w:val="15"/>
                          </w:rPr>
                          <w:t>A</w:t>
                        </w:r>
                      </w:p>
                    </w:txbxContent>
                  </v:textbox>
                  <w10:wrap type="none"/>
                </v:shape>
                <v:shape style="position:absolute;left:3248;top:923;width:1263;height:348" type="#_x0000_t202" id="docshape172" filled="false" stroked="false">
                  <v:textbox inset="0,0,0,0">
                    <w:txbxContent>
                      <w:p>
                        <w:pPr>
                          <w:spacing w:line="191" w:lineRule="exact" w:before="0"/>
                          <w:ind w:left="0" w:right="15" w:firstLine="0"/>
                          <w:jc w:val="center"/>
                          <w:rPr>
                            <w:rFonts w:ascii="Arial" w:hAnsi="Arial"/>
                            <w:sz w:val="17"/>
                          </w:rPr>
                        </w:pPr>
                        <w:r>
                          <w:rPr>
                            <w:color w:val="231F1F"/>
                            <w:sz w:val="17"/>
                          </w:rPr>
                          <w:t>İş</w:t>
                        </w:r>
                        <w:r>
                          <w:rPr>
                            <w:rFonts w:ascii="Arial" w:hAnsi="Arial"/>
                            <w:color w:val="231F1F"/>
                            <w:sz w:val="17"/>
                          </w:rPr>
                          <w:t>lem</w:t>
                        </w:r>
                        <w:r>
                          <w:rPr>
                            <w:rFonts w:ascii="Arial" w:hAnsi="Arial"/>
                            <w:color w:val="231F1F"/>
                            <w:spacing w:val="-1"/>
                            <w:sz w:val="17"/>
                          </w:rPr>
                          <w:t> </w:t>
                        </w:r>
                        <w:r>
                          <w:rPr>
                            <w:rFonts w:ascii="Arial" w:hAnsi="Arial"/>
                            <w:color w:val="231F1F"/>
                            <w:sz w:val="17"/>
                          </w:rPr>
                          <w:t>1</w:t>
                        </w:r>
                        <w:r>
                          <w:rPr>
                            <w:rFonts w:ascii="Arial" w:hAnsi="Arial"/>
                            <w:color w:val="231F1F"/>
                            <w:spacing w:val="-1"/>
                            <w:sz w:val="17"/>
                          </w:rPr>
                          <w:t> </w:t>
                        </w:r>
                        <w:r>
                          <w:rPr>
                            <w:rFonts w:ascii="Arial" w:hAnsi="Arial"/>
                            <w:color w:val="231F1F"/>
                            <w:spacing w:val="-4"/>
                            <w:sz w:val="17"/>
                          </w:rPr>
                          <w:t>(T1)</w:t>
                        </w:r>
                      </w:p>
                      <w:p>
                        <w:pPr>
                          <w:spacing w:before="7"/>
                          <w:ind w:left="0" w:right="18" w:firstLine="0"/>
                          <w:jc w:val="center"/>
                          <w:rPr>
                            <w:rFonts w:ascii="Arial" w:hAnsi="Arial"/>
                            <w:sz w:val="13"/>
                          </w:rPr>
                        </w:pPr>
                        <w:r>
                          <w:rPr>
                            <w:rFonts w:ascii="Arial" w:hAnsi="Arial"/>
                            <w:color w:val="231F1F"/>
                            <w:spacing w:val="-2"/>
                            <w:w w:val="105"/>
                            <w:sz w:val="13"/>
                          </w:rPr>
                          <w:t>(Sat</w:t>
                        </w:r>
                        <w:r>
                          <w:rPr>
                            <w:color w:val="231F1F"/>
                            <w:spacing w:val="-2"/>
                            <w:w w:val="105"/>
                            <w:sz w:val="13"/>
                          </w:rPr>
                          <w:t>ı</w:t>
                        </w:r>
                        <w:r>
                          <w:rPr>
                            <w:rFonts w:ascii="Arial" w:hAnsi="Arial"/>
                            <w:color w:val="231F1F"/>
                            <w:spacing w:val="-2"/>
                            <w:w w:val="105"/>
                            <w:sz w:val="13"/>
                          </w:rPr>
                          <w:t>r</w:t>
                        </w:r>
                        <w:r>
                          <w:rPr>
                            <w:rFonts w:ascii="Arial" w:hAnsi="Arial"/>
                            <w:color w:val="231F1F"/>
                            <w:spacing w:val="3"/>
                            <w:w w:val="105"/>
                            <w:sz w:val="13"/>
                          </w:rPr>
                          <w:t> </w:t>
                        </w:r>
                        <w:r>
                          <w:rPr>
                            <w:rFonts w:ascii="Arial" w:hAnsi="Arial"/>
                            <w:color w:val="231F1F"/>
                            <w:spacing w:val="-2"/>
                            <w:w w:val="105"/>
                            <w:sz w:val="13"/>
                          </w:rPr>
                          <w:t>1'i</w:t>
                        </w:r>
                        <w:r>
                          <w:rPr>
                            <w:rFonts w:ascii="Arial" w:hAnsi="Arial"/>
                            <w:color w:val="231F1F"/>
                            <w:spacing w:val="-8"/>
                            <w:w w:val="105"/>
                            <w:sz w:val="13"/>
                          </w:rPr>
                          <w:t> </w:t>
                        </w:r>
                        <w:r>
                          <w:rPr>
                            <w:rFonts w:ascii="Arial" w:hAnsi="Arial"/>
                            <w:color w:val="231F1F"/>
                            <w:spacing w:val="-2"/>
                            <w:w w:val="105"/>
                            <w:sz w:val="13"/>
                          </w:rPr>
                          <w:t>g</w:t>
                        </w:r>
                        <w:r>
                          <w:rPr>
                            <w:color w:val="231F1F"/>
                            <w:spacing w:val="-2"/>
                            <w:w w:val="105"/>
                            <w:sz w:val="13"/>
                          </w:rPr>
                          <w:t>ü</w:t>
                        </w:r>
                        <w:r>
                          <w:rPr>
                            <w:rFonts w:ascii="Arial" w:hAnsi="Arial"/>
                            <w:color w:val="231F1F"/>
                            <w:spacing w:val="-2"/>
                            <w:w w:val="105"/>
                            <w:sz w:val="13"/>
                          </w:rPr>
                          <w:t>ncelleyin)</w:t>
                        </w:r>
                      </w:p>
                    </w:txbxContent>
                  </v:textbox>
                  <w10:wrap type="none"/>
                </v:shape>
                <v:shape style="position:absolute;left:2077;top:814;width:550;height:2254" type="#_x0000_t202" id="docshape173" filled="false" stroked="false">
                  <v:textbox inset="0,0,0,0">
                    <w:txbxContent>
                      <w:p>
                        <w:pPr>
                          <w:spacing w:before="0"/>
                          <w:ind w:left="0" w:right="10" w:firstLine="0"/>
                          <w:jc w:val="left"/>
                          <w:rPr>
                            <w:rFonts w:ascii="Arial Black"/>
                            <w:sz w:val="25"/>
                          </w:rPr>
                        </w:pPr>
                        <w:r>
                          <w:rPr>
                            <w:rFonts w:ascii="Arial Black"/>
                            <w:color w:val="231F1F"/>
                            <w:spacing w:val="-6"/>
                            <w:w w:val="90"/>
                            <w:sz w:val="25"/>
                          </w:rPr>
                          <w:t>Zam </w:t>
                        </w:r>
                        <w:r>
                          <w:rPr>
                            <w:rFonts w:ascii="Arial Black"/>
                            <w:color w:val="231F1F"/>
                            <w:spacing w:val="-6"/>
                            <w:sz w:val="25"/>
                          </w:rPr>
                          <w:t>an</w:t>
                        </w:r>
                      </w:p>
                      <w:p>
                        <w:pPr>
                          <w:spacing w:before="30"/>
                          <w:ind w:left="79" w:right="19" w:firstLine="0"/>
                          <w:jc w:val="center"/>
                          <w:rPr>
                            <w:rFonts w:ascii="Arial"/>
                            <w:sz w:val="15"/>
                          </w:rPr>
                        </w:pPr>
                        <w:r>
                          <w:rPr>
                            <w:rFonts w:ascii="Arial"/>
                            <w:color w:val="231F1F"/>
                            <w:spacing w:val="-10"/>
                            <w:w w:val="105"/>
                            <w:sz w:val="15"/>
                          </w:rPr>
                          <w:t>1</w:t>
                        </w:r>
                      </w:p>
                      <w:p>
                        <w:pPr>
                          <w:spacing w:before="100"/>
                          <w:ind w:left="75" w:right="19" w:firstLine="0"/>
                          <w:jc w:val="center"/>
                          <w:rPr>
                            <w:rFonts w:ascii="Arial"/>
                            <w:sz w:val="15"/>
                          </w:rPr>
                        </w:pPr>
                        <w:r>
                          <w:rPr>
                            <w:rFonts w:ascii="Arial"/>
                            <w:color w:val="231F1F"/>
                            <w:spacing w:val="-10"/>
                            <w:sz w:val="15"/>
                          </w:rPr>
                          <w:t>2</w:t>
                        </w:r>
                      </w:p>
                      <w:p>
                        <w:pPr>
                          <w:spacing w:before="96"/>
                          <w:ind w:left="75" w:right="19" w:firstLine="0"/>
                          <w:jc w:val="center"/>
                          <w:rPr>
                            <w:rFonts w:ascii="Arial"/>
                            <w:sz w:val="15"/>
                          </w:rPr>
                        </w:pPr>
                        <w:r>
                          <w:rPr>
                            <w:rFonts w:ascii="Arial"/>
                            <w:color w:val="231F1F"/>
                            <w:spacing w:val="-10"/>
                            <w:sz w:val="15"/>
                          </w:rPr>
                          <w:t>3</w:t>
                        </w:r>
                      </w:p>
                      <w:p>
                        <w:pPr>
                          <w:spacing w:before="95"/>
                          <w:ind w:left="75" w:right="19" w:firstLine="0"/>
                          <w:jc w:val="center"/>
                          <w:rPr>
                            <w:rFonts w:ascii="Arial"/>
                            <w:sz w:val="15"/>
                          </w:rPr>
                        </w:pPr>
                        <w:r>
                          <w:rPr>
                            <w:rFonts w:ascii="Arial"/>
                            <w:color w:val="231F1F"/>
                            <w:spacing w:val="-10"/>
                            <w:sz w:val="15"/>
                          </w:rPr>
                          <w:t>4</w:t>
                        </w:r>
                      </w:p>
                      <w:p>
                        <w:pPr>
                          <w:spacing w:before="96"/>
                          <w:ind w:left="75" w:right="19" w:firstLine="0"/>
                          <w:jc w:val="center"/>
                          <w:rPr>
                            <w:rFonts w:ascii="Arial"/>
                            <w:sz w:val="15"/>
                          </w:rPr>
                        </w:pPr>
                        <w:r>
                          <w:rPr>
                            <w:rFonts w:ascii="Arial"/>
                            <w:color w:val="231F1F"/>
                            <w:spacing w:val="-10"/>
                            <w:sz w:val="15"/>
                          </w:rPr>
                          <w:t>5</w:t>
                        </w:r>
                      </w:p>
                      <w:p>
                        <w:pPr>
                          <w:spacing w:before="96"/>
                          <w:ind w:left="75" w:right="19" w:firstLine="0"/>
                          <w:jc w:val="center"/>
                          <w:rPr>
                            <w:rFonts w:ascii="Arial"/>
                            <w:sz w:val="15"/>
                          </w:rPr>
                        </w:pPr>
                        <w:r>
                          <w:rPr>
                            <w:rFonts w:ascii="Arial"/>
                            <w:color w:val="231F1F"/>
                            <w:spacing w:val="-10"/>
                            <w:sz w:val="15"/>
                          </w:rPr>
                          <w:t>6</w:t>
                        </w:r>
                      </w:p>
                    </w:txbxContent>
                  </v:textbox>
                  <w10:wrap type="none"/>
                </v:shape>
                <w10:wrap type="topAndBottom"/>
              </v:group>
            </w:pict>
          </mc:Fallback>
        </mc:AlternateContent>
      </w:r>
      <w:r>
        <w:rPr>
          <w:rFonts w:ascii="Calibri" w:hAnsi="Calibri"/>
          <w:b/>
          <w:sz w:val="25"/>
        </w:rPr>
        <mc:AlternateContent>
          <mc:Choice Requires="wps">
            <w:drawing>
              <wp:anchor distT="0" distB="0" distL="0" distR="0" allowOverlap="1" layoutInCell="1" locked="0" behindDoc="1" simplePos="0" relativeHeight="485235200">
                <wp:simplePos x="0" y="0"/>
                <wp:positionH relativeFrom="page">
                  <wp:posOffset>3353980</wp:posOffset>
                </wp:positionH>
                <wp:positionV relativeFrom="paragraph">
                  <wp:posOffset>50647</wp:posOffset>
                </wp:positionV>
                <wp:extent cx="2969895" cy="146050"/>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2969895" cy="146050"/>
                        </a:xfrm>
                        <a:prstGeom prst="rect">
                          <a:avLst/>
                        </a:prstGeom>
                      </wps:spPr>
                      <wps:txbx>
                        <w:txbxContent>
                          <w:p>
                            <w:pPr>
                              <w:spacing w:line="230" w:lineRule="exact" w:before="0"/>
                              <w:ind w:left="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t>489</w:t>
                            </w:r>
                          </w:p>
                        </w:txbxContent>
                      </wps:txbx>
                      <wps:bodyPr wrap="square" lIns="0" tIns="0" rIns="0" bIns="0" rtlCol="0">
                        <a:noAutofit/>
                      </wps:bodyPr>
                    </wps:wsp>
                  </a:graphicData>
                </a:graphic>
              </wp:anchor>
            </w:drawing>
          </mc:Choice>
          <mc:Fallback>
            <w:pict>
              <v:shape style="position:absolute;margin-left:264.092987pt;margin-top:3.988pt;width:233.85pt;height:11.5pt;mso-position-horizontal-relative:page;mso-position-vertical-relative:paragraph;z-index:-18081280" type="#_x0000_t202" id="docshape174" filled="false" stroked="false">
                <v:textbox inset="0,0,0,0">
                  <w:txbxContent>
                    <w:p>
                      <w:pPr>
                        <w:spacing w:line="230" w:lineRule="exact" w:before="0"/>
                        <w:ind w:left="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t>489</w:t>
                      </w:r>
                    </w:p>
                  </w:txbxContent>
                </v:textbox>
                <w10:wrap type="none"/>
              </v:shape>
            </w:pict>
          </mc:Fallback>
        </mc:AlternateContent>
      </w:r>
      <w:r>
        <w:rPr>
          <w:color w:val="FFFFFF"/>
          <w:spacing w:val="25"/>
          <w:sz w:val="27"/>
          <w:shd w:fill="007EAF" w:color="auto" w:val="clear"/>
        </w:rPr>
        <w:t> </w:t>
      </w:r>
      <w:r>
        <w:rPr>
          <w:b/>
          <w:color w:val="FFFFFF"/>
          <w:spacing w:val="-7"/>
          <w:sz w:val="27"/>
          <w:shd w:fill="007EAF" w:color="auto" w:val="clear"/>
        </w:rPr>
        <w:t>Ş</w:t>
      </w:r>
      <w:r>
        <w:rPr>
          <w:rFonts w:ascii="Arial Narrow" w:hAnsi="Arial Narrow"/>
          <w:b/>
          <w:color w:val="FFFFFF"/>
          <w:spacing w:val="-7"/>
          <w:sz w:val="27"/>
          <w:shd w:fill="007EAF" w:color="auto" w:val="clear"/>
        </w:rPr>
        <w:t>ekil</w:t>
      </w:r>
      <w:r>
        <w:rPr>
          <w:rFonts w:ascii="Arial Narrow" w:hAnsi="Arial Narrow"/>
          <w:b/>
          <w:color w:val="FFFFFF"/>
          <w:spacing w:val="-16"/>
          <w:sz w:val="27"/>
          <w:shd w:fill="007EAF" w:color="auto" w:val="clear"/>
        </w:rPr>
        <w:t> </w:t>
      </w:r>
      <w:r>
        <w:rPr>
          <w:rFonts w:ascii="Arial Narrow" w:hAnsi="Arial Narrow"/>
          <w:b/>
          <w:color w:val="FFFFFF"/>
          <w:spacing w:val="-4"/>
          <w:sz w:val="27"/>
          <w:shd w:fill="007EAF" w:color="auto" w:val="clear"/>
        </w:rPr>
        <w:t>10.6</w:t>
      </w:r>
      <w:r>
        <w:rPr>
          <w:rFonts w:ascii="Arial Narrow" w:hAnsi="Arial Narrow"/>
          <w:b/>
          <w:color w:val="FFFFFF"/>
          <w:sz w:val="27"/>
          <w:shd w:fill="007EAF" w:color="auto" w:val="clear"/>
        </w:rPr>
        <w:tab/>
      </w:r>
      <w:r>
        <w:rPr>
          <w:rFonts w:ascii="Calibri" w:hAnsi="Calibri"/>
          <w:b/>
          <w:color w:val="FFFFFF"/>
          <w:spacing w:val="40"/>
          <w:sz w:val="25"/>
          <w:shd w:fill="007EAF" w:color="auto" w:val="clear"/>
        </w:rPr>
        <w:t> </w:t>
      </w:r>
      <w:r>
        <w:rPr>
          <w:rFonts w:ascii="Calibri" w:hAnsi="Calibri"/>
          <w:b/>
          <w:color w:val="FFFFFF"/>
          <w:spacing w:val="-4"/>
          <w:sz w:val="25"/>
          <w:shd w:fill="007EAF" w:color="auto" w:val="clear"/>
        </w:rPr>
        <w:t>Sat</w:t>
      </w:r>
      <w:r>
        <w:rPr>
          <w:b/>
          <w:color w:val="FFFFFF"/>
          <w:spacing w:val="-4"/>
          <w:sz w:val="25"/>
          <w:shd w:fill="007EAF" w:color="auto" w:val="clear"/>
        </w:rPr>
        <w:t>ı</w:t>
      </w:r>
      <w:r>
        <w:rPr>
          <w:rFonts w:ascii="Calibri" w:hAnsi="Calibri"/>
          <w:b/>
          <w:color w:val="FFFFFF"/>
          <w:spacing w:val="-4"/>
          <w:sz w:val="25"/>
          <w:shd w:fill="007EAF" w:color="auto" w:val="clear"/>
        </w:rPr>
        <w:t>r D</w:t>
      </w:r>
      <w:r>
        <w:rPr>
          <w:b/>
          <w:color w:val="FFFFFF"/>
          <w:spacing w:val="-4"/>
          <w:sz w:val="25"/>
          <w:shd w:fill="007EAF" w:color="auto" w:val="clear"/>
        </w:rPr>
        <w:t>ü</w:t>
      </w:r>
      <w:r>
        <w:rPr>
          <w:rFonts w:ascii="Calibri" w:hAnsi="Calibri"/>
          <w:b/>
          <w:color w:val="FFFFFF"/>
          <w:spacing w:val="-4"/>
          <w:sz w:val="25"/>
          <w:shd w:fill="007EAF" w:color="auto" w:val="clear"/>
        </w:rPr>
        <w:t>zeyinde Kilit</w:t>
      </w:r>
      <w:r>
        <w:rPr>
          <w:rFonts w:ascii="Calibri" w:hAnsi="Calibri"/>
          <w:b/>
          <w:color w:val="FFFFFF"/>
          <w:spacing w:val="-7"/>
          <w:sz w:val="25"/>
          <w:shd w:fill="007EAF" w:color="auto" w:val="clear"/>
        </w:rPr>
        <w:t> </w:t>
      </w:r>
      <w:r>
        <w:rPr>
          <w:b/>
          <w:color w:val="FFFFFF"/>
          <w:spacing w:val="-4"/>
          <w:sz w:val="25"/>
          <w:shd w:fill="007EAF" w:color="auto" w:val="clear"/>
        </w:rPr>
        <w:t>Ö</w:t>
      </w:r>
      <w:r>
        <w:rPr>
          <w:rFonts w:ascii="Calibri" w:hAnsi="Calibri"/>
          <w:b/>
          <w:color w:val="FFFFFF"/>
          <w:spacing w:val="-4"/>
          <w:sz w:val="25"/>
          <w:shd w:fill="007EAF" w:color="auto" w:val="clear"/>
        </w:rPr>
        <w:t>rne</w:t>
      </w:r>
      <w:r>
        <w:rPr>
          <w:b/>
          <w:color w:val="FFFFFF"/>
          <w:spacing w:val="-4"/>
          <w:sz w:val="25"/>
          <w:shd w:fill="007EAF" w:color="auto" w:val="clear"/>
        </w:rPr>
        <w:t>ğ</w:t>
      </w:r>
      <w:r>
        <w:rPr>
          <w:rFonts w:ascii="Calibri" w:hAnsi="Calibri"/>
          <w:b/>
          <w:color w:val="FFFFFF"/>
          <w:spacing w:val="-4"/>
          <w:sz w:val="25"/>
          <w:shd w:fill="007EAF" w:color="auto" w:val="clear"/>
        </w:rPr>
        <w:t>i</w:t>
      </w:r>
      <w:r>
        <w:rPr>
          <w:rFonts w:ascii="Calibri" w:hAnsi="Calibri"/>
          <w:b/>
          <w:color w:val="FFFFFF"/>
          <w:sz w:val="25"/>
          <w:shd w:fill="007EAF" w:color="auto" w:val="clear"/>
        </w:rPr>
        <w:tab/>
      </w:r>
    </w:p>
    <w:p>
      <w:pPr>
        <w:spacing w:after="0"/>
        <w:jc w:val="left"/>
        <w:rPr>
          <w:rFonts w:ascii="Calibri" w:hAnsi="Calibri"/>
          <w:b/>
          <w:sz w:val="25"/>
        </w:rPr>
        <w:sectPr>
          <w:headerReference w:type="default" r:id="rId29"/>
          <w:footerReference w:type="default" r:id="rId30"/>
          <w:footerReference w:type="even" r:id="rId31"/>
          <w:pgSz w:w="12240" w:h="15660"/>
          <w:pgMar w:header="0" w:footer="107" w:top="460" w:bottom="300" w:left="360" w:right="0"/>
        </w:sectPr>
      </w:pPr>
    </w:p>
    <w:p>
      <w:pPr>
        <w:pStyle w:val="BodyText"/>
        <w:spacing w:before="179"/>
        <w:ind w:left="1440"/>
      </w:pPr>
      <w:r>
        <w:rPr/>
        <mc:AlternateContent>
          <mc:Choice Requires="wps">
            <w:drawing>
              <wp:anchor distT="0" distB="0" distL="0" distR="0" allowOverlap="1" layoutInCell="1" locked="0" behindDoc="0" simplePos="0" relativeHeight="15760896">
                <wp:simplePos x="0" y="0"/>
                <wp:positionH relativeFrom="page">
                  <wp:posOffset>5908103</wp:posOffset>
                </wp:positionH>
                <wp:positionV relativeFrom="paragraph">
                  <wp:posOffset>109677</wp:posOffset>
                </wp:positionV>
                <wp:extent cx="1270" cy="5682615"/>
                <wp:effectExtent l="0" t="0" r="0" b="0"/>
                <wp:wrapNone/>
                <wp:docPr id="282" name="Graphic 282"/>
                <wp:cNvGraphicFramePr>
                  <a:graphicFrameLocks/>
                </wp:cNvGraphicFramePr>
                <a:graphic>
                  <a:graphicData uri="http://schemas.microsoft.com/office/word/2010/wordprocessingShape">
                    <wps:wsp>
                      <wps:cNvPr id="282" name="Graphic 282"/>
                      <wps:cNvSpPr/>
                      <wps:spPr>
                        <a:xfrm>
                          <a:off x="0" y="0"/>
                          <a:ext cx="1270" cy="5682615"/>
                        </a:xfrm>
                        <a:custGeom>
                          <a:avLst/>
                          <a:gdLst/>
                          <a:ahLst/>
                          <a:cxnLst/>
                          <a:rect l="l" t="t" r="r" b="b"/>
                          <a:pathLst>
                            <a:path w="0" h="5682615">
                              <a:moveTo>
                                <a:pt x="0" y="0"/>
                              </a:moveTo>
                              <a:lnTo>
                                <a:pt x="0" y="56822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0896" from="465.204987pt,8.636pt" to="465.204987pt,456.056pt" stroked="true" strokeweight=".35pt" strokecolor="#939597">
                <v:stroke dashstyle="solid"/>
                <w10:wrap type="none"/>
              </v:line>
            </w:pict>
          </mc:Fallback>
        </mc:AlternateContent>
      </w:r>
      <w:r>
        <w:rPr>
          <w:color w:val="231F1F"/>
          <w:w w:val="105"/>
        </w:rPr>
        <w:t>Şekil</w:t>
      </w:r>
      <w:r>
        <w:rPr>
          <w:color w:val="231F1F"/>
          <w:spacing w:val="30"/>
          <w:w w:val="105"/>
        </w:rPr>
        <w:t> </w:t>
      </w:r>
      <w:r>
        <w:rPr>
          <w:color w:val="231F1F"/>
          <w:w w:val="105"/>
        </w:rPr>
        <w:t>10.6'da,</w:t>
      </w:r>
      <w:r>
        <w:rPr>
          <w:color w:val="231F1F"/>
          <w:spacing w:val="30"/>
          <w:w w:val="105"/>
        </w:rPr>
        <w:t> </w:t>
      </w:r>
      <w:r>
        <w:rPr>
          <w:color w:val="231F1F"/>
          <w:w w:val="105"/>
        </w:rPr>
        <w:t>istenen</w:t>
      </w:r>
      <w:r>
        <w:rPr>
          <w:color w:val="231F1F"/>
          <w:spacing w:val="31"/>
          <w:w w:val="105"/>
        </w:rPr>
        <w:t> </w:t>
      </w:r>
      <w:r>
        <w:rPr>
          <w:color w:val="231F1F"/>
          <w:w w:val="105"/>
        </w:rPr>
        <w:t>satırlar</w:t>
      </w:r>
      <w:r>
        <w:rPr>
          <w:color w:val="231F1F"/>
          <w:spacing w:val="30"/>
          <w:w w:val="105"/>
        </w:rPr>
        <w:t> </w:t>
      </w:r>
      <w:r>
        <w:rPr>
          <w:color w:val="231F1F"/>
          <w:w w:val="105"/>
        </w:rPr>
        <w:t>aynı</w:t>
      </w:r>
      <w:r>
        <w:rPr>
          <w:color w:val="231F1F"/>
          <w:spacing w:val="30"/>
          <w:w w:val="105"/>
        </w:rPr>
        <w:t> </w:t>
      </w:r>
      <w:r>
        <w:rPr>
          <w:color w:val="231F1F"/>
          <w:w w:val="105"/>
        </w:rPr>
        <w:t>sayfada</w:t>
      </w:r>
      <w:r>
        <w:rPr>
          <w:color w:val="231F1F"/>
          <w:spacing w:val="31"/>
          <w:w w:val="105"/>
        </w:rPr>
        <w:t> </w:t>
      </w:r>
      <w:r>
        <w:rPr>
          <w:color w:val="231F1F"/>
          <w:w w:val="105"/>
        </w:rPr>
        <w:t>olsa</w:t>
      </w:r>
      <w:r>
        <w:rPr>
          <w:color w:val="231F1F"/>
          <w:spacing w:val="30"/>
          <w:w w:val="105"/>
        </w:rPr>
        <w:t> </w:t>
      </w:r>
      <w:r>
        <w:rPr>
          <w:color w:val="231F1F"/>
          <w:w w:val="105"/>
        </w:rPr>
        <w:t>bile</w:t>
      </w:r>
      <w:r>
        <w:rPr>
          <w:color w:val="231F1F"/>
          <w:spacing w:val="31"/>
          <w:w w:val="105"/>
        </w:rPr>
        <w:t> </w:t>
      </w:r>
      <w:r>
        <w:rPr>
          <w:color w:val="231F1F"/>
          <w:w w:val="105"/>
        </w:rPr>
        <w:t>her</w:t>
      </w:r>
      <w:r>
        <w:rPr>
          <w:color w:val="231F1F"/>
          <w:spacing w:val="30"/>
          <w:w w:val="105"/>
        </w:rPr>
        <w:t> </w:t>
      </w:r>
      <w:r>
        <w:rPr>
          <w:color w:val="231F1F"/>
          <w:w w:val="105"/>
        </w:rPr>
        <w:t>iki</w:t>
      </w:r>
      <w:r>
        <w:rPr>
          <w:color w:val="231F1F"/>
          <w:spacing w:val="30"/>
          <w:w w:val="105"/>
        </w:rPr>
        <w:t> </w:t>
      </w:r>
      <w:r>
        <w:rPr>
          <w:color w:val="231F1F"/>
          <w:w w:val="105"/>
        </w:rPr>
        <w:t>işlemin</w:t>
      </w:r>
      <w:r>
        <w:rPr>
          <w:color w:val="231F1F"/>
          <w:spacing w:val="31"/>
          <w:w w:val="105"/>
        </w:rPr>
        <w:t> </w:t>
      </w:r>
      <w:r>
        <w:rPr>
          <w:color w:val="231F1F"/>
          <w:w w:val="105"/>
        </w:rPr>
        <w:t>de</w:t>
      </w:r>
      <w:r>
        <w:rPr>
          <w:color w:val="231F1F"/>
          <w:spacing w:val="30"/>
          <w:w w:val="105"/>
        </w:rPr>
        <w:t> </w:t>
      </w:r>
      <w:r>
        <w:rPr>
          <w:color w:val="231F1F"/>
          <w:w w:val="105"/>
        </w:rPr>
        <w:t>eşzamanlı</w:t>
      </w:r>
      <w:r>
        <w:rPr>
          <w:color w:val="231F1F"/>
          <w:spacing w:val="31"/>
          <w:w w:val="105"/>
        </w:rPr>
        <w:t> </w:t>
      </w:r>
      <w:r>
        <w:rPr>
          <w:color w:val="231F1F"/>
          <w:spacing w:val="-2"/>
          <w:w w:val="105"/>
        </w:rPr>
        <w:t>olarak</w:t>
      </w:r>
    </w:p>
    <w:p>
      <w:pPr>
        <w:pStyle w:val="BodyText"/>
        <w:spacing w:before="28"/>
        <w:ind w:left="1080"/>
      </w:pPr>
      <w:r>
        <w:rPr>
          <w:color w:val="231F1F"/>
          <w:w w:val="105"/>
        </w:rPr>
        <w:t>yürütülebileceğine</w:t>
      </w:r>
      <w:r>
        <w:rPr>
          <w:color w:val="231F1F"/>
          <w:spacing w:val="-1"/>
          <w:w w:val="105"/>
        </w:rPr>
        <w:t> </w:t>
      </w:r>
      <w:r>
        <w:rPr>
          <w:color w:val="231F1F"/>
          <w:w w:val="105"/>
        </w:rPr>
        <w:t>dikkat</w:t>
      </w:r>
      <w:r>
        <w:rPr>
          <w:color w:val="231F1F"/>
          <w:spacing w:val="-1"/>
          <w:w w:val="105"/>
        </w:rPr>
        <w:t> </w:t>
      </w:r>
      <w:r>
        <w:rPr>
          <w:color w:val="231F1F"/>
          <w:w w:val="105"/>
        </w:rPr>
        <w:t>edin. T2</w:t>
      </w:r>
      <w:r>
        <w:rPr>
          <w:color w:val="231F1F"/>
          <w:spacing w:val="-1"/>
          <w:w w:val="105"/>
        </w:rPr>
        <w:t> </w:t>
      </w:r>
      <w:r>
        <w:rPr>
          <w:color w:val="231F1F"/>
          <w:w w:val="105"/>
        </w:rPr>
        <w:t>yalnızca</w:t>
      </w:r>
      <w:r>
        <w:rPr>
          <w:color w:val="231F1F"/>
          <w:spacing w:val="-1"/>
          <w:w w:val="105"/>
        </w:rPr>
        <w:t> </w:t>
      </w:r>
      <w:r>
        <w:rPr>
          <w:color w:val="231F1F"/>
          <w:w w:val="105"/>
        </w:rPr>
        <w:t>T1 ile</w:t>
      </w:r>
      <w:r>
        <w:rPr>
          <w:color w:val="231F1F"/>
          <w:spacing w:val="-1"/>
          <w:w w:val="105"/>
        </w:rPr>
        <w:t> </w:t>
      </w:r>
      <w:r>
        <w:rPr>
          <w:color w:val="231F1F"/>
          <w:w w:val="105"/>
        </w:rPr>
        <w:t>aynı</w:t>
      </w:r>
      <w:r>
        <w:rPr>
          <w:color w:val="231F1F"/>
          <w:spacing w:val="-1"/>
          <w:w w:val="105"/>
        </w:rPr>
        <w:t> </w:t>
      </w:r>
      <w:r>
        <w:rPr>
          <w:color w:val="231F1F"/>
          <w:w w:val="105"/>
        </w:rPr>
        <w:t>satırı talep</w:t>
      </w:r>
      <w:r>
        <w:rPr>
          <w:color w:val="231F1F"/>
          <w:spacing w:val="-1"/>
          <w:w w:val="105"/>
        </w:rPr>
        <w:t> </w:t>
      </w:r>
      <w:r>
        <w:rPr>
          <w:color w:val="231F1F"/>
          <w:w w:val="105"/>
        </w:rPr>
        <w:t>ederse</w:t>
      </w:r>
      <w:r>
        <w:rPr>
          <w:color w:val="231F1F"/>
          <w:spacing w:val="-1"/>
          <w:w w:val="105"/>
        </w:rPr>
        <w:t> </w:t>
      </w:r>
      <w:r>
        <w:rPr>
          <w:color w:val="231F1F"/>
          <w:spacing w:val="-2"/>
          <w:w w:val="105"/>
        </w:rPr>
        <w:t>beklemelidir.</w:t>
      </w:r>
    </w:p>
    <w:p>
      <w:pPr>
        <w:pStyle w:val="BodyText"/>
        <w:spacing w:before="2"/>
        <w:rPr>
          <w:sz w:val="20"/>
        </w:rPr>
      </w:pPr>
    </w:p>
    <w:p>
      <w:pPr>
        <w:pStyle w:val="BodyText"/>
        <w:spacing w:after="0"/>
        <w:rPr>
          <w:sz w:val="20"/>
        </w:rPr>
        <w:sectPr>
          <w:headerReference w:type="even" r:id="rId35"/>
          <w:headerReference w:type="default" r:id="rId36"/>
          <w:pgSz w:w="12240" w:h="15660"/>
          <w:pgMar w:header="540" w:footer="0" w:top="760" w:bottom="300" w:left="360" w:right="0"/>
          <w:pgNumType w:start="490"/>
        </w:sectPr>
      </w:pPr>
    </w:p>
    <w:p>
      <w:pPr>
        <w:pStyle w:val="Heading3"/>
        <w:spacing w:before="53"/>
      </w:pPr>
      <w:r>
        <w:rPr>
          <w:color w:val="C84934"/>
          <w:spacing w:val="-6"/>
        </w:rPr>
        <w:t>Saha</w:t>
      </w:r>
      <w:r>
        <w:rPr>
          <w:color w:val="C84934"/>
          <w:spacing w:val="-9"/>
        </w:rPr>
        <w:t> </w:t>
      </w:r>
      <w:r>
        <w:rPr>
          <w:color w:val="C84934"/>
          <w:spacing w:val="-2"/>
        </w:rPr>
        <w:t>Seviyesi</w:t>
      </w:r>
    </w:p>
    <w:p>
      <w:pPr>
        <w:pStyle w:val="BodyText"/>
        <w:spacing w:line="266" w:lineRule="auto" w:before="86"/>
        <w:ind w:left="1080" w:right="2"/>
        <w:jc w:val="both"/>
      </w:pPr>
      <w:r>
        <w:rPr>
          <w:rFonts w:ascii="Calibri" w:hAnsi="Calibri"/>
          <w:b/>
          <w:color w:val="007EAF"/>
        </w:rPr>
        <w:t>Alan d</w:t>
      </w:r>
      <w:r>
        <w:rPr>
          <w:b/>
          <w:color w:val="007EAF"/>
        </w:rPr>
        <w:t>ü</w:t>
      </w:r>
      <w:r>
        <w:rPr>
          <w:rFonts w:ascii="Calibri" w:hAnsi="Calibri"/>
          <w:b/>
          <w:color w:val="007EAF"/>
        </w:rPr>
        <w:t>zeyinde kilit</w:t>
      </w:r>
      <w:r>
        <w:rPr>
          <w:color w:val="231F1F"/>
        </w:rPr>
        <w:t>, eşzamanlı işlemlerin aynı satıra, bu satır içindeki farklı alanların (niteliklerin) kullanılmasını gerektirdiği sürece erişmesine olanak tanır. Alan düzeyinde kilitleme açıkça en esnek çok kullanıcılı veri erişimini sağlamasına rağmen, son derece yüksek düzeyde bilgisayar ek yükü gerektirdiği ve satır düzeyinde kilit pratikte çok daha kullanışlı olduğu için bir VTYS'de nadiren </w:t>
      </w:r>
      <w:r>
        <w:rPr>
          <w:color w:val="231F1F"/>
          <w:spacing w:val="-2"/>
        </w:rPr>
        <w:t>uygulanır.</w:t>
      </w:r>
    </w:p>
    <w:p>
      <w:pPr>
        <w:pStyle w:val="BodyText"/>
        <w:spacing w:before="23"/>
      </w:pPr>
    </w:p>
    <w:p>
      <w:pPr>
        <w:pStyle w:val="Heading2"/>
        <w:numPr>
          <w:ilvl w:val="1"/>
          <w:numId w:val="5"/>
        </w:numPr>
        <w:tabs>
          <w:tab w:pos="1512" w:val="left" w:leader="none"/>
        </w:tabs>
        <w:spacing w:line="240" w:lineRule="auto" w:before="0" w:after="0"/>
        <w:ind w:left="1512" w:right="0" w:hanging="432"/>
        <w:jc w:val="both"/>
      </w:pPr>
      <w:r>
        <w:rPr>
          <w:color w:val="231F1F"/>
          <w:w w:val="90"/>
        </w:rPr>
        <w:t>b</w:t>
      </w:r>
      <w:r>
        <w:rPr>
          <w:color w:val="231F1F"/>
          <w:spacing w:val="-10"/>
          <w:w w:val="90"/>
        </w:rPr>
        <w:t> </w:t>
      </w:r>
      <w:r>
        <w:rPr>
          <w:color w:val="004D8C"/>
          <w:w w:val="90"/>
        </w:rPr>
        <w:t>Kilit</w:t>
      </w:r>
      <w:r>
        <w:rPr>
          <w:color w:val="004D8C"/>
          <w:spacing w:val="-9"/>
          <w:w w:val="90"/>
        </w:rPr>
        <w:t> </w:t>
      </w:r>
      <w:r>
        <w:rPr>
          <w:color w:val="004D8C"/>
          <w:spacing w:val="-2"/>
          <w:w w:val="90"/>
        </w:rPr>
        <w:t>Tipleri</w:t>
      </w:r>
    </w:p>
    <w:p>
      <w:pPr>
        <w:pStyle w:val="BodyText"/>
        <w:spacing w:before="149"/>
        <w:ind w:left="1080"/>
      </w:pPr>
      <w:r>
        <w:rPr>
          <w:color w:val="231F1F"/>
        </w:rPr>
        <w:t>Kilidin ayrıntı düzeyine bakılmaksızın, DBMS farklı kilit türleri veya modları kullanabilir: ikili </w:t>
      </w:r>
      <w:r>
        <w:rPr>
          <w:color w:val="231F1F"/>
          <w:spacing w:val="-4"/>
        </w:rPr>
        <w:t>veya</w:t>
      </w:r>
    </w:p>
    <w:p>
      <w:pPr>
        <w:pStyle w:val="BodyText"/>
        <w:spacing w:before="29"/>
        <w:ind w:left="1080"/>
      </w:pPr>
      <w:r>
        <w:rPr>
          <w:color w:val="231F1F"/>
          <w:spacing w:val="-2"/>
        </w:rPr>
        <w:t>paylaşımlı/özel.</w:t>
      </w:r>
    </w:p>
    <w:p>
      <w:pPr>
        <w:pStyle w:val="BodyText"/>
        <w:spacing w:before="66"/>
      </w:pPr>
    </w:p>
    <w:p>
      <w:pPr>
        <w:pStyle w:val="Heading3"/>
        <w:spacing w:before="0"/>
      </w:pPr>
      <w:r>
        <w:rPr>
          <w:color w:val="C84934"/>
          <w:spacing w:val="-2"/>
        </w:rPr>
        <w:t>İkili</w:t>
      </w:r>
    </w:p>
    <w:p>
      <w:pPr>
        <w:pStyle w:val="BodyText"/>
        <w:spacing w:line="271" w:lineRule="auto" w:before="86"/>
        <w:ind w:left="1080"/>
        <w:jc w:val="both"/>
      </w:pPr>
      <w:r>
        <w:rPr>
          <w:color w:val="231F1F"/>
        </w:rPr>
        <w:t>Bir </w:t>
      </w:r>
      <w:r>
        <w:rPr>
          <w:rFonts w:ascii="Calibri" w:hAnsi="Calibri"/>
          <w:b/>
          <w:color w:val="007EAF"/>
        </w:rPr>
        <w:t>ikili kilidin </w:t>
      </w:r>
      <w:r>
        <w:rPr>
          <w:color w:val="231F1F"/>
        </w:rPr>
        <w:t>yalnızca iki durumu vardır: kilitli (1) veya kilitsiz (0). Veritabanı, tablo, sayfa veya satır gibi bir nesne bir işlem tarafından kilitlenirse, başka hiçbir işlem bu nesneyi kullanamaz. Bir nesnenin kilidi açılmışsa, herhangi bir işlem nesneyi kullanmak için kilitleyebilir. Her </w:t>
      </w:r>
      <w:r>
        <w:rPr>
          <w:color w:val="231F1F"/>
        </w:rPr>
        <w:t>veritabanı işlemi, etkilenen nesnenin kilitlenmesini gerektirir. Kural olarak, bir işlem sonlandırıldıktan sonra nesnenin kilidini açmalıdır. Bu nedenle, her işlem erişilen her veri öğesi için bir kilitleme ve kilit açma işlemi gerektirir. Bu işlemler DBMS tarafından otomatik olarak yönetilir ve zamanlanır; kullanıcı veri öğelerini kilitlemez veya kilidini açmaz. (Her VTYS'nin varsayılan bir kilitleme mekanizması vardır. Son kullanıcı varsayılan ayarları geçersiz kılmak isterse, LOCK TABLE komutu ve diğer SQL komutları bu amaç için kullanılabilir).</w:t>
      </w:r>
    </w:p>
    <w:p>
      <w:pPr>
        <w:pStyle w:val="BodyText"/>
        <w:spacing w:line="271" w:lineRule="auto"/>
        <w:ind w:left="1080" w:right="1" w:firstLine="360"/>
        <w:jc w:val="both"/>
      </w:pPr>
      <w:r>
        <w:rPr>
          <w:color w:val="231F1F"/>
          <w:w w:val="105"/>
        </w:rPr>
        <w:t>İkili kilitleme tekniği, Tablo 10.4'te karşılaştığınız kayıp güncelleme problemi kullanılarak Tablo</w:t>
      </w:r>
      <w:r>
        <w:rPr>
          <w:color w:val="231F1F"/>
          <w:w w:val="105"/>
        </w:rPr>
        <w:t> 10.12'de</w:t>
      </w:r>
      <w:r>
        <w:rPr>
          <w:color w:val="231F1F"/>
          <w:w w:val="105"/>
        </w:rPr>
        <w:t> gösterilmiştir.</w:t>
      </w:r>
      <w:r>
        <w:rPr>
          <w:color w:val="231F1F"/>
          <w:w w:val="105"/>
        </w:rPr>
        <w:t> Kilitleme</w:t>
      </w:r>
      <w:r>
        <w:rPr>
          <w:color w:val="231F1F"/>
          <w:w w:val="105"/>
        </w:rPr>
        <w:t> ve</w:t>
      </w:r>
      <w:r>
        <w:rPr>
          <w:color w:val="231F1F"/>
          <w:w w:val="105"/>
        </w:rPr>
        <w:t> kilit</w:t>
      </w:r>
      <w:r>
        <w:rPr>
          <w:color w:val="231F1F"/>
          <w:w w:val="105"/>
        </w:rPr>
        <w:t> açma</w:t>
      </w:r>
      <w:r>
        <w:rPr>
          <w:color w:val="231F1F"/>
          <w:w w:val="105"/>
        </w:rPr>
        <w:t> özelliklerinin</w:t>
      </w:r>
      <w:r>
        <w:rPr>
          <w:color w:val="231F1F"/>
          <w:w w:val="105"/>
        </w:rPr>
        <w:t> kayıp</w:t>
      </w:r>
      <w:r>
        <w:rPr>
          <w:color w:val="231F1F"/>
          <w:w w:val="105"/>
        </w:rPr>
        <w:t> güncelleme</w:t>
      </w:r>
      <w:r>
        <w:rPr>
          <w:color w:val="231F1F"/>
          <w:w w:val="105"/>
        </w:rPr>
        <w:t> sorununu ortadan</w:t>
      </w:r>
      <w:r>
        <w:rPr>
          <w:color w:val="231F1F"/>
          <w:w w:val="105"/>
        </w:rPr>
        <w:t> kaldırdığına</w:t>
      </w:r>
      <w:r>
        <w:rPr>
          <w:color w:val="231F1F"/>
          <w:w w:val="105"/>
        </w:rPr>
        <w:t> dikkat</w:t>
      </w:r>
      <w:r>
        <w:rPr>
          <w:color w:val="231F1F"/>
          <w:w w:val="105"/>
        </w:rPr>
        <w:t> edin</w:t>
      </w:r>
      <w:r>
        <w:rPr>
          <w:color w:val="231F1F"/>
          <w:w w:val="105"/>
        </w:rPr>
        <w:t> çünkü</w:t>
      </w:r>
      <w:r>
        <w:rPr>
          <w:color w:val="231F1F"/>
          <w:w w:val="105"/>
        </w:rPr>
        <w:t> WRITE</w:t>
      </w:r>
      <w:r>
        <w:rPr>
          <w:color w:val="231F1F"/>
          <w:w w:val="105"/>
        </w:rPr>
        <w:t> deyimi</w:t>
      </w:r>
      <w:r>
        <w:rPr>
          <w:color w:val="231F1F"/>
          <w:w w:val="105"/>
        </w:rPr>
        <w:t> tamamlanana</w:t>
      </w:r>
      <w:r>
        <w:rPr>
          <w:color w:val="231F1F"/>
          <w:w w:val="105"/>
        </w:rPr>
        <w:t> kadar</w:t>
      </w:r>
      <w:r>
        <w:rPr>
          <w:color w:val="231F1F"/>
          <w:w w:val="105"/>
        </w:rPr>
        <w:t> kilit</w:t>
      </w:r>
      <w:r>
        <w:rPr>
          <w:color w:val="231F1F"/>
          <w:w w:val="105"/>
        </w:rPr>
        <w:t> serbest bırakılmaz.</w:t>
      </w:r>
      <w:r>
        <w:rPr>
          <w:color w:val="231F1F"/>
          <w:spacing w:val="-8"/>
          <w:w w:val="105"/>
        </w:rPr>
        <w:t> </w:t>
      </w:r>
      <w:r>
        <w:rPr>
          <w:color w:val="231F1F"/>
          <w:w w:val="105"/>
        </w:rPr>
        <w:t>Bu</w:t>
      </w:r>
      <w:r>
        <w:rPr>
          <w:color w:val="231F1F"/>
          <w:spacing w:val="-8"/>
          <w:w w:val="105"/>
        </w:rPr>
        <w:t> </w:t>
      </w:r>
      <w:r>
        <w:rPr>
          <w:color w:val="231F1F"/>
          <w:w w:val="105"/>
        </w:rPr>
        <w:t>nedenle,</w:t>
      </w:r>
      <w:r>
        <w:rPr>
          <w:color w:val="231F1F"/>
          <w:spacing w:val="-8"/>
          <w:w w:val="105"/>
        </w:rPr>
        <w:t> </w:t>
      </w:r>
      <w:r>
        <w:rPr>
          <w:color w:val="231F1F"/>
          <w:w w:val="105"/>
        </w:rPr>
        <w:t>bir</w:t>
      </w:r>
      <w:r>
        <w:rPr>
          <w:color w:val="231F1F"/>
          <w:spacing w:val="-9"/>
          <w:w w:val="105"/>
        </w:rPr>
        <w:t> </w:t>
      </w:r>
      <w:r>
        <w:rPr>
          <w:color w:val="231F1F"/>
          <w:w w:val="105"/>
        </w:rPr>
        <w:t>PROD_QOH</w:t>
      </w:r>
      <w:r>
        <w:rPr>
          <w:color w:val="231F1F"/>
          <w:spacing w:val="-9"/>
          <w:w w:val="105"/>
        </w:rPr>
        <w:t> </w:t>
      </w:r>
      <w:r>
        <w:rPr>
          <w:color w:val="231F1F"/>
          <w:w w:val="105"/>
        </w:rPr>
        <w:t>değeri</w:t>
      </w:r>
      <w:r>
        <w:rPr>
          <w:color w:val="231F1F"/>
          <w:spacing w:val="-9"/>
          <w:w w:val="105"/>
        </w:rPr>
        <w:t> </w:t>
      </w:r>
      <w:r>
        <w:rPr>
          <w:color w:val="231F1F"/>
          <w:w w:val="105"/>
        </w:rPr>
        <w:t>uygun</w:t>
      </w:r>
      <w:r>
        <w:rPr>
          <w:color w:val="231F1F"/>
          <w:spacing w:val="-9"/>
          <w:w w:val="105"/>
        </w:rPr>
        <w:t> </w:t>
      </w:r>
      <w:r>
        <w:rPr>
          <w:color w:val="231F1F"/>
          <w:w w:val="105"/>
        </w:rPr>
        <w:t>şekilde</w:t>
      </w:r>
      <w:r>
        <w:rPr>
          <w:color w:val="231F1F"/>
          <w:spacing w:val="-9"/>
          <w:w w:val="105"/>
        </w:rPr>
        <w:t> </w:t>
      </w:r>
      <w:r>
        <w:rPr>
          <w:color w:val="231F1F"/>
          <w:w w:val="105"/>
        </w:rPr>
        <w:t>güncellenene</w:t>
      </w:r>
      <w:r>
        <w:rPr>
          <w:color w:val="231F1F"/>
          <w:spacing w:val="-9"/>
          <w:w w:val="105"/>
        </w:rPr>
        <w:t> </w:t>
      </w:r>
      <w:r>
        <w:rPr>
          <w:color w:val="231F1F"/>
          <w:w w:val="105"/>
        </w:rPr>
        <w:t>kadar</w:t>
      </w:r>
      <w:r>
        <w:rPr>
          <w:color w:val="231F1F"/>
          <w:spacing w:val="-9"/>
          <w:w w:val="105"/>
        </w:rPr>
        <w:t> </w:t>
      </w:r>
      <w:r>
        <w:rPr>
          <w:color w:val="231F1F"/>
          <w:w w:val="105"/>
        </w:rPr>
        <w:t>kullanılamaz. Ancak,</w:t>
      </w:r>
      <w:r>
        <w:rPr>
          <w:color w:val="231F1F"/>
          <w:spacing w:val="-12"/>
          <w:w w:val="105"/>
        </w:rPr>
        <w:t> </w:t>
      </w:r>
      <w:r>
        <w:rPr>
          <w:color w:val="231F1F"/>
          <w:w w:val="105"/>
        </w:rPr>
        <w:t>ikili</w:t>
      </w:r>
      <w:r>
        <w:rPr>
          <w:color w:val="231F1F"/>
          <w:spacing w:val="-12"/>
          <w:w w:val="105"/>
        </w:rPr>
        <w:t> </w:t>
      </w:r>
      <w:r>
        <w:rPr>
          <w:color w:val="231F1F"/>
          <w:w w:val="105"/>
        </w:rPr>
        <w:t>kilitlerin</w:t>
      </w:r>
      <w:r>
        <w:rPr>
          <w:color w:val="231F1F"/>
          <w:spacing w:val="-12"/>
          <w:w w:val="105"/>
        </w:rPr>
        <w:t> </w:t>
      </w:r>
      <w:r>
        <w:rPr>
          <w:color w:val="231F1F"/>
          <w:w w:val="105"/>
        </w:rPr>
        <w:t>artık</w:t>
      </w:r>
      <w:r>
        <w:rPr>
          <w:color w:val="231F1F"/>
          <w:spacing w:val="-10"/>
          <w:w w:val="105"/>
        </w:rPr>
        <w:t> </w:t>
      </w:r>
      <w:r>
        <w:rPr>
          <w:color w:val="231F1F"/>
          <w:w w:val="105"/>
        </w:rPr>
        <w:t>optimum</w:t>
      </w:r>
      <w:r>
        <w:rPr>
          <w:color w:val="231F1F"/>
          <w:spacing w:val="-10"/>
          <w:w w:val="105"/>
        </w:rPr>
        <w:t> </w:t>
      </w:r>
      <w:r>
        <w:rPr>
          <w:color w:val="231F1F"/>
          <w:w w:val="105"/>
        </w:rPr>
        <w:t>eşzamanlılık</w:t>
      </w:r>
      <w:r>
        <w:rPr>
          <w:color w:val="231F1F"/>
          <w:spacing w:val="-10"/>
          <w:w w:val="105"/>
        </w:rPr>
        <w:t> </w:t>
      </w:r>
      <w:r>
        <w:rPr>
          <w:color w:val="231F1F"/>
          <w:w w:val="105"/>
        </w:rPr>
        <w:t>koşullarını</w:t>
      </w:r>
      <w:r>
        <w:rPr>
          <w:color w:val="231F1F"/>
          <w:spacing w:val="-11"/>
          <w:w w:val="105"/>
        </w:rPr>
        <w:t> </w:t>
      </w:r>
      <w:r>
        <w:rPr>
          <w:color w:val="231F1F"/>
          <w:w w:val="105"/>
        </w:rPr>
        <w:t>sağlamak</w:t>
      </w:r>
      <w:r>
        <w:rPr>
          <w:color w:val="231F1F"/>
          <w:spacing w:val="-10"/>
          <w:w w:val="105"/>
        </w:rPr>
        <w:t> </w:t>
      </w:r>
      <w:r>
        <w:rPr>
          <w:color w:val="231F1F"/>
          <w:w w:val="105"/>
        </w:rPr>
        <w:t>için</w:t>
      </w:r>
      <w:r>
        <w:rPr>
          <w:color w:val="231F1F"/>
          <w:spacing w:val="-10"/>
          <w:w w:val="105"/>
        </w:rPr>
        <w:t> </w:t>
      </w:r>
      <w:r>
        <w:rPr>
          <w:color w:val="231F1F"/>
          <w:w w:val="105"/>
        </w:rPr>
        <w:t>çok</w:t>
      </w:r>
      <w:r>
        <w:rPr>
          <w:color w:val="231F1F"/>
          <w:spacing w:val="-10"/>
          <w:w w:val="105"/>
        </w:rPr>
        <w:t> </w:t>
      </w:r>
      <w:r>
        <w:rPr>
          <w:color w:val="231F1F"/>
          <w:w w:val="105"/>
        </w:rPr>
        <w:t>kısıtlayıcı</w:t>
      </w:r>
      <w:r>
        <w:rPr>
          <w:color w:val="231F1F"/>
          <w:spacing w:val="-10"/>
          <w:w w:val="105"/>
        </w:rPr>
        <w:t> </w:t>
      </w:r>
      <w:r>
        <w:rPr>
          <w:color w:val="231F1F"/>
          <w:w w:val="105"/>
        </w:rPr>
        <w:t>olduğu düşünülmektedir.</w:t>
      </w:r>
      <w:r>
        <w:rPr>
          <w:color w:val="231F1F"/>
          <w:w w:val="105"/>
        </w:rPr>
        <w:t> Örneğin,</w:t>
      </w:r>
      <w:r>
        <w:rPr>
          <w:color w:val="231F1F"/>
          <w:w w:val="105"/>
        </w:rPr>
        <w:t> iki</w:t>
      </w:r>
      <w:r>
        <w:rPr>
          <w:color w:val="231F1F"/>
          <w:w w:val="105"/>
        </w:rPr>
        <w:t> işlem</w:t>
      </w:r>
      <w:r>
        <w:rPr>
          <w:color w:val="231F1F"/>
          <w:w w:val="105"/>
        </w:rPr>
        <w:t> de</w:t>
      </w:r>
      <w:r>
        <w:rPr>
          <w:color w:val="231F1F"/>
          <w:w w:val="105"/>
        </w:rPr>
        <w:t> veritabanını</w:t>
      </w:r>
      <w:r>
        <w:rPr>
          <w:color w:val="231F1F"/>
          <w:w w:val="105"/>
        </w:rPr>
        <w:t> güncellemese</w:t>
      </w:r>
      <w:r>
        <w:rPr>
          <w:color w:val="231F1F"/>
          <w:w w:val="105"/>
        </w:rPr>
        <w:t> ve</w:t>
      </w:r>
      <w:r>
        <w:rPr>
          <w:color w:val="231F1F"/>
          <w:w w:val="105"/>
        </w:rPr>
        <w:t> bu</w:t>
      </w:r>
      <w:r>
        <w:rPr>
          <w:color w:val="231F1F"/>
          <w:w w:val="105"/>
        </w:rPr>
        <w:t> nedenle</w:t>
      </w:r>
      <w:r>
        <w:rPr>
          <w:color w:val="231F1F"/>
          <w:w w:val="105"/>
        </w:rPr>
        <w:t> </w:t>
      </w:r>
      <w:r>
        <w:rPr>
          <w:color w:val="231F1F"/>
          <w:w w:val="105"/>
        </w:rPr>
        <w:t>eşzamanlılık sorunları</w:t>
      </w:r>
      <w:r>
        <w:rPr>
          <w:color w:val="231F1F"/>
          <w:w w:val="105"/>
        </w:rPr>
        <w:t> oluşmasa</w:t>
      </w:r>
      <w:r>
        <w:rPr>
          <w:color w:val="231F1F"/>
          <w:w w:val="105"/>
        </w:rPr>
        <w:t> bile</w:t>
      </w:r>
      <w:r>
        <w:rPr>
          <w:color w:val="231F1F"/>
          <w:w w:val="105"/>
        </w:rPr>
        <w:t> DBMS</w:t>
      </w:r>
      <w:r>
        <w:rPr>
          <w:color w:val="231F1F"/>
          <w:w w:val="105"/>
        </w:rPr>
        <w:t> iki</w:t>
      </w:r>
      <w:r>
        <w:rPr>
          <w:color w:val="231F1F"/>
          <w:w w:val="105"/>
        </w:rPr>
        <w:t> işlemin</w:t>
      </w:r>
      <w:r>
        <w:rPr>
          <w:color w:val="231F1F"/>
          <w:w w:val="105"/>
        </w:rPr>
        <w:t> aynı</w:t>
      </w:r>
      <w:r>
        <w:rPr>
          <w:color w:val="231F1F"/>
          <w:w w:val="105"/>
        </w:rPr>
        <w:t> veritabanı</w:t>
      </w:r>
      <w:r>
        <w:rPr>
          <w:color w:val="231F1F"/>
          <w:w w:val="105"/>
        </w:rPr>
        <w:t> nesnesini</w:t>
      </w:r>
      <w:r>
        <w:rPr>
          <w:color w:val="231F1F"/>
          <w:w w:val="105"/>
        </w:rPr>
        <w:t> okumasına</w:t>
      </w:r>
      <w:r>
        <w:rPr>
          <w:color w:val="231F1F"/>
          <w:w w:val="105"/>
        </w:rPr>
        <w:t> izin vermeyecektir.</w:t>
      </w:r>
      <w:r>
        <w:rPr>
          <w:color w:val="231F1F"/>
          <w:spacing w:val="-3"/>
          <w:w w:val="105"/>
        </w:rPr>
        <w:t> </w:t>
      </w:r>
      <w:r>
        <w:rPr>
          <w:color w:val="231F1F"/>
          <w:w w:val="105"/>
        </w:rPr>
        <w:t>Tablo</w:t>
      </w:r>
      <w:r>
        <w:rPr>
          <w:color w:val="231F1F"/>
          <w:spacing w:val="-2"/>
          <w:w w:val="105"/>
        </w:rPr>
        <w:t> </w:t>
      </w:r>
      <w:r>
        <w:rPr>
          <w:color w:val="231F1F"/>
          <w:w w:val="105"/>
        </w:rPr>
        <w:t>10.11'den</w:t>
      </w:r>
      <w:r>
        <w:rPr>
          <w:color w:val="231F1F"/>
          <w:spacing w:val="-2"/>
          <w:w w:val="105"/>
        </w:rPr>
        <w:t> </w:t>
      </w:r>
      <w:r>
        <w:rPr>
          <w:color w:val="231F1F"/>
          <w:w w:val="105"/>
        </w:rPr>
        <w:t>eşzamanlılık</w:t>
      </w:r>
      <w:r>
        <w:rPr>
          <w:color w:val="231F1F"/>
          <w:spacing w:val="-2"/>
          <w:w w:val="105"/>
        </w:rPr>
        <w:t> </w:t>
      </w:r>
      <w:r>
        <w:rPr>
          <w:color w:val="231F1F"/>
          <w:w w:val="105"/>
        </w:rPr>
        <w:t>çakışmalarının</w:t>
      </w:r>
      <w:r>
        <w:rPr>
          <w:color w:val="231F1F"/>
          <w:spacing w:val="-2"/>
          <w:w w:val="105"/>
        </w:rPr>
        <w:t> </w:t>
      </w:r>
      <w:r>
        <w:rPr>
          <w:color w:val="231F1F"/>
          <w:w w:val="105"/>
        </w:rPr>
        <w:t>yalnızca</w:t>
      </w:r>
      <w:r>
        <w:rPr>
          <w:color w:val="231F1F"/>
          <w:spacing w:val="-2"/>
          <w:w w:val="105"/>
        </w:rPr>
        <w:t> </w:t>
      </w:r>
      <w:r>
        <w:rPr>
          <w:color w:val="231F1F"/>
          <w:w w:val="105"/>
        </w:rPr>
        <w:t>iki</w:t>
      </w:r>
      <w:r>
        <w:rPr>
          <w:color w:val="231F1F"/>
          <w:spacing w:val="-2"/>
          <w:w w:val="105"/>
        </w:rPr>
        <w:t> </w:t>
      </w:r>
      <w:r>
        <w:rPr>
          <w:color w:val="231F1F"/>
          <w:w w:val="105"/>
        </w:rPr>
        <w:t>işlem</w:t>
      </w:r>
      <w:r>
        <w:rPr>
          <w:color w:val="231F1F"/>
          <w:spacing w:val="-2"/>
          <w:w w:val="105"/>
        </w:rPr>
        <w:t> </w:t>
      </w:r>
      <w:r>
        <w:rPr>
          <w:color w:val="231F1F"/>
          <w:w w:val="105"/>
        </w:rPr>
        <w:t>eşzamanlı</w:t>
      </w:r>
      <w:r>
        <w:rPr>
          <w:color w:val="231F1F"/>
          <w:spacing w:val="-2"/>
          <w:w w:val="105"/>
        </w:rPr>
        <w:t> </w:t>
      </w:r>
      <w:r>
        <w:rPr>
          <w:color w:val="231F1F"/>
          <w:w w:val="105"/>
        </w:rPr>
        <w:t>olarak yürütüldüğünde</w:t>
      </w:r>
      <w:r>
        <w:rPr>
          <w:color w:val="231F1F"/>
          <w:spacing w:val="-1"/>
          <w:w w:val="105"/>
        </w:rPr>
        <w:t> </w:t>
      </w:r>
      <w:r>
        <w:rPr>
          <w:color w:val="231F1F"/>
          <w:w w:val="105"/>
        </w:rPr>
        <w:t>ve bunlardan biri veritabanını güncellediğinde ortaya çıktığını</w:t>
      </w:r>
      <w:r>
        <w:rPr>
          <w:color w:val="231F1F"/>
          <w:spacing w:val="-1"/>
          <w:w w:val="105"/>
        </w:rPr>
        <w:t> </w:t>
      </w:r>
      <w:r>
        <w:rPr>
          <w:color w:val="231F1F"/>
          <w:w w:val="105"/>
        </w:rPr>
        <w:t>hatırlayın.</w:t>
      </w:r>
    </w:p>
    <w:p>
      <w:pPr>
        <w:spacing w:line="240" w:lineRule="auto" w:before="100" w:after="25"/>
        <w:rPr>
          <w:sz w:val="20"/>
        </w:rPr>
      </w:pPr>
      <w:r>
        <w:rPr/>
        <w:br w:type="column"/>
      </w:r>
      <w:r>
        <w:rPr>
          <w:sz w:val="20"/>
        </w:rPr>
      </w:r>
    </w:p>
    <w:p>
      <w:pPr>
        <w:pStyle w:val="BodyText"/>
        <w:spacing w:line="20" w:lineRule="exact"/>
        <w:ind w:left="312"/>
        <w:rPr>
          <w:sz w:val="2"/>
        </w:rPr>
      </w:pPr>
      <w:r>
        <w:rPr>
          <w:sz w:val="2"/>
        </w:rPr>
        <mc:AlternateContent>
          <mc:Choice Requires="wps">
            <w:drawing>
              <wp:inline distT="0" distB="0" distL="0" distR="0">
                <wp:extent cx="1295400" cy="19050"/>
                <wp:effectExtent l="9525" t="0" r="9525" b="0"/>
                <wp:docPr id="283" name="Group 283"/>
                <wp:cNvGraphicFramePr>
                  <a:graphicFrameLocks/>
                </wp:cNvGraphicFramePr>
                <a:graphic>
                  <a:graphicData uri="http://schemas.microsoft.com/office/word/2010/wordprocessingGroup">
                    <wpg:wgp>
                      <wpg:cNvPr id="283" name="Group 283"/>
                      <wpg:cNvGrpSpPr/>
                      <wpg:grpSpPr>
                        <a:xfrm>
                          <a:off x="0" y="0"/>
                          <a:ext cx="1295400" cy="19050"/>
                          <a:chExt cx="1295400" cy="19050"/>
                        </a:xfrm>
                      </wpg:grpSpPr>
                      <wps:wsp>
                        <wps:cNvPr id="284" name="Graphic 284"/>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77" coordorigin="0,0" coordsize="2040,30">
                <v:line style="position:absolute" from="0,15" to="2040,15" stroked="true" strokeweight="1.5pt" strokecolor="#dddbed">
                  <v:stroke dashstyle="solid"/>
                </v:line>
              </v:group>
            </w:pict>
          </mc:Fallback>
        </mc:AlternateContent>
      </w:r>
      <w:r>
        <w:rPr>
          <w:sz w:val="2"/>
        </w:rPr>
      </w:r>
    </w:p>
    <w:p>
      <w:pPr>
        <w:spacing w:line="247" w:lineRule="auto" w:before="58"/>
        <w:ind w:left="312" w:right="772" w:firstLine="0"/>
        <w:jc w:val="left"/>
        <w:rPr>
          <w:rFonts w:ascii="Arial Narrow" w:hAnsi="Arial Narrow"/>
          <w:sz w:val="17"/>
        </w:rPr>
      </w:pPr>
      <w:r>
        <w:rPr>
          <w:rFonts w:ascii="Calibri" w:hAnsi="Calibri"/>
          <w:b/>
          <w:color w:val="007EAF"/>
          <w:w w:val="105"/>
          <w:sz w:val="19"/>
        </w:rPr>
        <w:t>saha düzeyinde kilit </w:t>
      </w:r>
      <w:r>
        <w:rPr>
          <w:rFonts w:ascii="Arial Narrow" w:hAnsi="Arial Narrow"/>
          <w:color w:val="231F1F"/>
          <w:w w:val="105"/>
          <w:sz w:val="17"/>
        </w:rPr>
        <w:t>E</w:t>
      </w:r>
      <w:r>
        <w:rPr>
          <w:color w:val="231F1F"/>
          <w:w w:val="105"/>
          <w:sz w:val="17"/>
        </w:rPr>
        <w:t>ş</w:t>
      </w:r>
      <w:r>
        <w:rPr>
          <w:rFonts w:ascii="Arial Narrow" w:hAnsi="Arial Narrow"/>
          <w:color w:val="231F1F"/>
          <w:w w:val="105"/>
          <w:sz w:val="17"/>
        </w:rPr>
        <w:t>zamanl</w:t>
      </w:r>
      <w:r>
        <w:rPr>
          <w:color w:val="231F1F"/>
          <w:w w:val="105"/>
          <w:sz w:val="17"/>
        </w:rPr>
        <w:t>ı</w:t>
      </w:r>
      <w:r>
        <w:rPr>
          <w:color w:val="231F1F"/>
          <w:spacing w:val="-13"/>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lemlerin,</w:t>
      </w:r>
      <w:r>
        <w:rPr>
          <w:rFonts w:ascii="Arial Narrow" w:hAnsi="Arial Narrow"/>
          <w:color w:val="231F1F"/>
          <w:spacing w:val="-10"/>
          <w:w w:val="105"/>
          <w:sz w:val="17"/>
        </w:rPr>
        <w:t> </w:t>
      </w:r>
      <w:r>
        <w:rPr>
          <w:rFonts w:ascii="Arial Narrow" w:hAnsi="Arial Narrow"/>
          <w:color w:val="231F1F"/>
          <w:w w:val="105"/>
          <w:sz w:val="17"/>
        </w:rPr>
        <w:t>bu</w:t>
      </w:r>
      <w:r>
        <w:rPr>
          <w:rFonts w:ascii="Arial Narrow" w:hAnsi="Arial Narrow"/>
          <w:color w:val="231F1F"/>
          <w:spacing w:val="-10"/>
          <w:w w:val="105"/>
          <w:sz w:val="17"/>
        </w:rPr>
        <w:t> </w:t>
      </w:r>
      <w:r>
        <w:rPr>
          <w:rFonts w:ascii="Arial Narrow" w:hAnsi="Arial Narrow"/>
          <w:color w:val="231F1F"/>
          <w:w w:val="105"/>
          <w:sz w:val="17"/>
        </w:rPr>
        <w:t>farkl</w:t>
      </w:r>
      <w:r>
        <w:rPr>
          <w:color w:val="231F1F"/>
          <w:w w:val="105"/>
          <w:sz w:val="17"/>
        </w:rPr>
        <w:t>ı </w:t>
      </w:r>
      <w:r>
        <w:rPr>
          <w:rFonts w:ascii="Arial Narrow" w:hAnsi="Arial Narrow"/>
          <w:color w:val="231F1F"/>
          <w:w w:val="105"/>
          <w:sz w:val="17"/>
        </w:rPr>
        <w:t>alanlar</w:t>
      </w:r>
      <w:r>
        <w:rPr>
          <w:color w:val="231F1F"/>
          <w:w w:val="105"/>
          <w:sz w:val="17"/>
        </w:rPr>
        <w:t>ı</w:t>
      </w:r>
      <w:r>
        <w:rPr>
          <w:rFonts w:ascii="Arial Narrow" w:hAnsi="Arial Narrow"/>
          <w:color w:val="231F1F"/>
          <w:w w:val="105"/>
          <w:sz w:val="17"/>
        </w:rPr>
        <w:t>n</w:t>
      </w:r>
      <w:r>
        <w:rPr>
          <w:rFonts w:ascii="Arial Narrow" w:hAnsi="Arial Narrow"/>
          <w:color w:val="231F1F"/>
          <w:spacing w:val="-11"/>
          <w:w w:val="105"/>
          <w:sz w:val="17"/>
        </w:rPr>
        <w:t> </w:t>
      </w:r>
      <w:r>
        <w:rPr>
          <w:rFonts w:ascii="Arial Narrow" w:hAnsi="Arial Narrow"/>
          <w:color w:val="231F1F"/>
          <w:w w:val="105"/>
          <w:sz w:val="17"/>
        </w:rPr>
        <w:t>(niteliklerin) kullan</w:t>
      </w:r>
      <w:r>
        <w:rPr>
          <w:color w:val="231F1F"/>
          <w:w w:val="105"/>
          <w:sz w:val="17"/>
        </w:rPr>
        <w:t>ı</w:t>
      </w:r>
      <w:r>
        <w:rPr>
          <w:rFonts w:ascii="Arial Narrow" w:hAnsi="Arial Narrow"/>
          <w:color w:val="231F1F"/>
          <w:w w:val="105"/>
          <w:sz w:val="17"/>
        </w:rPr>
        <w:t>lmas</w:t>
      </w:r>
      <w:r>
        <w:rPr>
          <w:color w:val="231F1F"/>
          <w:w w:val="105"/>
          <w:sz w:val="17"/>
        </w:rPr>
        <w:t>ı</w:t>
      </w:r>
      <w:r>
        <w:rPr>
          <w:rFonts w:ascii="Arial Narrow" w:hAnsi="Arial Narrow"/>
          <w:color w:val="231F1F"/>
          <w:w w:val="105"/>
          <w:sz w:val="17"/>
        </w:rPr>
        <w:t>n</w:t>
      </w:r>
      <w:r>
        <w:rPr>
          <w:color w:val="231F1F"/>
          <w:w w:val="105"/>
          <w:sz w:val="17"/>
        </w:rPr>
        <w:t>ı</w:t>
      </w:r>
      <w:r>
        <w:rPr>
          <w:color w:val="231F1F"/>
          <w:spacing w:val="-13"/>
          <w:w w:val="105"/>
          <w:sz w:val="17"/>
        </w:rPr>
        <w:t> </w:t>
      </w:r>
      <w:r>
        <w:rPr>
          <w:rFonts w:ascii="Arial Narrow" w:hAnsi="Arial Narrow"/>
          <w:color w:val="231F1F"/>
          <w:w w:val="105"/>
          <w:sz w:val="17"/>
        </w:rPr>
        <w:t>gerektirdi</w:t>
      </w:r>
      <w:r>
        <w:rPr>
          <w:color w:val="231F1F"/>
          <w:w w:val="105"/>
          <w:sz w:val="17"/>
        </w:rPr>
        <w:t>ğ</w:t>
      </w:r>
      <w:r>
        <w:rPr>
          <w:rFonts w:ascii="Arial Narrow" w:hAnsi="Arial Narrow"/>
          <w:color w:val="231F1F"/>
          <w:w w:val="105"/>
          <w:sz w:val="17"/>
        </w:rPr>
        <w:t>i s</w:t>
      </w:r>
      <w:r>
        <w:rPr>
          <w:color w:val="231F1F"/>
          <w:w w:val="105"/>
          <w:sz w:val="17"/>
        </w:rPr>
        <w:t>ü</w:t>
      </w:r>
      <w:r>
        <w:rPr>
          <w:rFonts w:ascii="Arial Narrow" w:hAnsi="Arial Narrow"/>
          <w:color w:val="231F1F"/>
          <w:w w:val="105"/>
          <w:sz w:val="17"/>
        </w:rPr>
        <w:t>rece</w:t>
      </w:r>
      <w:r>
        <w:rPr>
          <w:rFonts w:ascii="Arial Narrow" w:hAnsi="Arial Narrow"/>
          <w:color w:val="231F1F"/>
          <w:spacing w:val="-10"/>
          <w:w w:val="105"/>
          <w:sz w:val="17"/>
        </w:rPr>
        <w:t> </w:t>
      </w:r>
      <w:r>
        <w:rPr>
          <w:rFonts w:ascii="Arial Narrow" w:hAnsi="Arial Narrow"/>
          <w:color w:val="231F1F"/>
          <w:w w:val="105"/>
          <w:sz w:val="17"/>
        </w:rPr>
        <w:t>ayn</w:t>
      </w:r>
      <w:r>
        <w:rPr>
          <w:color w:val="231F1F"/>
          <w:w w:val="105"/>
          <w:sz w:val="17"/>
        </w:rPr>
        <w:t>ı</w:t>
      </w:r>
      <w:r>
        <w:rPr>
          <w:color w:val="231F1F"/>
          <w:spacing w:val="-12"/>
          <w:w w:val="105"/>
          <w:sz w:val="17"/>
        </w:rPr>
        <w:t> </w:t>
      </w:r>
      <w:r>
        <w:rPr>
          <w:rFonts w:ascii="Arial Narrow" w:hAnsi="Arial Narrow"/>
          <w:color w:val="231F1F"/>
          <w:w w:val="105"/>
          <w:sz w:val="17"/>
        </w:rPr>
        <w:t>sat</w:t>
      </w:r>
      <w:r>
        <w:rPr>
          <w:color w:val="231F1F"/>
          <w:w w:val="105"/>
          <w:sz w:val="17"/>
        </w:rPr>
        <w:t>ı</w:t>
      </w:r>
      <w:r>
        <w:rPr>
          <w:rFonts w:ascii="Arial Narrow" w:hAnsi="Arial Narrow"/>
          <w:color w:val="231F1F"/>
          <w:w w:val="105"/>
          <w:sz w:val="17"/>
        </w:rPr>
        <w:t>ra</w:t>
      </w:r>
      <w:r>
        <w:rPr>
          <w:rFonts w:ascii="Arial Narrow" w:hAnsi="Arial Narrow"/>
          <w:color w:val="231F1F"/>
          <w:spacing w:val="-9"/>
          <w:w w:val="105"/>
          <w:sz w:val="17"/>
        </w:rPr>
        <w:t> </w:t>
      </w:r>
      <w:r>
        <w:rPr>
          <w:rFonts w:ascii="Arial Narrow" w:hAnsi="Arial Narrow"/>
          <w:color w:val="231F1F"/>
          <w:w w:val="105"/>
          <w:sz w:val="17"/>
        </w:rPr>
        <w:t>eri</w:t>
      </w:r>
      <w:r>
        <w:rPr>
          <w:color w:val="231F1F"/>
          <w:w w:val="105"/>
          <w:sz w:val="17"/>
        </w:rPr>
        <w:t>ş</w:t>
      </w:r>
      <w:r>
        <w:rPr>
          <w:rFonts w:ascii="Arial Narrow" w:hAnsi="Arial Narrow"/>
          <w:color w:val="231F1F"/>
          <w:w w:val="105"/>
          <w:sz w:val="17"/>
        </w:rPr>
        <w:t>mesine izin veren bir kilit. Bu kilit t</w:t>
      </w:r>
      <w:r>
        <w:rPr>
          <w:color w:val="231F1F"/>
          <w:w w:val="105"/>
          <w:sz w:val="17"/>
        </w:rPr>
        <w:t>ü</w:t>
      </w:r>
      <w:r>
        <w:rPr>
          <w:rFonts w:ascii="Arial Narrow" w:hAnsi="Arial Narrow"/>
          <w:color w:val="231F1F"/>
          <w:w w:val="105"/>
          <w:sz w:val="17"/>
        </w:rPr>
        <w:t>r</w:t>
      </w:r>
      <w:r>
        <w:rPr>
          <w:color w:val="231F1F"/>
          <w:w w:val="105"/>
          <w:sz w:val="17"/>
        </w:rPr>
        <w:t>ü </w:t>
      </w:r>
      <w:r>
        <w:rPr>
          <w:rFonts w:ascii="Arial Narrow" w:hAnsi="Arial Narrow"/>
          <w:color w:val="231F1F"/>
          <w:w w:val="105"/>
          <w:sz w:val="17"/>
        </w:rPr>
        <w:t>en esnek </w:t>
      </w:r>
      <w:r>
        <w:rPr>
          <w:color w:val="231F1F"/>
          <w:w w:val="105"/>
          <w:sz w:val="17"/>
        </w:rPr>
        <w:t>ç</w:t>
      </w:r>
      <w:r>
        <w:rPr>
          <w:rFonts w:ascii="Arial Narrow" w:hAnsi="Arial Narrow"/>
          <w:color w:val="231F1F"/>
          <w:w w:val="105"/>
          <w:sz w:val="17"/>
        </w:rPr>
        <w:t>ok kullan</w:t>
      </w:r>
      <w:r>
        <w:rPr>
          <w:color w:val="231F1F"/>
          <w:w w:val="105"/>
          <w:sz w:val="17"/>
        </w:rPr>
        <w:t>ı</w:t>
      </w:r>
      <w:r>
        <w:rPr>
          <w:rFonts w:ascii="Arial Narrow" w:hAnsi="Arial Narrow"/>
          <w:color w:val="231F1F"/>
          <w:w w:val="105"/>
          <w:sz w:val="17"/>
        </w:rPr>
        <w:t>c</w:t>
      </w:r>
      <w:r>
        <w:rPr>
          <w:color w:val="231F1F"/>
          <w:w w:val="105"/>
          <w:sz w:val="17"/>
        </w:rPr>
        <w:t>ı</w:t>
      </w:r>
      <w:r>
        <w:rPr>
          <w:rFonts w:ascii="Arial Narrow" w:hAnsi="Arial Narrow"/>
          <w:color w:val="231F1F"/>
          <w:w w:val="105"/>
          <w:sz w:val="17"/>
        </w:rPr>
        <w:t>l</w:t>
      </w:r>
      <w:r>
        <w:rPr>
          <w:color w:val="231F1F"/>
          <w:w w:val="105"/>
          <w:sz w:val="17"/>
        </w:rPr>
        <w:t>ı </w:t>
      </w:r>
      <w:r>
        <w:rPr>
          <w:rFonts w:ascii="Arial Narrow" w:hAnsi="Arial Narrow"/>
          <w:color w:val="231F1F"/>
          <w:w w:val="105"/>
          <w:sz w:val="17"/>
        </w:rPr>
        <w:t>veri eri</w:t>
      </w:r>
      <w:r>
        <w:rPr>
          <w:color w:val="231F1F"/>
          <w:w w:val="105"/>
          <w:sz w:val="17"/>
        </w:rPr>
        <w:t>ş</w:t>
      </w:r>
      <w:r>
        <w:rPr>
          <w:rFonts w:ascii="Arial Narrow" w:hAnsi="Arial Narrow"/>
          <w:color w:val="231F1F"/>
          <w:w w:val="105"/>
          <w:sz w:val="17"/>
        </w:rPr>
        <w:t>imini sa</w:t>
      </w:r>
      <w:r>
        <w:rPr>
          <w:color w:val="231F1F"/>
          <w:w w:val="105"/>
          <w:sz w:val="17"/>
        </w:rPr>
        <w:t>ğ</w:t>
      </w:r>
      <w:r>
        <w:rPr>
          <w:rFonts w:ascii="Arial Narrow" w:hAnsi="Arial Narrow"/>
          <w:color w:val="231F1F"/>
          <w:w w:val="105"/>
          <w:sz w:val="17"/>
        </w:rPr>
        <w:t>lar ancak</w:t>
      </w:r>
    </w:p>
    <w:p>
      <w:pPr>
        <w:spacing w:line="249" w:lineRule="auto" w:before="7"/>
        <w:ind w:left="312" w:right="772" w:firstLine="0"/>
        <w:jc w:val="left"/>
        <w:rPr>
          <w:rFonts w:ascii="Arial Narrow" w:hAnsi="Arial Narrow"/>
          <w:sz w:val="17"/>
        </w:rPr>
      </w:pPr>
      <w:r>
        <w:rPr>
          <w:rFonts w:ascii="Arial Narrow" w:hAnsi="Arial Narrow"/>
          <w:color w:val="231F1F"/>
          <w:spacing w:val="-2"/>
          <w:w w:val="105"/>
          <w:sz w:val="17"/>
        </w:rPr>
        <w:t>y</w:t>
      </w:r>
      <w:r>
        <w:rPr>
          <w:color w:val="231F1F"/>
          <w:spacing w:val="-2"/>
          <w:w w:val="105"/>
          <w:sz w:val="17"/>
        </w:rPr>
        <w:t>ü</w:t>
      </w:r>
      <w:r>
        <w:rPr>
          <w:rFonts w:ascii="Arial Narrow" w:hAnsi="Arial Narrow"/>
          <w:color w:val="231F1F"/>
          <w:spacing w:val="-2"/>
          <w:w w:val="105"/>
          <w:sz w:val="17"/>
        </w:rPr>
        <w:t>ksek</w:t>
      </w:r>
      <w:r>
        <w:rPr>
          <w:rFonts w:ascii="Arial Narrow" w:hAnsi="Arial Narrow"/>
          <w:color w:val="231F1F"/>
          <w:spacing w:val="-9"/>
          <w:w w:val="105"/>
          <w:sz w:val="17"/>
        </w:rPr>
        <w:t> </w:t>
      </w:r>
      <w:r>
        <w:rPr>
          <w:rFonts w:ascii="Arial Narrow" w:hAnsi="Arial Narrow"/>
          <w:color w:val="231F1F"/>
          <w:spacing w:val="-2"/>
          <w:w w:val="105"/>
          <w:sz w:val="17"/>
        </w:rPr>
        <w:t>d</w:t>
      </w:r>
      <w:r>
        <w:rPr>
          <w:color w:val="231F1F"/>
          <w:spacing w:val="-2"/>
          <w:w w:val="105"/>
          <w:sz w:val="17"/>
        </w:rPr>
        <w:t>ü</w:t>
      </w:r>
      <w:r>
        <w:rPr>
          <w:rFonts w:ascii="Arial Narrow" w:hAnsi="Arial Narrow"/>
          <w:color w:val="231F1F"/>
          <w:spacing w:val="-2"/>
          <w:w w:val="105"/>
          <w:sz w:val="17"/>
        </w:rPr>
        <w:t>zeyde</w:t>
      </w:r>
      <w:r>
        <w:rPr>
          <w:rFonts w:ascii="Arial Narrow" w:hAnsi="Arial Narrow"/>
          <w:color w:val="231F1F"/>
          <w:spacing w:val="-8"/>
          <w:w w:val="105"/>
          <w:sz w:val="17"/>
        </w:rPr>
        <w:t> </w:t>
      </w:r>
      <w:r>
        <w:rPr>
          <w:rFonts w:ascii="Arial Narrow" w:hAnsi="Arial Narrow"/>
          <w:color w:val="231F1F"/>
          <w:spacing w:val="-2"/>
          <w:w w:val="105"/>
          <w:sz w:val="17"/>
        </w:rPr>
        <w:t>bilgisayar</w:t>
      </w:r>
      <w:r>
        <w:rPr>
          <w:rFonts w:ascii="Arial Narrow" w:hAnsi="Arial Narrow"/>
          <w:color w:val="231F1F"/>
          <w:spacing w:val="40"/>
          <w:w w:val="105"/>
          <w:sz w:val="17"/>
        </w:rPr>
        <w:t> </w:t>
      </w:r>
      <w:r>
        <w:rPr>
          <w:rFonts w:ascii="Arial Narrow" w:hAnsi="Arial Narrow"/>
          <w:color w:val="231F1F"/>
          <w:spacing w:val="-4"/>
          <w:w w:val="105"/>
          <w:sz w:val="17"/>
        </w:rPr>
        <w:t>y</w:t>
      </w:r>
      <w:r>
        <w:rPr>
          <w:color w:val="231F1F"/>
          <w:spacing w:val="-4"/>
          <w:w w:val="105"/>
          <w:sz w:val="17"/>
        </w:rPr>
        <w:t>ü</w:t>
      </w:r>
      <w:r>
        <w:rPr>
          <w:rFonts w:ascii="Arial Narrow" w:hAnsi="Arial Narrow"/>
          <w:color w:val="231F1F"/>
          <w:spacing w:val="-4"/>
          <w:w w:val="105"/>
          <w:sz w:val="17"/>
        </w:rPr>
        <w:t>k</w:t>
      </w:r>
      <w:r>
        <w:rPr>
          <w:color w:val="231F1F"/>
          <w:spacing w:val="-4"/>
          <w:w w:val="105"/>
          <w:sz w:val="17"/>
        </w:rPr>
        <w:t>ü</w:t>
      </w:r>
      <w:r>
        <w:rPr>
          <w:rFonts w:ascii="Arial Narrow" w:hAnsi="Arial Narrow"/>
          <w:color w:val="231F1F"/>
          <w:spacing w:val="-4"/>
          <w:w w:val="105"/>
          <w:sz w:val="17"/>
        </w:rPr>
        <w:t>.</w:t>
      </w:r>
    </w:p>
    <w:p>
      <w:pPr>
        <w:pStyle w:val="BodyText"/>
        <w:rPr>
          <w:rFonts w:ascii="Arial Narrow"/>
          <w:sz w:val="20"/>
        </w:rPr>
      </w:pPr>
    </w:p>
    <w:p>
      <w:pPr>
        <w:pStyle w:val="BodyText"/>
        <w:rPr>
          <w:rFonts w:ascii="Arial Narrow"/>
          <w:sz w:val="20"/>
        </w:rPr>
      </w:pPr>
    </w:p>
    <w:p>
      <w:pPr>
        <w:pStyle w:val="BodyText"/>
        <w:spacing w:before="8"/>
        <w:rPr>
          <w:rFonts w:ascii="Arial Narrow"/>
          <w:sz w:val="20"/>
        </w:rPr>
      </w:pPr>
      <w:r>
        <w:rPr>
          <w:rFonts w:ascii="Arial Narrow"/>
          <w:sz w:val="20"/>
        </w:rPr>
        <mc:AlternateContent>
          <mc:Choice Requires="wps">
            <w:drawing>
              <wp:anchor distT="0" distB="0" distL="0" distR="0" allowOverlap="1" layoutInCell="1" locked="0" behindDoc="1" simplePos="0" relativeHeight="487619584">
                <wp:simplePos x="0" y="0"/>
                <wp:positionH relativeFrom="page">
                  <wp:posOffset>6019800</wp:posOffset>
                </wp:positionH>
                <wp:positionV relativeFrom="paragraph">
                  <wp:posOffset>166581</wp:posOffset>
                </wp:positionV>
                <wp:extent cx="1295400" cy="1270"/>
                <wp:effectExtent l="0" t="0" r="0" b="0"/>
                <wp:wrapTopAndBottom/>
                <wp:docPr id="285" name="Graphic 285"/>
                <wp:cNvGraphicFramePr>
                  <a:graphicFrameLocks/>
                </wp:cNvGraphicFramePr>
                <a:graphic>
                  <a:graphicData uri="http://schemas.microsoft.com/office/word/2010/wordprocessingShape">
                    <wps:wsp>
                      <wps:cNvPr id="285" name="Graphic 285"/>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3.116688pt;width:102pt;height:.1pt;mso-position-horizontal-relative:page;mso-position-vertical-relative:paragraph;z-index:-15696896;mso-wrap-distance-left:0;mso-wrap-distance-right:0" id="docshape178" coordorigin="9480,262" coordsize="2040,0" path="m9480,262l11520,262e" filled="false" stroked="true" strokeweight="1.5pt" strokecolor="#dddbed">
                <v:path arrowok="t"/>
                <v:stroke dashstyle="solid"/>
                <w10:wrap type="topAndBottom"/>
              </v:shape>
            </w:pict>
          </mc:Fallback>
        </mc:AlternateContent>
      </w:r>
    </w:p>
    <w:p>
      <w:pPr>
        <w:pStyle w:val="Heading4"/>
        <w:spacing w:before="63"/>
        <w:ind w:left="312"/>
      </w:pPr>
      <w:r>
        <w:rPr>
          <w:color w:val="007EAF"/>
          <w:w w:val="105"/>
        </w:rPr>
        <w:t>ikili</w:t>
      </w:r>
      <w:r>
        <w:rPr>
          <w:color w:val="007EAF"/>
          <w:spacing w:val="-11"/>
          <w:w w:val="105"/>
        </w:rPr>
        <w:t> </w:t>
      </w:r>
      <w:r>
        <w:rPr>
          <w:color w:val="007EAF"/>
          <w:spacing w:val="-2"/>
          <w:w w:val="105"/>
        </w:rPr>
        <w:t>kilit</w:t>
      </w:r>
    </w:p>
    <w:p>
      <w:pPr>
        <w:spacing w:line="249" w:lineRule="auto" w:before="0"/>
        <w:ind w:left="312" w:right="720" w:firstLine="0"/>
        <w:jc w:val="left"/>
        <w:rPr>
          <w:rFonts w:ascii="Arial Narrow" w:hAnsi="Arial Narrow"/>
          <w:sz w:val="17"/>
        </w:rPr>
      </w:pPr>
      <w:r>
        <w:rPr>
          <w:rFonts w:ascii="Arial Narrow" w:hAnsi="Arial Narrow"/>
          <w:color w:val="231F1F"/>
          <w:w w:val="105"/>
          <w:sz w:val="17"/>
        </w:rPr>
        <w:t>Yaln</w:t>
      </w:r>
      <w:r>
        <w:rPr>
          <w:color w:val="231F1F"/>
          <w:w w:val="105"/>
          <w:sz w:val="17"/>
        </w:rPr>
        <w:t>ı</w:t>
      </w:r>
      <w:r>
        <w:rPr>
          <w:rFonts w:ascii="Arial Narrow" w:hAnsi="Arial Narrow"/>
          <w:color w:val="231F1F"/>
          <w:w w:val="105"/>
          <w:sz w:val="17"/>
        </w:rPr>
        <w:t>zca iki durumu olan bir kilit: </w:t>
      </w:r>
      <w:r>
        <w:rPr>
          <w:rFonts w:ascii="Gill Sans MT" w:hAnsi="Gill Sans MT"/>
          <w:i/>
          <w:color w:val="231F1F"/>
          <w:w w:val="105"/>
          <w:sz w:val="17"/>
        </w:rPr>
        <w:t>kilitli</w:t>
      </w:r>
      <w:r>
        <w:rPr>
          <w:rFonts w:ascii="Gill Sans MT" w:hAnsi="Gill Sans MT"/>
          <w:i/>
          <w:color w:val="231F1F"/>
          <w:spacing w:val="-9"/>
          <w:w w:val="105"/>
          <w:sz w:val="17"/>
        </w:rPr>
        <w:t> </w:t>
      </w:r>
      <w:r>
        <w:rPr>
          <w:rFonts w:ascii="Arial Narrow" w:hAnsi="Arial Narrow"/>
          <w:color w:val="231F1F"/>
          <w:w w:val="105"/>
          <w:sz w:val="17"/>
        </w:rPr>
        <w:t>(1) ve </w:t>
      </w:r>
      <w:r>
        <w:rPr>
          <w:rFonts w:ascii="Gill Sans MT" w:hAnsi="Gill Sans MT"/>
          <w:i/>
          <w:color w:val="231F1F"/>
          <w:w w:val="105"/>
          <w:sz w:val="17"/>
        </w:rPr>
        <w:t>kilitsiz</w:t>
      </w:r>
      <w:r>
        <w:rPr>
          <w:rFonts w:ascii="Gill Sans MT" w:hAnsi="Gill Sans MT"/>
          <w:i/>
          <w:color w:val="231F1F"/>
          <w:spacing w:val="-9"/>
          <w:w w:val="105"/>
          <w:sz w:val="17"/>
        </w:rPr>
        <w:t> </w:t>
      </w:r>
      <w:r>
        <w:rPr>
          <w:rFonts w:ascii="Arial Narrow" w:hAnsi="Arial Narrow"/>
          <w:color w:val="231F1F"/>
          <w:w w:val="105"/>
          <w:sz w:val="17"/>
        </w:rPr>
        <w:t>(0). Bir veri</w:t>
      </w:r>
      <w:r>
        <w:rPr>
          <w:rFonts w:ascii="Arial Narrow" w:hAnsi="Arial Narrow"/>
          <w:color w:val="231F1F"/>
          <w:spacing w:val="-10"/>
          <w:w w:val="105"/>
          <w:sz w:val="17"/>
        </w:rPr>
        <w:t> </w:t>
      </w:r>
      <w:r>
        <w:rPr>
          <w:color w:val="231F1F"/>
          <w:w w:val="105"/>
          <w:sz w:val="17"/>
        </w:rPr>
        <w:t>öğ</w:t>
      </w:r>
      <w:r>
        <w:rPr>
          <w:rFonts w:ascii="Arial Narrow" w:hAnsi="Arial Narrow"/>
          <w:color w:val="231F1F"/>
          <w:w w:val="105"/>
          <w:sz w:val="17"/>
        </w:rPr>
        <w:t>esi</w:t>
      </w:r>
      <w:r>
        <w:rPr>
          <w:rFonts w:ascii="Arial Narrow" w:hAnsi="Arial Narrow"/>
          <w:color w:val="231F1F"/>
          <w:spacing w:val="-10"/>
          <w:w w:val="105"/>
          <w:sz w:val="17"/>
        </w:rPr>
        <w:t> </w:t>
      </w:r>
      <w:r>
        <w:rPr>
          <w:rFonts w:ascii="Arial Narrow" w:hAnsi="Arial Narrow"/>
          <w:color w:val="231F1F"/>
          <w:w w:val="105"/>
          <w:sz w:val="17"/>
        </w:rPr>
        <w:t>bir</w:t>
      </w:r>
      <w:r>
        <w:rPr>
          <w:rFonts w:ascii="Arial Narrow" w:hAnsi="Arial Narrow"/>
          <w:color w:val="231F1F"/>
          <w:spacing w:val="-10"/>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w:t>
      </w:r>
      <w:r>
        <w:rPr>
          <w:rFonts w:ascii="Arial Narrow" w:hAnsi="Arial Narrow"/>
          <w:color w:val="231F1F"/>
          <w:spacing w:val="-10"/>
          <w:w w:val="105"/>
          <w:sz w:val="17"/>
        </w:rPr>
        <w:t> </w:t>
      </w:r>
      <w:r>
        <w:rPr>
          <w:rFonts w:ascii="Arial Narrow" w:hAnsi="Arial Narrow"/>
          <w:color w:val="231F1F"/>
          <w:w w:val="105"/>
          <w:sz w:val="17"/>
        </w:rPr>
        <w:t>taraf</w:t>
      </w:r>
      <w:r>
        <w:rPr>
          <w:color w:val="231F1F"/>
          <w:w w:val="105"/>
          <w:sz w:val="17"/>
        </w:rPr>
        <w:t>ı</w:t>
      </w:r>
      <w:r>
        <w:rPr>
          <w:rFonts w:ascii="Arial Narrow" w:hAnsi="Arial Narrow"/>
          <w:color w:val="231F1F"/>
          <w:w w:val="105"/>
          <w:sz w:val="17"/>
        </w:rPr>
        <w:t>ndan</w:t>
      </w:r>
      <w:r>
        <w:rPr>
          <w:rFonts w:ascii="Arial Narrow" w:hAnsi="Arial Narrow"/>
          <w:color w:val="231F1F"/>
          <w:spacing w:val="-10"/>
          <w:w w:val="105"/>
          <w:sz w:val="17"/>
        </w:rPr>
        <w:t> </w:t>
      </w:r>
      <w:r>
        <w:rPr>
          <w:rFonts w:ascii="Arial Narrow" w:hAnsi="Arial Narrow"/>
          <w:color w:val="231F1F"/>
          <w:w w:val="105"/>
          <w:sz w:val="17"/>
        </w:rPr>
        <w:t>, ba</w:t>
      </w:r>
      <w:r>
        <w:rPr>
          <w:color w:val="231F1F"/>
          <w:w w:val="105"/>
          <w:sz w:val="17"/>
        </w:rPr>
        <w:t>ş</w:t>
      </w:r>
      <w:r>
        <w:rPr>
          <w:rFonts w:ascii="Arial Narrow" w:hAnsi="Arial Narrow"/>
          <w:color w:val="231F1F"/>
          <w:w w:val="105"/>
          <w:sz w:val="17"/>
        </w:rPr>
        <w:t>ka hi</w:t>
      </w:r>
      <w:r>
        <w:rPr>
          <w:color w:val="231F1F"/>
          <w:w w:val="105"/>
          <w:sz w:val="17"/>
        </w:rPr>
        <w:t>ç</w:t>
      </w:r>
      <w:r>
        <w:rPr>
          <w:rFonts w:ascii="Arial Narrow" w:hAnsi="Arial Narrow"/>
          <w:color w:val="231F1F"/>
          <w:w w:val="105"/>
          <w:sz w:val="17"/>
        </w:rPr>
        <w:t>bir i</w:t>
      </w:r>
      <w:r>
        <w:rPr>
          <w:color w:val="231F1F"/>
          <w:w w:val="105"/>
          <w:sz w:val="17"/>
        </w:rPr>
        <w:t>ş</w:t>
      </w:r>
      <w:r>
        <w:rPr>
          <w:rFonts w:ascii="Arial Narrow" w:hAnsi="Arial Narrow"/>
          <w:color w:val="231F1F"/>
          <w:w w:val="105"/>
          <w:sz w:val="17"/>
        </w:rPr>
        <w:t>lem bu veri </w:t>
      </w:r>
      <w:r>
        <w:rPr>
          <w:color w:val="231F1F"/>
          <w:w w:val="105"/>
          <w:sz w:val="17"/>
        </w:rPr>
        <w:t>öğ</w:t>
      </w:r>
      <w:r>
        <w:rPr>
          <w:rFonts w:ascii="Arial Narrow" w:hAnsi="Arial Narrow"/>
          <w:color w:val="231F1F"/>
          <w:w w:val="105"/>
          <w:sz w:val="17"/>
        </w:rPr>
        <w:t>esini</w:t>
      </w:r>
      <w:r>
        <w:rPr>
          <w:rFonts w:ascii="Arial Narrow" w:hAnsi="Arial Narrow"/>
          <w:color w:val="231F1F"/>
          <w:spacing w:val="-11"/>
          <w:w w:val="105"/>
          <w:sz w:val="17"/>
        </w:rPr>
        <w:t> </w:t>
      </w:r>
      <w:r>
        <w:rPr>
          <w:rFonts w:ascii="Arial Narrow" w:hAnsi="Arial Narrow"/>
          <w:color w:val="231F1F"/>
          <w:w w:val="105"/>
          <w:sz w:val="17"/>
        </w:rPr>
        <w:t>kullanamaz.</w:t>
      </w:r>
    </w:p>
    <w:p>
      <w:pPr>
        <w:spacing w:after="0" w:line="249" w:lineRule="auto"/>
        <w:jc w:val="left"/>
        <w:rPr>
          <w:rFonts w:ascii="Arial Narrow" w:hAnsi="Arial Narrow"/>
          <w:sz w:val="17"/>
        </w:rPr>
        <w:sectPr>
          <w:type w:val="continuous"/>
          <w:pgSz w:w="12240" w:h="15660"/>
          <w:pgMar w:header="540" w:footer="0" w:top="0" w:bottom="300" w:left="360" w:right="0"/>
          <w:cols w:num="2" w:equalWidth="0">
            <w:col w:w="8768" w:space="40"/>
            <w:col w:w="3072"/>
          </w:cols>
        </w:sectPr>
      </w:pPr>
    </w:p>
    <w:p>
      <w:pPr>
        <w:pStyle w:val="BodyText"/>
        <w:rPr>
          <w:rFonts w:ascii="Arial Narrow"/>
          <w:sz w:val="20"/>
        </w:rPr>
      </w:pPr>
    </w:p>
    <w:p>
      <w:pPr>
        <w:pStyle w:val="BodyText"/>
        <w:spacing w:before="10" w:after="1"/>
        <w:rPr>
          <w:rFonts w:ascii="Arial Narrow"/>
          <w:sz w:val="20"/>
        </w:rPr>
      </w:pPr>
    </w:p>
    <w:tbl>
      <w:tblPr>
        <w:tblW w:w="0" w:type="auto"/>
        <w:jc w:val="left"/>
        <w:tblInd w:w="1094"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top w:w="0" w:type="dxa"/>
          <w:left w:w="0" w:type="dxa"/>
          <w:bottom w:w="0" w:type="dxa"/>
          <w:right w:w="0" w:type="dxa"/>
        </w:tblCellMar>
        <w:tblLook w:val="01E0"/>
      </w:tblPr>
      <w:tblGrid>
        <w:gridCol w:w="1278"/>
        <w:gridCol w:w="691"/>
        <w:gridCol w:w="2504"/>
        <w:gridCol w:w="3013"/>
        <w:gridCol w:w="2596"/>
      </w:tblGrid>
      <w:tr>
        <w:trPr>
          <w:trHeight w:val="333" w:hRule="atLeast"/>
        </w:trPr>
        <w:tc>
          <w:tcPr>
            <w:tcW w:w="1278" w:type="dxa"/>
            <w:tcBorders>
              <w:top w:val="nil"/>
              <w:left w:val="nil"/>
              <w:right w:val="nil"/>
            </w:tcBorders>
            <w:shd w:val="clear" w:color="auto" w:fill="D4DF4D"/>
          </w:tcPr>
          <w:p>
            <w:pPr>
              <w:pStyle w:val="TableParagraph"/>
              <w:spacing w:line="295" w:lineRule="exact" w:before="17"/>
              <w:ind w:left="78"/>
              <w:rPr>
                <w:b/>
                <w:sz w:val="27"/>
              </w:rPr>
            </w:pPr>
            <w:r>
              <w:rPr>
                <w:b/>
                <w:color w:val="231F1F"/>
                <w:w w:val="85"/>
                <w:sz w:val="27"/>
              </w:rPr>
              <w:t>Tablo</w:t>
            </w:r>
            <w:r>
              <w:rPr>
                <w:b/>
                <w:color w:val="231F1F"/>
                <w:spacing w:val="-7"/>
                <w:sz w:val="27"/>
              </w:rPr>
              <w:t> </w:t>
            </w:r>
            <w:r>
              <w:rPr>
                <w:b/>
                <w:color w:val="231F1F"/>
                <w:spacing w:val="-2"/>
                <w:sz w:val="27"/>
              </w:rPr>
              <w:t>10.12</w:t>
            </w:r>
          </w:p>
        </w:tc>
        <w:tc>
          <w:tcPr>
            <w:tcW w:w="8804" w:type="dxa"/>
            <w:gridSpan w:val="4"/>
            <w:tcBorders>
              <w:top w:val="nil"/>
              <w:left w:val="nil"/>
              <w:right w:val="nil"/>
            </w:tcBorders>
            <w:shd w:val="clear" w:color="auto" w:fill="413F42"/>
          </w:tcPr>
          <w:p>
            <w:pPr>
              <w:pStyle w:val="TableParagraph"/>
              <w:spacing w:line="281" w:lineRule="exact" w:before="32"/>
              <w:ind w:left="99"/>
              <w:rPr>
                <w:rFonts w:ascii="Calibri" w:hAnsi="Calibri"/>
                <w:b/>
                <w:sz w:val="25"/>
              </w:rPr>
            </w:pPr>
            <w:r>
              <w:rPr>
                <w:rFonts w:ascii="Times New Roman" w:hAnsi="Times New Roman"/>
                <w:b/>
                <w:color w:val="FFFFFF"/>
                <w:spacing w:val="-4"/>
                <w:sz w:val="25"/>
              </w:rPr>
              <w:t>İ</w:t>
            </w:r>
            <w:r>
              <w:rPr>
                <w:rFonts w:ascii="Calibri" w:hAnsi="Calibri"/>
                <w:b/>
                <w:color w:val="FFFFFF"/>
                <w:spacing w:val="-4"/>
                <w:sz w:val="25"/>
              </w:rPr>
              <w:t>kili</w:t>
            </w:r>
            <w:r>
              <w:rPr>
                <w:rFonts w:ascii="Calibri" w:hAnsi="Calibri"/>
                <w:b/>
                <w:color w:val="FFFFFF"/>
                <w:spacing w:val="-7"/>
                <w:sz w:val="25"/>
              </w:rPr>
              <w:t> </w:t>
            </w:r>
            <w:r>
              <w:rPr>
                <w:rFonts w:ascii="Calibri" w:hAnsi="Calibri"/>
                <w:b/>
                <w:color w:val="FFFFFF"/>
                <w:spacing w:val="-4"/>
                <w:sz w:val="25"/>
              </w:rPr>
              <w:t>Kilit</w:t>
            </w:r>
            <w:r>
              <w:rPr>
                <w:rFonts w:ascii="Calibri" w:hAnsi="Calibri"/>
                <w:b/>
                <w:color w:val="FFFFFF"/>
                <w:spacing w:val="-15"/>
                <w:sz w:val="25"/>
              </w:rPr>
              <w:t> </w:t>
            </w:r>
            <w:r>
              <w:rPr>
                <w:rFonts w:ascii="Times New Roman" w:hAnsi="Times New Roman"/>
                <w:b/>
                <w:color w:val="FFFFFF"/>
                <w:spacing w:val="-4"/>
                <w:sz w:val="25"/>
              </w:rPr>
              <w:t>Ö</w:t>
            </w:r>
            <w:r>
              <w:rPr>
                <w:rFonts w:ascii="Calibri" w:hAnsi="Calibri"/>
                <w:b/>
                <w:color w:val="FFFFFF"/>
                <w:spacing w:val="-4"/>
                <w:sz w:val="25"/>
              </w:rPr>
              <w:t>rne</w:t>
            </w:r>
            <w:r>
              <w:rPr>
                <w:rFonts w:ascii="Times New Roman" w:hAnsi="Times New Roman"/>
                <w:b/>
                <w:color w:val="FFFFFF"/>
                <w:spacing w:val="-4"/>
                <w:sz w:val="25"/>
              </w:rPr>
              <w:t>ğ</w:t>
            </w:r>
            <w:r>
              <w:rPr>
                <w:rFonts w:ascii="Calibri" w:hAnsi="Calibri"/>
                <w:b/>
                <w:color w:val="FFFFFF"/>
                <w:spacing w:val="-4"/>
                <w:sz w:val="25"/>
              </w:rPr>
              <w:t>i</w:t>
            </w:r>
          </w:p>
        </w:tc>
      </w:tr>
      <w:tr>
        <w:trPr>
          <w:trHeight w:val="333" w:hRule="atLeast"/>
        </w:trPr>
        <w:tc>
          <w:tcPr>
            <w:tcW w:w="1969" w:type="dxa"/>
            <w:gridSpan w:val="2"/>
            <w:tcBorders>
              <w:left w:val="nil"/>
              <w:bottom w:val="single" w:sz="8" w:space="0" w:color="231F1F"/>
              <w:right w:val="single" w:sz="8" w:space="0" w:color="231F1F"/>
            </w:tcBorders>
            <w:shd w:val="clear" w:color="auto" w:fill="B1B3B6"/>
          </w:tcPr>
          <w:p>
            <w:pPr>
              <w:pStyle w:val="TableParagraph"/>
              <w:spacing w:before="53"/>
              <w:ind w:left="90"/>
              <w:rPr>
                <w:rFonts w:ascii="Calibri"/>
                <w:b/>
                <w:sz w:val="17"/>
              </w:rPr>
            </w:pPr>
            <w:r>
              <w:rPr>
                <w:rFonts w:ascii="Calibri"/>
                <w:b/>
                <w:color w:val="231F1F"/>
                <w:spacing w:val="-4"/>
                <w:w w:val="110"/>
                <w:sz w:val="17"/>
              </w:rPr>
              <w:t>Zaman</w:t>
            </w:r>
          </w:p>
        </w:tc>
        <w:tc>
          <w:tcPr>
            <w:tcW w:w="2504" w:type="dxa"/>
            <w:tcBorders>
              <w:left w:val="single" w:sz="8" w:space="0" w:color="231F1F"/>
              <w:bottom w:val="single" w:sz="8" w:space="0" w:color="231F1F"/>
              <w:right w:val="single" w:sz="8" w:space="0" w:color="231F1F"/>
            </w:tcBorders>
            <w:shd w:val="clear" w:color="auto" w:fill="B1B3B6"/>
          </w:tcPr>
          <w:p>
            <w:pPr>
              <w:pStyle w:val="TableParagraph"/>
              <w:spacing w:before="53"/>
              <w:ind w:left="78"/>
              <w:rPr>
                <w:rFonts w:ascii="Calibri" w:hAnsi="Calibri"/>
                <w:b/>
                <w:sz w:val="17"/>
              </w:rPr>
            </w:pPr>
            <w:r>
              <w:rPr>
                <w:rFonts w:ascii="Calibri" w:hAnsi="Calibri"/>
                <w:b/>
                <w:color w:val="231F1F"/>
                <w:spacing w:val="-2"/>
                <w:w w:val="105"/>
                <w:sz w:val="17"/>
              </w:rPr>
              <w:t>İşlem</w:t>
            </w:r>
          </w:p>
        </w:tc>
        <w:tc>
          <w:tcPr>
            <w:tcW w:w="3013" w:type="dxa"/>
            <w:tcBorders>
              <w:left w:val="single" w:sz="8" w:space="0" w:color="231F1F"/>
              <w:bottom w:val="single" w:sz="8" w:space="0" w:color="231F1F"/>
              <w:right w:val="single" w:sz="8" w:space="0" w:color="231F1F"/>
            </w:tcBorders>
            <w:shd w:val="clear" w:color="auto" w:fill="B1B3B6"/>
          </w:tcPr>
          <w:p>
            <w:pPr>
              <w:pStyle w:val="TableParagraph"/>
              <w:spacing w:before="53"/>
              <w:ind w:left="78"/>
              <w:rPr>
                <w:rFonts w:ascii="Calibri" w:hAnsi="Calibri"/>
                <w:b/>
                <w:sz w:val="17"/>
              </w:rPr>
            </w:pPr>
            <w:r>
              <w:rPr>
                <w:rFonts w:ascii="Calibri" w:hAnsi="Calibri"/>
                <w:b/>
                <w:color w:val="231F1F"/>
                <w:spacing w:val="-4"/>
                <w:w w:val="105"/>
                <w:sz w:val="17"/>
              </w:rPr>
              <w:t>Adım</w:t>
            </w:r>
          </w:p>
        </w:tc>
        <w:tc>
          <w:tcPr>
            <w:tcW w:w="2596" w:type="dxa"/>
            <w:tcBorders>
              <w:left w:val="single" w:sz="8" w:space="0" w:color="231F1F"/>
              <w:bottom w:val="single" w:sz="8" w:space="0" w:color="231F1F"/>
              <w:right w:val="nil"/>
            </w:tcBorders>
            <w:shd w:val="clear" w:color="auto" w:fill="B1B3B6"/>
          </w:tcPr>
          <w:p>
            <w:pPr>
              <w:pStyle w:val="TableParagraph"/>
              <w:spacing w:before="53"/>
              <w:ind w:left="77"/>
              <w:rPr>
                <w:rFonts w:ascii="Calibri" w:hAnsi="Calibri"/>
                <w:b/>
                <w:sz w:val="17"/>
              </w:rPr>
            </w:pPr>
            <w:r>
              <w:rPr>
                <w:rFonts w:ascii="Calibri" w:hAnsi="Calibri"/>
                <w:b/>
                <w:color w:val="231F1F"/>
                <w:w w:val="105"/>
                <w:sz w:val="17"/>
              </w:rPr>
              <w:t>Saklanan</w:t>
            </w:r>
            <w:r>
              <w:rPr>
                <w:rFonts w:ascii="Calibri" w:hAnsi="Calibri"/>
                <w:b/>
                <w:color w:val="231F1F"/>
                <w:spacing w:val="-5"/>
                <w:w w:val="105"/>
                <w:sz w:val="17"/>
              </w:rPr>
              <w:t> </w:t>
            </w:r>
            <w:r>
              <w:rPr>
                <w:rFonts w:ascii="Calibri" w:hAnsi="Calibri"/>
                <w:b/>
                <w:color w:val="231F1F"/>
                <w:spacing w:val="-2"/>
                <w:w w:val="110"/>
                <w:sz w:val="17"/>
              </w:rPr>
              <w:t>Değer</w:t>
            </w:r>
          </w:p>
        </w:tc>
      </w:tr>
      <w:tr>
        <w:trPr>
          <w:trHeight w:val="334" w:hRule="atLeast"/>
        </w:trPr>
        <w:tc>
          <w:tcPr>
            <w:tcW w:w="1969"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10"/>
                <w:w w:val="105"/>
                <w:sz w:val="16"/>
              </w:rPr>
              <w:t>1</w:t>
            </w:r>
          </w:p>
        </w:tc>
        <w:tc>
          <w:tcPr>
            <w:tcW w:w="2504"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sz w:val="16"/>
              </w:rPr>
              <w:t>T1</w:t>
            </w:r>
          </w:p>
        </w:tc>
        <w:tc>
          <w:tcPr>
            <w:tcW w:w="3013"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w w:val="105"/>
                <w:sz w:val="16"/>
              </w:rPr>
              <w:t>Kilit</w:t>
            </w:r>
            <w:r>
              <w:rPr>
                <w:color w:val="231F1F"/>
                <w:spacing w:val="3"/>
                <w:w w:val="105"/>
                <w:sz w:val="16"/>
              </w:rPr>
              <w:t> </w:t>
            </w:r>
            <w:r>
              <w:rPr>
                <w:color w:val="231F1F"/>
                <w:spacing w:val="-4"/>
                <w:w w:val="105"/>
                <w:sz w:val="16"/>
              </w:rPr>
              <w:t>ÜRÜN</w:t>
            </w:r>
          </w:p>
        </w:tc>
        <w:tc>
          <w:tcPr>
            <w:tcW w:w="2596"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6"/>
              </w:rPr>
            </w:pPr>
          </w:p>
        </w:tc>
      </w:tr>
      <w:tr>
        <w:trPr>
          <w:trHeight w:val="286" w:hRule="atLeast"/>
        </w:trPr>
        <w:tc>
          <w:tcPr>
            <w:tcW w:w="1969"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89"/>
              <w:rPr>
                <w:sz w:val="16"/>
              </w:rPr>
            </w:pPr>
            <w:r>
              <w:rPr>
                <w:color w:val="231F1F"/>
                <w:spacing w:val="-10"/>
                <w:w w:val="105"/>
                <w:sz w:val="16"/>
              </w:rPr>
              <w:t>2</w:t>
            </w:r>
          </w:p>
        </w:tc>
        <w:tc>
          <w:tcPr>
            <w:tcW w:w="2504"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sz w:val="16"/>
              </w:rPr>
              <w:t>T1</w:t>
            </w:r>
          </w:p>
        </w:tc>
        <w:tc>
          <w:tcPr>
            <w:tcW w:w="301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6"/>
                <w:sz w:val="16"/>
              </w:rPr>
              <w:t>PROD_QOH'u</w:t>
            </w:r>
            <w:r>
              <w:rPr>
                <w:color w:val="231F1F"/>
                <w:spacing w:val="10"/>
                <w:sz w:val="16"/>
              </w:rPr>
              <w:t> </w:t>
            </w:r>
            <w:r>
              <w:rPr>
                <w:color w:val="231F1F"/>
                <w:spacing w:val="-2"/>
                <w:sz w:val="16"/>
              </w:rPr>
              <w:t>okuyun</w:t>
            </w:r>
          </w:p>
        </w:tc>
        <w:tc>
          <w:tcPr>
            <w:tcW w:w="2596" w:type="dxa"/>
            <w:tcBorders>
              <w:top w:val="single" w:sz="8" w:space="0" w:color="231F1F"/>
              <w:left w:val="single" w:sz="8" w:space="0" w:color="231F1F"/>
              <w:bottom w:val="single" w:sz="8" w:space="0" w:color="231F1F"/>
              <w:right w:val="nil"/>
            </w:tcBorders>
            <w:shd w:val="clear" w:color="auto" w:fill="F4F4C8"/>
          </w:tcPr>
          <w:p>
            <w:pPr>
              <w:pStyle w:val="TableParagraph"/>
              <w:ind w:left="78"/>
              <w:rPr>
                <w:sz w:val="16"/>
              </w:rPr>
            </w:pPr>
            <w:r>
              <w:rPr>
                <w:color w:val="231F1F"/>
                <w:spacing w:val="-5"/>
                <w:w w:val="105"/>
                <w:sz w:val="16"/>
              </w:rPr>
              <w:t>15</w:t>
            </w:r>
          </w:p>
        </w:tc>
      </w:tr>
      <w:tr>
        <w:trPr>
          <w:trHeight w:val="333" w:hRule="atLeast"/>
        </w:trPr>
        <w:tc>
          <w:tcPr>
            <w:tcW w:w="1969"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10"/>
                <w:w w:val="105"/>
                <w:sz w:val="16"/>
              </w:rPr>
              <w:t>3</w:t>
            </w:r>
          </w:p>
        </w:tc>
        <w:tc>
          <w:tcPr>
            <w:tcW w:w="2504"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sz w:val="16"/>
              </w:rPr>
              <w:t>T1</w:t>
            </w:r>
          </w:p>
        </w:tc>
        <w:tc>
          <w:tcPr>
            <w:tcW w:w="3013"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15</w:t>
            </w:r>
            <w:r>
              <w:rPr>
                <w:color w:val="231F1F"/>
                <w:spacing w:val="-10"/>
                <w:w w:val="110"/>
                <w:sz w:val="16"/>
              </w:rPr>
              <w:t> </w:t>
            </w:r>
            <w:r>
              <w:rPr>
                <w:rFonts w:ascii="Times New Roman"/>
                <w:color w:val="231F1F"/>
                <w:w w:val="110"/>
                <w:sz w:val="16"/>
              </w:rPr>
              <w:t>1</w:t>
            </w:r>
            <w:r>
              <w:rPr>
                <w:rFonts w:ascii="Times New Roman"/>
                <w:color w:val="231F1F"/>
                <w:spacing w:val="-3"/>
                <w:w w:val="110"/>
                <w:sz w:val="16"/>
              </w:rPr>
              <w:t> </w:t>
            </w:r>
            <w:r>
              <w:rPr>
                <w:color w:val="231F1F"/>
                <w:spacing w:val="-5"/>
                <w:w w:val="110"/>
                <w:sz w:val="16"/>
              </w:rPr>
              <w:t>10</w:t>
            </w:r>
          </w:p>
        </w:tc>
        <w:tc>
          <w:tcPr>
            <w:tcW w:w="2596"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6"/>
              </w:rPr>
            </w:pPr>
          </w:p>
        </w:tc>
      </w:tr>
      <w:tr>
        <w:trPr>
          <w:trHeight w:val="287" w:hRule="atLeast"/>
        </w:trPr>
        <w:tc>
          <w:tcPr>
            <w:tcW w:w="1969"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90"/>
              <w:rPr>
                <w:sz w:val="16"/>
              </w:rPr>
            </w:pPr>
            <w:r>
              <w:rPr>
                <w:color w:val="231F1F"/>
                <w:spacing w:val="-10"/>
                <w:w w:val="105"/>
                <w:sz w:val="16"/>
              </w:rPr>
              <w:t>4</w:t>
            </w:r>
          </w:p>
        </w:tc>
        <w:tc>
          <w:tcPr>
            <w:tcW w:w="2504"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sz w:val="16"/>
              </w:rPr>
              <w:t>T1</w:t>
            </w:r>
          </w:p>
        </w:tc>
        <w:tc>
          <w:tcPr>
            <w:tcW w:w="301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8"/>
                <w:sz w:val="16"/>
              </w:rPr>
              <w:t>PROD_QOH</w:t>
            </w:r>
            <w:r>
              <w:rPr>
                <w:color w:val="231F1F"/>
                <w:spacing w:val="5"/>
                <w:sz w:val="16"/>
              </w:rPr>
              <w:t> </w:t>
            </w:r>
            <w:r>
              <w:rPr>
                <w:color w:val="231F1F"/>
                <w:spacing w:val="-2"/>
                <w:sz w:val="16"/>
              </w:rPr>
              <w:t>yazın</w:t>
            </w:r>
          </w:p>
        </w:tc>
        <w:tc>
          <w:tcPr>
            <w:tcW w:w="2596" w:type="dxa"/>
            <w:tcBorders>
              <w:top w:val="single" w:sz="8" w:space="0" w:color="231F1F"/>
              <w:left w:val="single" w:sz="8" w:space="0" w:color="231F1F"/>
              <w:bottom w:val="single" w:sz="8" w:space="0" w:color="231F1F"/>
              <w:right w:val="nil"/>
            </w:tcBorders>
            <w:shd w:val="clear" w:color="auto" w:fill="F4F4C8"/>
          </w:tcPr>
          <w:p>
            <w:pPr>
              <w:pStyle w:val="TableParagraph"/>
              <w:ind w:left="78"/>
              <w:rPr>
                <w:sz w:val="16"/>
              </w:rPr>
            </w:pPr>
            <w:r>
              <w:rPr>
                <w:color w:val="231F1F"/>
                <w:spacing w:val="-5"/>
                <w:w w:val="105"/>
                <w:sz w:val="16"/>
              </w:rPr>
              <w:t>25</w:t>
            </w:r>
          </w:p>
        </w:tc>
      </w:tr>
      <w:tr>
        <w:trPr>
          <w:trHeight w:val="333" w:hRule="atLeast"/>
        </w:trPr>
        <w:tc>
          <w:tcPr>
            <w:tcW w:w="1969"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10"/>
                <w:w w:val="105"/>
                <w:sz w:val="16"/>
              </w:rPr>
              <w:t>5</w:t>
            </w:r>
          </w:p>
        </w:tc>
        <w:tc>
          <w:tcPr>
            <w:tcW w:w="2504"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5"/>
                <w:sz w:val="16"/>
              </w:rPr>
              <w:t>T1</w:t>
            </w:r>
          </w:p>
        </w:tc>
        <w:tc>
          <w:tcPr>
            <w:tcW w:w="3013"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z w:val="16"/>
              </w:rPr>
              <w:t>Ürün</w:t>
            </w:r>
            <w:r>
              <w:rPr>
                <w:color w:val="231F1F"/>
                <w:spacing w:val="12"/>
                <w:sz w:val="16"/>
              </w:rPr>
              <w:t> </w:t>
            </w:r>
            <w:r>
              <w:rPr>
                <w:color w:val="231F1F"/>
                <w:sz w:val="16"/>
              </w:rPr>
              <w:t>Kilidini</w:t>
            </w:r>
            <w:r>
              <w:rPr>
                <w:color w:val="231F1F"/>
                <w:spacing w:val="21"/>
                <w:sz w:val="16"/>
              </w:rPr>
              <w:t> </w:t>
            </w:r>
            <w:r>
              <w:rPr>
                <w:color w:val="231F1F"/>
                <w:spacing w:val="-5"/>
                <w:sz w:val="16"/>
              </w:rPr>
              <w:t>Aç</w:t>
            </w:r>
          </w:p>
        </w:tc>
        <w:tc>
          <w:tcPr>
            <w:tcW w:w="2596"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6"/>
              </w:rPr>
            </w:pPr>
          </w:p>
        </w:tc>
      </w:tr>
      <w:tr>
        <w:trPr>
          <w:trHeight w:val="333" w:hRule="atLeast"/>
        </w:trPr>
        <w:tc>
          <w:tcPr>
            <w:tcW w:w="1969"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90"/>
              <w:rPr>
                <w:sz w:val="16"/>
              </w:rPr>
            </w:pPr>
            <w:r>
              <w:rPr>
                <w:color w:val="231F1F"/>
                <w:spacing w:val="-10"/>
                <w:w w:val="105"/>
                <w:sz w:val="16"/>
              </w:rPr>
              <w:t>6</w:t>
            </w:r>
          </w:p>
        </w:tc>
        <w:tc>
          <w:tcPr>
            <w:tcW w:w="2504"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80"/>
              <w:rPr>
                <w:sz w:val="16"/>
              </w:rPr>
            </w:pPr>
            <w:r>
              <w:rPr>
                <w:color w:val="231F1F"/>
                <w:spacing w:val="-5"/>
                <w:sz w:val="16"/>
              </w:rPr>
              <w:t>T2</w:t>
            </w:r>
          </w:p>
        </w:tc>
        <w:tc>
          <w:tcPr>
            <w:tcW w:w="301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w w:val="105"/>
                <w:sz w:val="16"/>
              </w:rPr>
              <w:t>Kilit</w:t>
            </w:r>
            <w:r>
              <w:rPr>
                <w:color w:val="231F1F"/>
                <w:spacing w:val="3"/>
                <w:w w:val="105"/>
                <w:sz w:val="16"/>
              </w:rPr>
              <w:t> </w:t>
            </w:r>
            <w:r>
              <w:rPr>
                <w:color w:val="231F1F"/>
                <w:spacing w:val="-4"/>
                <w:w w:val="105"/>
                <w:sz w:val="16"/>
              </w:rPr>
              <w:t>ÜRÜN</w:t>
            </w:r>
          </w:p>
        </w:tc>
        <w:tc>
          <w:tcPr>
            <w:tcW w:w="2596" w:type="dxa"/>
            <w:tcBorders>
              <w:top w:val="single" w:sz="8" w:space="0" w:color="231F1F"/>
              <w:left w:val="single"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287" w:hRule="atLeast"/>
        </w:trPr>
        <w:tc>
          <w:tcPr>
            <w:tcW w:w="1969"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10"/>
                <w:w w:val="105"/>
                <w:sz w:val="16"/>
              </w:rPr>
              <w:t>7</w:t>
            </w:r>
          </w:p>
        </w:tc>
        <w:tc>
          <w:tcPr>
            <w:tcW w:w="2504"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5"/>
                <w:sz w:val="16"/>
              </w:rPr>
              <w:t>T2</w:t>
            </w:r>
          </w:p>
        </w:tc>
        <w:tc>
          <w:tcPr>
            <w:tcW w:w="3013"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6"/>
                <w:sz w:val="16"/>
              </w:rPr>
              <w:t>PROD_QOH'u</w:t>
            </w:r>
            <w:r>
              <w:rPr>
                <w:color w:val="231F1F"/>
                <w:spacing w:val="10"/>
                <w:sz w:val="16"/>
              </w:rPr>
              <w:t> </w:t>
            </w:r>
            <w:r>
              <w:rPr>
                <w:color w:val="231F1F"/>
                <w:spacing w:val="-2"/>
                <w:sz w:val="16"/>
              </w:rPr>
              <w:t>okuyun</w:t>
            </w:r>
          </w:p>
        </w:tc>
        <w:tc>
          <w:tcPr>
            <w:tcW w:w="2596" w:type="dxa"/>
            <w:tcBorders>
              <w:top w:val="single" w:sz="8" w:space="0" w:color="231F1F"/>
              <w:left w:val="single" w:sz="8" w:space="0" w:color="231F1F"/>
              <w:bottom w:val="single" w:sz="8" w:space="0" w:color="231F1F"/>
              <w:right w:val="nil"/>
            </w:tcBorders>
          </w:tcPr>
          <w:p>
            <w:pPr>
              <w:pStyle w:val="TableParagraph"/>
              <w:ind w:left="78"/>
              <w:rPr>
                <w:sz w:val="16"/>
              </w:rPr>
            </w:pPr>
            <w:r>
              <w:rPr>
                <w:color w:val="231F1F"/>
                <w:spacing w:val="-5"/>
                <w:w w:val="105"/>
                <w:sz w:val="16"/>
              </w:rPr>
              <w:t>23</w:t>
            </w:r>
          </w:p>
        </w:tc>
      </w:tr>
      <w:tr>
        <w:trPr>
          <w:trHeight w:val="333" w:hRule="atLeast"/>
        </w:trPr>
        <w:tc>
          <w:tcPr>
            <w:tcW w:w="1969"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90"/>
              <w:rPr>
                <w:sz w:val="16"/>
              </w:rPr>
            </w:pPr>
            <w:r>
              <w:rPr>
                <w:color w:val="231F1F"/>
                <w:spacing w:val="-10"/>
                <w:w w:val="105"/>
                <w:sz w:val="16"/>
              </w:rPr>
              <w:t>8</w:t>
            </w:r>
          </w:p>
        </w:tc>
        <w:tc>
          <w:tcPr>
            <w:tcW w:w="2504"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80"/>
              <w:rPr>
                <w:sz w:val="16"/>
              </w:rPr>
            </w:pPr>
            <w:r>
              <w:rPr>
                <w:color w:val="231F1F"/>
                <w:spacing w:val="-5"/>
                <w:sz w:val="16"/>
              </w:rPr>
              <w:t>T2</w:t>
            </w:r>
          </w:p>
        </w:tc>
        <w:tc>
          <w:tcPr>
            <w:tcW w:w="301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80"/>
              <w:rPr>
                <w:sz w:val="16"/>
              </w:rPr>
            </w:pPr>
            <w:r>
              <w:rPr>
                <w:color w:val="231F1F"/>
                <w:w w:val="110"/>
                <w:sz w:val="16"/>
              </w:rPr>
              <w:t>PROD_QOH</w:t>
            </w:r>
            <w:r>
              <w:rPr>
                <w:color w:val="231F1F"/>
                <w:spacing w:val="-11"/>
                <w:w w:val="110"/>
                <w:sz w:val="16"/>
              </w:rPr>
              <w:t> </w:t>
            </w:r>
            <w:r>
              <w:rPr>
                <w:rFonts w:ascii="Times New Roman"/>
                <w:color w:val="231F1F"/>
                <w:w w:val="110"/>
                <w:sz w:val="16"/>
              </w:rPr>
              <w:t>5</w:t>
            </w:r>
            <w:r>
              <w:rPr>
                <w:rFonts w:ascii="Times New Roman"/>
                <w:color w:val="231F1F"/>
                <w:spacing w:val="-4"/>
                <w:w w:val="110"/>
                <w:sz w:val="16"/>
              </w:rPr>
              <w:t> </w:t>
            </w:r>
            <w:r>
              <w:rPr>
                <w:color w:val="231F1F"/>
                <w:w w:val="110"/>
                <w:sz w:val="16"/>
              </w:rPr>
              <w:t>23</w:t>
            </w:r>
            <w:r>
              <w:rPr>
                <w:color w:val="231F1F"/>
                <w:spacing w:val="-10"/>
                <w:w w:val="110"/>
                <w:sz w:val="16"/>
              </w:rPr>
              <w:t> </w:t>
            </w:r>
            <w:r>
              <w:rPr>
                <w:rFonts w:ascii="Times New Roman"/>
                <w:color w:val="231F1F"/>
                <w:w w:val="110"/>
                <w:sz w:val="16"/>
              </w:rPr>
              <w:t>2</w:t>
            </w:r>
            <w:r>
              <w:rPr>
                <w:rFonts w:ascii="Times New Roman"/>
                <w:color w:val="231F1F"/>
                <w:spacing w:val="-3"/>
                <w:w w:val="110"/>
                <w:sz w:val="16"/>
              </w:rPr>
              <w:t> </w:t>
            </w:r>
            <w:r>
              <w:rPr>
                <w:color w:val="231F1F"/>
                <w:spacing w:val="-5"/>
                <w:w w:val="110"/>
                <w:sz w:val="16"/>
              </w:rPr>
              <w:t>10</w:t>
            </w:r>
          </w:p>
        </w:tc>
        <w:tc>
          <w:tcPr>
            <w:tcW w:w="2596" w:type="dxa"/>
            <w:tcBorders>
              <w:top w:val="single" w:sz="8" w:space="0" w:color="231F1F"/>
              <w:left w:val="single" w:sz="8" w:space="0" w:color="231F1F"/>
              <w:bottom w:val="single" w:sz="8" w:space="0" w:color="231F1F"/>
              <w:right w:val="nil"/>
            </w:tcBorders>
            <w:shd w:val="clear" w:color="auto" w:fill="F4F4C8"/>
          </w:tcPr>
          <w:p>
            <w:pPr>
              <w:pStyle w:val="TableParagraph"/>
              <w:spacing w:before="0"/>
              <w:rPr>
                <w:rFonts w:ascii="Times New Roman"/>
                <w:sz w:val="16"/>
              </w:rPr>
            </w:pPr>
          </w:p>
        </w:tc>
      </w:tr>
      <w:tr>
        <w:trPr>
          <w:trHeight w:val="286" w:hRule="atLeast"/>
        </w:trPr>
        <w:tc>
          <w:tcPr>
            <w:tcW w:w="1969" w:type="dxa"/>
            <w:gridSpan w:val="2"/>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10"/>
                <w:w w:val="105"/>
                <w:sz w:val="16"/>
              </w:rPr>
              <w:t>9</w:t>
            </w:r>
          </w:p>
        </w:tc>
        <w:tc>
          <w:tcPr>
            <w:tcW w:w="2504"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5"/>
                <w:sz w:val="16"/>
              </w:rPr>
              <w:t>T2</w:t>
            </w:r>
          </w:p>
        </w:tc>
        <w:tc>
          <w:tcPr>
            <w:tcW w:w="3013" w:type="dxa"/>
            <w:tcBorders>
              <w:top w:val="single" w:sz="8" w:space="0" w:color="231F1F"/>
              <w:left w:val="single" w:sz="8" w:space="0" w:color="231F1F"/>
              <w:bottom w:val="single" w:sz="8" w:space="0" w:color="231F1F"/>
              <w:right w:val="single" w:sz="8" w:space="0" w:color="231F1F"/>
            </w:tcBorders>
          </w:tcPr>
          <w:p>
            <w:pPr>
              <w:pStyle w:val="TableParagraph"/>
              <w:ind w:left="80"/>
              <w:rPr>
                <w:sz w:val="16"/>
              </w:rPr>
            </w:pPr>
            <w:r>
              <w:rPr>
                <w:color w:val="231F1F"/>
                <w:spacing w:val="-8"/>
                <w:sz w:val="16"/>
              </w:rPr>
              <w:t>PROD_QOH</w:t>
            </w:r>
            <w:r>
              <w:rPr>
                <w:color w:val="231F1F"/>
                <w:spacing w:val="5"/>
                <w:sz w:val="16"/>
              </w:rPr>
              <w:t> </w:t>
            </w:r>
            <w:r>
              <w:rPr>
                <w:color w:val="231F1F"/>
                <w:spacing w:val="-2"/>
                <w:sz w:val="16"/>
              </w:rPr>
              <w:t>yazın</w:t>
            </w:r>
          </w:p>
        </w:tc>
        <w:tc>
          <w:tcPr>
            <w:tcW w:w="2596" w:type="dxa"/>
            <w:tcBorders>
              <w:top w:val="single" w:sz="8" w:space="0" w:color="231F1F"/>
              <w:left w:val="single" w:sz="8" w:space="0" w:color="231F1F"/>
              <w:bottom w:val="single" w:sz="8" w:space="0" w:color="231F1F"/>
              <w:right w:val="nil"/>
            </w:tcBorders>
          </w:tcPr>
          <w:p>
            <w:pPr>
              <w:pStyle w:val="TableParagraph"/>
              <w:ind w:left="78"/>
              <w:rPr>
                <w:sz w:val="16"/>
              </w:rPr>
            </w:pPr>
            <w:r>
              <w:rPr>
                <w:color w:val="231F1F"/>
                <w:spacing w:val="-5"/>
                <w:w w:val="105"/>
                <w:sz w:val="16"/>
              </w:rPr>
              <w:t>13</w:t>
            </w:r>
          </w:p>
        </w:tc>
      </w:tr>
      <w:tr>
        <w:trPr>
          <w:trHeight w:val="343" w:hRule="atLeast"/>
        </w:trPr>
        <w:tc>
          <w:tcPr>
            <w:tcW w:w="1969" w:type="dxa"/>
            <w:gridSpan w:val="2"/>
            <w:tcBorders>
              <w:top w:val="single" w:sz="8" w:space="0" w:color="231F1F"/>
              <w:left w:val="nil"/>
              <w:bottom w:val="nil"/>
              <w:right w:val="single" w:sz="8" w:space="0" w:color="231F1F"/>
            </w:tcBorders>
            <w:shd w:val="clear" w:color="auto" w:fill="F4F4C8"/>
          </w:tcPr>
          <w:p>
            <w:pPr>
              <w:pStyle w:val="TableParagraph"/>
              <w:ind w:left="90"/>
              <w:rPr>
                <w:sz w:val="16"/>
              </w:rPr>
            </w:pPr>
            <w:r>
              <w:rPr>
                <w:color w:val="231F1F"/>
                <w:spacing w:val="-5"/>
                <w:w w:val="105"/>
                <w:sz w:val="16"/>
              </w:rPr>
              <w:t>10</w:t>
            </w:r>
          </w:p>
        </w:tc>
        <w:tc>
          <w:tcPr>
            <w:tcW w:w="2504" w:type="dxa"/>
            <w:tcBorders>
              <w:top w:val="single" w:sz="8" w:space="0" w:color="231F1F"/>
              <w:left w:val="single" w:sz="8" w:space="0" w:color="231F1F"/>
              <w:bottom w:val="nil"/>
              <w:right w:val="single" w:sz="8" w:space="0" w:color="231F1F"/>
            </w:tcBorders>
            <w:shd w:val="clear" w:color="auto" w:fill="F4F4C8"/>
          </w:tcPr>
          <w:p>
            <w:pPr>
              <w:pStyle w:val="TableParagraph"/>
              <w:ind w:left="80"/>
              <w:rPr>
                <w:sz w:val="16"/>
              </w:rPr>
            </w:pPr>
            <w:r>
              <w:rPr>
                <w:color w:val="231F1F"/>
                <w:spacing w:val="-5"/>
                <w:sz w:val="16"/>
              </w:rPr>
              <w:t>T2</w:t>
            </w:r>
          </w:p>
        </w:tc>
        <w:tc>
          <w:tcPr>
            <w:tcW w:w="3013" w:type="dxa"/>
            <w:tcBorders>
              <w:top w:val="single" w:sz="8" w:space="0" w:color="231F1F"/>
              <w:left w:val="single" w:sz="8" w:space="0" w:color="231F1F"/>
              <w:bottom w:val="nil"/>
              <w:right w:val="single" w:sz="8" w:space="0" w:color="231F1F"/>
            </w:tcBorders>
            <w:shd w:val="clear" w:color="auto" w:fill="F4F4C8"/>
          </w:tcPr>
          <w:p>
            <w:pPr>
              <w:pStyle w:val="TableParagraph"/>
              <w:ind w:left="80"/>
              <w:rPr>
                <w:sz w:val="16"/>
              </w:rPr>
            </w:pPr>
            <w:r>
              <w:rPr>
                <w:color w:val="231F1F"/>
                <w:sz w:val="16"/>
              </w:rPr>
              <w:t>Ürün</w:t>
            </w:r>
            <w:r>
              <w:rPr>
                <w:color w:val="231F1F"/>
                <w:spacing w:val="12"/>
                <w:sz w:val="16"/>
              </w:rPr>
              <w:t> </w:t>
            </w:r>
            <w:r>
              <w:rPr>
                <w:color w:val="231F1F"/>
                <w:sz w:val="16"/>
              </w:rPr>
              <w:t>Kilidini</w:t>
            </w:r>
            <w:r>
              <w:rPr>
                <w:color w:val="231F1F"/>
                <w:spacing w:val="21"/>
                <w:sz w:val="16"/>
              </w:rPr>
              <w:t> </w:t>
            </w:r>
            <w:r>
              <w:rPr>
                <w:color w:val="231F1F"/>
                <w:spacing w:val="-5"/>
                <w:sz w:val="16"/>
              </w:rPr>
              <w:t>Aç</w:t>
            </w:r>
          </w:p>
        </w:tc>
        <w:tc>
          <w:tcPr>
            <w:tcW w:w="2596" w:type="dxa"/>
            <w:tcBorders>
              <w:top w:val="single" w:sz="8" w:space="0" w:color="231F1F"/>
              <w:left w:val="single" w:sz="8" w:space="0" w:color="231F1F"/>
              <w:bottom w:val="nil"/>
              <w:right w:val="nil"/>
            </w:tcBorders>
            <w:shd w:val="clear" w:color="auto" w:fill="F4F4C8"/>
          </w:tcPr>
          <w:p>
            <w:pPr>
              <w:pStyle w:val="TableParagraph"/>
              <w:spacing w:before="0"/>
              <w:rPr>
                <w:rFonts w:ascii="Times New Roman"/>
                <w:sz w:val="16"/>
              </w:rPr>
            </w:pPr>
          </w:p>
        </w:tc>
      </w:tr>
    </w:tbl>
    <w:p>
      <w:pPr>
        <w:pStyle w:val="TableParagraph"/>
        <w:spacing w:after="0"/>
        <w:rPr>
          <w:rFonts w:ascii="Times New Roman"/>
          <w:sz w:val="16"/>
        </w:rPr>
        <w:sectPr>
          <w:type w:val="continuous"/>
          <w:pgSz w:w="12240" w:h="15660"/>
          <w:pgMar w:header="540" w:footer="0" w:top="0" w:bottom="300" w:left="360" w:right="0"/>
        </w:sectPr>
      </w:pPr>
    </w:p>
    <w:p>
      <w:pPr>
        <w:pStyle w:val="BodyText"/>
        <w:spacing w:before="1"/>
        <w:rPr>
          <w:rFonts w:ascii="Arial Narrow"/>
          <w:sz w:val="10"/>
        </w:rPr>
      </w:pPr>
    </w:p>
    <w:p>
      <w:pPr>
        <w:pStyle w:val="BodyText"/>
        <w:spacing w:after="0"/>
        <w:rPr>
          <w:rFonts w:ascii="Arial Narrow"/>
          <w:sz w:val="10"/>
        </w:rPr>
        <w:sectPr>
          <w:footerReference w:type="default" r:id="rId37"/>
          <w:footerReference w:type="even" r:id="rId38"/>
          <w:pgSz w:w="12240" w:h="15660"/>
          <w:pgMar w:header="0" w:footer="107" w:top="760" w:bottom="300" w:left="360" w:right="0"/>
        </w:sectPr>
      </w:pPr>
    </w:p>
    <w:p>
      <w:pPr>
        <w:pStyle w:val="BodyText"/>
        <w:spacing w:before="127"/>
        <w:rPr>
          <w:rFonts w:ascii="Arial Narrow"/>
          <w:sz w:val="20"/>
        </w:rPr>
      </w:pPr>
      <w:r>
        <w:rPr>
          <w:rFonts w:ascii="Arial Narrow"/>
          <w:sz w:val="20"/>
        </w:rPr>
        <mc:AlternateContent>
          <mc:Choice Requires="wps">
            <w:drawing>
              <wp:anchor distT="0" distB="0" distL="0" distR="0" allowOverlap="1" layoutInCell="1" locked="0" behindDoc="0" simplePos="0" relativeHeight="15763968">
                <wp:simplePos x="0" y="0"/>
                <wp:positionH relativeFrom="page">
                  <wp:posOffset>1864677</wp:posOffset>
                </wp:positionH>
                <wp:positionV relativeFrom="page">
                  <wp:posOffset>628650</wp:posOffset>
                </wp:positionV>
                <wp:extent cx="1270" cy="8489950"/>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1270" cy="8489950"/>
                        </a:xfrm>
                        <a:custGeom>
                          <a:avLst/>
                          <a:gdLst/>
                          <a:ahLst/>
                          <a:cxnLst/>
                          <a:rect l="l" t="t" r="r" b="b"/>
                          <a:pathLst>
                            <a:path w="0" h="8489950">
                              <a:moveTo>
                                <a:pt x="0" y="0"/>
                              </a:moveTo>
                              <a:lnTo>
                                <a:pt x="0" y="84899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3968" from="146.824997pt,49.5pt" to="146.824997pt,718pt" stroked="true" strokeweight=".35pt" strokecolor="#939597">
                <v:stroke dashstyle="solid"/>
                <w10:wrap type="none"/>
              </v:line>
            </w:pict>
          </mc:Fallback>
        </mc:AlternateContent>
      </w:r>
    </w:p>
    <w:p>
      <w:pPr>
        <w:pStyle w:val="BodyText"/>
        <w:spacing w:line="20" w:lineRule="exact"/>
        <w:ind w:left="375" w:right="-87"/>
        <w:rPr>
          <w:rFonts w:ascii="Arial Narrow"/>
          <w:sz w:val="2"/>
        </w:rPr>
      </w:pPr>
      <w:r>
        <w:rPr>
          <w:rFonts w:ascii="Arial Narrow"/>
          <w:sz w:val="2"/>
        </w:rPr>
        <mc:AlternateContent>
          <mc:Choice Requires="wps">
            <w:drawing>
              <wp:inline distT="0" distB="0" distL="0" distR="0">
                <wp:extent cx="1295400" cy="19050"/>
                <wp:effectExtent l="9525" t="0" r="9525" b="0"/>
                <wp:docPr id="289" name="Group 289"/>
                <wp:cNvGraphicFramePr>
                  <a:graphicFrameLocks/>
                </wp:cNvGraphicFramePr>
                <a:graphic>
                  <a:graphicData uri="http://schemas.microsoft.com/office/word/2010/wordprocessingGroup">
                    <wpg:wgp>
                      <wpg:cNvPr id="289" name="Group 289"/>
                      <wpg:cNvGrpSpPr/>
                      <wpg:grpSpPr>
                        <a:xfrm>
                          <a:off x="0" y="0"/>
                          <a:ext cx="1295400" cy="19050"/>
                          <a:chExt cx="1295400" cy="19050"/>
                        </a:xfrm>
                      </wpg:grpSpPr>
                      <wps:wsp>
                        <wps:cNvPr id="290" name="Graphic 290"/>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81" coordorigin="0,0" coordsize="2040,30">
                <v:line style="position:absolute" from="0,15" to="2040,15" stroked="true" strokeweight="1.5pt" strokecolor="#dddbed">
                  <v:stroke dashstyle="solid"/>
                </v:line>
              </v:group>
            </w:pict>
          </mc:Fallback>
        </mc:AlternateContent>
      </w:r>
      <w:r>
        <w:rPr>
          <w:rFonts w:ascii="Arial Narrow"/>
          <w:sz w:val="2"/>
        </w:rPr>
      </w:r>
    </w:p>
    <w:p>
      <w:pPr>
        <w:pStyle w:val="Heading4"/>
        <w:spacing w:before="57"/>
      </w:pPr>
      <w:r>
        <w:rPr>
          <w:color w:val="007EAF"/>
          <w:spacing w:val="-2"/>
        </w:rPr>
        <w:t>özel</w:t>
      </w:r>
      <w:r>
        <w:rPr>
          <w:color w:val="007EAF"/>
          <w:spacing w:val="-7"/>
        </w:rPr>
        <w:t> </w:t>
      </w:r>
      <w:r>
        <w:rPr>
          <w:color w:val="007EAF"/>
          <w:spacing w:val="-2"/>
        </w:rPr>
        <w:t>ki</w:t>
      </w:r>
      <w:r>
        <w:rPr>
          <w:rFonts w:ascii="Arial" w:hAnsi="Arial"/>
          <w:color w:val="007EAF"/>
          <w:spacing w:val="-2"/>
        </w:rPr>
        <w:t>̇</w:t>
      </w:r>
      <w:r>
        <w:rPr>
          <w:color w:val="007EAF"/>
          <w:spacing w:val="-2"/>
        </w:rPr>
        <w:t>li</w:t>
      </w:r>
      <w:r>
        <w:rPr>
          <w:rFonts w:ascii="Arial" w:hAnsi="Arial"/>
          <w:color w:val="007EAF"/>
          <w:spacing w:val="-2"/>
        </w:rPr>
        <w:t>̇</w:t>
      </w:r>
      <w:r>
        <w:rPr>
          <w:color w:val="007EAF"/>
          <w:spacing w:val="-2"/>
        </w:rPr>
        <w:t>t</w:t>
      </w:r>
    </w:p>
    <w:p>
      <w:pPr>
        <w:tabs>
          <w:tab w:pos="907" w:val="left" w:leader="none"/>
          <w:tab w:pos="1419" w:val="left" w:leader="none"/>
          <w:tab w:pos="1483" w:val="left" w:leader="none"/>
        </w:tabs>
        <w:spacing w:line="249" w:lineRule="auto" w:before="0"/>
        <w:ind w:left="360" w:right="0" w:firstLine="0"/>
        <w:jc w:val="left"/>
        <w:rPr>
          <w:rFonts w:ascii="Arial Narrow" w:hAnsi="Arial Narrow"/>
          <w:sz w:val="17"/>
        </w:rPr>
      </w:pPr>
      <w:r>
        <w:rPr>
          <w:rFonts w:ascii="Arial Narrow" w:hAnsi="Arial Narrow"/>
          <w:color w:val="231F1F"/>
          <w:w w:val="110"/>
          <w:sz w:val="17"/>
        </w:rPr>
        <w:t>Bir i</w:t>
      </w:r>
      <w:r>
        <w:rPr>
          <w:color w:val="231F1F"/>
          <w:w w:val="110"/>
          <w:sz w:val="17"/>
        </w:rPr>
        <w:t>ş</w:t>
      </w:r>
      <w:r>
        <w:rPr>
          <w:rFonts w:ascii="Arial Narrow" w:hAnsi="Arial Narrow"/>
          <w:color w:val="231F1F"/>
          <w:w w:val="110"/>
          <w:sz w:val="17"/>
        </w:rPr>
        <w:t>lem bir veri </w:t>
      </w:r>
      <w:r>
        <w:rPr>
          <w:color w:val="231F1F"/>
          <w:w w:val="110"/>
          <w:sz w:val="17"/>
        </w:rPr>
        <w:t>öğ</w:t>
      </w:r>
      <w:r>
        <w:rPr>
          <w:rFonts w:ascii="Arial Narrow" w:hAnsi="Arial Narrow"/>
          <w:color w:val="231F1F"/>
          <w:w w:val="110"/>
          <w:sz w:val="17"/>
        </w:rPr>
        <w:t>esini g</w:t>
      </w:r>
      <w:r>
        <w:rPr>
          <w:color w:val="231F1F"/>
          <w:w w:val="110"/>
          <w:sz w:val="17"/>
        </w:rPr>
        <w:t>ü</w:t>
      </w:r>
      <w:r>
        <w:rPr>
          <w:rFonts w:ascii="Arial Narrow" w:hAnsi="Arial Narrow"/>
          <w:color w:val="231F1F"/>
          <w:w w:val="110"/>
          <w:sz w:val="17"/>
        </w:rPr>
        <w:t>ncellemek i</w:t>
      </w:r>
      <w:r>
        <w:rPr>
          <w:color w:val="231F1F"/>
          <w:w w:val="110"/>
          <w:sz w:val="17"/>
        </w:rPr>
        <w:t>ç</w:t>
      </w:r>
      <w:r>
        <w:rPr>
          <w:rFonts w:ascii="Arial Narrow" w:hAnsi="Arial Narrow"/>
          <w:color w:val="231F1F"/>
          <w:w w:val="110"/>
          <w:sz w:val="17"/>
        </w:rPr>
        <w:t>in izin istedi</w:t>
      </w:r>
      <w:r>
        <w:rPr>
          <w:color w:val="231F1F"/>
          <w:w w:val="110"/>
          <w:sz w:val="17"/>
        </w:rPr>
        <w:t>ğ</w:t>
      </w:r>
      <w:r>
        <w:rPr>
          <w:rFonts w:ascii="Arial Narrow" w:hAnsi="Arial Narrow"/>
          <w:color w:val="231F1F"/>
          <w:w w:val="110"/>
          <w:sz w:val="17"/>
        </w:rPr>
        <w:t>inde ve bu veri </w:t>
      </w:r>
      <w:r>
        <w:rPr>
          <w:color w:val="231F1F"/>
          <w:w w:val="110"/>
          <w:sz w:val="17"/>
        </w:rPr>
        <w:t>öğ</w:t>
      </w:r>
      <w:r>
        <w:rPr>
          <w:rFonts w:ascii="Arial Narrow" w:hAnsi="Arial Narrow"/>
          <w:color w:val="231F1F"/>
          <w:w w:val="110"/>
          <w:sz w:val="17"/>
        </w:rPr>
        <w:t>esi </w:t>
      </w:r>
      <w:r>
        <w:rPr>
          <w:color w:val="231F1F"/>
          <w:w w:val="110"/>
          <w:sz w:val="17"/>
        </w:rPr>
        <w:t>ü</w:t>
      </w:r>
      <w:r>
        <w:rPr>
          <w:rFonts w:ascii="Arial Narrow" w:hAnsi="Arial Narrow"/>
          <w:color w:val="231F1F"/>
          <w:w w:val="110"/>
          <w:sz w:val="17"/>
        </w:rPr>
        <w:t>zerinde ba</w:t>
      </w:r>
      <w:r>
        <w:rPr>
          <w:color w:val="231F1F"/>
          <w:w w:val="110"/>
          <w:sz w:val="17"/>
        </w:rPr>
        <w:t>ş</w:t>
      </w:r>
      <w:r>
        <w:rPr>
          <w:rFonts w:ascii="Arial Narrow" w:hAnsi="Arial Narrow"/>
          <w:color w:val="231F1F"/>
          <w:w w:val="110"/>
          <w:sz w:val="17"/>
        </w:rPr>
        <w:t>ka hi</w:t>
      </w:r>
      <w:r>
        <w:rPr>
          <w:color w:val="231F1F"/>
          <w:w w:val="110"/>
          <w:sz w:val="17"/>
        </w:rPr>
        <w:t>ç</w:t>
      </w:r>
      <w:r>
        <w:rPr>
          <w:rFonts w:ascii="Arial Narrow" w:hAnsi="Arial Narrow"/>
          <w:color w:val="231F1F"/>
          <w:w w:val="110"/>
          <w:sz w:val="17"/>
        </w:rPr>
        <w:t>bir i</w:t>
      </w:r>
      <w:r>
        <w:rPr>
          <w:color w:val="231F1F"/>
          <w:w w:val="110"/>
          <w:sz w:val="17"/>
        </w:rPr>
        <w:t>ş</w:t>
      </w:r>
      <w:r>
        <w:rPr>
          <w:rFonts w:ascii="Arial Narrow" w:hAnsi="Arial Narrow"/>
          <w:color w:val="231F1F"/>
          <w:w w:val="110"/>
          <w:sz w:val="17"/>
        </w:rPr>
        <w:t>lem </w:t>
      </w:r>
      <w:r>
        <w:rPr>
          <w:rFonts w:ascii="Arial Narrow" w:hAnsi="Arial Narrow"/>
          <w:color w:val="231F1F"/>
          <w:spacing w:val="-2"/>
          <w:w w:val="110"/>
          <w:sz w:val="17"/>
        </w:rPr>
        <w:t>taraf</w:t>
      </w:r>
      <w:r>
        <w:rPr>
          <w:color w:val="231F1F"/>
          <w:spacing w:val="-2"/>
          <w:w w:val="110"/>
          <w:sz w:val="17"/>
        </w:rPr>
        <w:t>ı</w:t>
      </w:r>
      <w:r>
        <w:rPr>
          <w:rFonts w:ascii="Arial Narrow" w:hAnsi="Arial Narrow"/>
          <w:color w:val="231F1F"/>
          <w:spacing w:val="-2"/>
          <w:w w:val="110"/>
          <w:sz w:val="17"/>
        </w:rPr>
        <w:t>ndan kilit </w:t>
      </w:r>
      <w:r>
        <w:rPr>
          <w:rFonts w:ascii="Arial Narrow" w:hAnsi="Arial Narrow"/>
          <w:color w:val="231F1F"/>
          <w:spacing w:val="-2"/>
          <w:w w:val="110"/>
          <w:sz w:val="17"/>
        </w:rPr>
        <w:t>tutulmad</w:t>
      </w:r>
      <w:r>
        <w:rPr>
          <w:color w:val="231F1F"/>
          <w:spacing w:val="-2"/>
          <w:w w:val="110"/>
          <w:sz w:val="17"/>
        </w:rPr>
        <w:t>ığı</w:t>
      </w:r>
      <w:r>
        <w:rPr>
          <w:rFonts w:ascii="Arial Narrow" w:hAnsi="Arial Narrow"/>
          <w:color w:val="231F1F"/>
          <w:spacing w:val="-2"/>
          <w:w w:val="110"/>
          <w:sz w:val="17"/>
        </w:rPr>
        <w:t>nda </w:t>
      </w:r>
      <w:r>
        <w:rPr>
          <w:color w:val="231F1F"/>
          <w:w w:val="110"/>
          <w:sz w:val="17"/>
        </w:rPr>
        <w:t>ö</w:t>
      </w:r>
      <w:r>
        <w:rPr>
          <w:rFonts w:ascii="Arial Narrow" w:hAnsi="Arial Narrow"/>
          <w:color w:val="231F1F"/>
          <w:w w:val="110"/>
          <w:sz w:val="17"/>
        </w:rPr>
        <w:t>zel</w:t>
      </w:r>
      <w:r>
        <w:rPr>
          <w:rFonts w:ascii="Arial Narrow" w:hAnsi="Arial Narrow"/>
          <w:color w:val="231F1F"/>
          <w:spacing w:val="-11"/>
          <w:w w:val="110"/>
          <w:sz w:val="17"/>
        </w:rPr>
        <w:t> </w:t>
      </w:r>
      <w:r>
        <w:rPr>
          <w:rFonts w:ascii="Arial Narrow" w:hAnsi="Arial Narrow"/>
          <w:color w:val="231F1F"/>
          <w:w w:val="110"/>
          <w:sz w:val="17"/>
        </w:rPr>
        <w:t>bir</w:t>
      </w:r>
      <w:r>
        <w:rPr>
          <w:rFonts w:ascii="Arial Narrow" w:hAnsi="Arial Narrow"/>
          <w:color w:val="231F1F"/>
          <w:spacing w:val="-11"/>
          <w:w w:val="110"/>
          <w:sz w:val="17"/>
        </w:rPr>
        <w:t> </w:t>
      </w:r>
      <w:r>
        <w:rPr>
          <w:rFonts w:ascii="Arial Narrow" w:hAnsi="Arial Narrow"/>
          <w:color w:val="231F1F"/>
          <w:w w:val="110"/>
          <w:sz w:val="17"/>
        </w:rPr>
        <w:t>kilit</w:t>
      </w:r>
      <w:r>
        <w:rPr>
          <w:rFonts w:ascii="Arial Narrow" w:hAnsi="Arial Narrow"/>
          <w:color w:val="231F1F"/>
          <w:spacing w:val="-10"/>
          <w:w w:val="110"/>
          <w:sz w:val="17"/>
        </w:rPr>
        <w:t> </w:t>
      </w:r>
      <w:r>
        <w:rPr>
          <w:rFonts w:ascii="Arial Narrow" w:hAnsi="Arial Narrow"/>
          <w:color w:val="231F1F"/>
          <w:w w:val="110"/>
          <w:sz w:val="17"/>
        </w:rPr>
        <w:t>verilir.</w:t>
      </w:r>
      <w:r>
        <w:rPr>
          <w:rFonts w:ascii="Arial Narrow" w:hAnsi="Arial Narrow"/>
          <w:color w:val="231F1F"/>
          <w:spacing w:val="-11"/>
          <w:w w:val="110"/>
          <w:sz w:val="17"/>
        </w:rPr>
        <w:t> </w:t>
      </w:r>
      <w:r>
        <w:rPr>
          <w:color w:val="231F1F"/>
          <w:w w:val="110"/>
          <w:sz w:val="17"/>
        </w:rPr>
        <w:t>Ö</w:t>
      </w:r>
      <w:r>
        <w:rPr>
          <w:rFonts w:ascii="Arial Narrow" w:hAnsi="Arial Narrow"/>
          <w:color w:val="231F1F"/>
          <w:w w:val="110"/>
          <w:sz w:val="17"/>
        </w:rPr>
        <w:t>zel</w:t>
      </w:r>
      <w:r>
        <w:rPr>
          <w:rFonts w:ascii="Arial Narrow" w:hAnsi="Arial Narrow"/>
          <w:color w:val="231F1F"/>
          <w:spacing w:val="-11"/>
          <w:w w:val="110"/>
          <w:sz w:val="17"/>
        </w:rPr>
        <w:t> </w:t>
      </w:r>
      <w:r>
        <w:rPr>
          <w:rFonts w:ascii="Arial Narrow" w:hAnsi="Arial Narrow"/>
          <w:color w:val="231F1F"/>
          <w:w w:val="110"/>
          <w:sz w:val="17"/>
        </w:rPr>
        <w:t>bir</w:t>
      </w:r>
      <w:r>
        <w:rPr>
          <w:rFonts w:ascii="Arial Narrow" w:hAnsi="Arial Narrow"/>
          <w:color w:val="231F1F"/>
          <w:spacing w:val="-10"/>
          <w:w w:val="110"/>
          <w:sz w:val="17"/>
        </w:rPr>
        <w:t> </w:t>
      </w:r>
      <w:r>
        <w:rPr>
          <w:rFonts w:ascii="Arial Narrow" w:hAnsi="Arial Narrow"/>
          <w:color w:val="231F1F"/>
          <w:w w:val="110"/>
          <w:sz w:val="17"/>
        </w:rPr>
        <w:t>kilit </w:t>
      </w:r>
      <w:r>
        <w:rPr>
          <w:rFonts w:ascii="Arial Narrow" w:hAnsi="Arial Narrow"/>
          <w:color w:val="231F1F"/>
          <w:spacing w:val="-2"/>
          <w:w w:val="110"/>
          <w:sz w:val="17"/>
        </w:rPr>
        <w:t>kilidi</w:t>
      </w:r>
      <w:r>
        <w:rPr>
          <w:rFonts w:ascii="Arial Narrow" w:hAnsi="Arial Narrow"/>
          <w:color w:val="231F1F"/>
          <w:sz w:val="17"/>
        </w:rPr>
        <w:tab/>
      </w:r>
      <w:r>
        <w:rPr>
          <w:rFonts w:ascii="Arial Narrow" w:hAnsi="Arial Narrow"/>
          <w:color w:val="231F1F"/>
          <w:spacing w:val="-4"/>
          <w:w w:val="110"/>
          <w:sz w:val="17"/>
        </w:rPr>
        <w:t>di</w:t>
      </w:r>
      <w:r>
        <w:rPr>
          <w:color w:val="231F1F"/>
          <w:spacing w:val="-4"/>
          <w:w w:val="110"/>
          <w:sz w:val="17"/>
        </w:rPr>
        <w:t>ğ</w:t>
      </w:r>
      <w:r>
        <w:rPr>
          <w:rFonts w:ascii="Arial Narrow" w:hAnsi="Arial Narrow"/>
          <w:color w:val="231F1F"/>
          <w:spacing w:val="-4"/>
          <w:w w:val="110"/>
          <w:sz w:val="17"/>
        </w:rPr>
        <w:t>er</w:t>
      </w:r>
      <w:r>
        <w:rPr>
          <w:rFonts w:ascii="Arial Narrow" w:hAnsi="Arial Narrow"/>
          <w:color w:val="231F1F"/>
          <w:sz w:val="17"/>
        </w:rPr>
        <w:tab/>
        <w:tab/>
      </w:r>
      <w:r>
        <w:rPr>
          <w:rFonts w:ascii="Arial Narrow" w:hAnsi="Arial Narrow"/>
          <w:color w:val="231F1F"/>
          <w:spacing w:val="-2"/>
          <w:w w:val="110"/>
          <w:sz w:val="17"/>
        </w:rPr>
        <w:t>i</w:t>
      </w:r>
      <w:r>
        <w:rPr>
          <w:color w:val="231F1F"/>
          <w:spacing w:val="-2"/>
          <w:w w:val="110"/>
          <w:sz w:val="17"/>
        </w:rPr>
        <w:t>ş</w:t>
      </w:r>
      <w:r>
        <w:rPr>
          <w:rFonts w:ascii="Arial Narrow" w:hAnsi="Arial Narrow"/>
          <w:color w:val="231F1F"/>
          <w:spacing w:val="-2"/>
          <w:w w:val="110"/>
          <w:sz w:val="17"/>
        </w:rPr>
        <w:t>lemlerin veritaban</w:t>
      </w:r>
      <w:r>
        <w:rPr>
          <w:color w:val="231F1F"/>
          <w:spacing w:val="-2"/>
          <w:w w:val="110"/>
          <w:sz w:val="17"/>
        </w:rPr>
        <w:t>ı</w:t>
      </w:r>
      <w:r>
        <w:rPr>
          <w:rFonts w:ascii="Arial Narrow" w:hAnsi="Arial Narrow"/>
          <w:color w:val="231F1F"/>
          <w:spacing w:val="-2"/>
          <w:w w:val="110"/>
          <w:sz w:val="17"/>
        </w:rPr>
        <w:t>na</w:t>
      </w:r>
      <w:r>
        <w:rPr>
          <w:rFonts w:ascii="Arial Narrow" w:hAnsi="Arial Narrow"/>
          <w:color w:val="231F1F"/>
          <w:sz w:val="17"/>
        </w:rPr>
        <w:tab/>
      </w:r>
      <w:r>
        <w:rPr>
          <w:rFonts w:ascii="Arial Narrow" w:hAnsi="Arial Narrow"/>
          <w:color w:val="231F1F"/>
          <w:spacing w:val="-2"/>
          <w:w w:val="110"/>
          <w:sz w:val="17"/>
        </w:rPr>
        <w:t>eri</w:t>
      </w:r>
      <w:r>
        <w:rPr>
          <w:color w:val="231F1F"/>
          <w:spacing w:val="-2"/>
          <w:w w:val="110"/>
          <w:sz w:val="17"/>
        </w:rPr>
        <w:t>ş</w:t>
      </w:r>
      <w:r>
        <w:rPr>
          <w:rFonts w:ascii="Arial Narrow" w:hAnsi="Arial Narrow"/>
          <w:color w:val="231F1F"/>
          <w:spacing w:val="-2"/>
          <w:w w:val="110"/>
          <w:sz w:val="17"/>
        </w:rPr>
        <w:t>mesine</w:t>
      </w:r>
    </w:p>
    <w:p>
      <w:pPr>
        <w:spacing w:before="1"/>
        <w:ind w:left="360" w:right="0" w:firstLine="0"/>
        <w:jc w:val="left"/>
        <w:rPr>
          <w:rFonts w:ascii="Arial Narrow"/>
          <w:sz w:val="17"/>
        </w:rPr>
      </w:pPr>
      <w:r>
        <w:rPr>
          <w:rFonts w:ascii="Arial Narrow"/>
          <w:color w:val="231F1F"/>
          <w:w w:val="105"/>
          <w:sz w:val="17"/>
        </w:rPr>
        <w:t>izin</w:t>
      </w:r>
      <w:r>
        <w:rPr>
          <w:rFonts w:ascii="Arial Narrow"/>
          <w:color w:val="231F1F"/>
          <w:spacing w:val="-2"/>
          <w:w w:val="105"/>
          <w:sz w:val="17"/>
        </w:rPr>
        <w:t> vermez.</w:t>
      </w:r>
    </w:p>
    <w:p>
      <w:pPr>
        <w:pStyle w:val="BodyText"/>
        <w:spacing w:before="10"/>
        <w:rPr>
          <w:rFonts w:ascii="Arial Narrow"/>
          <w:sz w:val="6"/>
        </w:rPr>
      </w:pPr>
    </w:p>
    <w:p>
      <w:pPr>
        <w:pStyle w:val="BodyText"/>
        <w:spacing w:line="20" w:lineRule="exact"/>
        <w:ind w:left="375" w:right="-87"/>
        <w:rPr>
          <w:rFonts w:ascii="Arial Narrow"/>
          <w:sz w:val="2"/>
        </w:rPr>
      </w:pPr>
      <w:r>
        <w:rPr>
          <w:rFonts w:ascii="Arial Narrow"/>
          <w:sz w:val="2"/>
        </w:rPr>
        <mc:AlternateContent>
          <mc:Choice Requires="wps">
            <w:drawing>
              <wp:inline distT="0" distB="0" distL="0" distR="0">
                <wp:extent cx="1295400" cy="19050"/>
                <wp:effectExtent l="9525" t="0" r="9525" b="0"/>
                <wp:docPr id="291" name="Group 291"/>
                <wp:cNvGraphicFramePr>
                  <a:graphicFrameLocks/>
                </wp:cNvGraphicFramePr>
                <a:graphic>
                  <a:graphicData uri="http://schemas.microsoft.com/office/word/2010/wordprocessingGroup">
                    <wpg:wgp>
                      <wpg:cNvPr id="291" name="Group 291"/>
                      <wpg:cNvGrpSpPr/>
                      <wpg:grpSpPr>
                        <a:xfrm>
                          <a:off x="0" y="0"/>
                          <a:ext cx="1295400" cy="19050"/>
                          <a:chExt cx="1295400" cy="19050"/>
                        </a:xfrm>
                      </wpg:grpSpPr>
                      <wps:wsp>
                        <wps:cNvPr id="292" name="Graphic 292"/>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82" coordorigin="0,0" coordsize="2040,30">
                <v:line style="position:absolute" from="0,15" to="2040,15" stroked="true" strokeweight="1.5pt" strokecolor="#dddbed">
                  <v:stroke dashstyle="solid"/>
                </v:line>
              </v:group>
            </w:pict>
          </mc:Fallback>
        </mc:AlternateContent>
      </w:r>
      <w:r>
        <w:rPr>
          <w:rFonts w:ascii="Arial Narrow"/>
          <w:sz w:val="2"/>
        </w:rPr>
      </w:r>
    </w:p>
    <w:p>
      <w:pPr>
        <w:pStyle w:val="Heading4"/>
        <w:spacing w:before="57"/>
      </w:pPr>
      <w:r>
        <w:rPr>
          <w:color w:val="007EAF"/>
        </w:rPr>
        <w:t>paylaşılan</w:t>
      </w:r>
      <w:r>
        <w:rPr>
          <w:color w:val="007EAF"/>
          <w:spacing w:val="3"/>
        </w:rPr>
        <w:t> </w:t>
      </w:r>
      <w:r>
        <w:rPr>
          <w:color w:val="007EAF"/>
          <w:spacing w:val="-2"/>
        </w:rPr>
        <w:t>kilit</w:t>
      </w:r>
    </w:p>
    <w:p>
      <w:pPr>
        <w:spacing w:line="249" w:lineRule="auto" w:before="0"/>
        <w:ind w:left="360" w:right="80" w:firstLine="0"/>
        <w:jc w:val="left"/>
        <w:rPr>
          <w:rFonts w:ascii="Arial Narrow" w:hAnsi="Arial Narrow"/>
          <w:sz w:val="17"/>
        </w:rPr>
      </w:pPr>
      <w:r>
        <w:rPr>
          <w:rFonts w:ascii="Arial Narrow" w:hAnsi="Arial Narrow"/>
          <w:color w:val="231F1F"/>
          <w:spacing w:val="-2"/>
          <w:w w:val="110"/>
          <w:sz w:val="17"/>
        </w:rPr>
        <w:t>Bir</w:t>
      </w:r>
      <w:r>
        <w:rPr>
          <w:rFonts w:ascii="Arial Narrow" w:hAnsi="Arial Narrow"/>
          <w:color w:val="231F1F"/>
          <w:spacing w:val="-10"/>
          <w:w w:val="110"/>
          <w:sz w:val="17"/>
        </w:rPr>
        <w:t> </w:t>
      </w:r>
      <w:r>
        <w:rPr>
          <w:rFonts w:ascii="Arial Narrow" w:hAnsi="Arial Narrow"/>
          <w:color w:val="231F1F"/>
          <w:spacing w:val="-2"/>
          <w:w w:val="110"/>
          <w:sz w:val="17"/>
        </w:rPr>
        <w:t>i</w:t>
      </w:r>
      <w:r>
        <w:rPr>
          <w:color w:val="231F1F"/>
          <w:spacing w:val="-2"/>
          <w:w w:val="110"/>
          <w:sz w:val="17"/>
        </w:rPr>
        <w:t>ş</w:t>
      </w:r>
      <w:r>
        <w:rPr>
          <w:rFonts w:ascii="Arial Narrow" w:hAnsi="Arial Narrow"/>
          <w:color w:val="231F1F"/>
          <w:spacing w:val="-2"/>
          <w:w w:val="110"/>
          <w:sz w:val="17"/>
        </w:rPr>
        <w:t>lem</w:t>
      </w:r>
      <w:r>
        <w:rPr>
          <w:rFonts w:ascii="Arial Narrow" w:hAnsi="Arial Narrow"/>
          <w:color w:val="231F1F"/>
          <w:spacing w:val="-10"/>
          <w:w w:val="110"/>
          <w:sz w:val="17"/>
        </w:rPr>
        <w:t> </w:t>
      </w:r>
      <w:r>
        <w:rPr>
          <w:rFonts w:ascii="Arial Narrow" w:hAnsi="Arial Narrow"/>
          <w:color w:val="231F1F"/>
          <w:spacing w:val="-2"/>
          <w:w w:val="110"/>
          <w:sz w:val="17"/>
        </w:rPr>
        <w:t>talep</w:t>
      </w:r>
      <w:r>
        <w:rPr>
          <w:rFonts w:ascii="Arial Narrow" w:hAnsi="Arial Narrow"/>
          <w:color w:val="231F1F"/>
          <w:spacing w:val="-10"/>
          <w:w w:val="110"/>
          <w:sz w:val="17"/>
        </w:rPr>
        <w:t> </w:t>
      </w:r>
      <w:r>
        <w:rPr>
          <w:rFonts w:ascii="Arial Narrow" w:hAnsi="Arial Narrow"/>
          <w:color w:val="231F1F"/>
          <w:spacing w:val="-2"/>
          <w:w w:val="110"/>
          <w:sz w:val="17"/>
        </w:rPr>
        <w:t>etti</w:t>
      </w:r>
      <w:r>
        <w:rPr>
          <w:color w:val="231F1F"/>
          <w:spacing w:val="-2"/>
          <w:w w:val="110"/>
          <w:sz w:val="17"/>
        </w:rPr>
        <w:t>ğ</w:t>
      </w:r>
      <w:r>
        <w:rPr>
          <w:rFonts w:ascii="Arial Narrow" w:hAnsi="Arial Narrow"/>
          <w:color w:val="231F1F"/>
          <w:spacing w:val="-2"/>
          <w:w w:val="110"/>
          <w:sz w:val="17"/>
        </w:rPr>
        <w:t>inde </w:t>
      </w:r>
      <w:r>
        <w:rPr>
          <w:rFonts w:ascii="Arial Narrow" w:hAnsi="Arial Narrow"/>
          <w:color w:val="231F1F"/>
          <w:w w:val="110"/>
          <w:sz w:val="17"/>
        </w:rPr>
        <w:t>verilen bir kilit</w:t>
      </w:r>
    </w:p>
    <w:p>
      <w:pPr>
        <w:spacing w:line="249" w:lineRule="auto" w:before="1"/>
        <w:ind w:left="360" w:right="51" w:firstLine="0"/>
        <w:jc w:val="left"/>
        <w:rPr>
          <w:rFonts w:ascii="Arial Narrow" w:hAnsi="Arial Narrow"/>
          <w:sz w:val="17"/>
        </w:rPr>
      </w:pPr>
      <w:r>
        <w:rPr>
          <w:rFonts w:ascii="Arial Narrow" w:hAnsi="Arial Narrow"/>
          <w:color w:val="231F1F"/>
          <w:sz w:val="17"/>
        </w:rPr>
        <w:t>Bir veritaban</w:t>
      </w:r>
      <w:r>
        <w:rPr>
          <w:color w:val="231F1F"/>
          <w:sz w:val="17"/>
        </w:rPr>
        <w:t>ı</w:t>
      </w:r>
      <w:r>
        <w:rPr>
          <w:rFonts w:ascii="Arial Narrow" w:hAnsi="Arial Narrow"/>
          <w:color w:val="231F1F"/>
          <w:sz w:val="17"/>
        </w:rPr>
        <w:t>ndan veri okuma</w:t>
      </w:r>
      <w:r>
        <w:rPr>
          <w:rFonts w:ascii="Arial Narrow" w:hAnsi="Arial Narrow"/>
          <w:color w:val="231F1F"/>
          <w:w w:val="110"/>
          <w:sz w:val="17"/>
        </w:rPr>
        <w:t> izni ve ba</w:t>
      </w:r>
      <w:r>
        <w:rPr>
          <w:color w:val="231F1F"/>
          <w:w w:val="110"/>
          <w:sz w:val="17"/>
        </w:rPr>
        <w:t>ş</w:t>
      </w:r>
      <w:r>
        <w:rPr>
          <w:rFonts w:ascii="Arial Narrow" w:hAnsi="Arial Narrow"/>
          <w:color w:val="231F1F"/>
          <w:w w:val="110"/>
          <w:sz w:val="17"/>
        </w:rPr>
        <w:t>ka bir i</w:t>
      </w:r>
      <w:r>
        <w:rPr>
          <w:color w:val="231F1F"/>
          <w:w w:val="110"/>
          <w:sz w:val="17"/>
        </w:rPr>
        <w:t>ş</w:t>
      </w:r>
      <w:r>
        <w:rPr>
          <w:rFonts w:ascii="Arial Narrow" w:hAnsi="Arial Narrow"/>
          <w:color w:val="231F1F"/>
          <w:w w:val="110"/>
          <w:sz w:val="17"/>
        </w:rPr>
        <w:t>lem taraf</w:t>
      </w:r>
      <w:r>
        <w:rPr>
          <w:color w:val="231F1F"/>
          <w:w w:val="110"/>
          <w:sz w:val="17"/>
        </w:rPr>
        <w:t>ı</w:t>
      </w:r>
      <w:r>
        <w:rPr>
          <w:rFonts w:ascii="Arial Narrow" w:hAnsi="Arial Narrow"/>
          <w:color w:val="231F1F"/>
          <w:w w:val="110"/>
          <w:sz w:val="17"/>
        </w:rPr>
        <w:t>ndan veriler </w:t>
      </w:r>
      <w:r>
        <w:rPr>
          <w:color w:val="231F1F"/>
          <w:w w:val="110"/>
          <w:sz w:val="17"/>
        </w:rPr>
        <w:t>ü</w:t>
      </w:r>
      <w:r>
        <w:rPr>
          <w:rFonts w:ascii="Arial Narrow" w:hAnsi="Arial Narrow"/>
          <w:color w:val="231F1F"/>
          <w:w w:val="110"/>
          <w:sz w:val="17"/>
        </w:rPr>
        <w:t>zerinde hi</w:t>
      </w:r>
      <w:r>
        <w:rPr>
          <w:color w:val="231F1F"/>
          <w:w w:val="110"/>
          <w:sz w:val="17"/>
        </w:rPr>
        <w:t>ç</w:t>
      </w:r>
      <w:r>
        <w:rPr>
          <w:rFonts w:ascii="Arial Narrow" w:hAnsi="Arial Narrow"/>
          <w:color w:val="231F1F"/>
          <w:w w:val="110"/>
          <w:sz w:val="17"/>
        </w:rPr>
        <w:t>bir </w:t>
      </w:r>
      <w:r>
        <w:rPr>
          <w:color w:val="231F1F"/>
          <w:w w:val="110"/>
          <w:sz w:val="17"/>
        </w:rPr>
        <w:t>ö</w:t>
      </w:r>
      <w:r>
        <w:rPr>
          <w:rFonts w:ascii="Arial Narrow" w:hAnsi="Arial Narrow"/>
          <w:color w:val="231F1F"/>
          <w:w w:val="110"/>
          <w:sz w:val="17"/>
        </w:rPr>
        <w:t>zel kilit tutulmamas</w:t>
      </w:r>
      <w:r>
        <w:rPr>
          <w:color w:val="231F1F"/>
          <w:w w:val="110"/>
          <w:sz w:val="17"/>
        </w:rPr>
        <w:t>ı</w:t>
      </w:r>
      <w:r>
        <w:rPr>
          <w:rFonts w:ascii="Arial Narrow" w:hAnsi="Arial Narrow"/>
          <w:color w:val="231F1F"/>
          <w:w w:val="110"/>
          <w:sz w:val="17"/>
        </w:rPr>
        <w:t>. Payla</w:t>
      </w:r>
      <w:r>
        <w:rPr>
          <w:color w:val="231F1F"/>
          <w:w w:val="110"/>
          <w:sz w:val="17"/>
        </w:rPr>
        <w:t>şı</w:t>
      </w:r>
      <w:r>
        <w:rPr>
          <w:rFonts w:ascii="Arial Narrow" w:hAnsi="Arial Narrow"/>
          <w:color w:val="231F1F"/>
          <w:w w:val="110"/>
          <w:sz w:val="17"/>
        </w:rPr>
        <w:t>lan kilit, di</w:t>
      </w:r>
      <w:r>
        <w:rPr>
          <w:color w:val="231F1F"/>
          <w:w w:val="110"/>
          <w:sz w:val="17"/>
        </w:rPr>
        <w:t>ğ</w:t>
      </w:r>
      <w:r>
        <w:rPr>
          <w:rFonts w:ascii="Arial Narrow" w:hAnsi="Arial Narrow"/>
          <w:color w:val="231F1F"/>
          <w:w w:val="110"/>
          <w:sz w:val="17"/>
        </w:rPr>
        <w:t>er salt </w:t>
      </w:r>
      <w:r>
        <w:rPr>
          <w:rFonts w:ascii="Arial Narrow" w:hAnsi="Arial Narrow"/>
          <w:color w:val="231F1F"/>
          <w:sz w:val="17"/>
        </w:rPr>
        <w:t>okunur i</w:t>
      </w:r>
      <w:r>
        <w:rPr>
          <w:color w:val="231F1F"/>
          <w:sz w:val="17"/>
        </w:rPr>
        <w:t>ş</w:t>
      </w:r>
      <w:r>
        <w:rPr>
          <w:rFonts w:ascii="Arial Narrow" w:hAnsi="Arial Narrow"/>
          <w:color w:val="231F1F"/>
          <w:sz w:val="17"/>
        </w:rPr>
        <w:t>lemlerin veritaban</w:t>
      </w:r>
      <w:r>
        <w:rPr>
          <w:color w:val="231F1F"/>
          <w:sz w:val="17"/>
        </w:rPr>
        <w:t>ı</w:t>
      </w:r>
      <w:r>
        <w:rPr>
          <w:rFonts w:ascii="Arial Narrow" w:hAnsi="Arial Narrow"/>
          <w:color w:val="231F1F"/>
          <w:sz w:val="17"/>
        </w:rPr>
        <w:t>na</w:t>
      </w:r>
      <w:r>
        <w:rPr>
          <w:rFonts w:ascii="Arial Narrow" w:hAnsi="Arial Narrow"/>
          <w:color w:val="231F1F"/>
          <w:w w:val="110"/>
          <w:sz w:val="17"/>
        </w:rPr>
        <w:t> eri</w:t>
      </w:r>
      <w:r>
        <w:rPr>
          <w:color w:val="231F1F"/>
          <w:w w:val="110"/>
          <w:sz w:val="17"/>
        </w:rPr>
        <w:t>ş</w:t>
      </w:r>
      <w:r>
        <w:rPr>
          <w:rFonts w:ascii="Arial Narrow" w:hAnsi="Arial Narrow"/>
          <w:color w:val="231F1F"/>
          <w:w w:val="110"/>
          <w:sz w:val="17"/>
        </w:rPr>
        <w:t>mesine izin verir.</w:t>
      </w:r>
    </w:p>
    <w:p>
      <w:pPr>
        <w:pStyle w:val="BodyText"/>
        <w:spacing w:before="10"/>
        <w:rPr>
          <w:rFonts w:ascii="Arial Narrow"/>
          <w:sz w:val="6"/>
        </w:rPr>
      </w:pPr>
    </w:p>
    <w:p>
      <w:pPr>
        <w:pStyle w:val="BodyText"/>
        <w:spacing w:line="20" w:lineRule="exact"/>
        <w:ind w:left="375" w:right="-87"/>
        <w:rPr>
          <w:rFonts w:ascii="Arial Narrow"/>
          <w:sz w:val="2"/>
        </w:rPr>
      </w:pPr>
      <w:r>
        <w:rPr>
          <w:rFonts w:ascii="Arial Narrow"/>
          <w:sz w:val="2"/>
        </w:rPr>
        <mc:AlternateContent>
          <mc:Choice Requires="wps">
            <w:drawing>
              <wp:inline distT="0" distB="0" distL="0" distR="0">
                <wp:extent cx="1295400" cy="19050"/>
                <wp:effectExtent l="9525" t="0" r="9525" b="0"/>
                <wp:docPr id="293" name="Group 293"/>
                <wp:cNvGraphicFramePr>
                  <a:graphicFrameLocks/>
                </wp:cNvGraphicFramePr>
                <a:graphic>
                  <a:graphicData uri="http://schemas.microsoft.com/office/word/2010/wordprocessingGroup">
                    <wpg:wgp>
                      <wpg:cNvPr id="293" name="Group 293"/>
                      <wpg:cNvGrpSpPr/>
                      <wpg:grpSpPr>
                        <a:xfrm>
                          <a:off x="0" y="0"/>
                          <a:ext cx="1295400" cy="19050"/>
                          <a:chExt cx="1295400" cy="19050"/>
                        </a:xfrm>
                      </wpg:grpSpPr>
                      <wps:wsp>
                        <wps:cNvPr id="294" name="Graphic 294"/>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83" coordorigin="0,0" coordsize="2040,30">
                <v:line style="position:absolute" from="0,15" to="2040,15" stroked="true" strokeweight="1.5pt" strokecolor="#dddbed">
                  <v:stroke dashstyle="solid"/>
                </v:line>
              </v:group>
            </w:pict>
          </mc:Fallback>
        </mc:AlternateContent>
      </w:r>
      <w:r>
        <w:rPr>
          <w:rFonts w:ascii="Arial Narrow"/>
          <w:sz w:val="2"/>
        </w:rPr>
      </w:r>
    </w:p>
    <w:p>
      <w:pPr>
        <w:pStyle w:val="Heading4"/>
        <w:spacing w:line="240" w:lineRule="auto" w:before="57"/>
      </w:pPr>
      <w:r>
        <w:rPr>
          <w:color w:val="007EAF"/>
        </w:rPr>
        <w:t>karşılıklı</w:t>
      </w:r>
      <w:r>
        <w:rPr>
          <w:color w:val="007EAF"/>
          <w:spacing w:val="10"/>
        </w:rPr>
        <w:t> </w:t>
      </w:r>
      <w:r>
        <w:rPr>
          <w:color w:val="007EAF"/>
          <w:spacing w:val="-2"/>
        </w:rPr>
        <w:t>münhasırlık</w:t>
      </w:r>
    </w:p>
    <w:p>
      <w:pPr>
        <w:spacing w:line="231" w:lineRule="exact" w:before="7"/>
        <w:ind w:left="360" w:right="0" w:firstLine="0"/>
        <w:jc w:val="left"/>
        <w:rPr>
          <w:rFonts w:ascii="Calibri" w:hAnsi="Calibri"/>
          <w:b/>
          <w:sz w:val="19"/>
        </w:rPr>
      </w:pPr>
      <w:r>
        <w:rPr>
          <w:rFonts w:ascii="Calibri" w:hAnsi="Calibri"/>
          <w:b/>
          <w:color w:val="007EAF"/>
          <w:spacing w:val="-2"/>
          <w:sz w:val="19"/>
        </w:rPr>
        <w:t>kuralı</w:t>
      </w:r>
    </w:p>
    <w:p>
      <w:pPr>
        <w:spacing w:line="249" w:lineRule="auto" w:before="0"/>
        <w:ind w:left="360" w:right="51" w:firstLine="0"/>
        <w:jc w:val="left"/>
        <w:rPr>
          <w:rFonts w:ascii="Arial Narrow" w:hAnsi="Arial Narrow"/>
          <w:sz w:val="17"/>
        </w:rPr>
      </w:pPr>
      <w:r>
        <w:rPr>
          <w:rFonts w:ascii="Arial Narrow" w:hAnsi="Arial Narrow"/>
          <w:color w:val="231F1F"/>
          <w:sz w:val="17"/>
        </w:rPr>
        <w:t>Ayn</w:t>
      </w:r>
      <w:r>
        <w:rPr>
          <w:color w:val="231F1F"/>
          <w:sz w:val="17"/>
        </w:rPr>
        <w:t>ı </w:t>
      </w:r>
      <w:r>
        <w:rPr>
          <w:rFonts w:ascii="Arial Narrow" w:hAnsi="Arial Narrow"/>
          <w:color w:val="231F1F"/>
          <w:sz w:val="17"/>
        </w:rPr>
        <w:t>anda yaln</w:t>
      </w:r>
      <w:r>
        <w:rPr>
          <w:color w:val="231F1F"/>
          <w:sz w:val="17"/>
        </w:rPr>
        <w:t>ı</w:t>
      </w:r>
      <w:r>
        <w:rPr>
          <w:rFonts w:ascii="Arial Narrow" w:hAnsi="Arial Narrow"/>
          <w:color w:val="231F1F"/>
          <w:sz w:val="17"/>
        </w:rPr>
        <w:t>zca bir i</w:t>
      </w:r>
      <w:r>
        <w:rPr>
          <w:color w:val="231F1F"/>
          <w:sz w:val="17"/>
        </w:rPr>
        <w:t>ş</w:t>
      </w:r>
      <w:r>
        <w:rPr>
          <w:rFonts w:ascii="Arial Narrow" w:hAnsi="Arial Narrow"/>
          <w:color w:val="231F1F"/>
          <w:sz w:val="17"/>
        </w:rPr>
        <w:t>lemin</w:t>
      </w:r>
      <w:r>
        <w:rPr>
          <w:rFonts w:ascii="Arial Narrow" w:hAnsi="Arial Narrow"/>
          <w:color w:val="231F1F"/>
          <w:w w:val="110"/>
          <w:sz w:val="17"/>
        </w:rPr>
        <w:t> ayn</w:t>
      </w:r>
      <w:r>
        <w:rPr>
          <w:color w:val="231F1F"/>
          <w:w w:val="110"/>
          <w:sz w:val="17"/>
        </w:rPr>
        <w:t>ı</w:t>
      </w:r>
      <w:r>
        <w:rPr>
          <w:color w:val="231F1F"/>
          <w:spacing w:val="-14"/>
          <w:w w:val="110"/>
          <w:sz w:val="17"/>
        </w:rPr>
        <w:t> </w:t>
      </w:r>
      <w:r>
        <w:rPr>
          <w:rFonts w:ascii="Arial Narrow" w:hAnsi="Arial Narrow"/>
          <w:color w:val="231F1F"/>
          <w:w w:val="110"/>
          <w:sz w:val="17"/>
        </w:rPr>
        <w:t>nesne</w:t>
      </w:r>
      <w:r>
        <w:rPr>
          <w:rFonts w:ascii="Arial Narrow" w:hAnsi="Arial Narrow"/>
          <w:color w:val="231F1F"/>
          <w:spacing w:val="-10"/>
          <w:w w:val="110"/>
          <w:sz w:val="17"/>
        </w:rPr>
        <w:t> </w:t>
      </w:r>
      <w:r>
        <w:rPr>
          <w:color w:val="231F1F"/>
          <w:w w:val="110"/>
          <w:sz w:val="17"/>
        </w:rPr>
        <w:t>ü</w:t>
      </w:r>
      <w:r>
        <w:rPr>
          <w:rFonts w:ascii="Arial Narrow" w:hAnsi="Arial Narrow"/>
          <w:color w:val="231F1F"/>
          <w:w w:val="110"/>
          <w:sz w:val="17"/>
        </w:rPr>
        <w:t>zerinde</w:t>
      </w:r>
      <w:r>
        <w:rPr>
          <w:rFonts w:ascii="Arial Narrow" w:hAnsi="Arial Narrow"/>
          <w:color w:val="231F1F"/>
          <w:spacing w:val="-10"/>
          <w:w w:val="110"/>
          <w:sz w:val="17"/>
        </w:rPr>
        <w:t> </w:t>
      </w:r>
      <w:r>
        <w:rPr>
          <w:color w:val="231F1F"/>
          <w:w w:val="110"/>
          <w:sz w:val="17"/>
        </w:rPr>
        <w:t>ö</w:t>
      </w:r>
      <w:r>
        <w:rPr>
          <w:rFonts w:ascii="Arial Narrow" w:hAnsi="Arial Narrow"/>
          <w:color w:val="231F1F"/>
          <w:w w:val="110"/>
          <w:sz w:val="17"/>
        </w:rPr>
        <w:t>zel</w:t>
      </w:r>
      <w:r>
        <w:rPr>
          <w:rFonts w:ascii="Arial Narrow" w:hAnsi="Arial Narrow"/>
          <w:color w:val="231F1F"/>
          <w:spacing w:val="-10"/>
          <w:w w:val="110"/>
          <w:sz w:val="17"/>
        </w:rPr>
        <w:t> </w:t>
      </w:r>
      <w:r>
        <w:rPr>
          <w:rFonts w:ascii="Arial Narrow" w:hAnsi="Arial Narrow"/>
          <w:color w:val="231F1F"/>
          <w:w w:val="110"/>
          <w:sz w:val="17"/>
        </w:rPr>
        <w:t>bir kilide sahip olabilece</w:t>
      </w:r>
      <w:r>
        <w:rPr>
          <w:color w:val="231F1F"/>
          <w:w w:val="110"/>
          <w:sz w:val="17"/>
        </w:rPr>
        <w:t>ğ</w:t>
      </w:r>
      <w:r>
        <w:rPr>
          <w:rFonts w:ascii="Arial Narrow" w:hAnsi="Arial Narrow"/>
          <w:color w:val="231F1F"/>
          <w:w w:val="110"/>
          <w:sz w:val="17"/>
        </w:rPr>
        <w:t>i bir </w:t>
      </w:r>
      <w:r>
        <w:rPr>
          <w:rFonts w:ascii="Arial Narrow" w:hAnsi="Arial Narrow"/>
          <w:color w:val="231F1F"/>
          <w:spacing w:val="-2"/>
          <w:w w:val="110"/>
          <w:sz w:val="17"/>
        </w:rPr>
        <w:t>durum.</w:t>
      </w:r>
    </w:p>
    <w:p>
      <w:pPr>
        <w:pStyle w:val="BodyText"/>
        <w:rPr>
          <w:rFonts w:ascii="Arial Narrow"/>
          <w:sz w:val="20"/>
        </w:rPr>
      </w:pPr>
    </w:p>
    <w:p>
      <w:pPr>
        <w:pStyle w:val="BodyText"/>
        <w:rPr>
          <w:rFonts w:ascii="Arial Narrow"/>
          <w:sz w:val="20"/>
        </w:rPr>
      </w:pPr>
    </w:p>
    <w:p>
      <w:pPr>
        <w:pStyle w:val="BodyText"/>
        <w:rPr>
          <w:rFonts w:ascii="Arial Narrow"/>
          <w:sz w:val="20"/>
        </w:rPr>
      </w:pPr>
    </w:p>
    <w:p>
      <w:pPr>
        <w:pStyle w:val="BodyText"/>
        <w:rPr>
          <w:rFonts w:ascii="Arial Narrow"/>
          <w:sz w:val="20"/>
        </w:rPr>
      </w:pPr>
    </w:p>
    <w:p>
      <w:pPr>
        <w:pStyle w:val="BodyText"/>
        <w:spacing w:before="30"/>
        <w:rPr>
          <w:rFonts w:ascii="Arial Narrow"/>
          <w:sz w:val="20"/>
        </w:rPr>
      </w:pPr>
    </w:p>
    <w:p>
      <w:pPr>
        <w:pStyle w:val="BodyText"/>
        <w:spacing w:line="20" w:lineRule="exact"/>
        <w:ind w:left="375" w:right="-87"/>
        <w:rPr>
          <w:rFonts w:ascii="Arial Narrow"/>
          <w:sz w:val="2"/>
        </w:rPr>
      </w:pPr>
      <w:r>
        <w:rPr>
          <w:rFonts w:ascii="Arial Narrow"/>
          <w:sz w:val="2"/>
        </w:rPr>
        <mc:AlternateContent>
          <mc:Choice Requires="wps">
            <w:drawing>
              <wp:inline distT="0" distB="0" distL="0" distR="0">
                <wp:extent cx="1295400" cy="19050"/>
                <wp:effectExtent l="9525" t="0" r="9525" b="0"/>
                <wp:docPr id="295" name="Group 295"/>
                <wp:cNvGraphicFramePr>
                  <a:graphicFrameLocks/>
                </wp:cNvGraphicFramePr>
                <a:graphic>
                  <a:graphicData uri="http://schemas.microsoft.com/office/word/2010/wordprocessingGroup">
                    <wpg:wgp>
                      <wpg:cNvPr id="295" name="Group 295"/>
                      <wpg:cNvGrpSpPr/>
                      <wpg:grpSpPr>
                        <a:xfrm>
                          <a:off x="0" y="0"/>
                          <a:ext cx="1295400" cy="19050"/>
                          <a:chExt cx="1295400" cy="19050"/>
                        </a:xfrm>
                      </wpg:grpSpPr>
                      <wps:wsp>
                        <wps:cNvPr id="296" name="Graphic 296"/>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84" coordorigin="0,0" coordsize="2040,30">
                <v:line style="position:absolute" from="0,15" to="2040,15" stroked="true" strokeweight="1.5pt" strokecolor="#dddbed">
                  <v:stroke dashstyle="solid"/>
                </v:line>
              </v:group>
            </w:pict>
          </mc:Fallback>
        </mc:AlternateContent>
      </w:r>
      <w:r>
        <w:rPr>
          <w:rFonts w:ascii="Arial Narrow"/>
          <w:sz w:val="2"/>
        </w:rPr>
      </w:r>
    </w:p>
    <w:p>
      <w:pPr>
        <w:pStyle w:val="Heading4"/>
        <w:spacing w:before="57"/>
      </w:pPr>
      <w:r>
        <w:rPr>
          <w:color w:val="007EAF"/>
          <w:spacing w:val="-2"/>
        </w:rPr>
        <w:t>kilitlenme</w:t>
      </w:r>
    </w:p>
    <w:p>
      <w:pPr>
        <w:spacing w:line="249" w:lineRule="auto" w:before="0"/>
        <w:ind w:left="360" w:right="80" w:firstLine="0"/>
        <w:jc w:val="left"/>
        <w:rPr>
          <w:rFonts w:ascii="Arial Narrow" w:hAnsi="Arial Narrow"/>
          <w:sz w:val="17"/>
        </w:rPr>
      </w:pPr>
      <w:r>
        <w:rPr>
          <w:color w:val="231F1F"/>
          <w:w w:val="105"/>
          <w:sz w:val="17"/>
        </w:rPr>
        <w:t>İ</w:t>
      </w:r>
      <w:r>
        <w:rPr>
          <w:rFonts w:ascii="Arial Narrow" w:hAnsi="Arial Narrow"/>
          <w:color w:val="231F1F"/>
          <w:w w:val="105"/>
          <w:sz w:val="17"/>
        </w:rPr>
        <w:t>ki</w:t>
      </w:r>
      <w:r>
        <w:rPr>
          <w:rFonts w:ascii="Arial Narrow" w:hAnsi="Arial Narrow"/>
          <w:color w:val="231F1F"/>
          <w:spacing w:val="-5"/>
          <w:w w:val="105"/>
          <w:sz w:val="17"/>
        </w:rPr>
        <w:t> </w:t>
      </w:r>
      <w:r>
        <w:rPr>
          <w:rFonts w:ascii="Arial Narrow" w:hAnsi="Arial Narrow"/>
          <w:color w:val="231F1F"/>
          <w:w w:val="105"/>
          <w:sz w:val="17"/>
        </w:rPr>
        <w:t>veya</w:t>
      </w:r>
      <w:r>
        <w:rPr>
          <w:rFonts w:ascii="Arial Narrow" w:hAnsi="Arial Narrow"/>
          <w:color w:val="231F1F"/>
          <w:spacing w:val="-5"/>
          <w:w w:val="105"/>
          <w:sz w:val="17"/>
        </w:rPr>
        <w:t> </w:t>
      </w:r>
      <w:r>
        <w:rPr>
          <w:rFonts w:ascii="Arial Narrow" w:hAnsi="Arial Narrow"/>
          <w:color w:val="231F1F"/>
          <w:w w:val="105"/>
          <w:sz w:val="17"/>
        </w:rPr>
        <w:t>daha</w:t>
      </w:r>
      <w:r>
        <w:rPr>
          <w:rFonts w:ascii="Arial Narrow" w:hAnsi="Arial Narrow"/>
          <w:color w:val="231F1F"/>
          <w:spacing w:val="-5"/>
          <w:w w:val="105"/>
          <w:sz w:val="17"/>
        </w:rPr>
        <w:t> </w:t>
      </w:r>
      <w:r>
        <w:rPr>
          <w:rFonts w:ascii="Arial Narrow" w:hAnsi="Arial Narrow"/>
          <w:color w:val="231F1F"/>
          <w:w w:val="105"/>
          <w:sz w:val="17"/>
        </w:rPr>
        <w:t>fazla</w:t>
      </w:r>
      <w:r>
        <w:rPr>
          <w:rFonts w:ascii="Arial Narrow" w:hAnsi="Arial Narrow"/>
          <w:color w:val="231F1F"/>
          <w:spacing w:val="-5"/>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lemin, di</w:t>
      </w:r>
      <w:r>
        <w:rPr>
          <w:color w:val="231F1F"/>
          <w:w w:val="105"/>
          <w:sz w:val="17"/>
        </w:rPr>
        <w:t>ğ</w:t>
      </w:r>
      <w:r>
        <w:rPr>
          <w:rFonts w:ascii="Arial Narrow" w:hAnsi="Arial Narrow"/>
          <w:color w:val="231F1F"/>
          <w:w w:val="105"/>
          <w:sz w:val="17"/>
        </w:rPr>
        <w:t>erinin bir kilit </w:t>
      </w:r>
      <w:r>
        <w:rPr>
          <w:color w:val="231F1F"/>
          <w:w w:val="105"/>
          <w:sz w:val="17"/>
        </w:rPr>
        <w:t>ü</w:t>
      </w:r>
      <w:r>
        <w:rPr>
          <w:rFonts w:ascii="Arial Narrow" w:hAnsi="Arial Narrow"/>
          <w:color w:val="231F1F"/>
          <w:w w:val="105"/>
          <w:sz w:val="17"/>
        </w:rPr>
        <w:t>zerindeki kilidi serbest b</w:t>
      </w:r>
      <w:r>
        <w:rPr>
          <w:color w:val="231F1F"/>
          <w:w w:val="105"/>
          <w:sz w:val="17"/>
        </w:rPr>
        <w:t>ı</w:t>
      </w:r>
      <w:r>
        <w:rPr>
          <w:rFonts w:ascii="Arial Narrow" w:hAnsi="Arial Narrow"/>
          <w:color w:val="231F1F"/>
          <w:w w:val="105"/>
          <w:sz w:val="17"/>
        </w:rPr>
        <w:t>rakmas</w:t>
      </w:r>
      <w:r>
        <w:rPr>
          <w:color w:val="231F1F"/>
          <w:w w:val="105"/>
          <w:sz w:val="17"/>
        </w:rPr>
        <w:t>ı </w:t>
      </w:r>
      <w:r>
        <w:rPr>
          <w:rFonts w:ascii="Arial Narrow" w:hAnsi="Arial Narrow"/>
          <w:color w:val="231F1F"/>
          <w:w w:val="105"/>
          <w:sz w:val="17"/>
        </w:rPr>
        <w:t>s</w:t>
      </w:r>
      <w:r>
        <w:rPr>
          <w:color w:val="231F1F"/>
          <w:w w:val="105"/>
          <w:sz w:val="17"/>
        </w:rPr>
        <w:t>ü</w:t>
      </w:r>
      <w:r>
        <w:rPr>
          <w:rFonts w:ascii="Arial Narrow" w:hAnsi="Arial Narrow"/>
          <w:color w:val="231F1F"/>
          <w:w w:val="105"/>
          <w:sz w:val="17"/>
        </w:rPr>
        <w:t>resiz olarak bekledi</w:t>
      </w:r>
      <w:r>
        <w:rPr>
          <w:color w:val="231F1F"/>
          <w:w w:val="105"/>
          <w:sz w:val="17"/>
        </w:rPr>
        <w:t>ğ</w:t>
      </w:r>
      <w:r>
        <w:rPr>
          <w:rFonts w:ascii="Arial Narrow" w:hAnsi="Arial Narrow"/>
          <w:color w:val="231F1F"/>
          <w:w w:val="105"/>
          <w:sz w:val="17"/>
        </w:rPr>
        <w:t>i bir </w:t>
      </w:r>
      <w:r>
        <w:rPr>
          <w:rFonts w:ascii="Arial Narrow" w:hAnsi="Arial Narrow"/>
          <w:color w:val="231F1F"/>
          <w:spacing w:val="-2"/>
          <w:w w:val="105"/>
          <w:sz w:val="17"/>
        </w:rPr>
        <w:t>durum</w:t>
      </w:r>
    </w:p>
    <w:p>
      <w:pPr>
        <w:spacing w:line="247" w:lineRule="auto" w:before="1"/>
        <w:ind w:left="360" w:right="51" w:firstLine="0"/>
        <w:jc w:val="left"/>
        <w:rPr>
          <w:rFonts w:ascii="Arial Narrow" w:hAnsi="Arial Narrow"/>
          <w:sz w:val="17"/>
        </w:rPr>
      </w:pPr>
      <w:r>
        <w:rPr>
          <w:color w:val="231F1F"/>
          <w:w w:val="105"/>
          <w:sz w:val="17"/>
        </w:rPr>
        <w:t>ö</w:t>
      </w:r>
      <w:r>
        <w:rPr>
          <w:rFonts w:ascii="Arial Narrow" w:hAnsi="Arial Narrow"/>
          <w:color w:val="231F1F"/>
          <w:w w:val="105"/>
          <w:sz w:val="17"/>
        </w:rPr>
        <w:t>nceden</w:t>
      </w:r>
      <w:r>
        <w:rPr>
          <w:rFonts w:ascii="Arial Narrow" w:hAnsi="Arial Narrow"/>
          <w:color w:val="231F1F"/>
          <w:spacing w:val="-11"/>
          <w:w w:val="105"/>
          <w:sz w:val="17"/>
        </w:rPr>
        <w:t> </w:t>
      </w:r>
      <w:r>
        <w:rPr>
          <w:rFonts w:ascii="Arial Narrow" w:hAnsi="Arial Narrow"/>
          <w:color w:val="231F1F"/>
          <w:w w:val="105"/>
          <w:sz w:val="17"/>
        </w:rPr>
        <w:t>kilitlenmi</w:t>
      </w:r>
      <w:r>
        <w:rPr>
          <w:color w:val="231F1F"/>
          <w:w w:val="105"/>
          <w:sz w:val="17"/>
        </w:rPr>
        <w:t>ş</w:t>
      </w:r>
      <w:r>
        <w:rPr>
          <w:color w:val="231F1F"/>
          <w:spacing w:val="-12"/>
          <w:w w:val="105"/>
          <w:sz w:val="17"/>
        </w:rPr>
        <w:t> </w:t>
      </w:r>
      <w:r>
        <w:rPr>
          <w:rFonts w:ascii="Arial Narrow" w:hAnsi="Arial Narrow"/>
          <w:color w:val="231F1F"/>
          <w:w w:val="105"/>
          <w:sz w:val="17"/>
        </w:rPr>
        <w:t>veri</w:t>
      </w:r>
      <w:r>
        <w:rPr>
          <w:rFonts w:ascii="Arial Narrow" w:hAnsi="Arial Narrow"/>
          <w:color w:val="231F1F"/>
          <w:spacing w:val="-10"/>
          <w:w w:val="105"/>
          <w:sz w:val="17"/>
        </w:rPr>
        <w:t> </w:t>
      </w:r>
      <w:r>
        <w:rPr>
          <w:color w:val="231F1F"/>
          <w:w w:val="105"/>
          <w:sz w:val="17"/>
        </w:rPr>
        <w:t>öğ</w:t>
      </w:r>
      <w:r>
        <w:rPr>
          <w:rFonts w:ascii="Arial Narrow" w:hAnsi="Arial Narrow"/>
          <w:color w:val="231F1F"/>
          <w:w w:val="105"/>
          <w:sz w:val="17"/>
        </w:rPr>
        <w:t>esi. </w:t>
      </w:r>
      <w:r>
        <w:rPr>
          <w:i/>
          <w:color w:val="231F1F"/>
          <w:w w:val="105"/>
          <w:sz w:val="17"/>
        </w:rPr>
        <w:t>Ö</w:t>
      </w:r>
      <w:r>
        <w:rPr>
          <w:rFonts w:ascii="Gill Sans MT" w:hAnsi="Gill Sans MT"/>
          <w:i/>
          <w:color w:val="231F1F"/>
          <w:w w:val="105"/>
          <w:sz w:val="17"/>
        </w:rPr>
        <w:t>l</w:t>
      </w:r>
      <w:r>
        <w:rPr>
          <w:i/>
          <w:color w:val="231F1F"/>
          <w:w w:val="105"/>
          <w:sz w:val="17"/>
        </w:rPr>
        <w:t>ü</w:t>
      </w:r>
      <w:r>
        <w:rPr>
          <w:rFonts w:ascii="Gill Sans MT" w:hAnsi="Gill Sans MT"/>
          <w:i/>
          <w:color w:val="231F1F"/>
          <w:w w:val="105"/>
          <w:sz w:val="17"/>
        </w:rPr>
        <w:t>mc</w:t>
      </w:r>
      <w:r>
        <w:rPr>
          <w:i/>
          <w:color w:val="231F1F"/>
          <w:w w:val="105"/>
          <w:sz w:val="17"/>
        </w:rPr>
        <w:t>ü</w:t>
      </w:r>
      <w:r>
        <w:rPr>
          <w:rFonts w:ascii="Gill Sans MT" w:hAnsi="Gill Sans MT"/>
          <w:i/>
          <w:color w:val="231F1F"/>
          <w:w w:val="105"/>
          <w:sz w:val="17"/>
        </w:rPr>
        <w:t>l</w:t>
      </w:r>
      <w:r>
        <w:rPr>
          <w:rFonts w:ascii="Gill Sans MT" w:hAnsi="Gill Sans MT"/>
          <w:i/>
          <w:color w:val="231F1F"/>
          <w:spacing w:val="-22"/>
          <w:w w:val="105"/>
          <w:sz w:val="17"/>
        </w:rPr>
        <w:t> </w:t>
      </w:r>
      <w:r>
        <w:rPr>
          <w:rFonts w:ascii="Gill Sans MT" w:hAnsi="Gill Sans MT"/>
          <w:i/>
          <w:color w:val="231F1F"/>
          <w:w w:val="105"/>
          <w:sz w:val="17"/>
        </w:rPr>
        <w:t>kucaklama</w:t>
      </w:r>
      <w:r>
        <w:rPr>
          <w:rFonts w:ascii="Gill Sans MT" w:hAnsi="Gill Sans MT"/>
          <w:i/>
          <w:color w:val="231F1F"/>
          <w:spacing w:val="-21"/>
          <w:w w:val="105"/>
          <w:sz w:val="17"/>
        </w:rPr>
        <w:t> </w:t>
      </w:r>
      <w:r>
        <w:rPr>
          <w:rFonts w:ascii="Arial Narrow" w:hAnsi="Arial Narrow"/>
          <w:color w:val="231F1F"/>
          <w:w w:val="105"/>
          <w:sz w:val="17"/>
        </w:rPr>
        <w:t>olarak</w:t>
      </w:r>
      <w:r>
        <w:rPr>
          <w:rFonts w:ascii="Arial Narrow" w:hAnsi="Arial Narrow"/>
          <w:color w:val="231F1F"/>
          <w:spacing w:val="-10"/>
          <w:w w:val="105"/>
          <w:sz w:val="17"/>
        </w:rPr>
        <w:t> </w:t>
      </w:r>
      <w:r>
        <w:rPr>
          <w:rFonts w:ascii="Arial Narrow" w:hAnsi="Arial Narrow"/>
          <w:color w:val="231F1F"/>
          <w:w w:val="105"/>
          <w:sz w:val="17"/>
        </w:rPr>
        <w:t>da </w:t>
      </w:r>
      <w:r>
        <w:rPr>
          <w:rFonts w:ascii="Arial Narrow" w:hAnsi="Arial Narrow"/>
          <w:color w:val="231F1F"/>
          <w:spacing w:val="-2"/>
          <w:w w:val="105"/>
          <w:sz w:val="17"/>
        </w:rPr>
        <w:t>adland</w:t>
      </w:r>
      <w:r>
        <w:rPr>
          <w:color w:val="231F1F"/>
          <w:spacing w:val="-2"/>
          <w:w w:val="105"/>
          <w:sz w:val="17"/>
        </w:rPr>
        <w:t>ı</w:t>
      </w:r>
      <w:r>
        <w:rPr>
          <w:rFonts w:ascii="Arial Narrow" w:hAnsi="Arial Narrow"/>
          <w:color w:val="231F1F"/>
          <w:spacing w:val="-2"/>
          <w:w w:val="105"/>
          <w:sz w:val="17"/>
        </w:rPr>
        <w:t>r</w:t>
      </w:r>
      <w:r>
        <w:rPr>
          <w:color w:val="231F1F"/>
          <w:spacing w:val="-2"/>
          <w:w w:val="105"/>
          <w:sz w:val="17"/>
        </w:rPr>
        <w:t>ı</w:t>
      </w:r>
      <w:r>
        <w:rPr>
          <w:rFonts w:ascii="Arial Narrow" w:hAnsi="Arial Narrow"/>
          <w:color w:val="231F1F"/>
          <w:spacing w:val="-2"/>
          <w:w w:val="105"/>
          <w:sz w:val="17"/>
        </w:rPr>
        <w:t>l</w:t>
      </w:r>
      <w:r>
        <w:rPr>
          <w:color w:val="231F1F"/>
          <w:spacing w:val="-2"/>
          <w:w w:val="105"/>
          <w:sz w:val="17"/>
        </w:rPr>
        <w:t>ı</w:t>
      </w:r>
      <w:r>
        <w:rPr>
          <w:rFonts w:ascii="Arial Narrow" w:hAnsi="Arial Narrow"/>
          <w:color w:val="231F1F"/>
          <w:spacing w:val="-2"/>
          <w:w w:val="105"/>
          <w:sz w:val="17"/>
        </w:rPr>
        <w:t>r.</w:t>
      </w:r>
    </w:p>
    <w:p>
      <w:pPr>
        <w:pStyle w:val="BodyText"/>
        <w:rPr>
          <w:rFonts w:ascii="Arial Narrow"/>
          <w:sz w:val="7"/>
        </w:rPr>
      </w:pPr>
    </w:p>
    <w:p>
      <w:pPr>
        <w:pStyle w:val="BodyText"/>
        <w:spacing w:line="20" w:lineRule="exact"/>
        <w:ind w:left="375" w:right="-87"/>
        <w:rPr>
          <w:rFonts w:ascii="Arial Narrow"/>
          <w:sz w:val="2"/>
        </w:rPr>
      </w:pPr>
      <w:r>
        <w:rPr>
          <w:rFonts w:ascii="Arial Narrow"/>
          <w:sz w:val="2"/>
        </w:rPr>
        <mc:AlternateContent>
          <mc:Choice Requires="wps">
            <w:drawing>
              <wp:inline distT="0" distB="0" distL="0" distR="0">
                <wp:extent cx="1295400" cy="19050"/>
                <wp:effectExtent l="9525" t="0" r="9525" b="0"/>
                <wp:docPr id="297" name="Group 297"/>
                <wp:cNvGraphicFramePr>
                  <a:graphicFrameLocks/>
                </wp:cNvGraphicFramePr>
                <a:graphic>
                  <a:graphicData uri="http://schemas.microsoft.com/office/word/2010/wordprocessingGroup">
                    <wpg:wgp>
                      <wpg:cNvPr id="297" name="Group 297"/>
                      <wpg:cNvGrpSpPr/>
                      <wpg:grpSpPr>
                        <a:xfrm>
                          <a:off x="0" y="0"/>
                          <a:ext cx="1295400" cy="19050"/>
                          <a:chExt cx="1295400" cy="19050"/>
                        </a:xfrm>
                      </wpg:grpSpPr>
                      <wps:wsp>
                        <wps:cNvPr id="298" name="Graphic 298"/>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85" coordorigin="0,0" coordsize="2040,30">
                <v:line style="position:absolute" from="0,15" to="2040,15" stroked="true" strokeweight="1.5pt" strokecolor="#dddbed">
                  <v:stroke dashstyle="solid"/>
                </v:line>
              </v:group>
            </w:pict>
          </mc:Fallback>
        </mc:AlternateContent>
      </w:r>
      <w:r>
        <w:rPr>
          <w:rFonts w:ascii="Arial Narrow"/>
          <w:sz w:val="2"/>
        </w:rPr>
      </w:r>
    </w:p>
    <w:p>
      <w:pPr>
        <w:spacing w:line="247" w:lineRule="auto" w:before="47"/>
        <w:ind w:left="360" w:right="80" w:firstLine="0"/>
        <w:jc w:val="left"/>
        <w:rPr>
          <w:rFonts w:ascii="Arial Narrow" w:hAnsi="Arial Narrow"/>
          <w:sz w:val="17"/>
        </w:rPr>
      </w:pPr>
      <w:r>
        <w:rPr>
          <w:rFonts w:ascii="Calibri" w:hAnsi="Calibri"/>
          <w:b/>
          <w:color w:val="007EAF"/>
          <w:sz w:val="19"/>
        </w:rPr>
        <w:t>iki a</w:t>
      </w:r>
      <w:r>
        <w:rPr>
          <w:b/>
          <w:color w:val="007EAF"/>
          <w:sz w:val="19"/>
        </w:rPr>
        <w:t>ş</w:t>
      </w:r>
      <w:r>
        <w:rPr>
          <w:rFonts w:ascii="Calibri" w:hAnsi="Calibri"/>
          <w:b/>
          <w:color w:val="007EAF"/>
          <w:sz w:val="19"/>
        </w:rPr>
        <w:t>amal</w:t>
      </w:r>
      <w:r>
        <w:rPr>
          <w:b/>
          <w:color w:val="007EAF"/>
          <w:sz w:val="19"/>
        </w:rPr>
        <w:t>ı </w:t>
      </w:r>
      <w:r>
        <w:rPr>
          <w:rFonts w:ascii="Arial Narrow" w:hAnsi="Arial Narrow"/>
          <w:color w:val="231F1F"/>
          <w:sz w:val="17"/>
        </w:rPr>
        <w:t>kilitleme </w:t>
      </w:r>
      <w:r>
        <w:rPr>
          <w:rFonts w:ascii="Calibri" w:hAnsi="Calibri"/>
          <w:b/>
          <w:color w:val="007EAF"/>
          <w:sz w:val="19"/>
        </w:rPr>
        <w:t>(2PL) </w:t>
      </w:r>
      <w:r>
        <w:rPr>
          <w:color w:val="231F1F"/>
          <w:w w:val="110"/>
          <w:sz w:val="17"/>
        </w:rPr>
        <w:t>İş</w:t>
      </w:r>
      <w:r>
        <w:rPr>
          <w:rFonts w:ascii="Arial Narrow" w:hAnsi="Arial Narrow"/>
          <w:color w:val="231F1F"/>
          <w:w w:val="110"/>
          <w:sz w:val="17"/>
        </w:rPr>
        <w:t>lemlerin kilitleri nas</w:t>
      </w:r>
      <w:r>
        <w:rPr>
          <w:color w:val="231F1F"/>
          <w:w w:val="110"/>
          <w:sz w:val="17"/>
        </w:rPr>
        <w:t>ı</w:t>
      </w:r>
      <w:r>
        <w:rPr>
          <w:rFonts w:ascii="Arial Narrow" w:hAnsi="Arial Narrow"/>
          <w:color w:val="231F1F"/>
          <w:w w:val="110"/>
          <w:sz w:val="17"/>
        </w:rPr>
        <w:t>l alaca</w:t>
      </w:r>
      <w:r>
        <w:rPr>
          <w:color w:val="231F1F"/>
          <w:w w:val="110"/>
          <w:sz w:val="17"/>
        </w:rPr>
        <w:t>ğı</w:t>
      </w:r>
      <w:r>
        <w:rPr>
          <w:rFonts w:ascii="Arial Narrow" w:hAnsi="Arial Narrow"/>
          <w:color w:val="231F1F"/>
          <w:w w:val="110"/>
          <w:sz w:val="17"/>
        </w:rPr>
        <w:t>n</w:t>
      </w:r>
      <w:r>
        <w:rPr>
          <w:color w:val="231F1F"/>
          <w:w w:val="110"/>
          <w:sz w:val="17"/>
        </w:rPr>
        <w:t>ı</w:t>
      </w:r>
      <w:r>
        <w:rPr>
          <w:color w:val="231F1F"/>
          <w:spacing w:val="-2"/>
          <w:w w:val="110"/>
          <w:sz w:val="17"/>
        </w:rPr>
        <w:t> </w:t>
      </w:r>
      <w:r>
        <w:rPr>
          <w:rFonts w:ascii="Arial Narrow" w:hAnsi="Arial Narrow"/>
          <w:color w:val="231F1F"/>
          <w:w w:val="110"/>
          <w:sz w:val="17"/>
        </w:rPr>
        <w:t>ve b</w:t>
      </w:r>
      <w:r>
        <w:rPr>
          <w:color w:val="231F1F"/>
          <w:w w:val="110"/>
          <w:sz w:val="17"/>
        </w:rPr>
        <w:t>ı</w:t>
      </w:r>
      <w:r>
        <w:rPr>
          <w:rFonts w:ascii="Arial Narrow" w:hAnsi="Arial Narrow"/>
          <w:color w:val="231F1F"/>
          <w:w w:val="110"/>
          <w:sz w:val="17"/>
        </w:rPr>
        <w:t>rakaca</w:t>
      </w:r>
      <w:r>
        <w:rPr>
          <w:color w:val="231F1F"/>
          <w:w w:val="110"/>
          <w:sz w:val="17"/>
        </w:rPr>
        <w:t>ğı</w:t>
      </w:r>
      <w:r>
        <w:rPr>
          <w:rFonts w:ascii="Arial Narrow" w:hAnsi="Arial Narrow"/>
          <w:color w:val="231F1F"/>
          <w:w w:val="110"/>
          <w:sz w:val="17"/>
        </w:rPr>
        <w:t>n</w:t>
      </w:r>
      <w:r>
        <w:rPr>
          <w:color w:val="231F1F"/>
          <w:w w:val="110"/>
          <w:sz w:val="17"/>
        </w:rPr>
        <w:t>ı </w:t>
      </w:r>
      <w:r>
        <w:rPr>
          <w:rFonts w:ascii="Arial Narrow" w:hAnsi="Arial Narrow"/>
          <w:color w:val="231F1F"/>
          <w:w w:val="110"/>
          <w:sz w:val="17"/>
        </w:rPr>
        <w:t>y</w:t>
      </w:r>
      <w:r>
        <w:rPr>
          <w:color w:val="231F1F"/>
          <w:w w:val="110"/>
          <w:sz w:val="17"/>
        </w:rPr>
        <w:t>ö</w:t>
      </w:r>
      <w:r>
        <w:rPr>
          <w:rFonts w:ascii="Arial Narrow" w:hAnsi="Arial Narrow"/>
          <w:color w:val="231F1F"/>
          <w:w w:val="110"/>
          <w:sz w:val="17"/>
        </w:rPr>
        <w:t>neten bir dizi kural. </w:t>
      </w:r>
      <w:r>
        <w:rPr>
          <w:color w:val="231F1F"/>
          <w:w w:val="110"/>
          <w:sz w:val="17"/>
        </w:rPr>
        <w:t>İ</w:t>
      </w:r>
      <w:r>
        <w:rPr>
          <w:rFonts w:ascii="Arial Narrow" w:hAnsi="Arial Narrow"/>
          <w:color w:val="231F1F"/>
          <w:w w:val="110"/>
          <w:sz w:val="17"/>
        </w:rPr>
        <w:t>ki a</w:t>
      </w:r>
      <w:r>
        <w:rPr>
          <w:color w:val="231F1F"/>
          <w:w w:val="110"/>
          <w:sz w:val="17"/>
        </w:rPr>
        <w:t>ş</w:t>
      </w:r>
      <w:r>
        <w:rPr>
          <w:rFonts w:ascii="Arial Narrow" w:hAnsi="Arial Narrow"/>
          <w:color w:val="231F1F"/>
          <w:w w:val="110"/>
          <w:sz w:val="17"/>
        </w:rPr>
        <w:t>amal</w:t>
      </w:r>
      <w:r>
        <w:rPr>
          <w:color w:val="231F1F"/>
          <w:w w:val="110"/>
          <w:sz w:val="17"/>
        </w:rPr>
        <w:t>ı</w:t>
      </w:r>
      <w:r>
        <w:rPr>
          <w:color w:val="231F1F"/>
          <w:spacing w:val="-15"/>
          <w:w w:val="110"/>
          <w:sz w:val="17"/>
        </w:rPr>
        <w:t> </w:t>
      </w:r>
      <w:r>
        <w:rPr>
          <w:rFonts w:ascii="Arial Narrow" w:hAnsi="Arial Narrow"/>
          <w:color w:val="231F1F"/>
          <w:w w:val="110"/>
          <w:sz w:val="17"/>
        </w:rPr>
        <w:t>kilitleme serile</w:t>
      </w:r>
      <w:r>
        <w:rPr>
          <w:color w:val="231F1F"/>
          <w:w w:val="110"/>
          <w:sz w:val="17"/>
        </w:rPr>
        <w:t>ş</w:t>
      </w:r>
      <w:r>
        <w:rPr>
          <w:rFonts w:ascii="Arial Narrow" w:hAnsi="Arial Narrow"/>
          <w:color w:val="231F1F"/>
          <w:w w:val="110"/>
          <w:sz w:val="17"/>
        </w:rPr>
        <w:t>tirilebilirli</w:t>
      </w:r>
      <w:r>
        <w:rPr>
          <w:color w:val="231F1F"/>
          <w:w w:val="110"/>
          <w:sz w:val="17"/>
        </w:rPr>
        <w:t>ğ</w:t>
      </w:r>
      <w:r>
        <w:rPr>
          <w:rFonts w:ascii="Arial Narrow" w:hAnsi="Arial Narrow"/>
          <w:color w:val="231F1F"/>
          <w:w w:val="110"/>
          <w:sz w:val="17"/>
        </w:rPr>
        <w:t>i</w:t>
      </w:r>
      <w:r>
        <w:rPr>
          <w:rFonts w:ascii="Arial Narrow" w:hAnsi="Arial Narrow"/>
          <w:color w:val="231F1F"/>
          <w:spacing w:val="-11"/>
          <w:w w:val="110"/>
          <w:sz w:val="17"/>
        </w:rPr>
        <w:t> </w:t>
      </w:r>
      <w:r>
        <w:rPr>
          <w:rFonts w:ascii="Arial Narrow" w:hAnsi="Arial Narrow"/>
          <w:color w:val="231F1F"/>
          <w:w w:val="110"/>
          <w:sz w:val="17"/>
        </w:rPr>
        <w:t>garanti eder,</w:t>
      </w:r>
      <w:r>
        <w:rPr>
          <w:rFonts w:ascii="Arial Narrow" w:hAnsi="Arial Narrow"/>
          <w:color w:val="231F1F"/>
          <w:spacing w:val="-11"/>
          <w:w w:val="110"/>
          <w:sz w:val="17"/>
        </w:rPr>
        <w:t> </w:t>
      </w:r>
      <w:r>
        <w:rPr>
          <w:rFonts w:ascii="Arial Narrow" w:hAnsi="Arial Narrow"/>
          <w:color w:val="231F1F"/>
          <w:w w:val="110"/>
          <w:sz w:val="17"/>
        </w:rPr>
        <w:t>ancak</w:t>
      </w:r>
    </w:p>
    <w:p>
      <w:pPr>
        <w:spacing w:line="249" w:lineRule="auto" w:before="6"/>
        <w:ind w:left="360" w:right="126" w:firstLine="0"/>
        <w:jc w:val="both"/>
        <w:rPr>
          <w:rFonts w:ascii="Arial Narrow" w:hAnsi="Arial Narrow"/>
          <w:sz w:val="17"/>
        </w:rPr>
      </w:pPr>
      <w:r>
        <w:rPr>
          <w:rFonts w:ascii="Arial Narrow" w:hAnsi="Arial Narrow"/>
          <w:color w:val="231F1F"/>
          <w:w w:val="105"/>
          <w:sz w:val="17"/>
        </w:rPr>
        <w:t>kilitlenmeleri engellemez. </w:t>
      </w:r>
      <w:r>
        <w:rPr>
          <w:color w:val="231F1F"/>
          <w:w w:val="105"/>
          <w:sz w:val="17"/>
        </w:rPr>
        <w:t>İ</w:t>
      </w:r>
      <w:r>
        <w:rPr>
          <w:rFonts w:ascii="Arial Narrow" w:hAnsi="Arial Narrow"/>
          <w:color w:val="231F1F"/>
          <w:w w:val="105"/>
          <w:sz w:val="17"/>
        </w:rPr>
        <w:t>ki a</w:t>
      </w:r>
      <w:r>
        <w:rPr>
          <w:color w:val="231F1F"/>
          <w:w w:val="105"/>
          <w:sz w:val="17"/>
        </w:rPr>
        <w:t>ş</w:t>
      </w:r>
      <w:r>
        <w:rPr>
          <w:rFonts w:ascii="Arial Narrow" w:hAnsi="Arial Narrow"/>
          <w:color w:val="231F1F"/>
          <w:w w:val="105"/>
          <w:sz w:val="17"/>
        </w:rPr>
        <w:t>amal</w:t>
      </w:r>
      <w:r>
        <w:rPr>
          <w:color w:val="231F1F"/>
          <w:w w:val="105"/>
          <w:sz w:val="17"/>
        </w:rPr>
        <w:t>ı</w:t>
      </w:r>
      <w:r>
        <w:rPr>
          <w:color w:val="231F1F"/>
          <w:w w:val="105"/>
          <w:sz w:val="17"/>
        </w:rPr>
        <w:t> </w:t>
      </w:r>
      <w:r>
        <w:rPr>
          <w:rFonts w:ascii="Arial Narrow" w:hAnsi="Arial Narrow"/>
          <w:color w:val="231F1F"/>
          <w:w w:val="105"/>
          <w:sz w:val="17"/>
        </w:rPr>
        <w:t>kilitleme</w:t>
      </w:r>
      <w:r>
        <w:rPr>
          <w:rFonts w:ascii="Arial Narrow" w:hAnsi="Arial Narrow"/>
          <w:color w:val="231F1F"/>
          <w:w w:val="105"/>
          <w:sz w:val="17"/>
        </w:rPr>
        <w:t> protokol</w:t>
      </w:r>
      <w:r>
        <w:rPr>
          <w:color w:val="231F1F"/>
          <w:w w:val="105"/>
          <w:sz w:val="17"/>
        </w:rPr>
        <w:t>ü</w:t>
      </w:r>
      <w:r>
        <w:rPr>
          <w:color w:val="231F1F"/>
          <w:spacing w:val="40"/>
          <w:w w:val="105"/>
          <w:sz w:val="17"/>
        </w:rPr>
        <w:t> </w:t>
      </w:r>
      <w:r>
        <w:rPr>
          <w:rFonts w:ascii="Arial Narrow" w:hAnsi="Arial Narrow"/>
          <w:color w:val="231F1F"/>
          <w:w w:val="105"/>
          <w:sz w:val="17"/>
        </w:rPr>
        <w:t>iki a</w:t>
      </w:r>
      <w:r>
        <w:rPr>
          <w:color w:val="231F1F"/>
          <w:w w:val="105"/>
          <w:sz w:val="17"/>
        </w:rPr>
        <w:t>ş</w:t>
      </w:r>
      <w:r>
        <w:rPr>
          <w:rFonts w:ascii="Arial Narrow" w:hAnsi="Arial Narrow"/>
          <w:color w:val="231F1F"/>
          <w:w w:val="105"/>
          <w:sz w:val="17"/>
        </w:rPr>
        <w:t>amaya ayr</w:t>
      </w:r>
      <w:r>
        <w:rPr>
          <w:color w:val="231F1F"/>
          <w:w w:val="105"/>
          <w:sz w:val="17"/>
        </w:rPr>
        <w:t>ı</w:t>
      </w:r>
      <w:r>
        <w:rPr>
          <w:rFonts w:ascii="Arial Narrow" w:hAnsi="Arial Narrow"/>
          <w:color w:val="231F1F"/>
          <w:w w:val="105"/>
          <w:sz w:val="17"/>
        </w:rPr>
        <w:t>lm</w:t>
      </w:r>
      <w:r>
        <w:rPr>
          <w:color w:val="231F1F"/>
          <w:w w:val="105"/>
          <w:sz w:val="17"/>
        </w:rPr>
        <w:t>ış</w:t>
      </w:r>
      <w:r>
        <w:rPr>
          <w:rFonts w:ascii="Arial Narrow" w:hAnsi="Arial Narrow"/>
          <w:color w:val="231F1F"/>
          <w:w w:val="105"/>
          <w:sz w:val="17"/>
        </w:rPr>
        <w:t>t</w:t>
      </w:r>
      <w:r>
        <w:rPr>
          <w:color w:val="231F1F"/>
          <w:w w:val="105"/>
          <w:sz w:val="17"/>
        </w:rPr>
        <w:t>ı</w:t>
      </w:r>
      <w:r>
        <w:rPr>
          <w:rFonts w:ascii="Arial Narrow" w:hAnsi="Arial Narrow"/>
          <w:color w:val="231F1F"/>
          <w:w w:val="105"/>
          <w:sz w:val="17"/>
        </w:rPr>
        <w:t>r:</w:t>
      </w:r>
    </w:p>
    <w:p>
      <w:pPr>
        <w:pStyle w:val="ListParagraph"/>
        <w:numPr>
          <w:ilvl w:val="0"/>
          <w:numId w:val="11"/>
        </w:numPr>
        <w:tabs>
          <w:tab w:pos="566" w:val="left" w:leader="none"/>
        </w:tabs>
        <w:spacing w:line="247" w:lineRule="auto" w:before="0" w:after="0"/>
        <w:ind w:left="360" w:right="40" w:firstLine="0"/>
        <w:jc w:val="left"/>
        <w:rPr>
          <w:rFonts w:ascii="Arial Narrow" w:hAnsi="Arial Narrow"/>
          <w:sz w:val="17"/>
        </w:rPr>
      </w:pPr>
      <w:r>
        <w:rPr>
          <w:rFonts w:ascii="Gill Sans MT" w:hAnsi="Gill Sans MT"/>
          <w:i/>
          <w:color w:val="231F1F"/>
          <w:w w:val="105"/>
          <w:sz w:val="17"/>
        </w:rPr>
        <w:t>B</w:t>
      </w:r>
      <w:r>
        <w:rPr>
          <w:i/>
          <w:color w:val="231F1F"/>
          <w:w w:val="105"/>
          <w:sz w:val="17"/>
        </w:rPr>
        <w:t>ü</w:t>
      </w:r>
      <w:r>
        <w:rPr>
          <w:rFonts w:ascii="Gill Sans MT" w:hAnsi="Gill Sans MT"/>
          <w:i/>
          <w:color w:val="231F1F"/>
          <w:w w:val="105"/>
          <w:sz w:val="17"/>
        </w:rPr>
        <w:t>y</w:t>
      </w:r>
      <w:r>
        <w:rPr>
          <w:i/>
          <w:color w:val="231F1F"/>
          <w:w w:val="105"/>
          <w:sz w:val="17"/>
        </w:rPr>
        <w:t>ü</w:t>
      </w:r>
      <w:r>
        <w:rPr>
          <w:rFonts w:ascii="Gill Sans MT" w:hAnsi="Gill Sans MT"/>
          <w:i/>
          <w:color w:val="231F1F"/>
          <w:w w:val="105"/>
          <w:sz w:val="17"/>
        </w:rPr>
        <w:t>me</w:t>
      </w:r>
      <w:r>
        <w:rPr>
          <w:rFonts w:ascii="Gill Sans MT" w:hAnsi="Gill Sans MT"/>
          <w:i/>
          <w:color w:val="231F1F"/>
          <w:spacing w:val="-12"/>
          <w:w w:val="105"/>
          <w:sz w:val="17"/>
        </w:rPr>
        <w:t> </w:t>
      </w:r>
      <w:r>
        <w:rPr>
          <w:rFonts w:ascii="Gill Sans MT" w:hAnsi="Gill Sans MT"/>
          <w:i/>
          <w:color w:val="231F1F"/>
          <w:w w:val="105"/>
          <w:sz w:val="17"/>
        </w:rPr>
        <w:t>a</w:t>
      </w:r>
      <w:r>
        <w:rPr>
          <w:i/>
          <w:color w:val="231F1F"/>
          <w:w w:val="105"/>
          <w:sz w:val="17"/>
        </w:rPr>
        <w:t>ş</w:t>
      </w:r>
      <w:r>
        <w:rPr>
          <w:rFonts w:ascii="Gill Sans MT" w:hAnsi="Gill Sans MT"/>
          <w:i/>
          <w:color w:val="231F1F"/>
          <w:w w:val="105"/>
          <w:sz w:val="17"/>
        </w:rPr>
        <w:t>amas</w:t>
      </w:r>
      <w:r>
        <w:rPr>
          <w:i/>
          <w:color w:val="231F1F"/>
          <w:w w:val="105"/>
          <w:sz w:val="17"/>
        </w:rPr>
        <w:t>ı</w:t>
      </w:r>
      <w:r>
        <w:rPr>
          <w:rFonts w:ascii="Arial Narrow" w:hAnsi="Arial Narrow"/>
          <w:color w:val="231F1F"/>
          <w:w w:val="105"/>
          <w:sz w:val="17"/>
        </w:rPr>
        <w:t>, i</w:t>
      </w:r>
      <w:r>
        <w:rPr>
          <w:color w:val="231F1F"/>
          <w:w w:val="105"/>
          <w:sz w:val="17"/>
        </w:rPr>
        <w:t>ş</w:t>
      </w:r>
      <w:r>
        <w:rPr>
          <w:rFonts w:ascii="Arial Narrow" w:hAnsi="Arial Narrow"/>
          <w:color w:val="231F1F"/>
          <w:w w:val="105"/>
          <w:sz w:val="17"/>
        </w:rPr>
        <w:t>lem </w:t>
      </w:r>
      <w:r>
        <w:rPr>
          <w:rFonts w:ascii="Gill Sans MT" w:hAnsi="Gill Sans MT"/>
          <w:i/>
          <w:color w:val="231F1F"/>
          <w:w w:val="105"/>
          <w:sz w:val="17"/>
        </w:rPr>
        <w:t>mevcut</w:t>
      </w:r>
      <w:r>
        <w:rPr>
          <w:rFonts w:ascii="Gill Sans MT" w:hAnsi="Gill Sans MT"/>
          <w:i/>
          <w:color w:val="231F1F"/>
          <w:spacing w:val="-19"/>
          <w:w w:val="105"/>
          <w:sz w:val="17"/>
        </w:rPr>
        <w:t> </w:t>
      </w:r>
      <w:r>
        <w:rPr>
          <w:rFonts w:ascii="Arial Narrow" w:hAnsi="Arial Narrow"/>
          <w:color w:val="231F1F"/>
          <w:w w:val="105"/>
          <w:sz w:val="17"/>
        </w:rPr>
        <w:t>veri</w:t>
      </w:r>
      <w:r>
        <w:rPr>
          <w:rFonts w:ascii="Arial Narrow" w:hAnsi="Arial Narrow"/>
          <w:color w:val="231F1F"/>
          <w:spacing w:val="-5"/>
          <w:w w:val="105"/>
          <w:sz w:val="17"/>
        </w:rPr>
        <w:t> </w:t>
      </w:r>
      <w:r>
        <w:rPr>
          <w:rFonts w:ascii="Arial Narrow" w:hAnsi="Arial Narrow"/>
          <w:color w:val="231F1F"/>
          <w:w w:val="105"/>
          <w:sz w:val="17"/>
        </w:rPr>
        <w:t>kilitlerini</w:t>
      </w:r>
      <w:r>
        <w:rPr>
          <w:rFonts w:ascii="Arial Narrow" w:hAnsi="Arial Narrow"/>
          <w:color w:val="231F1F"/>
          <w:spacing w:val="-5"/>
          <w:w w:val="105"/>
          <w:sz w:val="17"/>
        </w:rPr>
        <w:t> </w:t>
      </w:r>
      <w:r>
        <w:rPr>
          <w:rFonts w:ascii="Arial Narrow" w:hAnsi="Arial Narrow"/>
          <w:color w:val="231F1F"/>
          <w:w w:val="105"/>
          <w:sz w:val="17"/>
        </w:rPr>
        <w:t>a</w:t>
      </w:r>
      <w:r>
        <w:rPr>
          <w:color w:val="231F1F"/>
          <w:w w:val="105"/>
          <w:sz w:val="17"/>
        </w:rPr>
        <w:t>ç</w:t>
      </w:r>
      <w:r>
        <w:rPr>
          <w:rFonts w:ascii="Arial Narrow" w:hAnsi="Arial Narrow"/>
          <w:color w:val="231F1F"/>
          <w:w w:val="105"/>
          <w:sz w:val="17"/>
        </w:rPr>
        <w:t>madan ihtiya</w:t>
      </w:r>
      <w:r>
        <w:rPr>
          <w:color w:val="231F1F"/>
          <w:w w:val="105"/>
          <w:sz w:val="17"/>
        </w:rPr>
        <w:t>ç </w:t>
      </w:r>
      <w:r>
        <w:rPr>
          <w:rFonts w:ascii="Arial Narrow" w:hAnsi="Arial Narrow"/>
          <w:color w:val="231F1F"/>
          <w:w w:val="105"/>
          <w:sz w:val="17"/>
        </w:rPr>
        <w:t>duydu</w:t>
      </w:r>
      <w:r>
        <w:rPr>
          <w:color w:val="231F1F"/>
          <w:w w:val="105"/>
          <w:sz w:val="17"/>
        </w:rPr>
        <w:t>ğ</w:t>
      </w:r>
      <w:r>
        <w:rPr>
          <w:rFonts w:ascii="Arial Narrow" w:hAnsi="Arial Narrow"/>
          <w:color w:val="231F1F"/>
          <w:w w:val="105"/>
          <w:sz w:val="17"/>
        </w:rPr>
        <w:t>u kilitleri aldger</w:t>
      </w:r>
      <w:r>
        <w:rPr>
          <w:color w:val="231F1F"/>
          <w:w w:val="105"/>
          <w:sz w:val="17"/>
        </w:rPr>
        <w:t>ç</w:t>
      </w:r>
      <w:r>
        <w:rPr>
          <w:rFonts w:ascii="Arial Narrow" w:hAnsi="Arial Narrow"/>
          <w:color w:val="231F1F"/>
          <w:w w:val="105"/>
          <w:sz w:val="17"/>
        </w:rPr>
        <w:t>ekle</w:t>
      </w:r>
      <w:r>
        <w:rPr>
          <w:color w:val="231F1F"/>
          <w:w w:val="105"/>
          <w:sz w:val="17"/>
        </w:rPr>
        <w:t>ş</w:t>
      </w:r>
      <w:r>
        <w:rPr>
          <w:rFonts w:ascii="Arial Narrow" w:hAnsi="Arial Narrow"/>
          <w:color w:val="231F1F"/>
          <w:w w:val="105"/>
          <w:sz w:val="17"/>
        </w:rPr>
        <w:t>ir. T</w:t>
      </w:r>
      <w:r>
        <w:rPr>
          <w:color w:val="231F1F"/>
          <w:w w:val="105"/>
          <w:sz w:val="17"/>
        </w:rPr>
        <w:t>ü</w:t>
      </w:r>
      <w:r>
        <w:rPr>
          <w:rFonts w:ascii="Arial Narrow" w:hAnsi="Arial Narrow"/>
          <w:color w:val="231F1F"/>
          <w:w w:val="105"/>
          <w:sz w:val="17"/>
        </w:rPr>
        <w:t>m</w:t>
      </w:r>
      <w:r>
        <w:rPr>
          <w:rFonts w:ascii="Arial Narrow" w:hAnsi="Arial Narrow"/>
          <w:color w:val="231F1F"/>
          <w:spacing w:val="40"/>
          <w:w w:val="105"/>
          <w:sz w:val="17"/>
        </w:rPr>
        <w:t> </w:t>
      </w:r>
      <w:r>
        <w:rPr>
          <w:rFonts w:ascii="Arial Narrow" w:hAnsi="Arial Narrow"/>
          <w:color w:val="231F1F"/>
          <w:w w:val="105"/>
          <w:sz w:val="17"/>
        </w:rPr>
        <w:t>elde edildikten sonra, i</w:t>
      </w:r>
      <w:r>
        <w:rPr>
          <w:color w:val="231F1F"/>
          <w:w w:val="105"/>
          <w:sz w:val="17"/>
        </w:rPr>
        <w:t>ş</w:t>
      </w:r>
      <w:r>
        <w:rPr>
          <w:rFonts w:ascii="Arial Narrow" w:hAnsi="Arial Narrow"/>
          <w:color w:val="231F1F"/>
          <w:w w:val="105"/>
          <w:sz w:val="17"/>
        </w:rPr>
        <w:t>lem </w:t>
      </w:r>
      <w:r>
        <w:rPr>
          <w:rFonts w:ascii="Gill Sans MT" w:hAnsi="Gill Sans MT"/>
          <w:i/>
          <w:color w:val="231F1F"/>
          <w:w w:val="105"/>
          <w:sz w:val="17"/>
        </w:rPr>
        <w:t>kilitli </w:t>
      </w:r>
      <w:r>
        <w:rPr>
          <w:rFonts w:ascii="Arial Narrow" w:hAnsi="Arial Narrow"/>
          <w:color w:val="231F1F"/>
          <w:w w:val="105"/>
          <w:sz w:val="17"/>
        </w:rPr>
        <w:t>noktas</w:t>
      </w:r>
      <w:r>
        <w:rPr>
          <w:color w:val="231F1F"/>
          <w:w w:val="105"/>
          <w:sz w:val="17"/>
        </w:rPr>
        <w:t>ı</w:t>
      </w:r>
      <w:r>
        <w:rPr>
          <w:rFonts w:ascii="Arial Narrow" w:hAnsi="Arial Narrow"/>
          <w:color w:val="231F1F"/>
          <w:w w:val="105"/>
          <w:sz w:val="17"/>
        </w:rPr>
        <w:t>ndad</w:t>
      </w:r>
      <w:r>
        <w:rPr>
          <w:color w:val="231F1F"/>
          <w:w w:val="105"/>
          <w:sz w:val="17"/>
        </w:rPr>
        <w:t>ı</w:t>
      </w:r>
      <w:r>
        <w:rPr>
          <w:rFonts w:ascii="Arial Narrow" w:hAnsi="Arial Narrow"/>
          <w:color w:val="231F1F"/>
          <w:w w:val="105"/>
          <w:sz w:val="17"/>
        </w:rPr>
        <w:t>r. (2) </w:t>
      </w:r>
      <w:r>
        <w:rPr>
          <w:color w:val="231F1F"/>
          <w:w w:val="105"/>
          <w:sz w:val="17"/>
        </w:rPr>
        <w:t>İş</w:t>
      </w:r>
      <w:r>
        <w:rPr>
          <w:rFonts w:ascii="Arial Narrow" w:hAnsi="Arial Narrow"/>
          <w:color w:val="231F1F"/>
          <w:w w:val="105"/>
          <w:sz w:val="17"/>
        </w:rPr>
        <w:t>lem t</w:t>
      </w:r>
      <w:r>
        <w:rPr>
          <w:color w:val="231F1F"/>
          <w:w w:val="105"/>
          <w:sz w:val="17"/>
        </w:rPr>
        <w:t>ü</w:t>
      </w:r>
      <w:r>
        <w:rPr>
          <w:rFonts w:ascii="Arial Narrow" w:hAnsi="Arial Narrow"/>
          <w:color w:val="231F1F"/>
          <w:w w:val="105"/>
          <w:sz w:val="17"/>
        </w:rPr>
        <w:t>m kilitleri</w:t>
      </w:r>
      <w:r>
        <w:rPr>
          <w:rFonts w:ascii="Arial Narrow" w:hAnsi="Arial Narrow"/>
          <w:color w:val="231F1F"/>
          <w:spacing w:val="-8"/>
          <w:w w:val="105"/>
          <w:sz w:val="17"/>
        </w:rPr>
        <w:t> </w:t>
      </w:r>
      <w:r>
        <w:rPr>
          <w:rFonts w:ascii="Arial Narrow" w:hAnsi="Arial Narrow"/>
          <w:color w:val="231F1F"/>
          <w:w w:val="105"/>
          <w:sz w:val="17"/>
        </w:rPr>
        <w:t>serbest</w:t>
      </w:r>
      <w:r>
        <w:rPr>
          <w:rFonts w:ascii="Arial Narrow" w:hAnsi="Arial Narrow"/>
          <w:color w:val="231F1F"/>
          <w:spacing w:val="-8"/>
          <w:w w:val="105"/>
          <w:sz w:val="17"/>
        </w:rPr>
        <w:t> </w:t>
      </w:r>
      <w:r>
        <w:rPr>
          <w:rFonts w:ascii="Arial Narrow" w:hAnsi="Arial Narrow"/>
          <w:color w:val="231F1F"/>
          <w:w w:val="105"/>
          <w:sz w:val="17"/>
        </w:rPr>
        <w:t>b</w:t>
      </w:r>
      <w:r>
        <w:rPr>
          <w:color w:val="231F1F"/>
          <w:w w:val="105"/>
          <w:sz w:val="17"/>
        </w:rPr>
        <w:t>ı</w:t>
      </w:r>
      <w:r>
        <w:rPr>
          <w:rFonts w:ascii="Arial Narrow" w:hAnsi="Arial Narrow"/>
          <w:color w:val="231F1F"/>
          <w:w w:val="105"/>
          <w:sz w:val="17"/>
        </w:rPr>
        <w:t>rakt</w:t>
      </w:r>
      <w:r>
        <w:rPr>
          <w:color w:val="231F1F"/>
          <w:w w:val="105"/>
          <w:sz w:val="17"/>
        </w:rPr>
        <w:t>ığı</w:t>
      </w:r>
      <w:r>
        <w:rPr>
          <w:rFonts w:ascii="Arial Narrow" w:hAnsi="Arial Narrow"/>
          <w:color w:val="231F1F"/>
          <w:w w:val="105"/>
          <w:sz w:val="17"/>
        </w:rPr>
        <w:t>nda</w:t>
      </w:r>
      <w:r>
        <w:rPr>
          <w:rFonts w:ascii="Arial Narrow" w:hAnsi="Arial Narrow"/>
          <w:color w:val="231F1F"/>
          <w:spacing w:val="-8"/>
          <w:w w:val="105"/>
          <w:sz w:val="17"/>
        </w:rPr>
        <w:t> </w:t>
      </w:r>
      <w:r>
        <w:rPr>
          <w:rFonts w:ascii="Arial Narrow" w:hAnsi="Arial Narrow"/>
          <w:color w:val="231F1F"/>
          <w:w w:val="105"/>
          <w:sz w:val="17"/>
        </w:rPr>
        <w:t>ve yeni bir kilit al</w:t>
      </w:r>
      <w:r>
        <w:rPr>
          <w:rFonts w:ascii="Gill Sans MT" w:hAnsi="Gill Sans MT"/>
          <w:i/>
          <w:color w:val="231F1F"/>
          <w:w w:val="105"/>
          <w:sz w:val="17"/>
        </w:rPr>
        <w:t>k</w:t>
      </w:r>
      <w:r>
        <w:rPr>
          <w:i/>
          <w:color w:val="231F1F"/>
          <w:w w:val="105"/>
          <w:sz w:val="17"/>
        </w:rPr>
        <w:t>üçü</w:t>
      </w:r>
      <w:r>
        <w:rPr>
          <w:rFonts w:ascii="Gill Sans MT" w:hAnsi="Gill Sans MT"/>
          <w:i/>
          <w:color w:val="231F1F"/>
          <w:w w:val="105"/>
          <w:sz w:val="17"/>
        </w:rPr>
        <w:t>lme a</w:t>
      </w:r>
      <w:r>
        <w:rPr>
          <w:i/>
          <w:color w:val="231F1F"/>
          <w:w w:val="105"/>
          <w:sz w:val="17"/>
        </w:rPr>
        <w:t>ş</w:t>
      </w:r>
      <w:r>
        <w:rPr>
          <w:rFonts w:ascii="Gill Sans MT" w:hAnsi="Gill Sans MT"/>
          <w:i/>
          <w:color w:val="231F1F"/>
          <w:w w:val="105"/>
          <w:sz w:val="17"/>
        </w:rPr>
        <w:t>amas</w:t>
      </w:r>
      <w:r>
        <w:rPr>
          <w:i/>
          <w:color w:val="231F1F"/>
          <w:w w:val="105"/>
          <w:sz w:val="17"/>
        </w:rPr>
        <w:t>ı</w:t>
      </w:r>
      <w:r>
        <w:rPr>
          <w:i/>
          <w:color w:val="231F1F"/>
          <w:spacing w:val="-17"/>
          <w:w w:val="105"/>
          <w:sz w:val="17"/>
        </w:rPr>
        <w:t> </w:t>
      </w:r>
      <w:r>
        <w:rPr>
          <w:rFonts w:ascii="Arial Narrow" w:hAnsi="Arial Narrow"/>
          <w:color w:val="231F1F"/>
          <w:w w:val="105"/>
          <w:sz w:val="17"/>
        </w:rPr>
        <w:t>ger</w:t>
      </w:r>
      <w:r>
        <w:rPr>
          <w:color w:val="231F1F"/>
          <w:w w:val="105"/>
          <w:sz w:val="17"/>
        </w:rPr>
        <w:t>ç</w:t>
      </w:r>
      <w:r>
        <w:rPr>
          <w:rFonts w:ascii="Arial Narrow" w:hAnsi="Arial Narrow"/>
          <w:color w:val="231F1F"/>
          <w:w w:val="105"/>
          <w:sz w:val="17"/>
        </w:rPr>
        <w:t>ekle</w:t>
      </w:r>
      <w:r>
        <w:rPr>
          <w:color w:val="231F1F"/>
          <w:w w:val="105"/>
          <w:sz w:val="17"/>
        </w:rPr>
        <w:t>ş</w:t>
      </w:r>
      <w:r>
        <w:rPr>
          <w:rFonts w:ascii="Arial Narrow" w:hAnsi="Arial Narrow"/>
          <w:color w:val="231F1F"/>
          <w:w w:val="105"/>
          <w:sz w:val="17"/>
        </w:rPr>
        <w:t>ir.</w:t>
      </w:r>
    </w:p>
    <w:p>
      <w:pPr>
        <w:pStyle w:val="Heading3"/>
        <w:ind w:left="332"/>
        <w:jc w:val="both"/>
      </w:pPr>
      <w:r>
        <w:rPr>
          <w:b w:val="0"/>
        </w:rPr>
        <w:br w:type="column"/>
      </w:r>
      <w:r>
        <w:rPr>
          <w:color w:val="C84934"/>
          <w:w w:val="90"/>
        </w:rPr>
        <w:t>Paylaşımlı</w:t>
      </w:r>
      <w:r>
        <w:rPr>
          <w:color w:val="C84934"/>
          <w:spacing w:val="2"/>
        </w:rPr>
        <w:t> </w:t>
      </w:r>
      <w:r>
        <w:rPr>
          <w:color w:val="C84934"/>
          <w:w w:val="90"/>
        </w:rPr>
        <w:t>/</w:t>
      </w:r>
      <w:r>
        <w:rPr>
          <w:color w:val="C84934"/>
          <w:spacing w:val="2"/>
        </w:rPr>
        <w:t> </w:t>
      </w:r>
      <w:r>
        <w:rPr>
          <w:color w:val="C84934"/>
          <w:spacing w:val="-4"/>
          <w:w w:val="90"/>
        </w:rPr>
        <w:t>Özel</w:t>
      </w:r>
    </w:p>
    <w:p>
      <w:pPr>
        <w:pStyle w:val="BodyText"/>
        <w:spacing w:line="264" w:lineRule="auto" w:before="85"/>
        <w:ind w:left="332" w:right="1433"/>
        <w:jc w:val="both"/>
      </w:pPr>
      <w:r>
        <w:rPr>
          <w:color w:val="231F1F"/>
        </w:rPr>
        <w:t>Erişim, nesneyi kilitleyen işlem için </w:t>
      </w:r>
      <w:r>
        <w:rPr>
          <w:b/>
          <w:color w:val="007EAF"/>
        </w:rPr>
        <w:t>ö</w:t>
      </w:r>
      <w:r>
        <w:rPr>
          <w:rFonts w:ascii="Calibri" w:hAnsi="Calibri"/>
          <w:b/>
          <w:color w:val="007EAF"/>
        </w:rPr>
        <w:t>zel </w:t>
      </w:r>
      <w:r>
        <w:rPr>
          <w:color w:val="231F1F"/>
        </w:rPr>
        <w:t>olarak ayrıldığında </w:t>
      </w:r>
      <w:r>
        <w:rPr>
          <w:b/>
          <w:color w:val="007EAF"/>
        </w:rPr>
        <w:t>ö</w:t>
      </w:r>
      <w:r>
        <w:rPr>
          <w:rFonts w:ascii="Calibri" w:hAnsi="Calibri"/>
          <w:b/>
          <w:color w:val="007EAF"/>
        </w:rPr>
        <w:t>zel </w:t>
      </w:r>
      <w:r>
        <w:rPr>
          <w:color w:val="231F1F"/>
        </w:rPr>
        <w:t>bir kilit mevcuttur. Çakışma olasılığı olduğunda özel kilit kullanılmalıdır (bkz. Tablo 10.11). </w:t>
      </w:r>
      <w:r>
        <w:rPr>
          <w:rFonts w:ascii="Calibri" w:hAnsi="Calibri"/>
          <w:b/>
          <w:color w:val="007EAF"/>
        </w:rPr>
        <w:t>Payla</w:t>
      </w:r>
      <w:r>
        <w:rPr>
          <w:b/>
          <w:color w:val="007EAF"/>
        </w:rPr>
        <w:t>şı</w:t>
      </w:r>
      <w:r>
        <w:rPr>
          <w:rFonts w:ascii="Calibri" w:hAnsi="Calibri"/>
          <w:b/>
          <w:color w:val="007EAF"/>
        </w:rPr>
        <w:t>lan </w:t>
      </w:r>
      <w:r>
        <w:rPr>
          <w:color w:val="231F1F"/>
        </w:rPr>
        <w:t>kilit, eşzamanlı</w:t>
      </w:r>
      <w:r>
        <w:rPr>
          <w:color w:val="231F1F"/>
          <w:spacing w:val="80"/>
        </w:rPr>
        <w:t> </w:t>
      </w:r>
      <w:r>
        <w:rPr>
          <w:color w:val="231F1F"/>
        </w:rPr>
        <w:t>işlemlere ortak bir kilit temelinde okuma erişimi verildiğinde ortaya çıkar. Paylaşılan kilit, tüm eşzamanlı işlemler salt okunur olduğu sürece çakışma yaratmaz.</w:t>
      </w:r>
    </w:p>
    <w:p>
      <w:pPr>
        <w:pStyle w:val="BodyText"/>
        <w:spacing w:line="271" w:lineRule="auto" w:before="3"/>
        <w:ind w:left="332" w:right="1435" w:firstLine="360"/>
        <w:jc w:val="both"/>
      </w:pPr>
      <w:r>
        <w:rPr>
          <w:color w:val="231F1F"/>
        </w:rPr>
        <w:t>Bir işlem veritabanından veri okumak istediğinde ve söz konusu veri öğesi üzerinde özel bir</w:t>
      </w:r>
      <w:r>
        <w:rPr>
          <w:color w:val="231F1F"/>
          <w:spacing w:val="40"/>
        </w:rPr>
        <w:t> </w:t>
      </w:r>
      <w:r>
        <w:rPr>
          <w:color w:val="231F1F"/>
        </w:rPr>
        <w:t>kilit bulunmadığında paylaşılan kilit verilir. Bir işlem bir veri öğesini güncellemek (yazmak) istediğinde</w:t>
      </w:r>
      <w:r>
        <w:rPr>
          <w:color w:val="231F1F"/>
          <w:spacing w:val="-1"/>
        </w:rPr>
        <w:t> </w:t>
      </w:r>
      <w:r>
        <w:rPr>
          <w:color w:val="231F1F"/>
        </w:rPr>
        <w:t>ve</w:t>
      </w:r>
      <w:r>
        <w:rPr>
          <w:color w:val="231F1F"/>
          <w:spacing w:val="-2"/>
        </w:rPr>
        <w:t> </w:t>
      </w:r>
      <w:r>
        <w:rPr>
          <w:color w:val="231F1F"/>
        </w:rPr>
        <w:t>o</w:t>
      </w:r>
      <w:r>
        <w:rPr>
          <w:color w:val="231F1F"/>
          <w:spacing w:val="-1"/>
        </w:rPr>
        <w:t> </w:t>
      </w:r>
      <w:r>
        <w:rPr>
          <w:color w:val="231F1F"/>
        </w:rPr>
        <w:t>anda</w:t>
      </w:r>
      <w:r>
        <w:rPr>
          <w:color w:val="231F1F"/>
          <w:spacing w:val="-1"/>
        </w:rPr>
        <w:t> </w:t>
      </w:r>
      <w:r>
        <w:rPr>
          <w:color w:val="231F1F"/>
        </w:rPr>
        <w:t>başka</w:t>
      </w:r>
      <w:r>
        <w:rPr>
          <w:color w:val="231F1F"/>
          <w:spacing w:val="-2"/>
        </w:rPr>
        <w:t> </w:t>
      </w:r>
      <w:r>
        <w:rPr>
          <w:color w:val="231F1F"/>
        </w:rPr>
        <w:t>bir</w:t>
      </w:r>
      <w:r>
        <w:rPr>
          <w:color w:val="231F1F"/>
          <w:spacing w:val="-2"/>
        </w:rPr>
        <w:t> </w:t>
      </w:r>
      <w:r>
        <w:rPr>
          <w:color w:val="231F1F"/>
        </w:rPr>
        <w:t>işlem</w:t>
      </w:r>
      <w:r>
        <w:rPr>
          <w:color w:val="231F1F"/>
          <w:spacing w:val="-2"/>
        </w:rPr>
        <w:t> </w:t>
      </w:r>
      <w:r>
        <w:rPr>
          <w:color w:val="231F1F"/>
        </w:rPr>
        <w:t>tarafından</w:t>
      </w:r>
      <w:r>
        <w:rPr>
          <w:color w:val="231F1F"/>
          <w:spacing w:val="-2"/>
        </w:rPr>
        <w:t> </w:t>
      </w:r>
      <w:r>
        <w:rPr>
          <w:color w:val="231F1F"/>
        </w:rPr>
        <w:t>o</w:t>
      </w:r>
      <w:r>
        <w:rPr>
          <w:color w:val="231F1F"/>
          <w:spacing w:val="-1"/>
        </w:rPr>
        <w:t> </w:t>
      </w:r>
      <w:r>
        <w:rPr>
          <w:color w:val="231F1F"/>
        </w:rPr>
        <w:t>veri</w:t>
      </w:r>
      <w:r>
        <w:rPr>
          <w:color w:val="231F1F"/>
          <w:spacing w:val="-1"/>
        </w:rPr>
        <w:t> </w:t>
      </w:r>
      <w:r>
        <w:rPr>
          <w:color w:val="231F1F"/>
        </w:rPr>
        <w:t>öğesi</w:t>
      </w:r>
      <w:r>
        <w:rPr>
          <w:color w:val="231F1F"/>
          <w:spacing w:val="-2"/>
        </w:rPr>
        <w:t> </w:t>
      </w:r>
      <w:r>
        <w:rPr>
          <w:color w:val="231F1F"/>
        </w:rPr>
        <w:t>üzerinde</w:t>
      </w:r>
      <w:r>
        <w:rPr>
          <w:color w:val="231F1F"/>
          <w:spacing w:val="-2"/>
        </w:rPr>
        <w:t> </w:t>
      </w:r>
      <w:r>
        <w:rPr>
          <w:color w:val="231F1F"/>
        </w:rPr>
        <w:t>hiçbir</w:t>
      </w:r>
      <w:r>
        <w:rPr>
          <w:color w:val="231F1F"/>
          <w:spacing w:val="-1"/>
        </w:rPr>
        <w:t> </w:t>
      </w:r>
      <w:r>
        <w:rPr>
          <w:color w:val="231F1F"/>
        </w:rPr>
        <w:t>kilit</w:t>
      </w:r>
      <w:r>
        <w:rPr>
          <w:color w:val="231F1F"/>
          <w:spacing w:val="-1"/>
        </w:rPr>
        <w:t> </w:t>
      </w:r>
      <w:r>
        <w:rPr>
          <w:color w:val="231F1F"/>
        </w:rPr>
        <w:t>tutulmadığında</w:t>
      </w:r>
      <w:r>
        <w:rPr>
          <w:color w:val="231F1F"/>
          <w:spacing w:val="-2"/>
        </w:rPr>
        <w:t> </w:t>
      </w:r>
      <w:r>
        <w:rPr>
          <w:color w:val="231F1F"/>
        </w:rPr>
        <w:t>özel bir kilit verilir. Paylaşımlı/özel kilitleme konseptini kullanarak, bir kilit üç duruma sahip olabilir: kilitsiz, paylaşımlı (okuma) ve özel (yazma).</w:t>
      </w:r>
    </w:p>
    <w:p>
      <w:pPr>
        <w:pStyle w:val="BodyText"/>
        <w:spacing w:line="271" w:lineRule="auto"/>
        <w:ind w:left="332" w:right="1435" w:firstLine="360"/>
        <w:jc w:val="both"/>
      </w:pPr>
      <w:r>
        <w:rPr>
          <w:color w:val="231F1F"/>
        </w:rPr>
        <w:t>Tablo 10.11'de gösterildiği gibi, iki işlem yalnızca en az biri yazma işlemi olduğunda çakışır.</w:t>
      </w:r>
      <w:r>
        <w:rPr>
          <w:color w:val="231F1F"/>
          <w:spacing w:val="40"/>
        </w:rPr>
        <w:t> </w:t>
      </w:r>
      <w:r>
        <w:rPr>
          <w:color w:val="231F1F"/>
        </w:rPr>
        <w:t>İki okuma işlemi aynı anda güvenli bir şekilde yürütülebildiğinden, paylaşılan kilitler birkaç okuma işleminin aynı veri öğesini eşzamanlı olarak okumasına olanak tanır. Örneğin, T1 işlemi X veri</w:t>
      </w:r>
      <w:r>
        <w:rPr>
          <w:color w:val="231F1F"/>
          <w:spacing w:val="80"/>
        </w:rPr>
        <w:t> </w:t>
      </w:r>
      <w:r>
        <w:rPr>
          <w:color w:val="231F1F"/>
        </w:rPr>
        <w:t>öğesi üzerinde paylaşılan bir kilide sahipse ve T2 işlemi X veri öğesini okumak istiyorsa, T2 de </w:t>
      </w:r>
      <w:r>
        <w:rPr>
          <w:color w:val="231F1F"/>
        </w:rPr>
        <w:t>X veri öğesi üzerinde paylaşılan bir kilit elde edebilir.</w:t>
      </w:r>
    </w:p>
    <w:p>
      <w:pPr>
        <w:pStyle w:val="BodyText"/>
        <w:spacing w:line="218" w:lineRule="exact"/>
        <w:ind w:left="692"/>
        <w:jc w:val="both"/>
      </w:pPr>
      <w:r>
        <w:rPr>
          <w:color w:val="231F1F"/>
        </w:rPr>
        <w:t>T2</w:t>
      </w:r>
      <w:r>
        <w:rPr>
          <w:color w:val="231F1F"/>
          <w:spacing w:val="-2"/>
        </w:rPr>
        <w:t> </w:t>
      </w:r>
      <w:r>
        <w:rPr>
          <w:color w:val="231F1F"/>
        </w:rPr>
        <w:t>işlemi</w:t>
      </w:r>
      <w:r>
        <w:rPr>
          <w:color w:val="231F1F"/>
          <w:spacing w:val="-2"/>
        </w:rPr>
        <w:t> </w:t>
      </w:r>
      <w:r>
        <w:rPr>
          <w:color w:val="231F1F"/>
        </w:rPr>
        <w:t>X</w:t>
      </w:r>
      <w:r>
        <w:rPr>
          <w:color w:val="231F1F"/>
          <w:spacing w:val="-2"/>
        </w:rPr>
        <w:t> </w:t>
      </w:r>
      <w:r>
        <w:rPr>
          <w:color w:val="231F1F"/>
        </w:rPr>
        <w:t>veri</w:t>
      </w:r>
      <w:r>
        <w:rPr>
          <w:color w:val="231F1F"/>
          <w:spacing w:val="-2"/>
        </w:rPr>
        <w:t> </w:t>
      </w:r>
      <w:r>
        <w:rPr>
          <w:color w:val="231F1F"/>
        </w:rPr>
        <w:t>öğesini</w:t>
      </w:r>
      <w:r>
        <w:rPr>
          <w:color w:val="231F1F"/>
          <w:spacing w:val="-1"/>
        </w:rPr>
        <w:t> </w:t>
      </w:r>
      <w:r>
        <w:rPr>
          <w:color w:val="231F1F"/>
        </w:rPr>
        <w:t>güncellerse,</w:t>
      </w:r>
      <w:r>
        <w:rPr>
          <w:color w:val="231F1F"/>
          <w:spacing w:val="-2"/>
        </w:rPr>
        <w:t> </w:t>
      </w:r>
      <w:r>
        <w:rPr>
          <w:color w:val="231F1F"/>
        </w:rPr>
        <w:t>T2</w:t>
      </w:r>
      <w:r>
        <w:rPr>
          <w:color w:val="231F1F"/>
          <w:spacing w:val="-1"/>
        </w:rPr>
        <w:t> </w:t>
      </w:r>
      <w:r>
        <w:rPr>
          <w:color w:val="231F1F"/>
        </w:rPr>
        <w:t>tarafından</w:t>
      </w:r>
      <w:r>
        <w:rPr>
          <w:color w:val="231F1F"/>
          <w:spacing w:val="-2"/>
        </w:rPr>
        <w:t> </w:t>
      </w:r>
      <w:r>
        <w:rPr>
          <w:color w:val="231F1F"/>
        </w:rPr>
        <w:t>veri</w:t>
      </w:r>
      <w:r>
        <w:rPr>
          <w:color w:val="231F1F"/>
          <w:spacing w:val="-1"/>
        </w:rPr>
        <w:t> </w:t>
      </w:r>
      <w:r>
        <w:rPr>
          <w:color w:val="231F1F"/>
        </w:rPr>
        <w:t>öğesi</w:t>
      </w:r>
      <w:r>
        <w:rPr>
          <w:color w:val="231F1F"/>
          <w:spacing w:val="-10"/>
        </w:rPr>
        <w:t> </w:t>
      </w:r>
      <w:r>
        <w:rPr>
          <w:color w:val="231F1F"/>
        </w:rPr>
        <w:t>üzerinde</w:t>
      </w:r>
      <w:r>
        <w:rPr>
          <w:color w:val="231F1F"/>
          <w:spacing w:val="-2"/>
        </w:rPr>
        <w:t> </w:t>
      </w:r>
      <w:r>
        <w:rPr>
          <w:color w:val="231F1F"/>
        </w:rPr>
        <w:t>özel</w:t>
      </w:r>
      <w:r>
        <w:rPr>
          <w:color w:val="231F1F"/>
          <w:spacing w:val="-1"/>
        </w:rPr>
        <w:t> </w:t>
      </w:r>
      <w:r>
        <w:rPr>
          <w:color w:val="231F1F"/>
        </w:rPr>
        <w:t>bir</w:t>
      </w:r>
      <w:r>
        <w:rPr>
          <w:color w:val="231F1F"/>
          <w:spacing w:val="-2"/>
        </w:rPr>
        <w:t> </w:t>
      </w:r>
      <w:r>
        <w:rPr>
          <w:color w:val="231F1F"/>
        </w:rPr>
        <w:t>kilit</w:t>
      </w:r>
      <w:r>
        <w:rPr>
          <w:color w:val="231F1F"/>
          <w:spacing w:val="-1"/>
        </w:rPr>
        <w:t> </w:t>
      </w:r>
      <w:r>
        <w:rPr>
          <w:color w:val="231F1F"/>
          <w:spacing w:val="-2"/>
        </w:rPr>
        <w:t>gerekir</w:t>
      </w:r>
    </w:p>
    <w:p>
      <w:pPr>
        <w:spacing w:line="266" w:lineRule="auto" w:before="30"/>
        <w:ind w:left="332" w:right="1434" w:firstLine="0"/>
        <w:jc w:val="both"/>
        <w:rPr>
          <w:sz w:val="19"/>
        </w:rPr>
      </w:pPr>
      <w:r>
        <w:rPr>
          <w:color w:val="231F1F"/>
          <w:w w:val="105"/>
          <w:sz w:val="19"/>
        </w:rPr>
        <w:t>X. </w:t>
      </w:r>
      <w:r>
        <w:rPr>
          <w:i/>
          <w:color w:val="231F1F"/>
          <w:w w:val="105"/>
          <w:sz w:val="19"/>
        </w:rPr>
        <w:t>Özel kilit, yalnızca ve yalnızca veri öğesi üzerinde başka hiçbir kilit yoksa verilir </w:t>
      </w:r>
      <w:r>
        <w:rPr>
          <w:color w:val="231F1F"/>
          <w:w w:val="105"/>
          <w:sz w:val="19"/>
        </w:rPr>
        <w:t>(bu koşul </w:t>
      </w:r>
      <w:r>
        <w:rPr>
          <w:rFonts w:ascii="Calibri" w:hAnsi="Calibri"/>
          <w:b/>
          <w:color w:val="007EAF"/>
          <w:w w:val="105"/>
          <w:sz w:val="19"/>
        </w:rPr>
        <w:t>kar</w:t>
      </w:r>
      <w:r>
        <w:rPr>
          <w:b/>
          <w:color w:val="007EAF"/>
          <w:w w:val="105"/>
          <w:sz w:val="19"/>
        </w:rPr>
        <w:t>şı</w:t>
      </w:r>
      <w:r>
        <w:rPr>
          <w:rFonts w:ascii="Calibri" w:hAnsi="Calibri"/>
          <w:b/>
          <w:color w:val="007EAF"/>
          <w:w w:val="105"/>
          <w:sz w:val="19"/>
        </w:rPr>
        <w:t>l</w:t>
      </w:r>
      <w:r>
        <w:rPr>
          <w:b/>
          <w:color w:val="007EAF"/>
          <w:w w:val="105"/>
          <w:sz w:val="19"/>
        </w:rPr>
        <w:t>ı</w:t>
      </w:r>
      <w:r>
        <w:rPr>
          <w:rFonts w:ascii="Calibri" w:hAnsi="Calibri"/>
          <w:b/>
          <w:color w:val="007EAF"/>
          <w:w w:val="105"/>
          <w:sz w:val="19"/>
        </w:rPr>
        <w:t>kl</w:t>
      </w:r>
      <w:r>
        <w:rPr>
          <w:b/>
          <w:color w:val="007EAF"/>
          <w:w w:val="105"/>
          <w:sz w:val="19"/>
        </w:rPr>
        <w:t>ı </w:t>
      </w:r>
      <w:r>
        <w:rPr>
          <w:i/>
          <w:color w:val="231F1F"/>
          <w:w w:val="105"/>
          <w:sz w:val="19"/>
        </w:rPr>
        <w:t>özel</w:t>
      </w:r>
      <w:r>
        <w:rPr>
          <w:i/>
          <w:color w:val="231F1F"/>
          <w:w w:val="105"/>
          <w:sz w:val="19"/>
        </w:rPr>
        <w:t> </w:t>
      </w:r>
      <w:r>
        <w:rPr>
          <w:rFonts w:ascii="Calibri" w:hAnsi="Calibri"/>
          <w:b/>
          <w:color w:val="007EAF"/>
          <w:w w:val="105"/>
          <w:sz w:val="19"/>
        </w:rPr>
        <w:t>kural olarak </w:t>
      </w:r>
      <w:r>
        <w:rPr>
          <w:color w:val="231F1F"/>
          <w:w w:val="105"/>
          <w:sz w:val="19"/>
        </w:rPr>
        <w:t>bilinir:</w:t>
      </w:r>
      <w:r>
        <w:rPr>
          <w:color w:val="231F1F"/>
          <w:w w:val="105"/>
          <w:sz w:val="19"/>
        </w:rPr>
        <w:t> bir</w:t>
      </w:r>
      <w:r>
        <w:rPr>
          <w:color w:val="231F1F"/>
          <w:w w:val="105"/>
          <w:sz w:val="19"/>
        </w:rPr>
        <w:t> seferde</w:t>
      </w:r>
      <w:r>
        <w:rPr>
          <w:color w:val="231F1F"/>
          <w:w w:val="105"/>
          <w:sz w:val="19"/>
        </w:rPr>
        <w:t> yalnızca</w:t>
      </w:r>
      <w:r>
        <w:rPr>
          <w:color w:val="231F1F"/>
          <w:w w:val="105"/>
          <w:sz w:val="19"/>
        </w:rPr>
        <w:t> bir</w:t>
      </w:r>
      <w:r>
        <w:rPr>
          <w:color w:val="231F1F"/>
          <w:w w:val="105"/>
          <w:sz w:val="19"/>
        </w:rPr>
        <w:t> işlem</w:t>
      </w:r>
      <w:r>
        <w:rPr>
          <w:color w:val="231F1F"/>
          <w:w w:val="105"/>
          <w:sz w:val="19"/>
        </w:rPr>
        <w:t> bir</w:t>
      </w:r>
      <w:r>
        <w:rPr>
          <w:color w:val="231F1F"/>
          <w:w w:val="105"/>
          <w:sz w:val="19"/>
        </w:rPr>
        <w:t> nesne</w:t>
      </w:r>
      <w:r>
        <w:rPr>
          <w:color w:val="231F1F"/>
          <w:w w:val="105"/>
          <w:sz w:val="19"/>
        </w:rPr>
        <w:t> üzerinde</w:t>
      </w:r>
      <w:r>
        <w:rPr>
          <w:color w:val="231F1F"/>
          <w:w w:val="105"/>
          <w:sz w:val="19"/>
        </w:rPr>
        <w:t> </w:t>
      </w:r>
      <w:r>
        <w:rPr>
          <w:b/>
          <w:color w:val="007EAF"/>
          <w:w w:val="105"/>
          <w:sz w:val="19"/>
        </w:rPr>
        <w:t>ö</w:t>
      </w:r>
      <w:r>
        <w:rPr>
          <w:rFonts w:ascii="Calibri" w:hAnsi="Calibri"/>
          <w:b/>
          <w:color w:val="007EAF"/>
          <w:w w:val="105"/>
          <w:sz w:val="19"/>
        </w:rPr>
        <w:t>zel </w:t>
      </w:r>
      <w:r>
        <w:rPr>
          <w:color w:val="231F1F"/>
          <w:w w:val="105"/>
          <w:sz w:val="19"/>
        </w:rPr>
        <w:t>bir</w:t>
      </w:r>
      <w:r>
        <w:rPr>
          <w:color w:val="231F1F"/>
          <w:spacing w:val="40"/>
          <w:w w:val="105"/>
          <w:sz w:val="19"/>
        </w:rPr>
        <w:t> </w:t>
      </w:r>
      <w:r>
        <w:rPr>
          <w:color w:val="231F1F"/>
          <w:w w:val="105"/>
          <w:sz w:val="19"/>
        </w:rPr>
        <w:t>kilide sahip olabilir). Bu nedenle, T1 işlemi tarafından X veri öğesi üzerinde paylaşılan (veya özel)</w:t>
      </w:r>
      <w:r>
        <w:rPr>
          <w:color w:val="231F1F"/>
          <w:w w:val="105"/>
          <w:sz w:val="19"/>
        </w:rPr>
        <w:t> bir</w:t>
      </w:r>
      <w:r>
        <w:rPr>
          <w:color w:val="231F1F"/>
          <w:w w:val="105"/>
          <w:sz w:val="19"/>
        </w:rPr>
        <w:t> kilit</w:t>
      </w:r>
      <w:r>
        <w:rPr>
          <w:color w:val="231F1F"/>
          <w:w w:val="105"/>
          <w:sz w:val="19"/>
        </w:rPr>
        <w:t> zaten</w:t>
      </w:r>
      <w:r>
        <w:rPr>
          <w:color w:val="231F1F"/>
          <w:w w:val="105"/>
          <w:sz w:val="19"/>
        </w:rPr>
        <w:t> tutulmuşsa,</w:t>
      </w:r>
      <w:r>
        <w:rPr>
          <w:color w:val="231F1F"/>
          <w:w w:val="105"/>
          <w:sz w:val="19"/>
        </w:rPr>
        <w:t> T2</w:t>
      </w:r>
      <w:r>
        <w:rPr>
          <w:color w:val="231F1F"/>
          <w:w w:val="105"/>
          <w:sz w:val="19"/>
        </w:rPr>
        <w:t> işlemine</w:t>
      </w:r>
      <w:r>
        <w:rPr>
          <w:color w:val="231F1F"/>
          <w:w w:val="105"/>
          <w:sz w:val="19"/>
        </w:rPr>
        <w:t> özel</w:t>
      </w:r>
      <w:r>
        <w:rPr>
          <w:color w:val="231F1F"/>
          <w:w w:val="105"/>
          <w:sz w:val="19"/>
        </w:rPr>
        <w:t> bir</w:t>
      </w:r>
      <w:r>
        <w:rPr>
          <w:color w:val="231F1F"/>
          <w:w w:val="105"/>
          <w:sz w:val="19"/>
        </w:rPr>
        <w:t> kilit</w:t>
      </w:r>
      <w:r>
        <w:rPr>
          <w:color w:val="231F1F"/>
          <w:w w:val="105"/>
          <w:sz w:val="19"/>
        </w:rPr>
        <w:t> verilemez</w:t>
      </w:r>
      <w:r>
        <w:rPr>
          <w:color w:val="231F1F"/>
          <w:w w:val="105"/>
          <w:sz w:val="19"/>
        </w:rPr>
        <w:t> ve</w:t>
      </w:r>
      <w:r>
        <w:rPr>
          <w:color w:val="231F1F"/>
          <w:w w:val="105"/>
          <w:sz w:val="19"/>
        </w:rPr>
        <w:t> T2,</w:t>
      </w:r>
      <w:r>
        <w:rPr>
          <w:color w:val="231F1F"/>
          <w:w w:val="105"/>
          <w:sz w:val="19"/>
        </w:rPr>
        <w:t> T1</w:t>
      </w:r>
      <w:r>
        <w:rPr>
          <w:color w:val="231F1F"/>
          <w:w w:val="105"/>
          <w:sz w:val="19"/>
        </w:rPr>
        <w:t> işlemi</w:t>
      </w:r>
      <w:r>
        <w:rPr>
          <w:color w:val="231F1F"/>
          <w:spacing w:val="40"/>
          <w:w w:val="105"/>
          <w:sz w:val="19"/>
        </w:rPr>
        <w:t> </w:t>
      </w:r>
      <w:r>
        <w:rPr>
          <w:color w:val="231F1F"/>
          <w:w w:val="105"/>
          <w:sz w:val="19"/>
        </w:rPr>
        <w:t>kadar başlamak için beklemelidir. Başka bir deyişle, paylaşılan bir kilit her zaman özel (yazma) bir kilidi engeller; dolayısıyla işlem eşzamanlılığını azaltır.</w:t>
      </w:r>
    </w:p>
    <w:p>
      <w:pPr>
        <w:pStyle w:val="BodyText"/>
        <w:spacing w:before="9"/>
        <w:ind w:left="692"/>
        <w:jc w:val="both"/>
      </w:pPr>
      <w:r>
        <w:rPr>
          <w:color w:val="231F1F"/>
        </w:rPr>
        <w:t>Paylaşılan</w:t>
      </w:r>
      <w:r>
        <w:rPr>
          <w:color w:val="231F1F"/>
          <w:spacing w:val="20"/>
        </w:rPr>
        <w:t> </w:t>
      </w:r>
      <w:r>
        <w:rPr>
          <w:color w:val="231F1F"/>
        </w:rPr>
        <w:t>kilitlerin</w:t>
      </w:r>
      <w:r>
        <w:rPr>
          <w:color w:val="231F1F"/>
          <w:spacing w:val="22"/>
        </w:rPr>
        <w:t> </w:t>
      </w:r>
      <w:r>
        <w:rPr>
          <w:color w:val="231F1F"/>
        </w:rPr>
        <w:t>kullanımı</w:t>
      </w:r>
      <w:r>
        <w:rPr>
          <w:color w:val="231F1F"/>
          <w:spacing w:val="22"/>
        </w:rPr>
        <w:t> </w:t>
      </w:r>
      <w:r>
        <w:rPr>
          <w:color w:val="231F1F"/>
        </w:rPr>
        <w:t>veri</w:t>
      </w:r>
      <w:r>
        <w:rPr>
          <w:color w:val="231F1F"/>
          <w:spacing w:val="22"/>
        </w:rPr>
        <w:t> </w:t>
      </w:r>
      <w:r>
        <w:rPr>
          <w:color w:val="231F1F"/>
        </w:rPr>
        <w:t>erişimini</w:t>
      </w:r>
      <w:r>
        <w:rPr>
          <w:color w:val="231F1F"/>
          <w:spacing w:val="22"/>
        </w:rPr>
        <w:t> </w:t>
      </w:r>
      <w:r>
        <w:rPr>
          <w:color w:val="231F1F"/>
        </w:rPr>
        <w:t>daha</w:t>
      </w:r>
      <w:r>
        <w:rPr>
          <w:color w:val="231F1F"/>
          <w:spacing w:val="23"/>
        </w:rPr>
        <w:t> </w:t>
      </w:r>
      <w:r>
        <w:rPr>
          <w:color w:val="231F1F"/>
        </w:rPr>
        <w:t>verimli</w:t>
      </w:r>
      <w:r>
        <w:rPr>
          <w:color w:val="231F1F"/>
          <w:spacing w:val="22"/>
        </w:rPr>
        <w:t> </w:t>
      </w:r>
      <w:r>
        <w:rPr>
          <w:color w:val="231F1F"/>
        </w:rPr>
        <w:t>hale</w:t>
      </w:r>
      <w:r>
        <w:rPr>
          <w:color w:val="231F1F"/>
          <w:spacing w:val="22"/>
        </w:rPr>
        <w:t> </w:t>
      </w:r>
      <w:r>
        <w:rPr>
          <w:color w:val="231F1F"/>
        </w:rPr>
        <w:t>getirse</w:t>
      </w:r>
      <w:r>
        <w:rPr>
          <w:color w:val="231F1F"/>
          <w:spacing w:val="22"/>
        </w:rPr>
        <w:t> </w:t>
      </w:r>
      <w:r>
        <w:rPr>
          <w:color w:val="231F1F"/>
        </w:rPr>
        <w:t>de,</w:t>
      </w:r>
      <w:r>
        <w:rPr>
          <w:color w:val="231F1F"/>
          <w:spacing w:val="22"/>
        </w:rPr>
        <w:t> </w:t>
      </w:r>
      <w:r>
        <w:rPr>
          <w:color w:val="231F1F"/>
        </w:rPr>
        <w:t>paylaşılan/özel</w:t>
      </w:r>
      <w:r>
        <w:rPr>
          <w:color w:val="231F1F"/>
          <w:spacing w:val="23"/>
        </w:rPr>
        <w:t> </w:t>
      </w:r>
      <w:r>
        <w:rPr>
          <w:color w:val="231F1F"/>
          <w:spacing w:val="-2"/>
        </w:rPr>
        <w:t>kilit</w:t>
      </w:r>
    </w:p>
    <w:p>
      <w:pPr>
        <w:pStyle w:val="BodyText"/>
        <w:spacing w:before="28"/>
        <w:ind w:left="332"/>
        <w:jc w:val="both"/>
      </w:pPr>
      <w:r>
        <w:rPr>
          <w:color w:val="231F1F"/>
        </w:rPr>
        <w:t>şeması</w:t>
      </w:r>
      <w:r>
        <w:rPr>
          <w:color w:val="231F1F"/>
          <w:spacing w:val="-3"/>
        </w:rPr>
        <w:t> </w:t>
      </w:r>
      <w:r>
        <w:rPr>
          <w:color w:val="231F1F"/>
        </w:rPr>
        <w:t>kilit</w:t>
      </w:r>
      <w:r>
        <w:rPr>
          <w:color w:val="231F1F"/>
          <w:spacing w:val="-1"/>
        </w:rPr>
        <w:t> </w:t>
      </w:r>
      <w:r>
        <w:rPr>
          <w:color w:val="231F1F"/>
        </w:rPr>
        <w:t>yöneticisinin ek</w:t>
      </w:r>
      <w:r>
        <w:rPr>
          <w:color w:val="231F1F"/>
          <w:spacing w:val="-1"/>
        </w:rPr>
        <w:t> </w:t>
      </w:r>
      <w:r>
        <w:rPr>
          <w:color w:val="231F1F"/>
        </w:rPr>
        <w:t>yükünü çeşitli</w:t>
      </w:r>
      <w:r>
        <w:rPr>
          <w:color w:val="231F1F"/>
          <w:spacing w:val="-1"/>
        </w:rPr>
        <w:t> </w:t>
      </w:r>
      <w:r>
        <w:rPr>
          <w:color w:val="231F1F"/>
        </w:rPr>
        <w:t>nedenlerle </w:t>
      </w:r>
      <w:r>
        <w:rPr>
          <w:color w:val="231F1F"/>
          <w:spacing w:val="-2"/>
        </w:rPr>
        <w:t>artırır:</w:t>
      </w:r>
    </w:p>
    <w:p>
      <w:pPr>
        <w:pStyle w:val="ListParagraph"/>
        <w:numPr>
          <w:ilvl w:val="1"/>
          <w:numId w:val="11"/>
        </w:numPr>
        <w:tabs>
          <w:tab w:pos="691" w:val="left" w:leader="none"/>
        </w:tabs>
        <w:spacing w:line="240" w:lineRule="auto" w:before="148" w:after="0"/>
        <w:ind w:left="691" w:right="0" w:hanging="359"/>
        <w:jc w:val="both"/>
        <w:rPr>
          <w:sz w:val="19"/>
        </w:rPr>
      </w:pPr>
      <w:r>
        <w:rPr>
          <w:color w:val="231F1F"/>
          <w:w w:val="105"/>
          <w:sz w:val="19"/>
        </w:rPr>
        <w:t>Bir</w:t>
      </w:r>
      <w:r>
        <w:rPr>
          <w:color w:val="231F1F"/>
          <w:spacing w:val="-5"/>
          <w:w w:val="105"/>
          <w:sz w:val="19"/>
        </w:rPr>
        <w:t> </w:t>
      </w:r>
      <w:r>
        <w:rPr>
          <w:color w:val="231F1F"/>
          <w:w w:val="105"/>
          <w:sz w:val="19"/>
        </w:rPr>
        <w:t>kilit</w:t>
      </w:r>
      <w:r>
        <w:rPr>
          <w:color w:val="231F1F"/>
          <w:spacing w:val="-3"/>
          <w:w w:val="105"/>
          <w:sz w:val="19"/>
        </w:rPr>
        <w:t> </w:t>
      </w:r>
      <w:r>
        <w:rPr>
          <w:color w:val="231F1F"/>
          <w:w w:val="105"/>
          <w:sz w:val="19"/>
        </w:rPr>
        <w:t>verilmeden</w:t>
      </w:r>
      <w:r>
        <w:rPr>
          <w:color w:val="231F1F"/>
          <w:spacing w:val="-7"/>
          <w:w w:val="105"/>
          <w:sz w:val="19"/>
        </w:rPr>
        <w:t> </w:t>
      </w:r>
      <w:r>
        <w:rPr>
          <w:color w:val="231F1F"/>
          <w:w w:val="105"/>
          <w:sz w:val="19"/>
        </w:rPr>
        <w:t>önce</w:t>
      </w:r>
      <w:r>
        <w:rPr>
          <w:color w:val="231F1F"/>
          <w:spacing w:val="-3"/>
          <w:w w:val="105"/>
          <w:sz w:val="19"/>
        </w:rPr>
        <w:t> </w:t>
      </w:r>
      <w:r>
        <w:rPr>
          <w:color w:val="231F1F"/>
          <w:w w:val="105"/>
          <w:sz w:val="19"/>
        </w:rPr>
        <w:t>sahip</w:t>
      </w:r>
      <w:r>
        <w:rPr>
          <w:color w:val="231F1F"/>
          <w:spacing w:val="-3"/>
          <w:w w:val="105"/>
          <w:sz w:val="19"/>
        </w:rPr>
        <w:t> </w:t>
      </w:r>
      <w:r>
        <w:rPr>
          <w:color w:val="231F1F"/>
          <w:w w:val="105"/>
          <w:sz w:val="19"/>
        </w:rPr>
        <w:t>olunan</w:t>
      </w:r>
      <w:r>
        <w:rPr>
          <w:color w:val="231F1F"/>
          <w:spacing w:val="-3"/>
          <w:w w:val="105"/>
          <w:sz w:val="19"/>
        </w:rPr>
        <w:t> </w:t>
      </w:r>
      <w:r>
        <w:rPr>
          <w:color w:val="231F1F"/>
          <w:w w:val="105"/>
          <w:sz w:val="19"/>
        </w:rPr>
        <w:t>kilidin</w:t>
      </w:r>
      <w:r>
        <w:rPr>
          <w:color w:val="231F1F"/>
          <w:spacing w:val="-3"/>
          <w:w w:val="105"/>
          <w:sz w:val="19"/>
        </w:rPr>
        <w:t> </w:t>
      </w:r>
      <w:r>
        <w:rPr>
          <w:color w:val="231F1F"/>
          <w:w w:val="105"/>
          <w:sz w:val="19"/>
        </w:rPr>
        <w:t>türü</w:t>
      </w:r>
      <w:r>
        <w:rPr>
          <w:color w:val="231F1F"/>
          <w:spacing w:val="-2"/>
          <w:w w:val="105"/>
          <w:sz w:val="19"/>
        </w:rPr>
        <w:t> bilinmelidir.</w:t>
      </w:r>
    </w:p>
    <w:p>
      <w:pPr>
        <w:pStyle w:val="ListParagraph"/>
        <w:numPr>
          <w:ilvl w:val="1"/>
          <w:numId w:val="11"/>
        </w:numPr>
        <w:tabs>
          <w:tab w:pos="692" w:val="left" w:leader="none"/>
        </w:tabs>
        <w:spacing w:line="271" w:lineRule="auto" w:before="120" w:after="0"/>
        <w:ind w:left="692" w:right="1437" w:hanging="360"/>
        <w:jc w:val="both"/>
        <w:rPr>
          <w:sz w:val="19"/>
        </w:rPr>
      </w:pPr>
      <w:r>
        <w:rPr>
          <w:color w:val="231F1F"/>
          <w:w w:val="105"/>
          <w:sz w:val="19"/>
        </w:rPr>
        <w:t>Üç</w:t>
      </w:r>
      <w:r>
        <w:rPr>
          <w:color w:val="231F1F"/>
          <w:spacing w:val="-3"/>
          <w:w w:val="105"/>
          <w:sz w:val="19"/>
        </w:rPr>
        <w:t> </w:t>
      </w:r>
      <w:r>
        <w:rPr>
          <w:color w:val="231F1F"/>
          <w:w w:val="105"/>
          <w:sz w:val="19"/>
        </w:rPr>
        <w:t>kilit</w:t>
      </w:r>
      <w:r>
        <w:rPr>
          <w:color w:val="231F1F"/>
          <w:spacing w:val="-3"/>
          <w:w w:val="105"/>
          <w:sz w:val="19"/>
        </w:rPr>
        <w:t> </w:t>
      </w:r>
      <w:r>
        <w:rPr>
          <w:color w:val="231F1F"/>
          <w:w w:val="105"/>
          <w:sz w:val="19"/>
        </w:rPr>
        <w:t>işlemi</w:t>
      </w:r>
      <w:r>
        <w:rPr>
          <w:color w:val="231F1F"/>
          <w:spacing w:val="-3"/>
          <w:w w:val="105"/>
          <w:sz w:val="19"/>
        </w:rPr>
        <w:t> </w:t>
      </w:r>
      <w:r>
        <w:rPr>
          <w:color w:val="231F1F"/>
          <w:w w:val="105"/>
          <w:sz w:val="19"/>
        </w:rPr>
        <w:t>mevcuttur:</w:t>
      </w:r>
      <w:r>
        <w:rPr>
          <w:color w:val="231F1F"/>
          <w:spacing w:val="-3"/>
          <w:w w:val="105"/>
          <w:sz w:val="19"/>
        </w:rPr>
        <w:t> </w:t>
      </w:r>
      <w:r>
        <w:rPr>
          <w:color w:val="231F1F"/>
          <w:w w:val="105"/>
          <w:sz w:val="19"/>
        </w:rPr>
        <w:t>Kilit</w:t>
      </w:r>
      <w:r>
        <w:rPr>
          <w:color w:val="231F1F"/>
          <w:spacing w:val="-3"/>
          <w:w w:val="105"/>
          <w:sz w:val="19"/>
        </w:rPr>
        <w:t> </w:t>
      </w:r>
      <w:r>
        <w:rPr>
          <w:color w:val="231F1F"/>
          <w:w w:val="105"/>
          <w:sz w:val="19"/>
        </w:rPr>
        <w:t>türünü</w:t>
      </w:r>
      <w:r>
        <w:rPr>
          <w:color w:val="231F1F"/>
          <w:spacing w:val="-3"/>
          <w:w w:val="105"/>
          <w:sz w:val="19"/>
        </w:rPr>
        <w:t> </w:t>
      </w:r>
      <w:r>
        <w:rPr>
          <w:color w:val="231F1F"/>
          <w:w w:val="105"/>
          <w:sz w:val="19"/>
        </w:rPr>
        <w:t>kontrol</w:t>
      </w:r>
      <w:r>
        <w:rPr>
          <w:color w:val="231F1F"/>
          <w:spacing w:val="-3"/>
          <w:w w:val="105"/>
          <w:sz w:val="19"/>
        </w:rPr>
        <w:t> </w:t>
      </w:r>
      <w:r>
        <w:rPr>
          <w:color w:val="231F1F"/>
          <w:w w:val="105"/>
          <w:sz w:val="19"/>
        </w:rPr>
        <w:t>etmek</w:t>
      </w:r>
      <w:r>
        <w:rPr>
          <w:color w:val="231F1F"/>
          <w:spacing w:val="-3"/>
          <w:w w:val="105"/>
          <w:sz w:val="19"/>
        </w:rPr>
        <w:t> </w:t>
      </w:r>
      <w:r>
        <w:rPr>
          <w:color w:val="231F1F"/>
          <w:w w:val="105"/>
          <w:sz w:val="19"/>
        </w:rPr>
        <w:t>için</w:t>
      </w:r>
      <w:r>
        <w:rPr>
          <w:color w:val="231F1F"/>
          <w:spacing w:val="-3"/>
          <w:w w:val="105"/>
          <w:sz w:val="19"/>
        </w:rPr>
        <w:t> </w:t>
      </w:r>
      <w:r>
        <w:rPr>
          <w:color w:val="231F1F"/>
          <w:w w:val="105"/>
          <w:sz w:val="19"/>
        </w:rPr>
        <w:t>READ_LOCK,</w:t>
      </w:r>
      <w:r>
        <w:rPr>
          <w:color w:val="231F1F"/>
          <w:spacing w:val="-3"/>
          <w:w w:val="105"/>
          <w:sz w:val="19"/>
        </w:rPr>
        <w:t> </w:t>
      </w:r>
      <w:r>
        <w:rPr>
          <w:color w:val="231F1F"/>
          <w:w w:val="105"/>
          <w:sz w:val="19"/>
        </w:rPr>
        <w:t>kilidi</w:t>
      </w:r>
      <w:r>
        <w:rPr>
          <w:color w:val="231F1F"/>
          <w:spacing w:val="-3"/>
          <w:w w:val="105"/>
          <w:sz w:val="19"/>
        </w:rPr>
        <w:t> </w:t>
      </w:r>
      <w:r>
        <w:rPr>
          <w:color w:val="231F1F"/>
          <w:w w:val="105"/>
          <w:sz w:val="19"/>
        </w:rPr>
        <w:t>vermek</w:t>
      </w:r>
      <w:r>
        <w:rPr>
          <w:color w:val="231F1F"/>
          <w:spacing w:val="-3"/>
          <w:w w:val="105"/>
          <w:sz w:val="19"/>
        </w:rPr>
        <w:t> </w:t>
      </w:r>
      <w:r>
        <w:rPr>
          <w:color w:val="231F1F"/>
          <w:w w:val="105"/>
          <w:sz w:val="19"/>
        </w:rPr>
        <w:t>için WRITE_LOCK ve kilidi serbest bırakmak için UNLOCK.</w:t>
      </w:r>
    </w:p>
    <w:p>
      <w:pPr>
        <w:pStyle w:val="ListParagraph"/>
        <w:numPr>
          <w:ilvl w:val="1"/>
          <w:numId w:val="11"/>
        </w:numPr>
        <w:tabs>
          <w:tab w:pos="691" w:val="left" w:leader="none"/>
        </w:tabs>
        <w:spacing w:line="240" w:lineRule="auto" w:before="90" w:after="0"/>
        <w:ind w:left="691" w:right="0" w:hanging="359"/>
        <w:jc w:val="both"/>
        <w:rPr>
          <w:sz w:val="19"/>
        </w:rPr>
      </w:pPr>
      <w:r>
        <w:rPr>
          <w:color w:val="231F1F"/>
          <w:sz w:val="19"/>
        </w:rPr>
        <w:t>Şema,</w:t>
      </w:r>
      <w:r>
        <w:rPr>
          <w:color w:val="231F1F"/>
          <w:spacing w:val="1"/>
          <w:sz w:val="19"/>
        </w:rPr>
        <w:t> </w:t>
      </w:r>
      <w:r>
        <w:rPr>
          <w:color w:val="231F1F"/>
          <w:sz w:val="19"/>
        </w:rPr>
        <w:t>paylaşımlıdan</w:t>
      </w:r>
      <w:r>
        <w:rPr>
          <w:color w:val="231F1F"/>
          <w:spacing w:val="3"/>
          <w:sz w:val="19"/>
        </w:rPr>
        <w:t> </w:t>
      </w:r>
      <w:r>
        <w:rPr>
          <w:color w:val="231F1F"/>
          <w:sz w:val="19"/>
        </w:rPr>
        <w:t>özele</w:t>
      </w:r>
      <w:r>
        <w:rPr>
          <w:color w:val="231F1F"/>
          <w:spacing w:val="3"/>
          <w:sz w:val="19"/>
        </w:rPr>
        <w:t> </w:t>
      </w:r>
      <w:r>
        <w:rPr>
          <w:color w:val="231F1F"/>
          <w:sz w:val="19"/>
        </w:rPr>
        <w:t>yükseltilmesine</w:t>
      </w:r>
      <w:r>
        <w:rPr>
          <w:color w:val="231F1F"/>
          <w:spacing w:val="3"/>
          <w:sz w:val="19"/>
        </w:rPr>
        <w:t> </w:t>
      </w:r>
      <w:r>
        <w:rPr>
          <w:color w:val="231F1F"/>
          <w:sz w:val="19"/>
        </w:rPr>
        <w:t>ve</w:t>
      </w:r>
      <w:r>
        <w:rPr>
          <w:color w:val="231F1F"/>
          <w:spacing w:val="3"/>
          <w:sz w:val="19"/>
        </w:rPr>
        <w:t> </w:t>
      </w:r>
      <w:r>
        <w:rPr>
          <w:color w:val="231F1F"/>
          <w:sz w:val="19"/>
        </w:rPr>
        <w:t>özelden</w:t>
      </w:r>
      <w:r>
        <w:rPr>
          <w:color w:val="231F1F"/>
          <w:spacing w:val="3"/>
          <w:sz w:val="19"/>
        </w:rPr>
        <w:t> </w:t>
      </w:r>
      <w:r>
        <w:rPr>
          <w:color w:val="231F1F"/>
          <w:sz w:val="19"/>
        </w:rPr>
        <w:t>paylaşımlıya</w:t>
      </w:r>
      <w:r>
        <w:rPr>
          <w:color w:val="231F1F"/>
          <w:spacing w:val="3"/>
          <w:sz w:val="19"/>
        </w:rPr>
        <w:t> </w:t>
      </w:r>
      <w:r>
        <w:rPr>
          <w:color w:val="231F1F"/>
          <w:sz w:val="19"/>
        </w:rPr>
        <w:t>düşürülmesine</w:t>
      </w:r>
      <w:r>
        <w:rPr>
          <w:color w:val="231F1F"/>
          <w:spacing w:val="3"/>
          <w:sz w:val="19"/>
        </w:rPr>
        <w:t> </w:t>
      </w:r>
      <w:r>
        <w:rPr>
          <w:color w:val="231F1F"/>
          <w:sz w:val="19"/>
        </w:rPr>
        <w:t>izin</w:t>
      </w:r>
      <w:r>
        <w:rPr>
          <w:color w:val="231F1F"/>
          <w:spacing w:val="4"/>
          <w:sz w:val="19"/>
        </w:rPr>
        <w:t> </w:t>
      </w:r>
      <w:r>
        <w:rPr>
          <w:color w:val="231F1F"/>
          <w:spacing w:val="-2"/>
          <w:sz w:val="19"/>
        </w:rPr>
        <w:t>verecek</w:t>
      </w:r>
    </w:p>
    <w:p>
      <w:pPr>
        <w:pStyle w:val="BodyText"/>
        <w:spacing w:before="28"/>
        <w:ind w:left="692"/>
        <w:jc w:val="both"/>
      </w:pPr>
      <w:r>
        <w:rPr>
          <w:color w:val="231F1F"/>
        </w:rPr>
        <w:t>şekilde</w:t>
      </w:r>
      <w:r>
        <w:rPr>
          <w:color w:val="231F1F"/>
          <w:spacing w:val="-2"/>
        </w:rPr>
        <w:t> geliştirilmiştir.</w:t>
      </w:r>
    </w:p>
    <w:p>
      <w:pPr>
        <w:pStyle w:val="BodyText"/>
        <w:spacing w:before="148"/>
        <w:ind w:left="692"/>
        <w:jc w:val="both"/>
      </w:pPr>
      <w:r>
        <w:rPr>
          <w:color w:val="231F1F"/>
        </w:rPr>
        <w:t>Kilitler</w:t>
      </w:r>
      <w:r>
        <w:rPr>
          <w:color w:val="231F1F"/>
          <w:spacing w:val="-2"/>
        </w:rPr>
        <w:t> </w:t>
      </w:r>
      <w:r>
        <w:rPr>
          <w:color w:val="231F1F"/>
        </w:rPr>
        <w:t>ciddi</w:t>
      </w:r>
      <w:r>
        <w:rPr>
          <w:color w:val="231F1F"/>
          <w:spacing w:val="-2"/>
        </w:rPr>
        <w:t> </w:t>
      </w:r>
      <w:r>
        <w:rPr>
          <w:color w:val="231F1F"/>
        </w:rPr>
        <w:t>veri</w:t>
      </w:r>
      <w:r>
        <w:rPr>
          <w:color w:val="231F1F"/>
          <w:spacing w:val="-2"/>
        </w:rPr>
        <w:t> </w:t>
      </w:r>
      <w:r>
        <w:rPr>
          <w:color w:val="231F1F"/>
        </w:rPr>
        <w:t>tutarsızlıklarını</w:t>
      </w:r>
      <w:r>
        <w:rPr>
          <w:color w:val="231F1F"/>
          <w:spacing w:val="-2"/>
        </w:rPr>
        <w:t> </w:t>
      </w:r>
      <w:r>
        <w:rPr>
          <w:color w:val="231F1F"/>
        </w:rPr>
        <w:t>önlese</w:t>
      </w:r>
      <w:r>
        <w:rPr>
          <w:color w:val="231F1F"/>
          <w:spacing w:val="-1"/>
        </w:rPr>
        <w:t> </w:t>
      </w:r>
      <w:r>
        <w:rPr>
          <w:color w:val="231F1F"/>
        </w:rPr>
        <w:t>de</w:t>
      </w:r>
      <w:r>
        <w:rPr>
          <w:color w:val="231F1F"/>
          <w:spacing w:val="-3"/>
        </w:rPr>
        <w:t> </w:t>
      </w:r>
      <w:r>
        <w:rPr>
          <w:color w:val="231F1F"/>
        </w:rPr>
        <w:t>iki</w:t>
      </w:r>
      <w:r>
        <w:rPr>
          <w:color w:val="231F1F"/>
          <w:spacing w:val="-1"/>
        </w:rPr>
        <w:t> </w:t>
      </w:r>
      <w:r>
        <w:rPr>
          <w:color w:val="231F1F"/>
        </w:rPr>
        <w:t>önemli</w:t>
      </w:r>
      <w:r>
        <w:rPr>
          <w:color w:val="231F1F"/>
          <w:spacing w:val="-3"/>
        </w:rPr>
        <w:t> </w:t>
      </w:r>
      <w:r>
        <w:rPr>
          <w:color w:val="231F1F"/>
        </w:rPr>
        <w:t>soruna</w:t>
      </w:r>
      <w:r>
        <w:rPr>
          <w:color w:val="231F1F"/>
          <w:spacing w:val="-5"/>
        </w:rPr>
        <w:t> </w:t>
      </w:r>
      <w:r>
        <w:rPr>
          <w:color w:val="231F1F"/>
        </w:rPr>
        <w:t>yol</w:t>
      </w:r>
      <w:r>
        <w:rPr>
          <w:color w:val="231F1F"/>
          <w:spacing w:val="-1"/>
        </w:rPr>
        <w:t> </w:t>
      </w:r>
      <w:r>
        <w:rPr>
          <w:color w:val="231F1F"/>
          <w:spacing w:val="-2"/>
        </w:rPr>
        <w:t>açabilir:</w:t>
      </w:r>
    </w:p>
    <w:p>
      <w:pPr>
        <w:pStyle w:val="ListParagraph"/>
        <w:numPr>
          <w:ilvl w:val="1"/>
          <w:numId w:val="11"/>
        </w:numPr>
        <w:tabs>
          <w:tab w:pos="691" w:val="left" w:leader="none"/>
        </w:tabs>
        <w:spacing w:line="240" w:lineRule="auto" w:before="150" w:after="0"/>
        <w:ind w:left="691" w:right="0" w:hanging="359"/>
        <w:jc w:val="both"/>
        <w:rPr>
          <w:sz w:val="19"/>
        </w:rPr>
      </w:pPr>
      <w:r>
        <w:rPr>
          <w:color w:val="231F1F"/>
          <w:w w:val="105"/>
          <w:sz w:val="19"/>
        </w:rPr>
        <w:t>Ortaya</w:t>
      </w:r>
      <w:r>
        <w:rPr>
          <w:color w:val="231F1F"/>
          <w:spacing w:val="-8"/>
          <w:w w:val="105"/>
          <w:sz w:val="19"/>
        </w:rPr>
        <w:t> </w:t>
      </w:r>
      <w:r>
        <w:rPr>
          <w:color w:val="231F1F"/>
          <w:w w:val="105"/>
          <w:sz w:val="19"/>
        </w:rPr>
        <w:t>çıkan</w:t>
      </w:r>
      <w:r>
        <w:rPr>
          <w:color w:val="231F1F"/>
          <w:spacing w:val="-7"/>
          <w:w w:val="105"/>
          <w:sz w:val="19"/>
        </w:rPr>
        <w:t> </w:t>
      </w:r>
      <w:r>
        <w:rPr>
          <w:color w:val="231F1F"/>
          <w:w w:val="105"/>
          <w:sz w:val="19"/>
        </w:rPr>
        <w:t>işlem</w:t>
      </w:r>
      <w:r>
        <w:rPr>
          <w:color w:val="231F1F"/>
          <w:spacing w:val="-8"/>
          <w:w w:val="105"/>
          <w:sz w:val="19"/>
        </w:rPr>
        <w:t> </w:t>
      </w:r>
      <w:r>
        <w:rPr>
          <w:color w:val="231F1F"/>
          <w:w w:val="105"/>
          <w:sz w:val="19"/>
        </w:rPr>
        <w:t>çizelgesi</w:t>
      </w:r>
      <w:r>
        <w:rPr>
          <w:color w:val="231F1F"/>
          <w:spacing w:val="-7"/>
          <w:w w:val="105"/>
          <w:sz w:val="19"/>
        </w:rPr>
        <w:t> </w:t>
      </w:r>
      <w:r>
        <w:rPr>
          <w:color w:val="231F1F"/>
          <w:w w:val="105"/>
          <w:sz w:val="19"/>
        </w:rPr>
        <w:t>serileştirilebilir</w:t>
      </w:r>
      <w:r>
        <w:rPr>
          <w:color w:val="231F1F"/>
          <w:spacing w:val="-11"/>
          <w:w w:val="105"/>
          <w:sz w:val="19"/>
        </w:rPr>
        <w:t> </w:t>
      </w:r>
      <w:r>
        <w:rPr>
          <w:color w:val="231F1F"/>
          <w:spacing w:val="-2"/>
          <w:w w:val="105"/>
          <w:sz w:val="19"/>
        </w:rPr>
        <w:t>olmayabilir.</w:t>
      </w:r>
    </w:p>
    <w:p>
      <w:pPr>
        <w:pStyle w:val="ListParagraph"/>
        <w:numPr>
          <w:ilvl w:val="1"/>
          <w:numId w:val="11"/>
        </w:numPr>
        <w:tabs>
          <w:tab w:pos="692" w:val="left" w:leader="none"/>
        </w:tabs>
        <w:spacing w:line="268" w:lineRule="auto" w:before="117" w:after="0"/>
        <w:ind w:left="692" w:right="1434" w:hanging="360"/>
        <w:jc w:val="both"/>
        <w:rPr>
          <w:sz w:val="19"/>
        </w:rPr>
      </w:pPr>
      <w:r>
        <w:rPr>
          <w:color w:val="231F1F"/>
          <w:sz w:val="19"/>
        </w:rPr>
        <w:t>Program kilitlenmelere yol açabilir. İki işlem verinin kilidini açmak için süresiz olarak birbirini beklediğinde kilitlenme meydana gelir. Büyük bir şehirdeki trafik tıkanıklığına benzeyen bir veritabanı kilitlenmesi, iki veya daha fazla işlem verinin kilidini açmak için birbirini beklediğinde ortaya çıkar.</w:t>
      </w:r>
    </w:p>
    <w:p>
      <w:pPr>
        <w:pStyle w:val="BodyText"/>
        <w:spacing w:line="271" w:lineRule="auto" w:before="119"/>
        <w:ind w:left="332" w:right="1434" w:firstLine="360"/>
        <w:jc w:val="both"/>
      </w:pPr>
      <w:r>
        <w:rPr>
          <w:color w:val="231F1F"/>
        </w:rPr>
        <w:t>Neyse ki, her iki sorun da yönetilebilir: serileştirilebilirlik iki aşamalı kilitleme olarak bilinen</w:t>
      </w:r>
      <w:r>
        <w:rPr>
          <w:color w:val="231F1F"/>
          <w:spacing w:val="40"/>
        </w:rPr>
        <w:t> </w:t>
      </w:r>
      <w:r>
        <w:rPr>
          <w:color w:val="231F1F"/>
        </w:rPr>
        <w:t>bir kilitleme protokolü ile elde edilir ve kilitlenmeler kilitlenme tespit ve önleme teknikleri kullanılarak yönetilebilir. Bu teknikler sonraki iki bölümde incelenmektedir.</w:t>
      </w:r>
    </w:p>
    <w:p>
      <w:pPr>
        <w:pStyle w:val="BodyText"/>
        <w:spacing w:before="15"/>
      </w:pPr>
    </w:p>
    <w:p>
      <w:pPr>
        <w:pStyle w:val="Heading2"/>
        <w:spacing w:before="1"/>
        <w:ind w:left="332" w:firstLine="0"/>
      </w:pPr>
      <w:r>
        <w:rPr>
          <w:color w:val="231F1F"/>
          <w:w w:val="85"/>
        </w:rPr>
        <w:t>10-3c</w:t>
      </w:r>
      <w:r>
        <w:rPr>
          <w:color w:val="231F1F"/>
          <w:spacing w:val="10"/>
        </w:rPr>
        <w:t> </w:t>
      </w:r>
      <w:r>
        <w:rPr>
          <w:color w:val="004D8C"/>
          <w:w w:val="85"/>
        </w:rPr>
        <w:t>Serileştirilebilirliği</w:t>
      </w:r>
      <w:r>
        <w:rPr>
          <w:color w:val="004D8C"/>
          <w:spacing w:val="5"/>
        </w:rPr>
        <w:t> </w:t>
      </w:r>
      <w:r>
        <w:rPr>
          <w:color w:val="004D8C"/>
          <w:w w:val="85"/>
        </w:rPr>
        <w:t>Sağlamak</w:t>
      </w:r>
      <w:r>
        <w:rPr>
          <w:color w:val="004D8C"/>
          <w:spacing w:val="9"/>
        </w:rPr>
        <w:t> </w:t>
      </w:r>
      <w:r>
        <w:rPr>
          <w:color w:val="004D8C"/>
          <w:w w:val="85"/>
        </w:rPr>
        <w:t>için</w:t>
      </w:r>
      <w:r>
        <w:rPr>
          <w:color w:val="004D8C"/>
          <w:spacing w:val="11"/>
        </w:rPr>
        <w:t> </w:t>
      </w:r>
      <w:r>
        <w:rPr>
          <w:color w:val="004D8C"/>
          <w:w w:val="85"/>
        </w:rPr>
        <w:t>İki</w:t>
      </w:r>
      <w:r>
        <w:rPr>
          <w:color w:val="004D8C"/>
          <w:spacing w:val="9"/>
        </w:rPr>
        <w:t> </w:t>
      </w:r>
      <w:r>
        <w:rPr>
          <w:color w:val="004D8C"/>
          <w:w w:val="85"/>
        </w:rPr>
        <w:t>Aşamalı</w:t>
      </w:r>
      <w:r>
        <w:rPr>
          <w:color w:val="004D8C"/>
          <w:spacing w:val="11"/>
        </w:rPr>
        <w:t> </w:t>
      </w:r>
      <w:r>
        <w:rPr>
          <w:color w:val="004D8C"/>
          <w:spacing w:val="-2"/>
          <w:w w:val="85"/>
        </w:rPr>
        <w:t>Kilitleme</w:t>
      </w:r>
    </w:p>
    <w:p>
      <w:pPr>
        <w:spacing w:before="146"/>
        <w:ind w:left="332" w:right="0" w:firstLine="0"/>
        <w:jc w:val="both"/>
        <w:rPr>
          <w:sz w:val="19"/>
        </w:rPr>
      </w:pPr>
      <w:r>
        <w:rPr>
          <w:b/>
          <w:color w:val="007EAF"/>
          <w:sz w:val="19"/>
        </w:rPr>
        <w:t>İ</w:t>
      </w:r>
      <w:r>
        <w:rPr>
          <w:rFonts w:ascii="Calibri" w:hAnsi="Calibri"/>
          <w:b/>
          <w:color w:val="007EAF"/>
          <w:sz w:val="19"/>
        </w:rPr>
        <w:t>ki</w:t>
      </w:r>
      <w:r>
        <w:rPr>
          <w:rFonts w:ascii="Calibri" w:hAnsi="Calibri"/>
          <w:b/>
          <w:color w:val="007EAF"/>
          <w:spacing w:val="3"/>
          <w:sz w:val="19"/>
        </w:rPr>
        <w:t> </w:t>
      </w:r>
      <w:r>
        <w:rPr>
          <w:rFonts w:ascii="Calibri" w:hAnsi="Calibri"/>
          <w:b/>
          <w:color w:val="007EAF"/>
          <w:sz w:val="19"/>
        </w:rPr>
        <w:t>a</w:t>
      </w:r>
      <w:r>
        <w:rPr>
          <w:b/>
          <w:color w:val="007EAF"/>
          <w:sz w:val="19"/>
        </w:rPr>
        <w:t>ş</w:t>
      </w:r>
      <w:r>
        <w:rPr>
          <w:rFonts w:ascii="Calibri" w:hAnsi="Calibri"/>
          <w:b/>
          <w:color w:val="007EAF"/>
          <w:sz w:val="19"/>
        </w:rPr>
        <w:t>amal</w:t>
      </w:r>
      <w:r>
        <w:rPr>
          <w:b/>
          <w:color w:val="007EAF"/>
          <w:sz w:val="19"/>
        </w:rPr>
        <w:t>ı</w:t>
      </w:r>
      <w:r>
        <w:rPr>
          <w:b/>
          <w:color w:val="007EAF"/>
          <w:spacing w:val="-1"/>
          <w:sz w:val="19"/>
        </w:rPr>
        <w:t> </w:t>
      </w:r>
      <w:r>
        <w:rPr>
          <w:rFonts w:ascii="Calibri" w:hAnsi="Calibri"/>
          <w:b/>
          <w:color w:val="007EAF"/>
          <w:sz w:val="19"/>
        </w:rPr>
        <w:t>kilitleme</w:t>
      </w:r>
      <w:r>
        <w:rPr>
          <w:rFonts w:ascii="Calibri" w:hAnsi="Calibri"/>
          <w:b/>
          <w:color w:val="007EAF"/>
          <w:spacing w:val="4"/>
          <w:sz w:val="19"/>
        </w:rPr>
        <w:t> </w:t>
      </w:r>
      <w:r>
        <w:rPr>
          <w:rFonts w:ascii="Calibri" w:hAnsi="Calibri"/>
          <w:b/>
          <w:color w:val="007EAF"/>
          <w:sz w:val="19"/>
        </w:rPr>
        <w:t>(2PL),</w:t>
      </w:r>
      <w:r>
        <w:rPr>
          <w:rFonts w:ascii="Calibri" w:hAnsi="Calibri"/>
          <w:b/>
          <w:color w:val="007EAF"/>
          <w:spacing w:val="15"/>
          <w:sz w:val="19"/>
        </w:rPr>
        <w:t> </w:t>
      </w:r>
      <w:r>
        <w:rPr>
          <w:color w:val="231F1F"/>
          <w:sz w:val="19"/>
        </w:rPr>
        <w:t>işlemlerin</w:t>
      </w:r>
      <w:r>
        <w:rPr>
          <w:color w:val="231F1F"/>
          <w:spacing w:val="11"/>
          <w:sz w:val="19"/>
        </w:rPr>
        <w:t> </w:t>
      </w:r>
      <w:r>
        <w:rPr>
          <w:color w:val="231F1F"/>
          <w:sz w:val="19"/>
        </w:rPr>
        <w:t>kilitleri</w:t>
      </w:r>
      <w:r>
        <w:rPr>
          <w:color w:val="231F1F"/>
          <w:spacing w:val="11"/>
          <w:sz w:val="19"/>
        </w:rPr>
        <w:t> </w:t>
      </w:r>
      <w:r>
        <w:rPr>
          <w:color w:val="231F1F"/>
          <w:sz w:val="19"/>
        </w:rPr>
        <w:t>nasıl</w:t>
      </w:r>
      <w:r>
        <w:rPr>
          <w:color w:val="231F1F"/>
          <w:spacing w:val="10"/>
          <w:sz w:val="19"/>
        </w:rPr>
        <w:t> </w:t>
      </w:r>
      <w:r>
        <w:rPr>
          <w:color w:val="231F1F"/>
          <w:sz w:val="19"/>
        </w:rPr>
        <w:t>edindiğini</w:t>
      </w:r>
      <w:r>
        <w:rPr>
          <w:color w:val="231F1F"/>
          <w:spacing w:val="11"/>
          <w:sz w:val="19"/>
        </w:rPr>
        <w:t> </w:t>
      </w:r>
      <w:r>
        <w:rPr>
          <w:color w:val="231F1F"/>
          <w:sz w:val="19"/>
        </w:rPr>
        <w:t>ve</w:t>
      </w:r>
      <w:r>
        <w:rPr>
          <w:color w:val="231F1F"/>
          <w:spacing w:val="10"/>
          <w:sz w:val="19"/>
        </w:rPr>
        <w:t> </w:t>
      </w:r>
      <w:r>
        <w:rPr>
          <w:color w:val="231F1F"/>
          <w:sz w:val="19"/>
        </w:rPr>
        <w:t>bıraktığını</w:t>
      </w:r>
      <w:r>
        <w:rPr>
          <w:color w:val="231F1F"/>
          <w:spacing w:val="10"/>
          <w:sz w:val="19"/>
        </w:rPr>
        <w:t> </w:t>
      </w:r>
      <w:r>
        <w:rPr>
          <w:color w:val="231F1F"/>
          <w:sz w:val="19"/>
        </w:rPr>
        <w:t>tanımlar.</w:t>
      </w:r>
      <w:r>
        <w:rPr>
          <w:color w:val="231F1F"/>
          <w:spacing w:val="9"/>
          <w:sz w:val="19"/>
        </w:rPr>
        <w:t> </w:t>
      </w:r>
      <w:r>
        <w:rPr>
          <w:color w:val="231F1F"/>
          <w:sz w:val="19"/>
        </w:rPr>
        <w:t>İki</w:t>
      </w:r>
      <w:r>
        <w:rPr>
          <w:color w:val="231F1F"/>
          <w:spacing w:val="11"/>
          <w:sz w:val="19"/>
        </w:rPr>
        <w:t> </w:t>
      </w:r>
      <w:r>
        <w:rPr>
          <w:color w:val="231F1F"/>
          <w:spacing w:val="-2"/>
          <w:sz w:val="19"/>
        </w:rPr>
        <w:t>aşamalı</w:t>
      </w:r>
    </w:p>
    <w:p>
      <w:pPr>
        <w:pStyle w:val="BodyText"/>
        <w:spacing w:before="19"/>
        <w:ind w:left="332"/>
        <w:jc w:val="both"/>
      </w:pPr>
      <w:r>
        <w:rPr>
          <w:color w:val="231F1F"/>
        </w:rPr>
        <w:t>kilitleme</w:t>
      </w:r>
      <w:r>
        <w:rPr>
          <w:color w:val="231F1F"/>
          <w:spacing w:val="-3"/>
        </w:rPr>
        <w:t> </w:t>
      </w:r>
      <w:r>
        <w:rPr>
          <w:color w:val="231F1F"/>
        </w:rPr>
        <w:t>serileştirilebilirliği</w:t>
      </w:r>
      <w:r>
        <w:rPr>
          <w:color w:val="231F1F"/>
          <w:spacing w:val="-1"/>
        </w:rPr>
        <w:t> </w:t>
      </w:r>
      <w:r>
        <w:rPr>
          <w:color w:val="231F1F"/>
        </w:rPr>
        <w:t>garanti</w:t>
      </w:r>
      <w:r>
        <w:rPr>
          <w:color w:val="231F1F"/>
          <w:spacing w:val="-1"/>
        </w:rPr>
        <w:t> </w:t>
      </w:r>
      <w:r>
        <w:rPr>
          <w:color w:val="231F1F"/>
        </w:rPr>
        <w:t>eder,</w:t>
      </w:r>
      <w:r>
        <w:rPr>
          <w:color w:val="231F1F"/>
          <w:spacing w:val="-1"/>
        </w:rPr>
        <w:t> </w:t>
      </w:r>
      <w:r>
        <w:rPr>
          <w:color w:val="231F1F"/>
        </w:rPr>
        <w:t>ancak kilitlenmeleri</w:t>
      </w:r>
      <w:r>
        <w:rPr>
          <w:color w:val="231F1F"/>
          <w:spacing w:val="-2"/>
        </w:rPr>
        <w:t> </w:t>
      </w:r>
      <w:r>
        <w:rPr>
          <w:color w:val="231F1F"/>
        </w:rPr>
        <w:t>engellemez.</w:t>
      </w:r>
      <w:r>
        <w:rPr>
          <w:color w:val="231F1F"/>
          <w:spacing w:val="-1"/>
        </w:rPr>
        <w:t> </w:t>
      </w:r>
      <w:r>
        <w:rPr>
          <w:color w:val="231F1F"/>
        </w:rPr>
        <w:t>İki</w:t>
      </w:r>
      <w:r>
        <w:rPr>
          <w:color w:val="231F1F"/>
          <w:spacing w:val="-1"/>
        </w:rPr>
        <w:t> </w:t>
      </w:r>
      <w:r>
        <w:rPr>
          <w:color w:val="231F1F"/>
        </w:rPr>
        <w:t>aşama</w:t>
      </w:r>
      <w:r>
        <w:rPr>
          <w:color w:val="231F1F"/>
          <w:spacing w:val="-1"/>
        </w:rPr>
        <w:t> </w:t>
      </w:r>
      <w:r>
        <w:rPr>
          <w:color w:val="231F1F"/>
          <w:spacing w:val="-2"/>
        </w:rPr>
        <w:t>şunlardır:</w:t>
      </w:r>
    </w:p>
    <w:p>
      <w:pPr>
        <w:pStyle w:val="ListParagraph"/>
        <w:numPr>
          <w:ilvl w:val="0"/>
          <w:numId w:val="12"/>
        </w:numPr>
        <w:tabs>
          <w:tab w:pos="751" w:val="left" w:leader="none"/>
        </w:tabs>
        <w:spacing w:line="240" w:lineRule="auto" w:before="148" w:after="0"/>
        <w:ind w:left="751" w:right="0" w:hanging="306"/>
        <w:jc w:val="left"/>
        <w:rPr>
          <w:sz w:val="19"/>
        </w:rPr>
      </w:pPr>
      <w:r>
        <w:rPr>
          <w:color w:val="231F1F"/>
          <w:sz w:val="19"/>
        </w:rPr>
        <w:t>Bir</w:t>
      </w:r>
      <w:r>
        <w:rPr>
          <w:color w:val="231F1F"/>
          <w:spacing w:val="1"/>
          <w:sz w:val="19"/>
        </w:rPr>
        <w:t> </w:t>
      </w:r>
      <w:r>
        <w:rPr>
          <w:color w:val="231F1F"/>
          <w:sz w:val="19"/>
        </w:rPr>
        <w:t>işlemin</w:t>
      </w:r>
      <w:r>
        <w:rPr>
          <w:color w:val="231F1F"/>
          <w:spacing w:val="2"/>
          <w:sz w:val="19"/>
        </w:rPr>
        <w:t> </w:t>
      </w:r>
      <w:r>
        <w:rPr>
          <w:color w:val="231F1F"/>
          <w:sz w:val="19"/>
        </w:rPr>
        <w:t>herhangi</w:t>
      </w:r>
      <w:r>
        <w:rPr>
          <w:color w:val="231F1F"/>
          <w:spacing w:val="2"/>
          <w:sz w:val="19"/>
        </w:rPr>
        <w:t> </w:t>
      </w:r>
      <w:r>
        <w:rPr>
          <w:color w:val="231F1F"/>
          <w:sz w:val="19"/>
        </w:rPr>
        <w:t>bir</w:t>
      </w:r>
      <w:r>
        <w:rPr>
          <w:color w:val="231F1F"/>
          <w:spacing w:val="1"/>
          <w:sz w:val="19"/>
        </w:rPr>
        <w:t> </w:t>
      </w:r>
      <w:r>
        <w:rPr>
          <w:color w:val="231F1F"/>
          <w:sz w:val="19"/>
        </w:rPr>
        <w:t>verinin</w:t>
      </w:r>
      <w:r>
        <w:rPr>
          <w:color w:val="231F1F"/>
          <w:spacing w:val="4"/>
          <w:sz w:val="19"/>
        </w:rPr>
        <w:t> </w:t>
      </w:r>
      <w:r>
        <w:rPr>
          <w:color w:val="231F1F"/>
          <w:sz w:val="19"/>
        </w:rPr>
        <w:t>kilidini</w:t>
      </w:r>
      <w:r>
        <w:rPr>
          <w:color w:val="231F1F"/>
          <w:spacing w:val="2"/>
          <w:sz w:val="19"/>
        </w:rPr>
        <w:t> </w:t>
      </w:r>
      <w:r>
        <w:rPr>
          <w:color w:val="231F1F"/>
          <w:sz w:val="19"/>
        </w:rPr>
        <w:t>açmadan</w:t>
      </w:r>
      <w:r>
        <w:rPr>
          <w:color w:val="231F1F"/>
          <w:spacing w:val="1"/>
          <w:sz w:val="19"/>
        </w:rPr>
        <w:t> </w:t>
      </w:r>
      <w:r>
        <w:rPr>
          <w:color w:val="231F1F"/>
          <w:sz w:val="19"/>
        </w:rPr>
        <w:t>gerekli</w:t>
      </w:r>
      <w:r>
        <w:rPr>
          <w:color w:val="231F1F"/>
          <w:spacing w:val="2"/>
          <w:sz w:val="19"/>
        </w:rPr>
        <w:t> </w:t>
      </w:r>
      <w:r>
        <w:rPr>
          <w:color w:val="231F1F"/>
          <w:sz w:val="19"/>
        </w:rPr>
        <w:t>tüm</w:t>
      </w:r>
      <w:r>
        <w:rPr>
          <w:color w:val="231F1F"/>
          <w:spacing w:val="1"/>
          <w:sz w:val="19"/>
        </w:rPr>
        <w:t> </w:t>
      </w:r>
      <w:r>
        <w:rPr>
          <w:color w:val="231F1F"/>
          <w:sz w:val="19"/>
        </w:rPr>
        <w:t>kilitleri</w:t>
      </w:r>
      <w:r>
        <w:rPr>
          <w:color w:val="231F1F"/>
          <w:spacing w:val="2"/>
          <w:sz w:val="19"/>
        </w:rPr>
        <w:t> </w:t>
      </w:r>
      <w:r>
        <w:rPr>
          <w:color w:val="231F1F"/>
          <w:sz w:val="19"/>
        </w:rPr>
        <w:t>aldığı</w:t>
      </w:r>
      <w:r>
        <w:rPr>
          <w:color w:val="231F1F"/>
          <w:spacing w:val="2"/>
          <w:sz w:val="19"/>
        </w:rPr>
        <w:t> </w:t>
      </w:r>
      <w:r>
        <w:rPr>
          <w:color w:val="231F1F"/>
          <w:sz w:val="19"/>
        </w:rPr>
        <w:t>bir</w:t>
      </w:r>
      <w:r>
        <w:rPr>
          <w:color w:val="231F1F"/>
          <w:spacing w:val="1"/>
          <w:sz w:val="19"/>
        </w:rPr>
        <w:t> </w:t>
      </w:r>
      <w:r>
        <w:rPr>
          <w:color w:val="231F1F"/>
          <w:spacing w:val="-2"/>
          <w:sz w:val="19"/>
        </w:rPr>
        <w:t>büyüme</w:t>
      </w:r>
    </w:p>
    <w:p>
      <w:pPr>
        <w:pStyle w:val="BodyText"/>
        <w:spacing w:before="28"/>
        <w:ind w:left="752"/>
      </w:pPr>
      <w:r>
        <w:rPr>
          <w:color w:val="231F1F"/>
          <w:w w:val="105"/>
        </w:rPr>
        <w:t>aşaması.</w:t>
      </w:r>
      <w:r>
        <w:rPr>
          <w:color w:val="231F1F"/>
          <w:spacing w:val="-5"/>
          <w:w w:val="105"/>
        </w:rPr>
        <w:t> </w:t>
      </w:r>
      <w:r>
        <w:rPr>
          <w:color w:val="231F1F"/>
          <w:w w:val="105"/>
        </w:rPr>
        <w:t>Tüm</w:t>
      </w:r>
      <w:r>
        <w:rPr>
          <w:color w:val="231F1F"/>
          <w:spacing w:val="-5"/>
          <w:w w:val="105"/>
        </w:rPr>
        <w:t> </w:t>
      </w:r>
      <w:r>
        <w:rPr>
          <w:color w:val="231F1F"/>
          <w:w w:val="105"/>
        </w:rPr>
        <w:t>kilitler</w:t>
      </w:r>
      <w:r>
        <w:rPr>
          <w:color w:val="231F1F"/>
          <w:spacing w:val="-4"/>
          <w:w w:val="105"/>
        </w:rPr>
        <w:t> </w:t>
      </w:r>
      <w:r>
        <w:rPr>
          <w:color w:val="231F1F"/>
          <w:w w:val="105"/>
        </w:rPr>
        <w:t>elde</w:t>
      </w:r>
      <w:r>
        <w:rPr>
          <w:color w:val="231F1F"/>
          <w:spacing w:val="-5"/>
          <w:w w:val="105"/>
        </w:rPr>
        <w:t> </w:t>
      </w:r>
      <w:r>
        <w:rPr>
          <w:color w:val="231F1F"/>
          <w:w w:val="105"/>
        </w:rPr>
        <w:t>edildikten</w:t>
      </w:r>
      <w:r>
        <w:rPr>
          <w:color w:val="231F1F"/>
          <w:spacing w:val="-5"/>
          <w:w w:val="105"/>
        </w:rPr>
        <w:t> </w:t>
      </w:r>
      <w:r>
        <w:rPr>
          <w:color w:val="231F1F"/>
          <w:w w:val="105"/>
        </w:rPr>
        <w:t>sonra,</w:t>
      </w:r>
      <w:r>
        <w:rPr>
          <w:color w:val="231F1F"/>
          <w:spacing w:val="-4"/>
          <w:w w:val="105"/>
        </w:rPr>
        <w:t> </w:t>
      </w:r>
      <w:r>
        <w:rPr>
          <w:color w:val="231F1F"/>
          <w:w w:val="105"/>
        </w:rPr>
        <w:t>işlem</w:t>
      </w:r>
      <w:r>
        <w:rPr>
          <w:color w:val="231F1F"/>
          <w:spacing w:val="-5"/>
          <w:w w:val="105"/>
        </w:rPr>
        <w:t> </w:t>
      </w:r>
      <w:r>
        <w:rPr>
          <w:color w:val="231F1F"/>
          <w:w w:val="105"/>
        </w:rPr>
        <w:t>kilitli</w:t>
      </w:r>
      <w:r>
        <w:rPr>
          <w:color w:val="231F1F"/>
          <w:spacing w:val="-5"/>
          <w:w w:val="105"/>
        </w:rPr>
        <w:t> </w:t>
      </w:r>
      <w:r>
        <w:rPr>
          <w:color w:val="231F1F"/>
          <w:spacing w:val="-2"/>
          <w:w w:val="105"/>
        </w:rPr>
        <w:t>noktasındadır.</w:t>
      </w:r>
    </w:p>
    <w:p>
      <w:pPr>
        <w:pStyle w:val="ListParagraph"/>
        <w:numPr>
          <w:ilvl w:val="0"/>
          <w:numId w:val="12"/>
        </w:numPr>
        <w:tabs>
          <w:tab w:pos="749" w:val="left" w:leader="none"/>
        </w:tabs>
        <w:spacing w:line="240" w:lineRule="auto" w:before="88" w:after="0"/>
        <w:ind w:left="749" w:right="0" w:hanging="315"/>
        <w:jc w:val="left"/>
        <w:rPr>
          <w:sz w:val="19"/>
        </w:rPr>
      </w:pPr>
      <w:r>
        <w:rPr>
          <w:color w:val="231F1F"/>
          <w:sz w:val="19"/>
        </w:rPr>
        <w:t>Bir</w:t>
      </w:r>
      <w:r>
        <w:rPr>
          <w:color w:val="231F1F"/>
          <w:spacing w:val="-1"/>
          <w:sz w:val="19"/>
        </w:rPr>
        <w:t> </w:t>
      </w:r>
      <w:r>
        <w:rPr>
          <w:color w:val="231F1F"/>
          <w:sz w:val="19"/>
        </w:rPr>
        <w:t>işlemin tüm</w:t>
      </w:r>
      <w:r>
        <w:rPr>
          <w:color w:val="231F1F"/>
          <w:spacing w:val="-1"/>
          <w:sz w:val="19"/>
        </w:rPr>
        <w:t> </w:t>
      </w:r>
      <w:r>
        <w:rPr>
          <w:color w:val="231F1F"/>
          <w:sz w:val="19"/>
        </w:rPr>
        <w:t>kilitleri serbest</w:t>
      </w:r>
      <w:r>
        <w:rPr>
          <w:color w:val="231F1F"/>
          <w:spacing w:val="-1"/>
          <w:sz w:val="19"/>
        </w:rPr>
        <w:t> </w:t>
      </w:r>
      <w:r>
        <w:rPr>
          <w:color w:val="231F1F"/>
          <w:sz w:val="19"/>
        </w:rPr>
        <w:t>bıraktığı ve yeni</w:t>
      </w:r>
      <w:r>
        <w:rPr>
          <w:color w:val="231F1F"/>
          <w:spacing w:val="-1"/>
          <w:sz w:val="19"/>
        </w:rPr>
        <w:t> </w:t>
      </w:r>
      <w:r>
        <w:rPr>
          <w:color w:val="231F1F"/>
          <w:sz w:val="19"/>
        </w:rPr>
        <w:t>bir kilit</w:t>
      </w:r>
      <w:r>
        <w:rPr>
          <w:color w:val="231F1F"/>
          <w:spacing w:val="-1"/>
          <w:sz w:val="19"/>
        </w:rPr>
        <w:t> </w:t>
      </w:r>
      <w:r>
        <w:rPr>
          <w:color w:val="231F1F"/>
          <w:sz w:val="19"/>
        </w:rPr>
        <w:t>elde edemediği</w:t>
      </w:r>
      <w:r>
        <w:rPr>
          <w:color w:val="231F1F"/>
          <w:spacing w:val="-1"/>
          <w:sz w:val="19"/>
        </w:rPr>
        <w:t> </w:t>
      </w:r>
      <w:r>
        <w:rPr>
          <w:color w:val="231F1F"/>
          <w:sz w:val="19"/>
        </w:rPr>
        <w:t>bir küçülme</w:t>
      </w:r>
      <w:r>
        <w:rPr>
          <w:color w:val="231F1F"/>
          <w:spacing w:val="-1"/>
          <w:sz w:val="19"/>
        </w:rPr>
        <w:t> </w:t>
      </w:r>
      <w:r>
        <w:rPr>
          <w:color w:val="231F1F"/>
          <w:spacing w:val="-2"/>
          <w:sz w:val="19"/>
        </w:rPr>
        <w:t>aşaması.</w:t>
      </w:r>
    </w:p>
    <w:p>
      <w:pPr>
        <w:pStyle w:val="ListParagraph"/>
        <w:spacing w:after="0" w:line="240" w:lineRule="auto"/>
        <w:jc w:val="left"/>
        <w:rPr>
          <w:sz w:val="19"/>
        </w:rPr>
        <w:sectPr>
          <w:type w:val="continuous"/>
          <w:pgSz w:w="12240" w:h="15660"/>
          <w:pgMar w:header="0" w:footer="107" w:top="0" w:bottom="300" w:left="360" w:right="0"/>
          <w:cols w:num="2" w:equalWidth="0">
            <w:col w:w="2388" w:space="40"/>
            <w:col w:w="9452"/>
          </w:cols>
        </w:sectPr>
      </w:pPr>
    </w:p>
    <w:p>
      <w:pPr>
        <w:pStyle w:val="BodyText"/>
        <w:spacing w:before="179"/>
        <w:ind w:left="1080"/>
      </w:pPr>
      <w:r>
        <w:rPr>
          <w:color w:val="231F1F"/>
        </w:rPr>
        <w:t>İki</w:t>
      </w:r>
      <w:r>
        <w:rPr>
          <w:color w:val="231F1F"/>
          <w:spacing w:val="-5"/>
        </w:rPr>
        <w:t> </w:t>
      </w:r>
      <w:r>
        <w:rPr>
          <w:color w:val="231F1F"/>
        </w:rPr>
        <w:t>aşamalı</w:t>
      </w:r>
      <w:r>
        <w:rPr>
          <w:color w:val="231F1F"/>
          <w:spacing w:val="-4"/>
        </w:rPr>
        <w:t> </w:t>
      </w:r>
      <w:r>
        <w:rPr>
          <w:color w:val="231F1F"/>
        </w:rPr>
        <w:t>kilitleme</w:t>
      </w:r>
      <w:r>
        <w:rPr>
          <w:color w:val="231F1F"/>
          <w:spacing w:val="-4"/>
        </w:rPr>
        <w:t> </w:t>
      </w:r>
      <w:r>
        <w:rPr>
          <w:color w:val="231F1F"/>
        </w:rPr>
        <w:t>protokolü</w:t>
      </w:r>
      <w:r>
        <w:rPr>
          <w:color w:val="231F1F"/>
          <w:spacing w:val="-4"/>
        </w:rPr>
        <w:t> </w:t>
      </w:r>
      <w:r>
        <w:rPr>
          <w:color w:val="231F1F"/>
        </w:rPr>
        <w:t>aşağıdaki</w:t>
      </w:r>
      <w:r>
        <w:rPr>
          <w:color w:val="231F1F"/>
          <w:spacing w:val="-4"/>
        </w:rPr>
        <w:t> </w:t>
      </w:r>
      <w:r>
        <w:rPr>
          <w:color w:val="231F1F"/>
        </w:rPr>
        <w:t>kurallara</w:t>
      </w:r>
      <w:r>
        <w:rPr>
          <w:color w:val="231F1F"/>
          <w:spacing w:val="-7"/>
        </w:rPr>
        <w:t> </w:t>
      </w:r>
      <w:r>
        <w:rPr>
          <w:color w:val="231F1F"/>
          <w:spacing w:val="-2"/>
        </w:rPr>
        <w:t>tabidir:</w:t>
      </w:r>
    </w:p>
    <w:p>
      <w:pPr>
        <w:pStyle w:val="ListParagraph"/>
        <w:numPr>
          <w:ilvl w:val="1"/>
          <w:numId w:val="12"/>
        </w:numPr>
        <w:tabs>
          <w:tab w:pos="1439" w:val="left" w:leader="none"/>
        </w:tabs>
        <w:spacing w:line="240" w:lineRule="auto" w:before="150" w:after="0"/>
        <w:ind w:left="1439" w:right="0" w:hanging="359"/>
        <w:jc w:val="left"/>
        <w:rPr>
          <w:sz w:val="19"/>
        </w:rPr>
      </w:pPr>
      <w:r>
        <w:rPr>
          <w:color w:val="231F1F"/>
          <w:sz w:val="19"/>
        </w:rPr>
        <w:t>İki</w:t>
      </w:r>
      <w:r>
        <w:rPr>
          <w:color w:val="231F1F"/>
          <w:spacing w:val="-5"/>
          <w:sz w:val="19"/>
        </w:rPr>
        <w:t> </w:t>
      </w:r>
      <w:r>
        <w:rPr>
          <w:color w:val="231F1F"/>
          <w:sz w:val="19"/>
        </w:rPr>
        <w:t>işlem</w:t>
      </w:r>
      <w:r>
        <w:rPr>
          <w:color w:val="231F1F"/>
          <w:spacing w:val="-5"/>
          <w:sz w:val="19"/>
        </w:rPr>
        <w:t> </w:t>
      </w:r>
      <w:r>
        <w:rPr>
          <w:color w:val="231F1F"/>
          <w:sz w:val="19"/>
        </w:rPr>
        <w:t>çakışan</w:t>
      </w:r>
      <w:r>
        <w:rPr>
          <w:color w:val="231F1F"/>
          <w:spacing w:val="-5"/>
          <w:sz w:val="19"/>
        </w:rPr>
        <w:t> </w:t>
      </w:r>
      <w:r>
        <w:rPr>
          <w:color w:val="231F1F"/>
          <w:sz w:val="19"/>
        </w:rPr>
        <w:t>kilitlere</w:t>
      </w:r>
      <w:r>
        <w:rPr>
          <w:color w:val="231F1F"/>
          <w:spacing w:val="-8"/>
          <w:sz w:val="19"/>
        </w:rPr>
        <w:t> </w:t>
      </w:r>
      <w:r>
        <w:rPr>
          <w:color w:val="231F1F"/>
          <w:sz w:val="19"/>
        </w:rPr>
        <w:t>sahip</w:t>
      </w:r>
      <w:r>
        <w:rPr>
          <w:color w:val="231F1F"/>
          <w:spacing w:val="-4"/>
          <w:sz w:val="19"/>
        </w:rPr>
        <w:t> </w:t>
      </w:r>
      <w:r>
        <w:rPr>
          <w:color w:val="231F1F"/>
          <w:spacing w:val="-2"/>
          <w:sz w:val="19"/>
        </w:rPr>
        <w:t>olamaz.</w:t>
      </w:r>
    </w:p>
    <w:p>
      <w:pPr>
        <w:pStyle w:val="ListParagraph"/>
        <w:numPr>
          <w:ilvl w:val="1"/>
          <w:numId w:val="12"/>
        </w:numPr>
        <w:tabs>
          <w:tab w:pos="1439" w:val="left" w:leader="none"/>
        </w:tabs>
        <w:spacing w:line="240" w:lineRule="auto" w:before="120" w:after="0"/>
        <w:ind w:left="1439" w:right="0" w:hanging="359"/>
        <w:jc w:val="left"/>
        <w:rPr>
          <w:sz w:val="19"/>
        </w:rPr>
      </w:pPr>
      <w:r>
        <w:rPr>
          <w:color w:val="231F1F"/>
          <w:w w:val="105"/>
          <w:sz w:val="19"/>
        </w:rPr>
        <w:t>Hiçbir</w:t>
      </w:r>
      <w:r>
        <w:rPr>
          <w:color w:val="231F1F"/>
          <w:spacing w:val="-3"/>
          <w:w w:val="105"/>
          <w:sz w:val="19"/>
        </w:rPr>
        <w:t> </w:t>
      </w:r>
      <w:r>
        <w:rPr>
          <w:color w:val="231F1F"/>
          <w:w w:val="105"/>
          <w:sz w:val="19"/>
        </w:rPr>
        <w:t>kilit</w:t>
      </w:r>
      <w:r>
        <w:rPr>
          <w:color w:val="231F1F"/>
          <w:spacing w:val="-2"/>
          <w:w w:val="105"/>
          <w:sz w:val="19"/>
        </w:rPr>
        <w:t> </w:t>
      </w:r>
      <w:r>
        <w:rPr>
          <w:color w:val="231F1F"/>
          <w:w w:val="105"/>
          <w:sz w:val="19"/>
        </w:rPr>
        <w:t>açma</w:t>
      </w:r>
      <w:r>
        <w:rPr>
          <w:color w:val="231F1F"/>
          <w:spacing w:val="-3"/>
          <w:w w:val="105"/>
          <w:sz w:val="19"/>
        </w:rPr>
        <w:t> </w:t>
      </w:r>
      <w:r>
        <w:rPr>
          <w:color w:val="231F1F"/>
          <w:w w:val="105"/>
          <w:sz w:val="19"/>
        </w:rPr>
        <w:t>işlemi</w:t>
      </w:r>
      <w:r>
        <w:rPr>
          <w:color w:val="231F1F"/>
          <w:spacing w:val="-2"/>
          <w:w w:val="105"/>
          <w:sz w:val="19"/>
        </w:rPr>
        <w:t> </w:t>
      </w:r>
      <w:r>
        <w:rPr>
          <w:color w:val="231F1F"/>
          <w:w w:val="105"/>
          <w:sz w:val="19"/>
        </w:rPr>
        <w:t>aynı</w:t>
      </w:r>
      <w:r>
        <w:rPr>
          <w:color w:val="231F1F"/>
          <w:spacing w:val="-3"/>
          <w:w w:val="105"/>
          <w:sz w:val="19"/>
        </w:rPr>
        <w:t> </w:t>
      </w:r>
      <w:r>
        <w:rPr>
          <w:color w:val="231F1F"/>
          <w:w w:val="105"/>
          <w:sz w:val="19"/>
        </w:rPr>
        <w:t>işlemdeki</w:t>
      </w:r>
      <w:r>
        <w:rPr>
          <w:color w:val="231F1F"/>
          <w:spacing w:val="-6"/>
          <w:w w:val="105"/>
          <w:sz w:val="19"/>
        </w:rPr>
        <w:t> </w:t>
      </w:r>
      <w:r>
        <w:rPr>
          <w:color w:val="231F1F"/>
          <w:w w:val="105"/>
          <w:sz w:val="19"/>
        </w:rPr>
        <w:t>bir</w:t>
      </w:r>
      <w:r>
        <w:rPr>
          <w:color w:val="231F1F"/>
          <w:spacing w:val="-3"/>
          <w:w w:val="105"/>
          <w:sz w:val="19"/>
        </w:rPr>
        <w:t> </w:t>
      </w:r>
      <w:r>
        <w:rPr>
          <w:color w:val="231F1F"/>
          <w:w w:val="105"/>
          <w:sz w:val="19"/>
        </w:rPr>
        <w:t>kilitleme</w:t>
      </w:r>
      <w:r>
        <w:rPr>
          <w:color w:val="231F1F"/>
          <w:spacing w:val="-2"/>
          <w:w w:val="105"/>
          <w:sz w:val="19"/>
        </w:rPr>
        <w:t> </w:t>
      </w:r>
      <w:r>
        <w:rPr>
          <w:color w:val="231F1F"/>
          <w:w w:val="105"/>
          <w:sz w:val="19"/>
        </w:rPr>
        <w:t>işleminden</w:t>
      </w:r>
      <w:r>
        <w:rPr>
          <w:color w:val="231F1F"/>
          <w:spacing w:val="-3"/>
          <w:w w:val="105"/>
          <w:sz w:val="19"/>
        </w:rPr>
        <w:t> </w:t>
      </w:r>
      <w:r>
        <w:rPr>
          <w:color w:val="231F1F"/>
          <w:w w:val="105"/>
          <w:sz w:val="19"/>
        </w:rPr>
        <w:t>önce</w:t>
      </w:r>
      <w:r>
        <w:rPr>
          <w:color w:val="231F1F"/>
          <w:spacing w:val="-2"/>
          <w:w w:val="105"/>
          <w:sz w:val="19"/>
        </w:rPr>
        <w:t> gelemez.</w:t>
      </w:r>
    </w:p>
    <w:p>
      <w:pPr>
        <w:pStyle w:val="ListParagraph"/>
        <w:numPr>
          <w:ilvl w:val="1"/>
          <w:numId w:val="12"/>
        </w:numPr>
        <w:tabs>
          <w:tab w:pos="1439" w:val="left" w:leader="none"/>
        </w:tabs>
        <w:spacing w:line="240" w:lineRule="auto" w:before="130" w:after="0"/>
        <w:ind w:left="1439" w:right="0" w:hanging="359"/>
        <w:jc w:val="left"/>
        <w:rPr>
          <w:sz w:val="19"/>
        </w:rPr>
      </w:pPr>
      <w:r>
        <w:rPr>
          <w:color w:val="231F1F"/>
          <w:spacing w:val="-4"/>
          <w:sz w:val="19"/>
        </w:rPr>
        <w:t>Tüm</w:t>
      </w:r>
      <w:r>
        <w:rPr>
          <w:color w:val="231F1F"/>
          <w:spacing w:val="-5"/>
          <w:sz w:val="19"/>
        </w:rPr>
        <w:t> </w:t>
      </w:r>
      <w:r>
        <w:rPr>
          <w:color w:val="231F1F"/>
          <w:spacing w:val="-4"/>
          <w:sz w:val="19"/>
        </w:rPr>
        <w:t>kilitler</w:t>
      </w:r>
      <w:r>
        <w:rPr>
          <w:color w:val="231F1F"/>
          <w:spacing w:val="-3"/>
          <w:sz w:val="19"/>
        </w:rPr>
        <w:t> </w:t>
      </w:r>
      <w:r>
        <w:rPr>
          <w:color w:val="231F1F"/>
          <w:spacing w:val="-4"/>
          <w:sz w:val="19"/>
        </w:rPr>
        <w:t>elde</w:t>
      </w:r>
      <w:r>
        <w:rPr>
          <w:color w:val="231F1F"/>
          <w:spacing w:val="-2"/>
          <w:sz w:val="19"/>
        </w:rPr>
        <w:t> </w:t>
      </w:r>
      <w:r>
        <w:rPr>
          <w:color w:val="231F1F"/>
          <w:spacing w:val="-4"/>
          <w:sz w:val="19"/>
        </w:rPr>
        <w:t>edilene</w:t>
      </w:r>
      <w:r>
        <w:rPr>
          <w:color w:val="231F1F"/>
          <w:spacing w:val="-3"/>
          <w:sz w:val="19"/>
        </w:rPr>
        <w:t> </w:t>
      </w:r>
      <w:r>
        <w:rPr>
          <w:color w:val="231F1F"/>
          <w:spacing w:val="-4"/>
          <w:sz w:val="19"/>
        </w:rPr>
        <w:t>kadar,</w:t>
      </w:r>
      <w:r>
        <w:rPr>
          <w:color w:val="231F1F"/>
          <w:spacing w:val="-3"/>
          <w:sz w:val="19"/>
        </w:rPr>
        <w:t> </w:t>
      </w:r>
      <w:r>
        <w:rPr>
          <w:color w:val="231F1F"/>
          <w:spacing w:val="-4"/>
          <w:sz w:val="19"/>
        </w:rPr>
        <w:t>yani</w:t>
      </w:r>
      <w:r>
        <w:rPr>
          <w:color w:val="231F1F"/>
          <w:spacing w:val="-2"/>
          <w:sz w:val="19"/>
        </w:rPr>
        <w:t> </w:t>
      </w:r>
      <w:r>
        <w:rPr>
          <w:color w:val="231F1F"/>
          <w:spacing w:val="-4"/>
          <w:sz w:val="19"/>
        </w:rPr>
        <w:t>işlem</w:t>
      </w:r>
      <w:r>
        <w:rPr>
          <w:color w:val="231F1F"/>
          <w:spacing w:val="-3"/>
          <w:sz w:val="19"/>
        </w:rPr>
        <w:t> </w:t>
      </w:r>
      <w:r>
        <w:rPr>
          <w:color w:val="231F1F"/>
          <w:spacing w:val="-4"/>
          <w:sz w:val="19"/>
        </w:rPr>
        <w:t>kilitli</w:t>
      </w:r>
      <w:r>
        <w:rPr>
          <w:color w:val="231F1F"/>
          <w:spacing w:val="-3"/>
          <w:sz w:val="19"/>
        </w:rPr>
        <w:t> </w:t>
      </w:r>
      <w:r>
        <w:rPr>
          <w:color w:val="231F1F"/>
          <w:spacing w:val="-4"/>
          <w:sz w:val="19"/>
        </w:rPr>
        <w:t>noktasına</w:t>
      </w:r>
      <w:r>
        <w:rPr>
          <w:color w:val="231F1F"/>
          <w:spacing w:val="-1"/>
          <w:sz w:val="19"/>
        </w:rPr>
        <w:t> </w:t>
      </w:r>
      <w:r>
        <w:rPr>
          <w:color w:val="231F1F"/>
          <w:spacing w:val="-4"/>
          <w:sz w:val="19"/>
        </w:rPr>
        <w:t>gelene</w:t>
      </w:r>
      <w:r>
        <w:rPr>
          <w:color w:val="231F1F"/>
          <w:spacing w:val="-3"/>
          <w:sz w:val="19"/>
        </w:rPr>
        <w:t> </w:t>
      </w:r>
      <w:r>
        <w:rPr>
          <w:color w:val="231F1F"/>
          <w:spacing w:val="-4"/>
          <w:sz w:val="19"/>
        </w:rPr>
        <w:t>kadar</w:t>
      </w:r>
      <w:r>
        <w:rPr>
          <w:color w:val="231F1F"/>
          <w:spacing w:val="-3"/>
          <w:sz w:val="19"/>
        </w:rPr>
        <w:t> </w:t>
      </w:r>
      <w:r>
        <w:rPr>
          <w:color w:val="231F1F"/>
          <w:spacing w:val="-4"/>
          <w:sz w:val="19"/>
        </w:rPr>
        <w:t>hiçbir</w:t>
      </w:r>
      <w:r>
        <w:rPr>
          <w:color w:val="231F1F"/>
          <w:spacing w:val="-2"/>
          <w:sz w:val="19"/>
        </w:rPr>
        <w:t> </w:t>
      </w:r>
      <w:r>
        <w:rPr>
          <w:color w:val="231F1F"/>
          <w:spacing w:val="-4"/>
          <w:sz w:val="19"/>
        </w:rPr>
        <w:t>veri</w:t>
      </w:r>
      <w:r>
        <w:rPr>
          <w:color w:val="231F1F"/>
          <w:spacing w:val="-3"/>
          <w:sz w:val="19"/>
        </w:rPr>
        <w:t> </w:t>
      </w:r>
      <w:r>
        <w:rPr>
          <w:color w:val="231F1F"/>
          <w:spacing w:val="-4"/>
          <w:sz w:val="19"/>
        </w:rPr>
        <w:t>etkilenmez.</w:t>
      </w:r>
      <w:r>
        <w:rPr>
          <w:color w:val="231F1F"/>
          <w:spacing w:val="-1"/>
          <w:sz w:val="19"/>
        </w:rPr>
        <w:t> </w:t>
      </w:r>
      <w:r>
        <w:rPr>
          <w:color w:val="231F1F"/>
          <w:spacing w:val="-4"/>
          <w:sz w:val="19"/>
        </w:rPr>
        <w:t>Şekil</w:t>
      </w:r>
    </w:p>
    <w:p>
      <w:pPr>
        <w:pStyle w:val="BodyText"/>
        <w:spacing w:before="161"/>
        <w:ind w:left="1440"/>
        <w:jc w:val="both"/>
      </w:pPr>
      <w:r>
        <w:rPr>
          <w:color w:val="231F1F"/>
        </w:rPr>
        <w:t>10.7'de</w:t>
      </w:r>
      <w:r>
        <w:rPr>
          <w:color w:val="231F1F"/>
          <w:spacing w:val="-1"/>
        </w:rPr>
        <w:t> </w:t>
      </w:r>
      <w:r>
        <w:rPr>
          <w:color w:val="231F1F"/>
        </w:rPr>
        <w:t>iki</w:t>
      </w:r>
      <w:r>
        <w:rPr>
          <w:color w:val="231F1F"/>
          <w:spacing w:val="-1"/>
        </w:rPr>
        <w:t> </w:t>
      </w:r>
      <w:r>
        <w:rPr>
          <w:color w:val="231F1F"/>
        </w:rPr>
        <w:t>aşamalı kilitleme</w:t>
      </w:r>
      <w:r>
        <w:rPr>
          <w:color w:val="231F1F"/>
          <w:spacing w:val="-1"/>
        </w:rPr>
        <w:t> </w:t>
      </w:r>
      <w:r>
        <w:rPr>
          <w:color w:val="231F1F"/>
        </w:rPr>
        <w:t>protokolü </w:t>
      </w:r>
      <w:r>
        <w:rPr>
          <w:color w:val="231F1F"/>
          <w:spacing w:val="-2"/>
        </w:rPr>
        <w:t>gösterilmektedir.</w:t>
      </w:r>
    </w:p>
    <w:p>
      <w:pPr>
        <w:pStyle w:val="BodyText"/>
        <w:spacing w:line="271" w:lineRule="auto" w:before="35"/>
        <w:ind w:left="1080" w:right="3116" w:firstLine="360"/>
        <w:jc w:val="both"/>
      </w:pPr>
      <w:r>
        <w:rPr>
          <w:color w:val="231F1F"/>
          <w:w w:val="105"/>
        </w:rPr>
        <w:t>Bu</w:t>
      </w:r>
      <w:r>
        <w:rPr>
          <w:color w:val="231F1F"/>
          <w:w w:val="105"/>
        </w:rPr>
        <w:t> örnekte,</w:t>
      </w:r>
      <w:r>
        <w:rPr>
          <w:color w:val="231F1F"/>
          <w:w w:val="105"/>
        </w:rPr>
        <w:t> işlem</w:t>
      </w:r>
      <w:r>
        <w:rPr>
          <w:color w:val="231F1F"/>
          <w:w w:val="105"/>
        </w:rPr>
        <w:t> önce</w:t>
      </w:r>
      <w:r>
        <w:rPr>
          <w:color w:val="231F1F"/>
          <w:w w:val="105"/>
        </w:rPr>
        <w:t> ihtiyaç</w:t>
      </w:r>
      <w:r>
        <w:rPr>
          <w:color w:val="231F1F"/>
          <w:w w:val="105"/>
        </w:rPr>
        <w:t> duyduğu</w:t>
      </w:r>
      <w:r>
        <w:rPr>
          <w:color w:val="231F1F"/>
          <w:w w:val="105"/>
        </w:rPr>
        <w:t> iki</w:t>
      </w:r>
      <w:r>
        <w:rPr>
          <w:color w:val="231F1F"/>
          <w:w w:val="105"/>
        </w:rPr>
        <w:t> kilidi</w:t>
      </w:r>
      <w:r>
        <w:rPr>
          <w:color w:val="231F1F"/>
          <w:w w:val="105"/>
        </w:rPr>
        <w:t> alır.</w:t>
      </w:r>
      <w:r>
        <w:rPr>
          <w:color w:val="231F1F"/>
          <w:w w:val="105"/>
        </w:rPr>
        <w:t> İki</w:t>
      </w:r>
      <w:r>
        <w:rPr>
          <w:color w:val="231F1F"/>
          <w:w w:val="105"/>
        </w:rPr>
        <w:t> kilide</w:t>
      </w:r>
      <w:r>
        <w:rPr>
          <w:color w:val="231F1F"/>
          <w:w w:val="105"/>
        </w:rPr>
        <w:t> sahip</w:t>
      </w:r>
      <w:r>
        <w:rPr>
          <w:color w:val="231F1F"/>
          <w:w w:val="105"/>
        </w:rPr>
        <w:t> olduğunda,</w:t>
      </w:r>
      <w:r>
        <w:rPr>
          <w:color w:val="231F1F"/>
          <w:w w:val="105"/>
        </w:rPr>
        <w:t> kilitli noktasına</w:t>
      </w:r>
      <w:r>
        <w:rPr>
          <w:color w:val="231F1F"/>
          <w:w w:val="105"/>
        </w:rPr>
        <w:t> ulaşır.</w:t>
      </w:r>
      <w:r>
        <w:rPr>
          <w:color w:val="231F1F"/>
          <w:w w:val="105"/>
        </w:rPr>
        <w:t> Ardından,</w:t>
      </w:r>
      <w:r>
        <w:rPr>
          <w:color w:val="231F1F"/>
          <w:w w:val="105"/>
        </w:rPr>
        <w:t> veriler</w:t>
      </w:r>
      <w:r>
        <w:rPr>
          <w:color w:val="231F1F"/>
          <w:w w:val="105"/>
        </w:rPr>
        <w:t> işlemin</w:t>
      </w:r>
      <w:r>
        <w:rPr>
          <w:color w:val="231F1F"/>
          <w:w w:val="105"/>
        </w:rPr>
        <w:t> gereksinimlerine</w:t>
      </w:r>
      <w:r>
        <w:rPr>
          <w:color w:val="231F1F"/>
          <w:w w:val="105"/>
        </w:rPr>
        <w:t> uyacak</w:t>
      </w:r>
      <w:r>
        <w:rPr>
          <w:color w:val="231F1F"/>
          <w:w w:val="105"/>
        </w:rPr>
        <w:t> şekilde</w:t>
      </w:r>
      <w:r>
        <w:rPr>
          <w:color w:val="231F1F"/>
          <w:w w:val="105"/>
        </w:rPr>
        <w:t> değiştirilir.</w:t>
      </w:r>
      <w:r>
        <w:rPr>
          <w:color w:val="231F1F"/>
          <w:w w:val="105"/>
        </w:rPr>
        <w:t> Son olarak,</w:t>
      </w:r>
      <w:r>
        <w:rPr>
          <w:color w:val="231F1F"/>
          <w:w w:val="105"/>
        </w:rPr>
        <w:t> işlem</w:t>
      </w:r>
      <w:r>
        <w:rPr>
          <w:color w:val="231F1F"/>
          <w:w w:val="105"/>
        </w:rPr>
        <w:t> ilk</w:t>
      </w:r>
      <w:r>
        <w:rPr>
          <w:color w:val="231F1F"/>
          <w:w w:val="105"/>
        </w:rPr>
        <w:t> aşamada</w:t>
      </w:r>
      <w:r>
        <w:rPr>
          <w:color w:val="231F1F"/>
          <w:w w:val="105"/>
        </w:rPr>
        <w:t> edindiği</w:t>
      </w:r>
      <w:r>
        <w:rPr>
          <w:color w:val="231F1F"/>
          <w:w w:val="105"/>
        </w:rPr>
        <w:t> tüm</w:t>
      </w:r>
      <w:r>
        <w:rPr>
          <w:color w:val="231F1F"/>
          <w:w w:val="105"/>
        </w:rPr>
        <w:t> kilitleri</w:t>
      </w:r>
      <w:r>
        <w:rPr>
          <w:color w:val="231F1F"/>
          <w:w w:val="105"/>
        </w:rPr>
        <w:t> serbest</w:t>
      </w:r>
      <w:r>
        <w:rPr>
          <w:color w:val="231F1F"/>
          <w:w w:val="105"/>
        </w:rPr>
        <w:t> bırakarak</w:t>
      </w:r>
      <w:r>
        <w:rPr>
          <w:color w:val="231F1F"/>
          <w:w w:val="105"/>
        </w:rPr>
        <w:t> tamamlanır.</w:t>
      </w:r>
      <w:r>
        <w:rPr>
          <w:color w:val="231F1F"/>
          <w:w w:val="105"/>
        </w:rPr>
        <w:t> İki</w:t>
      </w:r>
      <w:r>
        <w:rPr>
          <w:color w:val="231F1F"/>
          <w:w w:val="105"/>
        </w:rPr>
        <w:t> aşamalı kilitleme,</w:t>
      </w:r>
      <w:r>
        <w:rPr>
          <w:color w:val="231F1F"/>
          <w:w w:val="105"/>
        </w:rPr>
        <w:t> işlem</w:t>
      </w:r>
      <w:r>
        <w:rPr>
          <w:color w:val="231F1F"/>
          <w:w w:val="105"/>
        </w:rPr>
        <w:t> işleme</w:t>
      </w:r>
      <w:r>
        <w:rPr>
          <w:color w:val="231F1F"/>
          <w:w w:val="105"/>
        </w:rPr>
        <w:t> maliyetini</w:t>
      </w:r>
      <w:r>
        <w:rPr>
          <w:color w:val="231F1F"/>
          <w:w w:val="105"/>
        </w:rPr>
        <w:t> artırır</w:t>
      </w:r>
      <w:r>
        <w:rPr>
          <w:color w:val="231F1F"/>
          <w:w w:val="105"/>
        </w:rPr>
        <w:t> ve</w:t>
      </w:r>
      <w:r>
        <w:rPr>
          <w:color w:val="231F1F"/>
          <w:w w:val="105"/>
        </w:rPr>
        <w:t> kilitlenmeler</w:t>
      </w:r>
      <w:r>
        <w:rPr>
          <w:color w:val="231F1F"/>
          <w:w w:val="105"/>
        </w:rPr>
        <w:t> gibi</w:t>
      </w:r>
      <w:r>
        <w:rPr>
          <w:color w:val="231F1F"/>
          <w:w w:val="105"/>
        </w:rPr>
        <w:t> istenmeyen</w:t>
      </w:r>
      <w:r>
        <w:rPr>
          <w:color w:val="231F1F"/>
          <w:w w:val="105"/>
        </w:rPr>
        <w:t> ek</w:t>
      </w:r>
      <w:r>
        <w:rPr>
          <w:color w:val="231F1F"/>
          <w:w w:val="105"/>
        </w:rPr>
        <w:t> etkilere</w:t>
      </w:r>
      <w:r>
        <w:rPr>
          <w:color w:val="231F1F"/>
          <w:w w:val="105"/>
        </w:rPr>
        <w:t> neden </w:t>
      </w:r>
      <w:r>
        <w:rPr>
          <w:color w:val="231F1F"/>
          <w:spacing w:val="-2"/>
          <w:w w:val="105"/>
        </w:rPr>
        <w:t>olabilir.</w:t>
      </w:r>
    </w:p>
    <w:p>
      <w:pPr>
        <w:pStyle w:val="BodyText"/>
        <w:spacing w:before="1"/>
        <w:rPr>
          <w:sz w:val="16"/>
        </w:rPr>
      </w:pPr>
    </w:p>
    <w:p>
      <w:pPr>
        <w:pStyle w:val="BodyText"/>
        <w:spacing w:after="0"/>
        <w:rPr>
          <w:sz w:val="16"/>
        </w:rPr>
        <w:sectPr>
          <w:pgSz w:w="12240" w:h="15660"/>
          <w:pgMar w:header="0" w:footer="107" w:top="760" w:bottom="300" w:left="360" w:right="0"/>
        </w:sectPr>
      </w:pPr>
    </w:p>
    <w:p>
      <w:pPr>
        <w:pStyle w:val="Heading2"/>
        <w:numPr>
          <w:ilvl w:val="1"/>
          <w:numId w:val="10"/>
        </w:numPr>
        <w:tabs>
          <w:tab w:pos="1524" w:val="left" w:leader="none"/>
        </w:tabs>
        <w:spacing w:line="240" w:lineRule="auto" w:before="46" w:after="0"/>
        <w:ind w:left="1524" w:right="0" w:hanging="444"/>
        <w:jc w:val="left"/>
        <w:rPr>
          <w:color w:val="231F1F"/>
          <w:sz w:val="27"/>
        </w:rPr>
      </w:pPr>
      <w:r>
        <w:rPr>
          <w:color w:val="231F1F"/>
          <w:w w:val="85"/>
        </w:rPr>
        <w:t>d</w:t>
      </w:r>
      <w:r>
        <w:rPr>
          <w:color w:val="231F1F"/>
          <w:spacing w:val="-5"/>
          <w:w w:val="85"/>
        </w:rPr>
        <w:t> </w:t>
      </w:r>
      <w:r>
        <w:rPr>
          <w:color w:val="004D8C"/>
          <w:spacing w:val="-2"/>
        </w:rPr>
        <w:t>Kilitlenmeler</w:t>
      </w:r>
    </w:p>
    <w:p>
      <w:pPr>
        <w:pStyle w:val="BodyText"/>
        <w:spacing w:before="150"/>
        <w:ind w:left="1080"/>
      </w:pPr>
      <w:r>
        <w:rPr>
          <w:color w:val="231F1F"/>
        </w:rPr>
        <w:t>İki</w:t>
      </w:r>
      <w:r>
        <w:rPr>
          <w:color w:val="231F1F"/>
          <w:spacing w:val="-1"/>
        </w:rPr>
        <w:t> </w:t>
      </w:r>
      <w:r>
        <w:rPr>
          <w:color w:val="231F1F"/>
        </w:rPr>
        <w:t>işlem</w:t>
      </w:r>
      <w:r>
        <w:rPr>
          <w:color w:val="231F1F"/>
          <w:spacing w:val="-1"/>
        </w:rPr>
        <w:t> </w:t>
      </w:r>
      <w:r>
        <w:rPr>
          <w:color w:val="231F1F"/>
        </w:rPr>
        <w:t>birbirinin</w:t>
      </w:r>
      <w:r>
        <w:rPr>
          <w:color w:val="231F1F"/>
          <w:spacing w:val="-1"/>
        </w:rPr>
        <w:t> </w:t>
      </w:r>
      <w:r>
        <w:rPr>
          <w:color w:val="231F1F"/>
        </w:rPr>
        <w:t>veri</w:t>
      </w:r>
      <w:r>
        <w:rPr>
          <w:color w:val="231F1F"/>
          <w:spacing w:val="-1"/>
        </w:rPr>
        <w:t> </w:t>
      </w:r>
      <w:r>
        <w:rPr>
          <w:color w:val="231F1F"/>
        </w:rPr>
        <w:t>kilidini açmasını</w:t>
      </w:r>
      <w:r>
        <w:rPr>
          <w:color w:val="231F1F"/>
          <w:spacing w:val="-1"/>
        </w:rPr>
        <w:t> </w:t>
      </w:r>
      <w:r>
        <w:rPr>
          <w:color w:val="231F1F"/>
        </w:rPr>
        <w:t>süresiz olarak beklediğinde</w:t>
      </w:r>
      <w:r>
        <w:rPr>
          <w:color w:val="231F1F"/>
          <w:spacing w:val="-1"/>
        </w:rPr>
        <w:t> </w:t>
      </w:r>
      <w:r>
        <w:rPr>
          <w:color w:val="231F1F"/>
        </w:rPr>
        <w:t>kilitlenme meydana</w:t>
      </w:r>
      <w:r>
        <w:rPr>
          <w:color w:val="231F1F"/>
          <w:spacing w:val="-1"/>
        </w:rPr>
        <w:t> </w:t>
      </w:r>
      <w:r>
        <w:rPr>
          <w:color w:val="231F1F"/>
          <w:spacing w:val="-2"/>
        </w:rPr>
        <w:t>gelir.</w:t>
      </w:r>
    </w:p>
    <w:p>
      <w:pPr>
        <w:pStyle w:val="BodyText"/>
        <w:spacing w:before="28"/>
        <w:ind w:left="1080"/>
      </w:pPr>
      <w:r>
        <w:rPr>
          <w:color w:val="231F1F"/>
        </w:rPr>
        <w:t>Örneğin,</w:t>
      </w:r>
      <w:r>
        <w:rPr>
          <w:color w:val="231F1F"/>
          <w:spacing w:val="-1"/>
        </w:rPr>
        <w:t> </w:t>
      </w:r>
      <w:r>
        <w:rPr>
          <w:color w:val="231F1F"/>
        </w:rPr>
        <w:t>iki</w:t>
      </w:r>
      <w:r>
        <w:rPr>
          <w:color w:val="231F1F"/>
          <w:spacing w:val="-1"/>
        </w:rPr>
        <w:t> </w:t>
      </w:r>
      <w:r>
        <w:rPr>
          <w:color w:val="231F1F"/>
        </w:rPr>
        <w:t>işlem, T1</w:t>
      </w:r>
      <w:r>
        <w:rPr>
          <w:color w:val="231F1F"/>
          <w:spacing w:val="-1"/>
        </w:rPr>
        <w:t> </w:t>
      </w:r>
      <w:r>
        <w:rPr>
          <w:color w:val="231F1F"/>
        </w:rPr>
        <w:t>ve T2,</w:t>
      </w:r>
      <w:r>
        <w:rPr>
          <w:color w:val="231F1F"/>
          <w:spacing w:val="-1"/>
        </w:rPr>
        <w:t> </w:t>
      </w:r>
      <w:r>
        <w:rPr>
          <w:color w:val="231F1F"/>
        </w:rPr>
        <w:t>aşağıdaki modda</w:t>
      </w:r>
      <w:r>
        <w:rPr>
          <w:color w:val="231F1F"/>
          <w:spacing w:val="-1"/>
        </w:rPr>
        <w:t> </w:t>
      </w:r>
      <w:r>
        <w:rPr>
          <w:color w:val="231F1F"/>
        </w:rPr>
        <w:t>mevcut olduğunda</w:t>
      </w:r>
      <w:r>
        <w:rPr>
          <w:color w:val="231F1F"/>
          <w:spacing w:val="-1"/>
        </w:rPr>
        <w:t> </w:t>
      </w:r>
      <w:r>
        <w:rPr>
          <w:color w:val="231F1F"/>
        </w:rPr>
        <w:t>bir kilitlenme</w:t>
      </w:r>
      <w:r>
        <w:rPr>
          <w:color w:val="231F1F"/>
          <w:spacing w:val="-1"/>
        </w:rPr>
        <w:t> </w:t>
      </w:r>
      <w:r>
        <w:rPr>
          <w:color w:val="231F1F"/>
        </w:rPr>
        <w:t>meydana </w:t>
      </w:r>
      <w:r>
        <w:rPr>
          <w:color w:val="231F1F"/>
          <w:spacing w:val="-2"/>
        </w:rPr>
        <w:t>gelir:</w:t>
      </w:r>
    </w:p>
    <w:p>
      <w:pPr>
        <w:pStyle w:val="BodyText"/>
        <w:spacing w:line="271" w:lineRule="auto" w:before="148"/>
        <w:ind w:left="1080" w:right="5078"/>
      </w:pPr>
      <w:r>
        <w:rPr>
          <w:color w:val="231F1F"/>
          <w:w w:val="105"/>
        </w:rPr>
        <w:t>T1 </w:t>
      </w:r>
      <w:r>
        <w:rPr>
          <w:color w:val="231F1F"/>
          <w:w w:val="110"/>
        </w:rPr>
        <w:t>5 </w:t>
      </w:r>
      <w:r>
        <w:rPr>
          <w:color w:val="231F1F"/>
          <w:w w:val="105"/>
        </w:rPr>
        <w:t>X ve Y veri öğelerine erişim</w:t>
      </w:r>
      <w:r>
        <w:rPr>
          <w:color w:val="231F1F"/>
          <w:spacing w:val="-13"/>
          <w:w w:val="105"/>
        </w:rPr>
        <w:t> </w:t>
      </w:r>
      <w:r>
        <w:rPr>
          <w:color w:val="231F1F"/>
          <w:w w:val="105"/>
        </w:rPr>
        <w:t>T2</w:t>
      </w:r>
      <w:r>
        <w:rPr>
          <w:color w:val="231F1F"/>
          <w:spacing w:val="-12"/>
          <w:w w:val="105"/>
        </w:rPr>
        <w:t> </w:t>
      </w:r>
      <w:r>
        <w:rPr>
          <w:color w:val="231F1F"/>
          <w:w w:val="110"/>
        </w:rPr>
        <w:t>5</w:t>
      </w:r>
      <w:r>
        <w:rPr>
          <w:color w:val="231F1F"/>
          <w:spacing w:val="-9"/>
          <w:w w:val="110"/>
        </w:rPr>
        <w:t> </w:t>
      </w:r>
      <w:r>
        <w:rPr>
          <w:color w:val="231F1F"/>
          <w:w w:val="105"/>
        </w:rPr>
        <w:t>Y</w:t>
      </w:r>
      <w:r>
        <w:rPr>
          <w:color w:val="231F1F"/>
          <w:spacing w:val="-13"/>
          <w:w w:val="105"/>
        </w:rPr>
        <w:t> </w:t>
      </w:r>
      <w:r>
        <w:rPr>
          <w:color w:val="231F1F"/>
          <w:w w:val="105"/>
        </w:rPr>
        <w:t>ve</w:t>
      </w:r>
      <w:r>
        <w:rPr>
          <w:color w:val="231F1F"/>
          <w:spacing w:val="-12"/>
          <w:w w:val="105"/>
        </w:rPr>
        <w:t> </w:t>
      </w:r>
      <w:r>
        <w:rPr>
          <w:color w:val="231F1F"/>
          <w:w w:val="105"/>
        </w:rPr>
        <w:t>Xveri</w:t>
      </w:r>
      <w:r>
        <w:rPr>
          <w:color w:val="231F1F"/>
          <w:spacing w:val="-13"/>
          <w:w w:val="105"/>
        </w:rPr>
        <w:t> </w:t>
      </w:r>
      <w:r>
        <w:rPr>
          <w:color w:val="231F1F"/>
          <w:w w:val="105"/>
        </w:rPr>
        <w:t>öğelerine </w:t>
      </w:r>
      <w:r>
        <w:rPr>
          <w:color w:val="231F1F"/>
          <w:spacing w:val="-2"/>
          <w:w w:val="105"/>
        </w:rPr>
        <w:t>erişim</w:t>
      </w:r>
    </w:p>
    <w:p>
      <w:pPr>
        <w:pStyle w:val="BodyText"/>
        <w:spacing w:line="264" w:lineRule="auto" w:before="120"/>
        <w:ind w:left="1080" w:firstLine="360"/>
        <w:jc w:val="both"/>
      </w:pPr>
      <w:r>
        <w:rPr>
          <w:color w:val="231F1F"/>
          <w:w w:val="105"/>
        </w:rPr>
        <w:t>T1</w:t>
      </w:r>
      <w:r>
        <w:rPr>
          <w:color w:val="231F1F"/>
          <w:w w:val="105"/>
        </w:rPr>
        <w:t> Y</w:t>
      </w:r>
      <w:r>
        <w:rPr>
          <w:color w:val="231F1F"/>
          <w:w w:val="105"/>
        </w:rPr>
        <w:t> veri</w:t>
      </w:r>
      <w:r>
        <w:rPr>
          <w:color w:val="231F1F"/>
          <w:w w:val="105"/>
        </w:rPr>
        <w:t> öğesinin</w:t>
      </w:r>
      <w:r>
        <w:rPr>
          <w:color w:val="231F1F"/>
          <w:w w:val="105"/>
        </w:rPr>
        <w:t> kilidini</w:t>
      </w:r>
      <w:r>
        <w:rPr>
          <w:color w:val="231F1F"/>
          <w:w w:val="105"/>
        </w:rPr>
        <w:t> açmamışsa</w:t>
      </w:r>
      <w:r>
        <w:rPr>
          <w:color w:val="231F1F"/>
          <w:w w:val="105"/>
        </w:rPr>
        <w:t> T2</w:t>
      </w:r>
      <w:r>
        <w:rPr>
          <w:color w:val="231F1F"/>
          <w:w w:val="105"/>
        </w:rPr>
        <w:t> başlayamaz;</w:t>
      </w:r>
      <w:r>
        <w:rPr>
          <w:color w:val="231F1F"/>
          <w:w w:val="105"/>
        </w:rPr>
        <w:t> T2</w:t>
      </w:r>
      <w:r>
        <w:rPr>
          <w:color w:val="231F1F"/>
          <w:w w:val="105"/>
        </w:rPr>
        <w:t> X</w:t>
      </w:r>
      <w:r>
        <w:rPr>
          <w:color w:val="231F1F"/>
          <w:w w:val="105"/>
        </w:rPr>
        <w:t> veri</w:t>
      </w:r>
      <w:r>
        <w:rPr>
          <w:color w:val="231F1F"/>
          <w:w w:val="105"/>
        </w:rPr>
        <w:t> öğesinin</w:t>
      </w:r>
      <w:r>
        <w:rPr>
          <w:color w:val="231F1F"/>
          <w:w w:val="105"/>
        </w:rPr>
        <w:t> </w:t>
      </w:r>
      <w:r>
        <w:rPr>
          <w:color w:val="231F1F"/>
          <w:w w:val="105"/>
        </w:rPr>
        <w:t>kilidini açmamışsa</w:t>
      </w:r>
      <w:r>
        <w:rPr>
          <w:color w:val="231F1F"/>
          <w:w w:val="105"/>
        </w:rPr>
        <w:t> T1</w:t>
      </w:r>
      <w:r>
        <w:rPr>
          <w:color w:val="231F1F"/>
          <w:w w:val="105"/>
        </w:rPr>
        <w:t> devam</w:t>
      </w:r>
      <w:r>
        <w:rPr>
          <w:color w:val="231F1F"/>
          <w:w w:val="105"/>
        </w:rPr>
        <w:t> edemez.</w:t>
      </w:r>
      <w:r>
        <w:rPr>
          <w:color w:val="231F1F"/>
          <w:w w:val="105"/>
        </w:rPr>
        <w:t> Sonuç</w:t>
      </w:r>
      <w:r>
        <w:rPr>
          <w:color w:val="231F1F"/>
          <w:w w:val="105"/>
        </w:rPr>
        <w:t> olarak,</w:t>
      </w:r>
      <w:r>
        <w:rPr>
          <w:color w:val="231F1F"/>
          <w:w w:val="105"/>
        </w:rPr>
        <w:t> T1</w:t>
      </w:r>
      <w:r>
        <w:rPr>
          <w:color w:val="231F1F"/>
          <w:w w:val="105"/>
        </w:rPr>
        <w:t> ve</w:t>
      </w:r>
      <w:r>
        <w:rPr>
          <w:color w:val="231F1F"/>
          <w:w w:val="105"/>
        </w:rPr>
        <w:t> T2'nin</w:t>
      </w:r>
      <w:r>
        <w:rPr>
          <w:color w:val="231F1F"/>
          <w:w w:val="105"/>
        </w:rPr>
        <w:t> her</w:t>
      </w:r>
      <w:r>
        <w:rPr>
          <w:color w:val="231F1F"/>
          <w:w w:val="105"/>
        </w:rPr>
        <w:t> biri</w:t>
      </w:r>
      <w:r>
        <w:rPr>
          <w:color w:val="231F1F"/>
          <w:w w:val="105"/>
        </w:rPr>
        <w:t> diğerinin</w:t>
      </w:r>
      <w:r>
        <w:rPr>
          <w:color w:val="231F1F"/>
          <w:w w:val="105"/>
        </w:rPr>
        <w:t> gerekli</w:t>
      </w:r>
      <w:r>
        <w:rPr>
          <w:color w:val="231F1F"/>
          <w:w w:val="105"/>
        </w:rPr>
        <w:t> veri öğesinin</w:t>
      </w:r>
      <w:r>
        <w:rPr>
          <w:color w:val="231F1F"/>
          <w:w w:val="105"/>
        </w:rPr>
        <w:t> kilidini</w:t>
      </w:r>
      <w:r>
        <w:rPr>
          <w:color w:val="231F1F"/>
          <w:w w:val="105"/>
        </w:rPr>
        <w:t> açmasını</w:t>
      </w:r>
      <w:r>
        <w:rPr>
          <w:color w:val="231F1F"/>
          <w:w w:val="105"/>
        </w:rPr>
        <w:t> bekler.</w:t>
      </w:r>
      <w:r>
        <w:rPr>
          <w:color w:val="231F1F"/>
          <w:w w:val="105"/>
        </w:rPr>
        <w:t> Böyle</w:t>
      </w:r>
      <w:r>
        <w:rPr>
          <w:color w:val="231F1F"/>
          <w:w w:val="105"/>
        </w:rPr>
        <w:t> bir</w:t>
      </w:r>
      <w:r>
        <w:rPr>
          <w:color w:val="231F1F"/>
          <w:w w:val="105"/>
        </w:rPr>
        <w:t> kilitlenme</w:t>
      </w:r>
      <w:r>
        <w:rPr>
          <w:color w:val="231F1F"/>
          <w:w w:val="105"/>
        </w:rPr>
        <w:t> </w:t>
      </w:r>
      <w:r>
        <w:rPr>
          <w:b/>
          <w:color w:val="007EAF"/>
          <w:w w:val="105"/>
        </w:rPr>
        <w:t>ö</w:t>
      </w:r>
      <w:r>
        <w:rPr>
          <w:rFonts w:ascii="Calibri" w:hAnsi="Calibri"/>
          <w:b/>
          <w:color w:val="007EAF"/>
          <w:w w:val="105"/>
        </w:rPr>
        <w:t>l</w:t>
      </w:r>
      <w:r>
        <w:rPr>
          <w:b/>
          <w:color w:val="007EAF"/>
          <w:w w:val="105"/>
        </w:rPr>
        <w:t>ü</w:t>
      </w:r>
      <w:r>
        <w:rPr>
          <w:rFonts w:ascii="Calibri" w:hAnsi="Calibri"/>
          <w:b/>
          <w:color w:val="007EAF"/>
          <w:w w:val="105"/>
        </w:rPr>
        <w:t>mc</w:t>
      </w:r>
      <w:r>
        <w:rPr>
          <w:b/>
          <w:color w:val="007EAF"/>
          <w:w w:val="105"/>
        </w:rPr>
        <w:t>ü</w:t>
      </w:r>
      <w:r>
        <w:rPr>
          <w:rFonts w:ascii="Calibri" w:hAnsi="Calibri"/>
          <w:b/>
          <w:color w:val="007EAF"/>
          <w:w w:val="105"/>
        </w:rPr>
        <w:t>l</w:t>
      </w:r>
      <w:r>
        <w:rPr>
          <w:rFonts w:ascii="Calibri" w:hAnsi="Calibri"/>
          <w:b/>
          <w:color w:val="007EAF"/>
          <w:w w:val="105"/>
        </w:rPr>
        <w:t> kucakla</w:t>
      </w:r>
      <w:r>
        <w:rPr>
          <w:b/>
          <w:color w:val="007EAF"/>
          <w:w w:val="105"/>
        </w:rPr>
        <w:t>ş</w:t>
      </w:r>
      <w:r>
        <w:rPr>
          <w:rFonts w:ascii="Calibri" w:hAnsi="Calibri"/>
          <w:b/>
          <w:color w:val="007EAF"/>
          <w:w w:val="105"/>
        </w:rPr>
        <w:t>ma</w:t>
      </w:r>
      <w:r>
        <w:rPr>
          <w:rFonts w:ascii="Calibri" w:hAnsi="Calibri"/>
          <w:b/>
          <w:color w:val="007EAF"/>
          <w:w w:val="105"/>
        </w:rPr>
        <w:t> </w:t>
      </w:r>
      <w:r>
        <w:rPr>
          <w:color w:val="231F1F"/>
          <w:w w:val="105"/>
        </w:rPr>
        <w:t>olarak</w:t>
      </w:r>
      <w:r>
        <w:rPr>
          <w:color w:val="231F1F"/>
          <w:w w:val="105"/>
        </w:rPr>
        <w:t> da</w:t>
      </w:r>
      <w:r>
        <w:rPr>
          <w:color w:val="231F1F"/>
          <w:w w:val="105"/>
        </w:rPr>
        <w:t> bilinir. Tablo 10.13 bir kilitlenme durumunun nasıl yaratıldığını göstermektedir.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9"/>
        <w:rPr>
          <w:sz w:val="20"/>
        </w:rPr>
      </w:pPr>
      <w:r>
        <w:rPr>
          <w:sz w:val="20"/>
        </w:rPr>
        <mc:AlternateContent>
          <mc:Choice Requires="wps">
            <w:drawing>
              <wp:anchor distT="0" distB="0" distL="0" distR="0" allowOverlap="1" layoutInCell="1" locked="0" behindDoc="1" simplePos="0" relativeHeight="487623680">
                <wp:simplePos x="0" y="0"/>
                <wp:positionH relativeFrom="page">
                  <wp:posOffset>6019800</wp:posOffset>
                </wp:positionH>
                <wp:positionV relativeFrom="paragraph">
                  <wp:posOffset>180126</wp:posOffset>
                </wp:positionV>
                <wp:extent cx="1295400" cy="1270"/>
                <wp:effectExtent l="0" t="0" r="0" b="0"/>
                <wp:wrapTopAndBottom/>
                <wp:docPr id="299" name="Graphic 299"/>
                <wp:cNvGraphicFramePr>
                  <a:graphicFrameLocks/>
                </wp:cNvGraphicFramePr>
                <a:graphic>
                  <a:graphicData uri="http://schemas.microsoft.com/office/word/2010/wordprocessingShape">
                    <wps:wsp>
                      <wps:cNvPr id="299" name="Graphic 299"/>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4.183224pt;width:102pt;height:.1pt;mso-position-horizontal-relative:page;mso-position-vertical-relative:paragraph;z-index:-15692800;mso-wrap-distance-left:0;mso-wrap-distance-right:0" id="docshape186" coordorigin="9480,284" coordsize="2040,0" path="m9480,284l11520,284e" filled="false" stroked="true" strokeweight="1.5pt" strokecolor="#dddbed">
                <v:path arrowok="t"/>
                <v:stroke dashstyle="solid"/>
                <w10:wrap type="topAndBottom"/>
              </v:shape>
            </w:pict>
          </mc:Fallback>
        </mc:AlternateContent>
      </w:r>
    </w:p>
    <w:p>
      <w:pPr>
        <w:pStyle w:val="Heading4"/>
        <w:spacing w:line="240" w:lineRule="auto" w:before="63"/>
        <w:ind w:left="318"/>
      </w:pPr>
      <w:r>
        <w:rPr>
          <w:color w:val="007EAF"/>
        </w:rPr>
        <w:t>ölümcül</w:t>
      </w:r>
      <w:r>
        <w:rPr>
          <w:color w:val="007EAF"/>
          <w:spacing w:val="-8"/>
        </w:rPr>
        <w:t> </w:t>
      </w:r>
      <w:r>
        <w:rPr>
          <w:color w:val="007EAF"/>
          <w:spacing w:val="-2"/>
        </w:rPr>
        <w:t>kucaklaşma</w:t>
      </w:r>
    </w:p>
    <w:p>
      <w:pPr>
        <w:spacing w:before="9"/>
        <w:ind w:left="318" w:right="0" w:firstLine="0"/>
        <w:jc w:val="left"/>
        <w:rPr>
          <w:rFonts w:ascii="Arial Narrow" w:hAnsi="Arial Narrow"/>
          <w:sz w:val="17"/>
        </w:rPr>
      </w:pPr>
      <w:r>
        <w:rPr>
          <w:i/>
          <w:color w:val="231F1F"/>
          <w:spacing w:val="-6"/>
          <w:sz w:val="17"/>
        </w:rPr>
        <w:t>Çı</w:t>
      </w:r>
      <w:r>
        <w:rPr>
          <w:rFonts w:ascii="Gill Sans MT" w:hAnsi="Gill Sans MT"/>
          <w:i/>
          <w:color w:val="231F1F"/>
          <w:spacing w:val="-6"/>
          <w:sz w:val="17"/>
        </w:rPr>
        <w:t>kmaza</w:t>
      </w:r>
      <w:r>
        <w:rPr>
          <w:rFonts w:ascii="Gill Sans MT" w:hAnsi="Gill Sans MT"/>
          <w:i/>
          <w:color w:val="231F1F"/>
          <w:spacing w:val="-15"/>
          <w:sz w:val="17"/>
        </w:rPr>
        <w:t> </w:t>
      </w:r>
      <w:r>
        <w:rPr>
          <w:rFonts w:ascii="Arial Narrow" w:hAnsi="Arial Narrow"/>
          <w:color w:val="231F1F"/>
          <w:spacing w:val="-2"/>
          <w:sz w:val="17"/>
        </w:rPr>
        <w:t>bak</w:t>
      </w:r>
      <w:r>
        <w:rPr>
          <w:color w:val="231F1F"/>
          <w:spacing w:val="-2"/>
          <w:sz w:val="17"/>
        </w:rPr>
        <w:t>ı</w:t>
      </w:r>
      <w:r>
        <w:rPr>
          <w:rFonts w:ascii="Arial Narrow" w:hAnsi="Arial Narrow"/>
          <w:color w:val="231F1F"/>
          <w:spacing w:val="-2"/>
          <w:sz w:val="17"/>
        </w:rPr>
        <w:t>n</w:t>
      </w:r>
      <w:r>
        <w:rPr>
          <w:color w:val="231F1F"/>
          <w:spacing w:val="-2"/>
          <w:sz w:val="17"/>
        </w:rPr>
        <w:t>ı</w:t>
      </w:r>
      <w:r>
        <w:rPr>
          <w:rFonts w:ascii="Arial Narrow" w:hAnsi="Arial Narrow"/>
          <w:color w:val="231F1F"/>
          <w:spacing w:val="-2"/>
          <w:sz w:val="17"/>
        </w:rPr>
        <w:t>z.</w:t>
      </w:r>
    </w:p>
    <w:p>
      <w:pPr>
        <w:spacing w:after="0"/>
        <w:jc w:val="left"/>
        <w:rPr>
          <w:rFonts w:ascii="Arial Narrow" w:hAnsi="Arial Narrow"/>
          <w:sz w:val="17"/>
        </w:rPr>
        <w:sectPr>
          <w:type w:val="continuous"/>
          <w:pgSz w:w="12240" w:h="15660"/>
          <w:pgMar w:header="0" w:footer="107" w:top="0" w:bottom="300" w:left="360" w:right="0"/>
          <w:cols w:num="2" w:equalWidth="0">
            <w:col w:w="8762" w:space="40"/>
            <w:col w:w="3078"/>
          </w:cols>
        </w:sectPr>
      </w:pPr>
    </w:p>
    <w:p>
      <w:pPr>
        <w:pStyle w:val="BodyText"/>
        <w:spacing w:before="68"/>
        <w:rPr>
          <w:rFonts w:ascii="Arial Narrow"/>
          <w:sz w:val="25"/>
        </w:rPr>
      </w:pPr>
    </w:p>
    <w:p>
      <w:pPr>
        <w:tabs>
          <w:tab w:pos="2346" w:val="left" w:leader="none"/>
          <w:tab w:pos="8760" w:val="left" w:leader="none"/>
        </w:tabs>
        <w:spacing w:before="0"/>
        <w:ind w:left="1169" w:right="0" w:firstLine="0"/>
        <w:jc w:val="left"/>
        <w:rPr>
          <w:b/>
          <w:sz w:val="25"/>
        </w:rPr>
      </w:pPr>
      <w:r>
        <w:rPr>
          <w:rFonts w:ascii="Arial Narrow" w:hAnsi="Arial Narrow"/>
          <w:b/>
          <w:color w:val="FFFFFF"/>
          <w:w w:val="85"/>
          <w:sz w:val="27"/>
        </w:rPr>
        <w:t>Şekil</w:t>
      </w:r>
      <w:r>
        <w:rPr>
          <w:rFonts w:ascii="Arial Narrow" w:hAnsi="Arial Narrow"/>
          <w:b/>
          <w:color w:val="FFFFFF"/>
          <w:spacing w:val="-9"/>
          <w:sz w:val="27"/>
        </w:rPr>
        <w:t> </w:t>
      </w:r>
      <w:r>
        <w:rPr>
          <w:rFonts w:ascii="Arial Narrow" w:hAnsi="Arial Narrow"/>
          <w:b/>
          <w:color w:val="FFFFFF"/>
          <w:spacing w:val="-4"/>
          <w:sz w:val="27"/>
        </w:rPr>
        <w:t>10.7</w:t>
      </w:r>
      <w:r>
        <w:rPr>
          <w:rFonts w:ascii="Arial Narrow" w:hAnsi="Arial Narrow"/>
          <w:b/>
          <w:color w:val="FFFFFF"/>
          <w:sz w:val="27"/>
        </w:rPr>
        <w:tab/>
      </w:r>
      <w:r>
        <w:rPr>
          <w:color w:val="FFFFFF"/>
          <w:spacing w:val="40"/>
          <w:sz w:val="25"/>
          <w:shd w:fill="413F42" w:color="auto" w:val="clear"/>
        </w:rPr>
        <w:t> </w:t>
      </w:r>
      <w:r>
        <w:rPr>
          <w:b/>
          <w:color w:val="FFFFFF"/>
          <w:w w:val="95"/>
          <w:sz w:val="25"/>
          <w:shd w:fill="413F42" w:color="auto" w:val="clear"/>
        </w:rPr>
        <w:t>İ</w:t>
      </w:r>
      <w:r>
        <w:rPr>
          <w:rFonts w:ascii="Calibri" w:hAnsi="Calibri"/>
          <w:b/>
          <w:color w:val="FFFFFF"/>
          <w:w w:val="95"/>
          <w:sz w:val="25"/>
          <w:shd w:fill="413F42" w:color="auto" w:val="clear"/>
        </w:rPr>
        <w:t>ki Fazl</w:t>
      </w:r>
      <w:r>
        <w:rPr>
          <w:b/>
          <w:color w:val="FFFFFF"/>
          <w:w w:val="95"/>
          <w:sz w:val="25"/>
          <w:shd w:fill="413F42" w:color="auto" w:val="clear"/>
        </w:rPr>
        <w:t>ı </w:t>
      </w:r>
      <w:r>
        <w:rPr>
          <w:rFonts w:ascii="Calibri" w:hAnsi="Calibri"/>
          <w:b/>
          <w:color w:val="FFFFFF"/>
          <w:w w:val="95"/>
          <w:sz w:val="25"/>
          <w:shd w:fill="413F42" w:color="auto" w:val="clear"/>
        </w:rPr>
        <w:t>Kilitleme Protokol</w:t>
      </w:r>
      <w:r>
        <w:rPr>
          <w:b/>
          <w:color w:val="FFFFFF"/>
          <w:w w:val="95"/>
          <w:sz w:val="25"/>
          <w:shd w:fill="413F42" w:color="auto" w:val="clear"/>
        </w:rPr>
        <w:t>ü</w:t>
      </w:r>
      <w:r>
        <w:rPr>
          <w:b/>
          <w:color w:val="FFFFFF"/>
          <w:sz w:val="25"/>
          <w:shd w:fill="413F42" w:color="auto" w:val="clear"/>
        </w:rPr>
        <w:tab/>
      </w:r>
    </w:p>
    <w:p>
      <w:pPr>
        <w:pStyle w:val="BodyText"/>
        <w:spacing w:before="69"/>
        <w:rPr>
          <w:b/>
          <w:sz w:val="20"/>
        </w:rPr>
      </w:pPr>
    </w:p>
    <w:p>
      <w:pPr>
        <w:pStyle w:val="BodyText"/>
        <w:spacing w:after="0"/>
        <w:rPr>
          <w:b/>
          <w:sz w:val="20"/>
        </w:rPr>
        <w:sectPr>
          <w:type w:val="continuous"/>
          <w:pgSz w:w="12240" w:h="15660"/>
          <w:pgMar w:header="0" w:footer="107" w:top="0" w:bottom="300" w:left="360" w:right="0"/>
        </w:sectPr>
      </w:pPr>
    </w:p>
    <w:p>
      <w:pPr>
        <w:pStyle w:val="BodyText"/>
        <w:rPr>
          <w:b/>
          <w:sz w:val="17"/>
        </w:rPr>
      </w:pPr>
    </w:p>
    <w:p>
      <w:pPr>
        <w:pStyle w:val="BodyText"/>
        <w:rPr>
          <w:b/>
          <w:sz w:val="17"/>
        </w:rPr>
      </w:pPr>
    </w:p>
    <w:p>
      <w:pPr>
        <w:pStyle w:val="BodyText"/>
        <w:rPr>
          <w:b/>
          <w:sz w:val="17"/>
        </w:rPr>
      </w:pPr>
    </w:p>
    <w:p>
      <w:pPr>
        <w:pStyle w:val="BodyText"/>
        <w:spacing w:before="62"/>
        <w:rPr>
          <w:b/>
          <w:sz w:val="17"/>
        </w:rPr>
      </w:pPr>
    </w:p>
    <w:p>
      <w:pPr>
        <w:spacing w:line="182" w:lineRule="exact" w:before="0"/>
        <w:ind w:left="2950" w:right="0" w:firstLine="0"/>
        <w:jc w:val="left"/>
        <w:rPr>
          <w:rFonts w:ascii="Arial"/>
          <w:sz w:val="17"/>
        </w:rPr>
      </w:pPr>
      <w:r>
        <w:rPr>
          <w:rFonts w:ascii="Arial"/>
          <w:color w:val="231F1F"/>
          <w:spacing w:val="-2"/>
          <w:w w:val="105"/>
          <w:sz w:val="17"/>
        </w:rPr>
        <w:t>Kilit</w:t>
      </w:r>
    </w:p>
    <w:p>
      <w:pPr>
        <w:spacing w:line="208" w:lineRule="auto" w:before="8"/>
        <w:ind w:left="3102" w:right="-8" w:firstLine="0"/>
        <w:jc w:val="left"/>
        <w:rPr>
          <w:rFonts w:ascii="Arial"/>
          <w:sz w:val="17"/>
        </w:rPr>
      </w:pPr>
      <w:r>
        <w:rPr>
          <w:rFonts w:ascii="Arial"/>
          <w:color w:val="231F1F"/>
          <w:spacing w:val="-4"/>
          <w:w w:val="105"/>
          <w:sz w:val="17"/>
        </w:rPr>
        <w:t>edinm </w:t>
      </w:r>
      <w:r>
        <w:rPr>
          <w:rFonts w:ascii="Arial"/>
          <w:color w:val="231F1F"/>
          <w:spacing w:val="-10"/>
          <w:w w:val="105"/>
          <w:sz w:val="17"/>
        </w:rPr>
        <w:t>e</w:t>
      </w:r>
    </w:p>
    <w:p>
      <w:pPr>
        <w:spacing w:line="240" w:lineRule="auto" w:before="0"/>
        <w:rPr>
          <w:rFonts w:ascii="Arial"/>
          <w:sz w:val="17"/>
        </w:rPr>
      </w:pPr>
      <w:r>
        <w:rPr/>
        <w:br w:type="column"/>
      </w:r>
      <w:r>
        <w:rPr>
          <w:rFonts w:ascii="Arial"/>
          <w:sz w:val="17"/>
        </w:rPr>
      </w:r>
    </w:p>
    <w:p>
      <w:pPr>
        <w:pStyle w:val="BodyText"/>
        <w:spacing w:before="126"/>
        <w:rPr>
          <w:rFonts w:ascii="Arial"/>
          <w:sz w:val="17"/>
        </w:rPr>
      </w:pPr>
    </w:p>
    <w:p>
      <w:pPr>
        <w:spacing w:line="182" w:lineRule="exact" w:before="0"/>
        <w:ind w:left="60" w:right="0" w:firstLine="0"/>
        <w:jc w:val="left"/>
        <w:rPr>
          <w:rFonts w:ascii="Arial"/>
          <w:sz w:val="17"/>
        </w:rPr>
      </w:pPr>
      <w:r>
        <w:rPr>
          <w:rFonts w:ascii="Arial"/>
          <w:color w:val="231F1F"/>
          <w:spacing w:val="-2"/>
          <w:w w:val="105"/>
          <w:sz w:val="17"/>
        </w:rPr>
        <w:t>Kilit</w:t>
      </w:r>
    </w:p>
    <w:p>
      <w:pPr>
        <w:spacing w:line="208" w:lineRule="auto" w:before="7"/>
        <w:ind w:left="212" w:right="-8" w:firstLine="0"/>
        <w:jc w:val="left"/>
        <w:rPr>
          <w:rFonts w:ascii="Arial"/>
          <w:sz w:val="17"/>
        </w:rPr>
      </w:pPr>
      <w:r>
        <w:rPr>
          <w:rFonts w:ascii="Arial"/>
          <w:color w:val="231F1F"/>
          <w:spacing w:val="-4"/>
          <w:w w:val="105"/>
          <w:sz w:val="17"/>
        </w:rPr>
        <w:t>edinm </w:t>
      </w:r>
      <w:r>
        <w:rPr>
          <w:rFonts w:ascii="Arial"/>
          <w:color w:val="231F1F"/>
          <w:spacing w:val="-10"/>
          <w:w w:val="105"/>
          <w:sz w:val="17"/>
        </w:rPr>
        <w:t>e</w:t>
      </w:r>
    </w:p>
    <w:p>
      <w:pPr>
        <w:spacing w:line="208" w:lineRule="auto" w:before="115"/>
        <w:ind w:left="697" w:right="0" w:hanging="76"/>
        <w:jc w:val="left"/>
        <w:rPr>
          <w:rFonts w:ascii="Arial"/>
          <w:sz w:val="17"/>
        </w:rPr>
      </w:pPr>
      <w:r>
        <w:rPr/>
        <w:br w:type="column"/>
      </w:r>
      <w:r>
        <w:rPr>
          <w:rFonts w:ascii="Arial"/>
          <w:color w:val="231F1F"/>
          <w:spacing w:val="-2"/>
          <w:w w:val="105"/>
          <w:sz w:val="17"/>
        </w:rPr>
        <w:t>Kilitli </w:t>
      </w:r>
      <w:r>
        <w:rPr>
          <w:rFonts w:ascii="Arial"/>
          <w:color w:val="231F1F"/>
          <w:spacing w:val="-4"/>
          <w:w w:val="105"/>
          <w:sz w:val="17"/>
        </w:rPr>
        <w:t>nokta</w:t>
      </w:r>
    </w:p>
    <w:p>
      <w:pPr>
        <w:spacing w:line="240" w:lineRule="auto" w:before="0"/>
        <w:rPr>
          <w:rFonts w:ascii="Arial"/>
          <w:sz w:val="17"/>
        </w:rPr>
      </w:pPr>
      <w:r>
        <w:rPr/>
        <w:br w:type="column"/>
      </w:r>
      <w:r>
        <w:rPr>
          <w:rFonts w:ascii="Arial"/>
          <w:sz w:val="17"/>
        </w:rPr>
      </w:r>
    </w:p>
    <w:p>
      <w:pPr>
        <w:pStyle w:val="BodyText"/>
        <w:spacing w:before="126"/>
        <w:rPr>
          <w:rFonts w:ascii="Arial"/>
          <w:sz w:val="17"/>
        </w:rPr>
      </w:pPr>
    </w:p>
    <w:p>
      <w:pPr>
        <w:spacing w:line="208" w:lineRule="auto" w:before="0"/>
        <w:ind w:left="536" w:right="0" w:hanging="156"/>
        <w:jc w:val="left"/>
        <w:rPr>
          <w:rFonts w:ascii="Arial" w:hAnsi="Arial"/>
          <w:sz w:val="17"/>
        </w:rPr>
      </w:pPr>
      <w:r>
        <w:rPr>
          <w:rFonts w:ascii="Arial" w:hAnsi="Arial"/>
          <w:color w:val="231F1F"/>
          <w:spacing w:val="-6"/>
          <w:sz w:val="17"/>
        </w:rPr>
        <w:t>Serbest </w:t>
      </w:r>
      <w:r>
        <w:rPr>
          <w:rFonts w:ascii="Arial" w:hAnsi="Arial"/>
          <w:color w:val="231F1F"/>
          <w:spacing w:val="-2"/>
          <w:sz w:val="17"/>
        </w:rPr>
        <w:t>b</w:t>
      </w:r>
      <w:r>
        <w:rPr>
          <w:color w:val="231F1F"/>
          <w:spacing w:val="-2"/>
          <w:sz w:val="17"/>
        </w:rPr>
        <w:t>ı</w:t>
      </w:r>
      <w:r>
        <w:rPr>
          <w:rFonts w:ascii="Arial" w:hAnsi="Arial"/>
          <w:color w:val="231F1F"/>
          <w:spacing w:val="-2"/>
          <w:sz w:val="17"/>
        </w:rPr>
        <w:t>rak </w:t>
      </w:r>
      <w:r>
        <w:rPr>
          <w:rFonts w:ascii="Arial" w:hAnsi="Arial"/>
          <w:color w:val="231F1F"/>
          <w:spacing w:val="-6"/>
          <w:sz w:val="17"/>
        </w:rPr>
        <w:t>ma </w:t>
      </w:r>
      <w:r>
        <w:rPr>
          <w:rFonts w:ascii="Arial" w:hAnsi="Arial"/>
          <w:color w:val="231F1F"/>
          <w:spacing w:val="-2"/>
          <w:sz w:val="17"/>
        </w:rPr>
        <w:t>kilidi</w:t>
      </w:r>
    </w:p>
    <w:p>
      <w:pPr>
        <w:spacing w:line="240" w:lineRule="auto" w:before="0"/>
        <w:rPr>
          <w:rFonts w:ascii="Arial"/>
          <w:sz w:val="17"/>
        </w:rPr>
      </w:pPr>
      <w:r>
        <w:rPr/>
        <w:br w:type="column"/>
      </w:r>
      <w:r>
        <w:rPr>
          <w:rFonts w:ascii="Arial"/>
          <w:sz w:val="17"/>
        </w:rPr>
      </w:r>
    </w:p>
    <w:p>
      <w:pPr>
        <w:pStyle w:val="BodyText"/>
        <w:rPr>
          <w:rFonts w:ascii="Arial"/>
          <w:sz w:val="17"/>
        </w:rPr>
      </w:pPr>
    </w:p>
    <w:p>
      <w:pPr>
        <w:pStyle w:val="BodyText"/>
        <w:rPr>
          <w:rFonts w:ascii="Arial"/>
          <w:sz w:val="17"/>
        </w:rPr>
      </w:pPr>
    </w:p>
    <w:p>
      <w:pPr>
        <w:pStyle w:val="BodyText"/>
        <w:spacing w:before="105"/>
        <w:rPr>
          <w:rFonts w:ascii="Arial"/>
          <w:sz w:val="17"/>
        </w:rPr>
      </w:pPr>
    </w:p>
    <w:p>
      <w:pPr>
        <w:spacing w:line="208" w:lineRule="auto" w:before="0"/>
        <w:ind w:left="306" w:right="4666" w:hanging="156"/>
        <w:jc w:val="left"/>
        <w:rPr>
          <w:rFonts w:ascii="Arial" w:hAnsi="Arial"/>
          <w:sz w:val="17"/>
        </w:rPr>
      </w:pPr>
      <w:r>
        <w:rPr>
          <w:rFonts w:ascii="Arial" w:hAnsi="Arial"/>
          <w:color w:val="231F1F"/>
          <w:spacing w:val="-6"/>
          <w:sz w:val="17"/>
        </w:rPr>
        <w:t>Serbest </w:t>
      </w:r>
      <w:r>
        <w:rPr>
          <w:rFonts w:ascii="Arial" w:hAnsi="Arial"/>
          <w:color w:val="231F1F"/>
          <w:spacing w:val="-2"/>
          <w:sz w:val="17"/>
        </w:rPr>
        <w:t>b</w:t>
      </w:r>
      <w:r>
        <w:rPr>
          <w:color w:val="231F1F"/>
          <w:spacing w:val="-2"/>
          <w:sz w:val="17"/>
        </w:rPr>
        <w:t>ı</w:t>
      </w:r>
      <w:r>
        <w:rPr>
          <w:rFonts w:ascii="Arial" w:hAnsi="Arial"/>
          <w:color w:val="231F1F"/>
          <w:spacing w:val="-2"/>
          <w:sz w:val="17"/>
        </w:rPr>
        <w:t>rak </w:t>
      </w:r>
      <w:r>
        <w:rPr>
          <w:rFonts w:ascii="Arial" w:hAnsi="Arial"/>
          <w:color w:val="231F1F"/>
          <w:spacing w:val="-6"/>
          <w:sz w:val="17"/>
        </w:rPr>
        <w:t>ma </w:t>
      </w:r>
      <w:r>
        <w:rPr>
          <w:rFonts w:ascii="Arial" w:hAnsi="Arial"/>
          <w:color w:val="231F1F"/>
          <w:spacing w:val="-2"/>
          <w:sz w:val="17"/>
        </w:rPr>
        <w:t>kilidi</w:t>
      </w:r>
    </w:p>
    <w:p>
      <w:pPr>
        <w:spacing w:after="0" w:line="208" w:lineRule="auto"/>
        <w:jc w:val="left"/>
        <w:rPr>
          <w:rFonts w:ascii="Arial" w:hAnsi="Arial"/>
          <w:sz w:val="17"/>
        </w:rPr>
        <w:sectPr>
          <w:type w:val="continuous"/>
          <w:pgSz w:w="12240" w:h="15660"/>
          <w:pgMar w:header="0" w:footer="107" w:top="0" w:bottom="300" w:left="360" w:right="0"/>
          <w:cols w:num="5" w:equalWidth="0">
            <w:col w:w="3581" w:space="40"/>
            <w:col w:w="691" w:space="39"/>
            <w:col w:w="1127" w:space="40"/>
            <w:col w:w="943" w:space="39"/>
            <w:col w:w="5380"/>
          </w:cols>
        </w:sectPr>
      </w:pPr>
    </w:p>
    <w:p>
      <w:pPr>
        <w:pStyle w:val="BodyText"/>
        <w:rPr>
          <w:rFonts w:ascii="Arial"/>
          <w:sz w:val="17"/>
        </w:rPr>
      </w:pPr>
      <w:r>
        <w:rPr>
          <w:rFonts w:ascii="Arial"/>
          <w:sz w:val="17"/>
        </w:rPr>
        <mc:AlternateContent>
          <mc:Choice Requires="wps">
            <w:drawing>
              <wp:anchor distT="0" distB="0" distL="0" distR="0" allowOverlap="1" layoutInCell="1" locked="0" behindDoc="1" simplePos="0" relativeHeight="485240832">
                <wp:simplePos x="0" y="0"/>
                <wp:positionH relativeFrom="page">
                  <wp:posOffset>824509</wp:posOffset>
                </wp:positionH>
                <wp:positionV relativeFrom="page">
                  <wp:posOffset>628650</wp:posOffset>
                </wp:positionV>
                <wp:extent cx="5134610" cy="8743950"/>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5134610" cy="8743950"/>
                          <a:chExt cx="5134610" cy="8743950"/>
                        </a:xfrm>
                      </wpg:grpSpPr>
                      <wps:wsp>
                        <wps:cNvPr id="301" name="Graphic 301"/>
                        <wps:cNvSpPr/>
                        <wps:spPr>
                          <a:xfrm>
                            <a:off x="5083593" y="0"/>
                            <a:ext cx="1270" cy="8743950"/>
                          </a:xfrm>
                          <a:custGeom>
                            <a:avLst/>
                            <a:gdLst/>
                            <a:ahLst/>
                            <a:cxnLst/>
                            <a:rect l="l" t="t" r="r" b="b"/>
                            <a:pathLst>
                              <a:path w="0" h="8743950">
                                <a:moveTo>
                                  <a:pt x="0" y="0"/>
                                </a:moveTo>
                                <a:lnTo>
                                  <a:pt x="0" y="8743950"/>
                                </a:lnTo>
                              </a:path>
                            </a:pathLst>
                          </a:custGeom>
                          <a:ln w="4445">
                            <a:solidFill>
                              <a:srgbClr val="939597"/>
                            </a:solidFill>
                            <a:prstDash val="solid"/>
                          </a:ln>
                        </wps:spPr>
                        <wps:bodyPr wrap="square" lIns="0" tIns="0" rIns="0" bIns="0" rtlCol="0">
                          <a:prstTxWarp prst="textNoShape">
                            <a:avLst/>
                          </a:prstTxWarp>
                          <a:noAutofit/>
                        </wps:bodyPr>
                      </wps:wsp>
                      <wps:wsp>
                        <wps:cNvPr id="302" name="Graphic 302"/>
                        <wps:cNvSpPr/>
                        <wps:spPr>
                          <a:xfrm>
                            <a:off x="5083593" y="7988300"/>
                            <a:ext cx="1270" cy="747395"/>
                          </a:xfrm>
                          <a:custGeom>
                            <a:avLst/>
                            <a:gdLst/>
                            <a:ahLst/>
                            <a:cxnLst/>
                            <a:rect l="l" t="t" r="r" b="b"/>
                            <a:pathLst>
                              <a:path w="0" h="747395">
                                <a:moveTo>
                                  <a:pt x="0" y="0"/>
                                </a:moveTo>
                                <a:lnTo>
                                  <a:pt x="0" y="747014"/>
                                </a:lnTo>
                              </a:path>
                            </a:pathLst>
                          </a:custGeom>
                          <a:ln w="4445">
                            <a:solidFill>
                              <a:srgbClr val="939597"/>
                            </a:solidFill>
                            <a:prstDash val="solid"/>
                          </a:ln>
                        </wps:spPr>
                        <wps:bodyPr wrap="square" lIns="0" tIns="0" rIns="0" bIns="0" rtlCol="0">
                          <a:prstTxWarp prst="textNoShape">
                            <a:avLst/>
                          </a:prstTxWarp>
                          <a:noAutofit/>
                        </wps:bodyPr>
                      </wps:wsp>
                      <wps:wsp>
                        <wps:cNvPr id="303" name="Graphic 303"/>
                        <wps:cNvSpPr/>
                        <wps:spPr>
                          <a:xfrm>
                            <a:off x="0" y="4294022"/>
                            <a:ext cx="5134610" cy="3580129"/>
                          </a:xfrm>
                          <a:custGeom>
                            <a:avLst/>
                            <a:gdLst/>
                            <a:ahLst/>
                            <a:cxnLst/>
                            <a:rect l="l" t="t" r="r" b="b"/>
                            <a:pathLst>
                              <a:path w="5134610" h="3580129">
                                <a:moveTo>
                                  <a:pt x="5134356" y="0"/>
                                </a:moveTo>
                                <a:lnTo>
                                  <a:pt x="0" y="0"/>
                                </a:lnTo>
                                <a:lnTo>
                                  <a:pt x="0" y="3579876"/>
                                </a:lnTo>
                                <a:lnTo>
                                  <a:pt x="5134356" y="3579876"/>
                                </a:lnTo>
                                <a:lnTo>
                                  <a:pt x="5134356" y="0"/>
                                </a:lnTo>
                                <a:close/>
                              </a:path>
                            </a:pathLst>
                          </a:custGeom>
                          <a:solidFill>
                            <a:srgbClr val="231F1F">
                              <a:alpha val="25097"/>
                            </a:srgbClr>
                          </a:solidFill>
                        </wps:spPr>
                        <wps:bodyPr wrap="square" lIns="0" tIns="0" rIns="0" bIns="0" rtlCol="0">
                          <a:prstTxWarp prst="textNoShape">
                            <a:avLst/>
                          </a:prstTxWarp>
                          <a:noAutofit/>
                        </wps:bodyPr>
                      </wps:wsp>
                      <pic:pic>
                        <pic:nvPicPr>
                          <pic:cNvPr id="304" name="Image 304"/>
                          <pic:cNvPicPr/>
                        </pic:nvPicPr>
                        <pic:blipFill>
                          <a:blip r:embed="rId39" cstate="print"/>
                          <a:stretch>
                            <a:fillRect/>
                          </a:stretch>
                        </pic:blipFill>
                        <pic:spPr>
                          <a:xfrm>
                            <a:off x="89889" y="4381372"/>
                            <a:ext cx="4876800" cy="3324860"/>
                          </a:xfrm>
                          <a:prstGeom prst="rect">
                            <a:avLst/>
                          </a:prstGeom>
                        </pic:spPr>
                      </pic:pic>
                      <wps:wsp>
                        <wps:cNvPr id="305" name="Graphic 305"/>
                        <wps:cNvSpPr/>
                        <wps:spPr>
                          <a:xfrm>
                            <a:off x="89889" y="4051300"/>
                            <a:ext cx="804545" cy="244475"/>
                          </a:xfrm>
                          <a:custGeom>
                            <a:avLst/>
                            <a:gdLst/>
                            <a:ahLst/>
                            <a:cxnLst/>
                            <a:rect l="l" t="t" r="r" b="b"/>
                            <a:pathLst>
                              <a:path w="804545" h="244475">
                                <a:moveTo>
                                  <a:pt x="0" y="244475"/>
                                </a:moveTo>
                                <a:lnTo>
                                  <a:pt x="803997" y="244475"/>
                                </a:lnTo>
                                <a:lnTo>
                                  <a:pt x="803997" y="0"/>
                                </a:lnTo>
                                <a:lnTo>
                                  <a:pt x="0" y="0"/>
                                </a:lnTo>
                                <a:lnTo>
                                  <a:pt x="0" y="244475"/>
                                </a:lnTo>
                                <a:close/>
                              </a:path>
                            </a:pathLst>
                          </a:custGeom>
                          <a:solidFill>
                            <a:srgbClr val="007EAF"/>
                          </a:solidFill>
                        </wps:spPr>
                        <wps:bodyPr wrap="square" lIns="0" tIns="0" rIns="0" bIns="0" rtlCol="0">
                          <a:prstTxWarp prst="textNoShape">
                            <a:avLst/>
                          </a:prstTxWarp>
                          <a:noAutofit/>
                        </wps:bodyPr>
                      </wps:wsp>
                      <wps:wsp>
                        <wps:cNvPr id="306" name="Graphic 306"/>
                        <wps:cNvSpPr/>
                        <wps:spPr>
                          <a:xfrm>
                            <a:off x="1414487" y="5502071"/>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307" name="Graphic 307"/>
                        <wps:cNvSpPr/>
                        <wps:spPr>
                          <a:xfrm>
                            <a:off x="1470418" y="5270601"/>
                            <a:ext cx="1270" cy="231775"/>
                          </a:xfrm>
                          <a:custGeom>
                            <a:avLst/>
                            <a:gdLst/>
                            <a:ahLst/>
                            <a:cxnLst/>
                            <a:rect l="l" t="t" r="r" b="b"/>
                            <a:pathLst>
                              <a:path w="635" h="231775">
                                <a:moveTo>
                                  <a:pt x="23" y="231470"/>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308" name="Graphic 308"/>
                        <wps:cNvSpPr/>
                        <wps:spPr>
                          <a:xfrm>
                            <a:off x="1884387" y="5273471"/>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309" name="Graphic 309"/>
                        <wps:cNvSpPr/>
                        <wps:spPr>
                          <a:xfrm>
                            <a:off x="1940318" y="5042001"/>
                            <a:ext cx="1270" cy="231775"/>
                          </a:xfrm>
                          <a:custGeom>
                            <a:avLst/>
                            <a:gdLst/>
                            <a:ahLst/>
                            <a:cxnLst/>
                            <a:rect l="l" t="t" r="r" b="b"/>
                            <a:pathLst>
                              <a:path w="635" h="231775">
                                <a:moveTo>
                                  <a:pt x="23" y="231470"/>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310" name="Graphic 310"/>
                        <wps:cNvSpPr/>
                        <wps:spPr>
                          <a:xfrm>
                            <a:off x="3763988" y="5514771"/>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311" name="Graphic 311"/>
                        <wps:cNvSpPr/>
                        <wps:spPr>
                          <a:xfrm>
                            <a:off x="3819918" y="5283301"/>
                            <a:ext cx="1270" cy="231775"/>
                          </a:xfrm>
                          <a:custGeom>
                            <a:avLst/>
                            <a:gdLst/>
                            <a:ahLst/>
                            <a:cxnLst/>
                            <a:rect l="l" t="t" r="r" b="b"/>
                            <a:pathLst>
                              <a:path w="635" h="231775">
                                <a:moveTo>
                                  <a:pt x="23" y="231470"/>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312" name="Graphic 312"/>
                        <wps:cNvSpPr/>
                        <wps:spPr>
                          <a:xfrm>
                            <a:off x="3281388" y="5273471"/>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313" name="Graphic 313"/>
                        <wps:cNvSpPr/>
                        <wps:spPr>
                          <a:xfrm>
                            <a:off x="3337318" y="5042001"/>
                            <a:ext cx="1270" cy="231775"/>
                          </a:xfrm>
                          <a:custGeom>
                            <a:avLst/>
                            <a:gdLst/>
                            <a:ahLst/>
                            <a:cxnLst/>
                            <a:rect l="l" t="t" r="r" b="b"/>
                            <a:pathLst>
                              <a:path w="635" h="231775">
                                <a:moveTo>
                                  <a:pt x="23" y="231470"/>
                                </a:moveTo>
                                <a:lnTo>
                                  <a:pt x="0" y="0"/>
                                </a:lnTo>
                              </a:path>
                            </a:pathLst>
                          </a:custGeom>
                          <a:ln w="38100">
                            <a:solidFill>
                              <a:srgbClr val="C84934"/>
                            </a:solidFill>
                            <a:prstDash val="solid"/>
                          </a:ln>
                        </wps:spPr>
                        <wps:bodyPr wrap="square" lIns="0" tIns="0" rIns="0" bIns="0" rtlCol="0">
                          <a:prstTxWarp prst="textNoShape">
                            <a:avLst/>
                          </a:prstTxWarp>
                          <a:noAutofit/>
                        </wps:bodyPr>
                      </wps:wsp>
                      <wps:wsp>
                        <wps:cNvPr id="314" name="Graphic 314"/>
                        <wps:cNvSpPr/>
                        <wps:spPr>
                          <a:xfrm>
                            <a:off x="2341587" y="5006771"/>
                            <a:ext cx="112395" cy="111760"/>
                          </a:xfrm>
                          <a:custGeom>
                            <a:avLst/>
                            <a:gdLst/>
                            <a:ahLst/>
                            <a:cxnLst/>
                            <a:rect l="l" t="t" r="r" b="b"/>
                            <a:pathLst>
                              <a:path w="112395" h="111760">
                                <a:moveTo>
                                  <a:pt x="55942" y="111733"/>
                                </a:moveTo>
                                <a:lnTo>
                                  <a:pt x="0" y="0"/>
                                </a:lnTo>
                                <a:lnTo>
                                  <a:pt x="111874" y="0"/>
                                </a:lnTo>
                                <a:lnTo>
                                  <a:pt x="55942" y="111733"/>
                                </a:lnTo>
                                <a:close/>
                              </a:path>
                            </a:pathLst>
                          </a:custGeom>
                          <a:solidFill>
                            <a:srgbClr val="C84934"/>
                          </a:solidFill>
                        </wps:spPr>
                        <wps:bodyPr wrap="square" lIns="0" tIns="0" rIns="0" bIns="0" rtlCol="0">
                          <a:prstTxWarp prst="textNoShape">
                            <a:avLst/>
                          </a:prstTxWarp>
                          <a:noAutofit/>
                        </wps:bodyPr>
                      </wps:wsp>
                      <wps:wsp>
                        <wps:cNvPr id="315" name="Graphic 315"/>
                        <wps:cNvSpPr/>
                        <wps:spPr>
                          <a:xfrm>
                            <a:off x="2397518" y="4597501"/>
                            <a:ext cx="101600" cy="409575"/>
                          </a:xfrm>
                          <a:custGeom>
                            <a:avLst/>
                            <a:gdLst/>
                            <a:ahLst/>
                            <a:cxnLst/>
                            <a:rect l="l" t="t" r="r" b="b"/>
                            <a:pathLst>
                              <a:path w="101600" h="409575">
                                <a:moveTo>
                                  <a:pt x="11" y="409270"/>
                                </a:moveTo>
                                <a:lnTo>
                                  <a:pt x="0" y="0"/>
                                </a:lnTo>
                                <a:lnTo>
                                  <a:pt x="101129" y="0"/>
                                </a:lnTo>
                              </a:path>
                            </a:pathLst>
                          </a:custGeom>
                          <a:ln w="38099">
                            <a:solidFill>
                              <a:srgbClr val="C84934"/>
                            </a:solidFill>
                            <a:prstDash val="solid"/>
                          </a:ln>
                        </wps:spPr>
                        <wps:bodyPr wrap="square" lIns="0" tIns="0" rIns="0" bIns="0" rtlCol="0">
                          <a:prstTxWarp prst="textNoShape">
                            <a:avLst/>
                          </a:prstTxWarp>
                          <a:noAutofit/>
                        </wps:bodyPr>
                      </wps:wsp>
                      <wps:wsp>
                        <wps:cNvPr id="316" name="Graphic 316"/>
                        <wps:cNvSpPr/>
                        <wps:spPr>
                          <a:xfrm>
                            <a:off x="975630" y="6372428"/>
                            <a:ext cx="112395" cy="111760"/>
                          </a:xfrm>
                          <a:custGeom>
                            <a:avLst/>
                            <a:gdLst/>
                            <a:ahLst/>
                            <a:cxnLst/>
                            <a:rect l="l" t="t" r="r" b="b"/>
                            <a:pathLst>
                              <a:path w="112395" h="111760">
                                <a:moveTo>
                                  <a:pt x="111874" y="111733"/>
                                </a:moveTo>
                                <a:lnTo>
                                  <a:pt x="0" y="111733"/>
                                </a:lnTo>
                                <a:lnTo>
                                  <a:pt x="55930" y="0"/>
                                </a:lnTo>
                                <a:lnTo>
                                  <a:pt x="111874" y="111733"/>
                                </a:lnTo>
                                <a:close/>
                              </a:path>
                            </a:pathLst>
                          </a:custGeom>
                          <a:solidFill>
                            <a:srgbClr val="C84934"/>
                          </a:solidFill>
                        </wps:spPr>
                        <wps:bodyPr wrap="square" lIns="0" tIns="0" rIns="0" bIns="0" rtlCol="0">
                          <a:prstTxWarp prst="textNoShape">
                            <a:avLst/>
                          </a:prstTxWarp>
                          <a:noAutofit/>
                        </wps:bodyPr>
                      </wps:wsp>
                      <wps:wsp>
                        <wps:cNvPr id="317" name="Graphic 317"/>
                        <wps:cNvSpPr/>
                        <wps:spPr>
                          <a:xfrm>
                            <a:off x="1031557" y="6484162"/>
                            <a:ext cx="1270" cy="282575"/>
                          </a:xfrm>
                          <a:custGeom>
                            <a:avLst/>
                            <a:gdLst/>
                            <a:ahLst/>
                            <a:cxnLst/>
                            <a:rect l="l" t="t" r="r" b="b"/>
                            <a:pathLst>
                              <a:path w="635" h="282575">
                                <a:moveTo>
                                  <a:pt x="0" y="0"/>
                                </a:moveTo>
                                <a:lnTo>
                                  <a:pt x="23" y="282270"/>
                                </a:lnTo>
                              </a:path>
                            </a:pathLst>
                          </a:custGeom>
                          <a:ln w="38100">
                            <a:solidFill>
                              <a:srgbClr val="C84934"/>
                            </a:solidFill>
                            <a:prstDash val="solid"/>
                          </a:ln>
                        </wps:spPr>
                        <wps:bodyPr wrap="square" lIns="0" tIns="0" rIns="0" bIns="0" rtlCol="0">
                          <a:prstTxWarp prst="textNoShape">
                            <a:avLst/>
                          </a:prstTxWarp>
                          <a:noAutofit/>
                        </wps:bodyPr>
                      </wps:wsp>
                      <wps:wsp>
                        <wps:cNvPr id="318" name="Graphic 318"/>
                        <wps:cNvSpPr/>
                        <wps:spPr>
                          <a:xfrm>
                            <a:off x="2372626" y="6372428"/>
                            <a:ext cx="112395" cy="111760"/>
                          </a:xfrm>
                          <a:custGeom>
                            <a:avLst/>
                            <a:gdLst/>
                            <a:ahLst/>
                            <a:cxnLst/>
                            <a:rect l="l" t="t" r="r" b="b"/>
                            <a:pathLst>
                              <a:path w="112395" h="111760">
                                <a:moveTo>
                                  <a:pt x="111874" y="111733"/>
                                </a:moveTo>
                                <a:lnTo>
                                  <a:pt x="0" y="111733"/>
                                </a:lnTo>
                                <a:lnTo>
                                  <a:pt x="55930" y="0"/>
                                </a:lnTo>
                                <a:lnTo>
                                  <a:pt x="111874" y="111733"/>
                                </a:lnTo>
                                <a:close/>
                              </a:path>
                            </a:pathLst>
                          </a:custGeom>
                          <a:solidFill>
                            <a:srgbClr val="C84934"/>
                          </a:solidFill>
                        </wps:spPr>
                        <wps:bodyPr wrap="square" lIns="0" tIns="0" rIns="0" bIns="0" rtlCol="0">
                          <a:prstTxWarp prst="textNoShape">
                            <a:avLst/>
                          </a:prstTxWarp>
                          <a:noAutofit/>
                        </wps:bodyPr>
                      </wps:wsp>
                      <wps:wsp>
                        <wps:cNvPr id="319" name="Graphic 319"/>
                        <wps:cNvSpPr/>
                        <wps:spPr>
                          <a:xfrm>
                            <a:off x="2428557" y="6484162"/>
                            <a:ext cx="1270" cy="282575"/>
                          </a:xfrm>
                          <a:custGeom>
                            <a:avLst/>
                            <a:gdLst/>
                            <a:ahLst/>
                            <a:cxnLst/>
                            <a:rect l="l" t="t" r="r" b="b"/>
                            <a:pathLst>
                              <a:path w="635" h="282575">
                                <a:moveTo>
                                  <a:pt x="0" y="0"/>
                                </a:moveTo>
                                <a:lnTo>
                                  <a:pt x="23" y="282270"/>
                                </a:lnTo>
                              </a:path>
                            </a:pathLst>
                          </a:custGeom>
                          <a:ln w="38100">
                            <a:solidFill>
                              <a:srgbClr val="C84934"/>
                            </a:solidFill>
                            <a:prstDash val="solid"/>
                          </a:ln>
                        </wps:spPr>
                        <wps:bodyPr wrap="square" lIns="0" tIns="0" rIns="0" bIns="0" rtlCol="0">
                          <a:prstTxWarp prst="textNoShape">
                            <a:avLst/>
                          </a:prstTxWarp>
                          <a:noAutofit/>
                        </wps:bodyPr>
                      </wps:wsp>
                      <wps:wsp>
                        <wps:cNvPr id="320" name="Graphic 320"/>
                        <wps:cNvSpPr/>
                        <wps:spPr>
                          <a:xfrm>
                            <a:off x="2817126" y="6372428"/>
                            <a:ext cx="112395" cy="111760"/>
                          </a:xfrm>
                          <a:custGeom>
                            <a:avLst/>
                            <a:gdLst/>
                            <a:ahLst/>
                            <a:cxnLst/>
                            <a:rect l="l" t="t" r="r" b="b"/>
                            <a:pathLst>
                              <a:path w="112395" h="111760">
                                <a:moveTo>
                                  <a:pt x="111874" y="111733"/>
                                </a:moveTo>
                                <a:lnTo>
                                  <a:pt x="0" y="111733"/>
                                </a:lnTo>
                                <a:lnTo>
                                  <a:pt x="55930" y="0"/>
                                </a:lnTo>
                                <a:lnTo>
                                  <a:pt x="111874" y="111733"/>
                                </a:lnTo>
                                <a:close/>
                              </a:path>
                            </a:pathLst>
                          </a:custGeom>
                          <a:solidFill>
                            <a:srgbClr val="C84934"/>
                          </a:solidFill>
                        </wps:spPr>
                        <wps:bodyPr wrap="square" lIns="0" tIns="0" rIns="0" bIns="0" rtlCol="0">
                          <a:prstTxWarp prst="textNoShape">
                            <a:avLst/>
                          </a:prstTxWarp>
                          <a:noAutofit/>
                        </wps:bodyPr>
                      </wps:wsp>
                      <wps:wsp>
                        <wps:cNvPr id="321" name="Graphic 321"/>
                        <wps:cNvSpPr/>
                        <wps:spPr>
                          <a:xfrm>
                            <a:off x="2873057" y="6484162"/>
                            <a:ext cx="1270" cy="282575"/>
                          </a:xfrm>
                          <a:custGeom>
                            <a:avLst/>
                            <a:gdLst/>
                            <a:ahLst/>
                            <a:cxnLst/>
                            <a:rect l="l" t="t" r="r" b="b"/>
                            <a:pathLst>
                              <a:path w="635" h="282575">
                                <a:moveTo>
                                  <a:pt x="0" y="0"/>
                                </a:moveTo>
                                <a:lnTo>
                                  <a:pt x="23" y="282270"/>
                                </a:lnTo>
                              </a:path>
                            </a:pathLst>
                          </a:custGeom>
                          <a:ln w="38100">
                            <a:solidFill>
                              <a:srgbClr val="C84934"/>
                            </a:solidFill>
                            <a:prstDash val="solid"/>
                          </a:ln>
                        </wps:spPr>
                        <wps:bodyPr wrap="square" lIns="0" tIns="0" rIns="0" bIns="0" rtlCol="0">
                          <a:prstTxWarp prst="textNoShape">
                            <a:avLst/>
                          </a:prstTxWarp>
                          <a:noAutofit/>
                        </wps:bodyPr>
                      </wps:wsp>
                      <wps:wsp>
                        <wps:cNvPr id="322" name="Graphic 322"/>
                        <wps:cNvSpPr/>
                        <wps:spPr>
                          <a:xfrm>
                            <a:off x="4239526" y="6372428"/>
                            <a:ext cx="112395" cy="111760"/>
                          </a:xfrm>
                          <a:custGeom>
                            <a:avLst/>
                            <a:gdLst/>
                            <a:ahLst/>
                            <a:cxnLst/>
                            <a:rect l="l" t="t" r="r" b="b"/>
                            <a:pathLst>
                              <a:path w="112395" h="111760">
                                <a:moveTo>
                                  <a:pt x="111874" y="111733"/>
                                </a:moveTo>
                                <a:lnTo>
                                  <a:pt x="0" y="111733"/>
                                </a:lnTo>
                                <a:lnTo>
                                  <a:pt x="55930" y="0"/>
                                </a:lnTo>
                                <a:lnTo>
                                  <a:pt x="111874" y="111733"/>
                                </a:lnTo>
                                <a:close/>
                              </a:path>
                            </a:pathLst>
                          </a:custGeom>
                          <a:solidFill>
                            <a:srgbClr val="C84934"/>
                          </a:solidFill>
                        </wps:spPr>
                        <wps:bodyPr wrap="square" lIns="0" tIns="0" rIns="0" bIns="0" rtlCol="0">
                          <a:prstTxWarp prst="textNoShape">
                            <a:avLst/>
                          </a:prstTxWarp>
                          <a:noAutofit/>
                        </wps:bodyPr>
                      </wps:wsp>
                      <wps:wsp>
                        <wps:cNvPr id="323" name="Graphic 323"/>
                        <wps:cNvSpPr/>
                        <wps:spPr>
                          <a:xfrm>
                            <a:off x="4295457" y="6484162"/>
                            <a:ext cx="1270" cy="282575"/>
                          </a:xfrm>
                          <a:custGeom>
                            <a:avLst/>
                            <a:gdLst/>
                            <a:ahLst/>
                            <a:cxnLst/>
                            <a:rect l="l" t="t" r="r" b="b"/>
                            <a:pathLst>
                              <a:path w="635" h="282575">
                                <a:moveTo>
                                  <a:pt x="0" y="0"/>
                                </a:moveTo>
                                <a:lnTo>
                                  <a:pt x="23" y="282270"/>
                                </a:lnTo>
                              </a:path>
                            </a:pathLst>
                          </a:custGeom>
                          <a:ln w="38100">
                            <a:solidFill>
                              <a:srgbClr val="C84934"/>
                            </a:solidFill>
                            <a:prstDash val="solid"/>
                          </a:ln>
                        </wps:spPr>
                        <wps:bodyPr wrap="square" lIns="0" tIns="0" rIns="0" bIns="0" rtlCol="0">
                          <a:prstTxWarp prst="textNoShape">
                            <a:avLst/>
                          </a:prstTxWarp>
                          <a:noAutofit/>
                        </wps:bodyPr>
                      </wps:wsp>
                      <pic:pic>
                        <pic:nvPicPr>
                          <pic:cNvPr id="324" name="Image 324"/>
                          <pic:cNvPicPr/>
                        </pic:nvPicPr>
                        <pic:blipFill>
                          <a:blip r:embed="rId40" cstate="print"/>
                          <a:stretch>
                            <a:fillRect/>
                          </a:stretch>
                        </pic:blipFill>
                        <pic:spPr>
                          <a:xfrm>
                            <a:off x="2455506" y="7352271"/>
                            <a:ext cx="391439" cy="111881"/>
                          </a:xfrm>
                          <a:prstGeom prst="rect">
                            <a:avLst/>
                          </a:prstGeom>
                        </pic:spPr>
                      </pic:pic>
                      <wps:wsp>
                        <wps:cNvPr id="325" name="Graphic 325"/>
                        <wps:cNvSpPr/>
                        <wps:spPr>
                          <a:xfrm>
                            <a:off x="2228380" y="7352271"/>
                            <a:ext cx="2181860" cy="112395"/>
                          </a:xfrm>
                          <a:custGeom>
                            <a:avLst/>
                            <a:gdLst/>
                            <a:ahLst/>
                            <a:cxnLst/>
                            <a:rect l="l" t="t" r="r" b="b"/>
                            <a:pathLst>
                              <a:path w="2181860" h="112395">
                                <a:moveTo>
                                  <a:pt x="111721" y="55930"/>
                                </a:moveTo>
                                <a:lnTo>
                                  <a:pt x="0" y="0"/>
                                </a:lnTo>
                                <a:lnTo>
                                  <a:pt x="0" y="111874"/>
                                </a:lnTo>
                                <a:lnTo>
                                  <a:pt x="111721" y="55930"/>
                                </a:lnTo>
                                <a:close/>
                              </a:path>
                              <a:path w="2181860" h="112395">
                                <a:moveTo>
                                  <a:pt x="2181822" y="55930"/>
                                </a:moveTo>
                                <a:lnTo>
                                  <a:pt x="2070100" y="0"/>
                                </a:lnTo>
                                <a:lnTo>
                                  <a:pt x="2070100" y="111874"/>
                                </a:lnTo>
                                <a:lnTo>
                                  <a:pt x="2181822" y="55930"/>
                                </a:lnTo>
                                <a:close/>
                              </a:path>
                            </a:pathLst>
                          </a:custGeom>
                          <a:solidFill>
                            <a:srgbClr val="C84934"/>
                          </a:solidFill>
                        </wps:spPr>
                        <wps:bodyPr wrap="square" lIns="0" tIns="0" rIns="0" bIns="0" rtlCol="0">
                          <a:prstTxWarp prst="textNoShape">
                            <a:avLst/>
                          </a:prstTxWarp>
                          <a:noAutofit/>
                        </wps:bodyPr>
                      </wps:wsp>
                      <wps:wsp>
                        <wps:cNvPr id="326" name="Graphic 326"/>
                        <wps:cNvSpPr/>
                        <wps:spPr>
                          <a:xfrm>
                            <a:off x="2390457" y="7093763"/>
                            <a:ext cx="1270" cy="460375"/>
                          </a:xfrm>
                          <a:custGeom>
                            <a:avLst/>
                            <a:gdLst/>
                            <a:ahLst/>
                            <a:cxnLst/>
                            <a:rect l="l" t="t" r="r" b="b"/>
                            <a:pathLst>
                              <a:path w="635" h="460375">
                                <a:moveTo>
                                  <a:pt x="0" y="0"/>
                                </a:moveTo>
                                <a:lnTo>
                                  <a:pt x="23" y="460070"/>
                                </a:lnTo>
                              </a:path>
                            </a:pathLst>
                          </a:custGeom>
                          <a:ln w="38100">
                            <a:solidFill>
                              <a:srgbClr val="C84934"/>
                            </a:solidFill>
                            <a:prstDash val="solid"/>
                          </a:ln>
                        </wps:spPr>
                        <wps:bodyPr wrap="square" lIns="0" tIns="0" rIns="0" bIns="0" rtlCol="0">
                          <a:prstTxWarp prst="textNoShape">
                            <a:avLst/>
                          </a:prstTxWarp>
                          <a:noAutofit/>
                        </wps:bodyPr>
                      </wps:wsp>
                      <wps:wsp>
                        <wps:cNvPr id="327" name="Graphic 327"/>
                        <wps:cNvSpPr/>
                        <wps:spPr>
                          <a:xfrm>
                            <a:off x="2911157" y="7093763"/>
                            <a:ext cx="1270" cy="460375"/>
                          </a:xfrm>
                          <a:custGeom>
                            <a:avLst/>
                            <a:gdLst/>
                            <a:ahLst/>
                            <a:cxnLst/>
                            <a:rect l="l" t="t" r="r" b="b"/>
                            <a:pathLst>
                              <a:path w="635" h="460375">
                                <a:moveTo>
                                  <a:pt x="0" y="0"/>
                                </a:moveTo>
                                <a:lnTo>
                                  <a:pt x="23" y="460070"/>
                                </a:lnTo>
                              </a:path>
                            </a:pathLst>
                          </a:custGeom>
                          <a:ln w="38100">
                            <a:solidFill>
                              <a:srgbClr val="C84934"/>
                            </a:solidFill>
                            <a:prstDash val="solid"/>
                          </a:ln>
                        </wps:spPr>
                        <wps:bodyPr wrap="square" lIns="0" tIns="0" rIns="0" bIns="0" rtlCol="0">
                          <a:prstTxWarp prst="textNoShape">
                            <a:avLst/>
                          </a:prstTxWarp>
                          <a:noAutofit/>
                        </wps:bodyPr>
                      </wps:wsp>
                      <wps:wsp>
                        <wps:cNvPr id="328" name="Graphic 328"/>
                        <wps:cNvSpPr/>
                        <wps:spPr>
                          <a:xfrm>
                            <a:off x="995870" y="5858281"/>
                            <a:ext cx="468630" cy="351790"/>
                          </a:xfrm>
                          <a:custGeom>
                            <a:avLst/>
                            <a:gdLst/>
                            <a:ahLst/>
                            <a:cxnLst/>
                            <a:rect l="l" t="t" r="r" b="b"/>
                            <a:pathLst>
                              <a:path w="468630" h="351790">
                                <a:moveTo>
                                  <a:pt x="468133" y="0"/>
                                </a:moveTo>
                                <a:lnTo>
                                  <a:pt x="0" y="0"/>
                                </a:lnTo>
                                <a:lnTo>
                                  <a:pt x="0" y="351180"/>
                                </a:lnTo>
                                <a:lnTo>
                                  <a:pt x="468133" y="351180"/>
                                </a:lnTo>
                                <a:lnTo>
                                  <a:pt x="468133" y="0"/>
                                </a:lnTo>
                                <a:close/>
                              </a:path>
                            </a:pathLst>
                          </a:custGeom>
                          <a:solidFill>
                            <a:srgbClr val="007EAF"/>
                          </a:solidFill>
                        </wps:spPr>
                        <wps:bodyPr wrap="square" lIns="0" tIns="0" rIns="0" bIns="0" rtlCol="0">
                          <a:prstTxWarp prst="textNoShape">
                            <a:avLst/>
                          </a:prstTxWarp>
                          <a:noAutofit/>
                        </wps:bodyPr>
                      </wps:wsp>
                      <wps:wsp>
                        <wps:cNvPr id="329" name="Graphic 329"/>
                        <wps:cNvSpPr/>
                        <wps:spPr>
                          <a:xfrm>
                            <a:off x="995862" y="5858281"/>
                            <a:ext cx="468630" cy="351790"/>
                          </a:xfrm>
                          <a:custGeom>
                            <a:avLst/>
                            <a:gdLst/>
                            <a:ahLst/>
                            <a:cxnLst/>
                            <a:rect l="l" t="t" r="r" b="b"/>
                            <a:pathLst>
                              <a:path w="468630" h="351790">
                                <a:moveTo>
                                  <a:pt x="468133" y="351180"/>
                                </a:moveTo>
                                <a:lnTo>
                                  <a:pt x="0" y="351180"/>
                                </a:lnTo>
                                <a:lnTo>
                                  <a:pt x="0" y="0"/>
                                </a:lnTo>
                                <a:lnTo>
                                  <a:pt x="468133" y="0"/>
                                </a:lnTo>
                                <a:lnTo>
                                  <a:pt x="468133" y="351180"/>
                                </a:lnTo>
                                <a:close/>
                              </a:path>
                            </a:pathLst>
                          </a:custGeom>
                          <a:ln w="12699">
                            <a:solidFill>
                              <a:srgbClr val="FFFFFF"/>
                            </a:solidFill>
                            <a:prstDash val="solid"/>
                          </a:ln>
                        </wps:spPr>
                        <wps:bodyPr wrap="square" lIns="0" tIns="0" rIns="0" bIns="0" rtlCol="0">
                          <a:prstTxWarp prst="textNoShape">
                            <a:avLst/>
                          </a:prstTxWarp>
                          <a:noAutofit/>
                        </wps:bodyPr>
                      </wps:wsp>
                      <wps:wsp>
                        <wps:cNvPr id="330" name="Graphic 330"/>
                        <wps:cNvSpPr/>
                        <wps:spPr>
                          <a:xfrm>
                            <a:off x="1463700" y="5640959"/>
                            <a:ext cx="468630" cy="568960"/>
                          </a:xfrm>
                          <a:custGeom>
                            <a:avLst/>
                            <a:gdLst/>
                            <a:ahLst/>
                            <a:cxnLst/>
                            <a:rect l="l" t="t" r="r" b="b"/>
                            <a:pathLst>
                              <a:path w="468630" h="568960">
                                <a:moveTo>
                                  <a:pt x="468133" y="0"/>
                                </a:moveTo>
                                <a:lnTo>
                                  <a:pt x="0" y="0"/>
                                </a:lnTo>
                                <a:lnTo>
                                  <a:pt x="0" y="568501"/>
                                </a:lnTo>
                                <a:lnTo>
                                  <a:pt x="468133" y="568501"/>
                                </a:lnTo>
                                <a:lnTo>
                                  <a:pt x="468133" y="0"/>
                                </a:lnTo>
                                <a:close/>
                              </a:path>
                            </a:pathLst>
                          </a:custGeom>
                          <a:solidFill>
                            <a:srgbClr val="6EA142"/>
                          </a:solidFill>
                        </wps:spPr>
                        <wps:bodyPr wrap="square" lIns="0" tIns="0" rIns="0" bIns="0" rtlCol="0">
                          <a:prstTxWarp prst="textNoShape">
                            <a:avLst/>
                          </a:prstTxWarp>
                          <a:noAutofit/>
                        </wps:bodyPr>
                      </wps:wsp>
                      <wps:wsp>
                        <wps:cNvPr id="331" name="Graphic 331"/>
                        <wps:cNvSpPr/>
                        <wps:spPr>
                          <a:xfrm>
                            <a:off x="1463700" y="5640959"/>
                            <a:ext cx="468630" cy="568960"/>
                          </a:xfrm>
                          <a:custGeom>
                            <a:avLst/>
                            <a:gdLst/>
                            <a:ahLst/>
                            <a:cxnLst/>
                            <a:rect l="l" t="t" r="r" b="b"/>
                            <a:pathLst>
                              <a:path w="468630" h="568960">
                                <a:moveTo>
                                  <a:pt x="468133" y="568501"/>
                                </a:moveTo>
                                <a:lnTo>
                                  <a:pt x="0" y="568501"/>
                                </a:lnTo>
                                <a:lnTo>
                                  <a:pt x="0" y="0"/>
                                </a:lnTo>
                                <a:lnTo>
                                  <a:pt x="468133" y="0"/>
                                </a:lnTo>
                                <a:lnTo>
                                  <a:pt x="468133" y="568501"/>
                                </a:lnTo>
                                <a:close/>
                              </a:path>
                            </a:pathLst>
                          </a:custGeom>
                          <a:ln w="12698">
                            <a:solidFill>
                              <a:srgbClr val="FFFFFF"/>
                            </a:solidFill>
                            <a:prstDash val="solid"/>
                          </a:ln>
                        </wps:spPr>
                        <wps:bodyPr wrap="square" lIns="0" tIns="0" rIns="0" bIns="0" rtlCol="0">
                          <a:prstTxWarp prst="textNoShape">
                            <a:avLst/>
                          </a:prstTxWarp>
                          <a:noAutofit/>
                        </wps:bodyPr>
                      </wps:wsp>
                      <wps:wsp>
                        <wps:cNvPr id="332" name="Graphic 332"/>
                        <wps:cNvSpPr/>
                        <wps:spPr>
                          <a:xfrm>
                            <a:off x="1931555" y="5407266"/>
                            <a:ext cx="468630" cy="802640"/>
                          </a:xfrm>
                          <a:custGeom>
                            <a:avLst/>
                            <a:gdLst/>
                            <a:ahLst/>
                            <a:cxnLst/>
                            <a:rect l="l" t="t" r="r" b="b"/>
                            <a:pathLst>
                              <a:path w="468630" h="802640">
                                <a:moveTo>
                                  <a:pt x="468133" y="0"/>
                                </a:moveTo>
                                <a:lnTo>
                                  <a:pt x="0" y="0"/>
                                </a:lnTo>
                                <a:lnTo>
                                  <a:pt x="0" y="802195"/>
                                </a:lnTo>
                                <a:lnTo>
                                  <a:pt x="468133" y="802195"/>
                                </a:lnTo>
                                <a:lnTo>
                                  <a:pt x="468133" y="0"/>
                                </a:lnTo>
                                <a:close/>
                              </a:path>
                            </a:pathLst>
                          </a:custGeom>
                          <a:solidFill>
                            <a:srgbClr val="742F6B"/>
                          </a:solidFill>
                        </wps:spPr>
                        <wps:bodyPr wrap="square" lIns="0" tIns="0" rIns="0" bIns="0" rtlCol="0">
                          <a:prstTxWarp prst="textNoShape">
                            <a:avLst/>
                          </a:prstTxWarp>
                          <a:noAutofit/>
                        </wps:bodyPr>
                      </wps:wsp>
                      <wps:wsp>
                        <wps:cNvPr id="333" name="Graphic 333"/>
                        <wps:cNvSpPr/>
                        <wps:spPr>
                          <a:xfrm>
                            <a:off x="1931542" y="5407266"/>
                            <a:ext cx="468630" cy="802640"/>
                          </a:xfrm>
                          <a:custGeom>
                            <a:avLst/>
                            <a:gdLst/>
                            <a:ahLst/>
                            <a:cxnLst/>
                            <a:rect l="l" t="t" r="r" b="b"/>
                            <a:pathLst>
                              <a:path w="468630" h="802640">
                                <a:moveTo>
                                  <a:pt x="468133" y="802195"/>
                                </a:moveTo>
                                <a:lnTo>
                                  <a:pt x="0" y="802195"/>
                                </a:lnTo>
                                <a:lnTo>
                                  <a:pt x="0" y="0"/>
                                </a:lnTo>
                                <a:lnTo>
                                  <a:pt x="468133" y="0"/>
                                </a:lnTo>
                                <a:lnTo>
                                  <a:pt x="468133" y="802195"/>
                                </a:lnTo>
                                <a:close/>
                              </a:path>
                            </a:pathLst>
                          </a:custGeom>
                          <a:ln w="12700">
                            <a:solidFill>
                              <a:srgbClr val="FFFFFF"/>
                            </a:solidFill>
                            <a:prstDash val="solid"/>
                          </a:ln>
                        </wps:spPr>
                        <wps:bodyPr wrap="square" lIns="0" tIns="0" rIns="0" bIns="0" rtlCol="0">
                          <a:prstTxWarp prst="textNoShape">
                            <a:avLst/>
                          </a:prstTxWarp>
                          <a:noAutofit/>
                        </wps:bodyPr>
                      </wps:wsp>
                      <wps:wsp>
                        <wps:cNvPr id="334" name="Graphic 334"/>
                        <wps:cNvSpPr/>
                        <wps:spPr>
                          <a:xfrm>
                            <a:off x="2399385" y="5132870"/>
                            <a:ext cx="468630" cy="1076960"/>
                          </a:xfrm>
                          <a:custGeom>
                            <a:avLst/>
                            <a:gdLst/>
                            <a:ahLst/>
                            <a:cxnLst/>
                            <a:rect l="l" t="t" r="r" b="b"/>
                            <a:pathLst>
                              <a:path w="468630" h="1076960">
                                <a:moveTo>
                                  <a:pt x="468133" y="0"/>
                                </a:moveTo>
                                <a:lnTo>
                                  <a:pt x="0" y="0"/>
                                </a:lnTo>
                                <a:lnTo>
                                  <a:pt x="0" y="1076590"/>
                                </a:lnTo>
                                <a:lnTo>
                                  <a:pt x="468133" y="1076590"/>
                                </a:lnTo>
                                <a:lnTo>
                                  <a:pt x="468133" y="0"/>
                                </a:lnTo>
                                <a:close/>
                              </a:path>
                            </a:pathLst>
                          </a:custGeom>
                          <a:solidFill>
                            <a:srgbClr val="004D8C"/>
                          </a:solidFill>
                        </wps:spPr>
                        <wps:bodyPr wrap="square" lIns="0" tIns="0" rIns="0" bIns="0" rtlCol="0">
                          <a:prstTxWarp prst="textNoShape">
                            <a:avLst/>
                          </a:prstTxWarp>
                          <a:noAutofit/>
                        </wps:bodyPr>
                      </wps:wsp>
                      <wps:wsp>
                        <wps:cNvPr id="335" name="Graphic 335"/>
                        <wps:cNvSpPr/>
                        <wps:spPr>
                          <a:xfrm>
                            <a:off x="2399385" y="5132870"/>
                            <a:ext cx="468630" cy="1076960"/>
                          </a:xfrm>
                          <a:custGeom>
                            <a:avLst/>
                            <a:gdLst/>
                            <a:ahLst/>
                            <a:cxnLst/>
                            <a:rect l="l" t="t" r="r" b="b"/>
                            <a:pathLst>
                              <a:path w="468630" h="1076960">
                                <a:moveTo>
                                  <a:pt x="468133" y="1076590"/>
                                </a:moveTo>
                                <a:lnTo>
                                  <a:pt x="0" y="1076590"/>
                                </a:lnTo>
                                <a:lnTo>
                                  <a:pt x="0" y="0"/>
                                </a:lnTo>
                                <a:lnTo>
                                  <a:pt x="468133" y="0"/>
                                </a:lnTo>
                                <a:lnTo>
                                  <a:pt x="468133" y="1076590"/>
                                </a:lnTo>
                                <a:close/>
                              </a:path>
                            </a:pathLst>
                          </a:custGeom>
                          <a:ln w="12700">
                            <a:solidFill>
                              <a:srgbClr val="FFFFFF"/>
                            </a:solidFill>
                            <a:prstDash val="solid"/>
                          </a:ln>
                        </wps:spPr>
                        <wps:bodyPr wrap="square" lIns="0" tIns="0" rIns="0" bIns="0" rtlCol="0">
                          <a:prstTxWarp prst="textNoShape">
                            <a:avLst/>
                          </a:prstTxWarp>
                          <a:noAutofit/>
                        </wps:bodyPr>
                      </wps:wsp>
                      <wps:wsp>
                        <wps:cNvPr id="336" name="Graphic 336"/>
                        <wps:cNvSpPr/>
                        <wps:spPr>
                          <a:xfrm>
                            <a:off x="2867228" y="5407266"/>
                            <a:ext cx="468630" cy="802640"/>
                          </a:xfrm>
                          <a:custGeom>
                            <a:avLst/>
                            <a:gdLst/>
                            <a:ahLst/>
                            <a:cxnLst/>
                            <a:rect l="l" t="t" r="r" b="b"/>
                            <a:pathLst>
                              <a:path w="468630" h="802640">
                                <a:moveTo>
                                  <a:pt x="468133" y="0"/>
                                </a:moveTo>
                                <a:lnTo>
                                  <a:pt x="0" y="0"/>
                                </a:lnTo>
                                <a:lnTo>
                                  <a:pt x="0" y="802195"/>
                                </a:lnTo>
                                <a:lnTo>
                                  <a:pt x="468133" y="802195"/>
                                </a:lnTo>
                                <a:lnTo>
                                  <a:pt x="468133" y="0"/>
                                </a:lnTo>
                                <a:close/>
                              </a:path>
                            </a:pathLst>
                          </a:custGeom>
                          <a:solidFill>
                            <a:srgbClr val="742F6B"/>
                          </a:solidFill>
                        </wps:spPr>
                        <wps:bodyPr wrap="square" lIns="0" tIns="0" rIns="0" bIns="0" rtlCol="0">
                          <a:prstTxWarp prst="textNoShape">
                            <a:avLst/>
                          </a:prstTxWarp>
                          <a:noAutofit/>
                        </wps:bodyPr>
                      </wps:wsp>
                      <wps:wsp>
                        <wps:cNvPr id="337" name="Graphic 337"/>
                        <wps:cNvSpPr/>
                        <wps:spPr>
                          <a:xfrm>
                            <a:off x="2867228" y="5407266"/>
                            <a:ext cx="468630" cy="802640"/>
                          </a:xfrm>
                          <a:custGeom>
                            <a:avLst/>
                            <a:gdLst/>
                            <a:ahLst/>
                            <a:cxnLst/>
                            <a:rect l="l" t="t" r="r" b="b"/>
                            <a:pathLst>
                              <a:path w="468630" h="802640">
                                <a:moveTo>
                                  <a:pt x="468133" y="802195"/>
                                </a:moveTo>
                                <a:lnTo>
                                  <a:pt x="0" y="802195"/>
                                </a:lnTo>
                                <a:lnTo>
                                  <a:pt x="0" y="0"/>
                                </a:lnTo>
                                <a:lnTo>
                                  <a:pt x="468133" y="0"/>
                                </a:lnTo>
                                <a:lnTo>
                                  <a:pt x="468133" y="802195"/>
                                </a:lnTo>
                                <a:close/>
                              </a:path>
                            </a:pathLst>
                          </a:custGeom>
                          <a:ln w="12700">
                            <a:solidFill>
                              <a:srgbClr val="FFFFFF"/>
                            </a:solidFill>
                            <a:prstDash val="solid"/>
                          </a:ln>
                        </wps:spPr>
                        <wps:bodyPr wrap="square" lIns="0" tIns="0" rIns="0" bIns="0" rtlCol="0">
                          <a:prstTxWarp prst="textNoShape">
                            <a:avLst/>
                          </a:prstTxWarp>
                          <a:noAutofit/>
                        </wps:bodyPr>
                      </wps:wsp>
                      <wps:wsp>
                        <wps:cNvPr id="338" name="Graphic 338"/>
                        <wps:cNvSpPr/>
                        <wps:spPr>
                          <a:xfrm>
                            <a:off x="3335083" y="5640959"/>
                            <a:ext cx="468630" cy="568960"/>
                          </a:xfrm>
                          <a:custGeom>
                            <a:avLst/>
                            <a:gdLst/>
                            <a:ahLst/>
                            <a:cxnLst/>
                            <a:rect l="l" t="t" r="r" b="b"/>
                            <a:pathLst>
                              <a:path w="468630" h="568960">
                                <a:moveTo>
                                  <a:pt x="468133" y="0"/>
                                </a:moveTo>
                                <a:lnTo>
                                  <a:pt x="0" y="0"/>
                                </a:lnTo>
                                <a:lnTo>
                                  <a:pt x="0" y="568501"/>
                                </a:lnTo>
                                <a:lnTo>
                                  <a:pt x="468133" y="568501"/>
                                </a:lnTo>
                                <a:lnTo>
                                  <a:pt x="468133" y="0"/>
                                </a:lnTo>
                                <a:close/>
                              </a:path>
                            </a:pathLst>
                          </a:custGeom>
                          <a:solidFill>
                            <a:srgbClr val="6EA142"/>
                          </a:solidFill>
                        </wps:spPr>
                        <wps:bodyPr wrap="square" lIns="0" tIns="0" rIns="0" bIns="0" rtlCol="0">
                          <a:prstTxWarp prst="textNoShape">
                            <a:avLst/>
                          </a:prstTxWarp>
                          <a:noAutofit/>
                        </wps:bodyPr>
                      </wps:wsp>
                      <wps:wsp>
                        <wps:cNvPr id="339" name="Graphic 339"/>
                        <wps:cNvSpPr/>
                        <wps:spPr>
                          <a:xfrm>
                            <a:off x="3335070" y="5640959"/>
                            <a:ext cx="468630" cy="568960"/>
                          </a:xfrm>
                          <a:custGeom>
                            <a:avLst/>
                            <a:gdLst/>
                            <a:ahLst/>
                            <a:cxnLst/>
                            <a:rect l="l" t="t" r="r" b="b"/>
                            <a:pathLst>
                              <a:path w="468630" h="568960">
                                <a:moveTo>
                                  <a:pt x="468133" y="568501"/>
                                </a:moveTo>
                                <a:lnTo>
                                  <a:pt x="0" y="568501"/>
                                </a:lnTo>
                                <a:lnTo>
                                  <a:pt x="0" y="0"/>
                                </a:lnTo>
                                <a:lnTo>
                                  <a:pt x="468133" y="0"/>
                                </a:lnTo>
                                <a:lnTo>
                                  <a:pt x="468133" y="568501"/>
                                </a:lnTo>
                                <a:close/>
                              </a:path>
                            </a:pathLst>
                          </a:custGeom>
                          <a:ln w="12698">
                            <a:solidFill>
                              <a:srgbClr val="FFFFFF"/>
                            </a:solidFill>
                            <a:prstDash val="solid"/>
                          </a:ln>
                        </wps:spPr>
                        <wps:bodyPr wrap="square" lIns="0" tIns="0" rIns="0" bIns="0" rtlCol="0">
                          <a:prstTxWarp prst="textNoShape">
                            <a:avLst/>
                          </a:prstTxWarp>
                          <a:noAutofit/>
                        </wps:bodyPr>
                      </wps:wsp>
                      <wps:wsp>
                        <wps:cNvPr id="340" name="Graphic 340"/>
                        <wps:cNvSpPr/>
                        <wps:spPr>
                          <a:xfrm>
                            <a:off x="3802926" y="5858281"/>
                            <a:ext cx="468630" cy="351790"/>
                          </a:xfrm>
                          <a:custGeom>
                            <a:avLst/>
                            <a:gdLst/>
                            <a:ahLst/>
                            <a:cxnLst/>
                            <a:rect l="l" t="t" r="r" b="b"/>
                            <a:pathLst>
                              <a:path w="468630" h="351790">
                                <a:moveTo>
                                  <a:pt x="468133" y="0"/>
                                </a:moveTo>
                                <a:lnTo>
                                  <a:pt x="0" y="0"/>
                                </a:lnTo>
                                <a:lnTo>
                                  <a:pt x="0" y="351180"/>
                                </a:lnTo>
                                <a:lnTo>
                                  <a:pt x="468133" y="351180"/>
                                </a:lnTo>
                                <a:lnTo>
                                  <a:pt x="468133" y="0"/>
                                </a:lnTo>
                                <a:close/>
                              </a:path>
                            </a:pathLst>
                          </a:custGeom>
                          <a:solidFill>
                            <a:srgbClr val="007EAF"/>
                          </a:solidFill>
                        </wps:spPr>
                        <wps:bodyPr wrap="square" lIns="0" tIns="0" rIns="0" bIns="0" rtlCol="0">
                          <a:prstTxWarp prst="textNoShape">
                            <a:avLst/>
                          </a:prstTxWarp>
                          <a:noAutofit/>
                        </wps:bodyPr>
                      </wps:wsp>
                      <wps:wsp>
                        <wps:cNvPr id="341" name="Graphic 341"/>
                        <wps:cNvSpPr/>
                        <wps:spPr>
                          <a:xfrm>
                            <a:off x="3802913" y="5858281"/>
                            <a:ext cx="468630" cy="351790"/>
                          </a:xfrm>
                          <a:custGeom>
                            <a:avLst/>
                            <a:gdLst/>
                            <a:ahLst/>
                            <a:cxnLst/>
                            <a:rect l="l" t="t" r="r" b="b"/>
                            <a:pathLst>
                              <a:path w="468630" h="351790">
                                <a:moveTo>
                                  <a:pt x="468133" y="351180"/>
                                </a:moveTo>
                                <a:lnTo>
                                  <a:pt x="0" y="351180"/>
                                </a:lnTo>
                                <a:lnTo>
                                  <a:pt x="0" y="0"/>
                                </a:lnTo>
                                <a:lnTo>
                                  <a:pt x="468133" y="0"/>
                                </a:lnTo>
                                <a:lnTo>
                                  <a:pt x="468133" y="351180"/>
                                </a:lnTo>
                                <a:close/>
                              </a:path>
                            </a:pathLst>
                          </a:custGeom>
                          <a:ln w="12699">
                            <a:solidFill>
                              <a:srgbClr val="FFFFFF"/>
                            </a:solidFill>
                            <a:prstDash val="solid"/>
                          </a:ln>
                        </wps:spPr>
                        <wps:bodyPr wrap="square" lIns="0" tIns="0" rIns="0" bIns="0" rtlCol="0">
                          <a:prstTxWarp prst="textNoShape">
                            <a:avLst/>
                          </a:prstTxWarp>
                          <a:noAutofit/>
                        </wps:bodyPr>
                      </wps:wsp>
                      <wps:wsp>
                        <wps:cNvPr id="342" name="Graphic 342"/>
                        <wps:cNvSpPr/>
                        <wps:spPr>
                          <a:xfrm>
                            <a:off x="1002624" y="6209461"/>
                            <a:ext cx="3263265" cy="1270"/>
                          </a:xfrm>
                          <a:custGeom>
                            <a:avLst/>
                            <a:gdLst/>
                            <a:ahLst/>
                            <a:cxnLst/>
                            <a:rect l="l" t="t" r="r" b="b"/>
                            <a:pathLst>
                              <a:path w="3263265" h="0">
                                <a:moveTo>
                                  <a:pt x="0" y="0"/>
                                </a:moveTo>
                                <a:lnTo>
                                  <a:pt x="3263036" y="0"/>
                                </a:lnTo>
                              </a:path>
                            </a:pathLst>
                          </a:custGeom>
                          <a:ln w="12700">
                            <a:solidFill>
                              <a:srgbClr val="231F1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4.921997pt;margin-top:49.5pt;width:404.3pt;height:688.5pt;mso-position-horizontal-relative:page;mso-position-vertical-relative:page;z-index:-18075648" id="docshapegroup187" coordorigin="1298,990" coordsize="8086,13770">
                <v:line style="position:absolute" from="9304,990" to="9304,14760" stroked="true" strokeweight=".35pt" strokecolor="#939597">
                  <v:stroke dashstyle="solid"/>
                </v:line>
                <v:line style="position:absolute" from="9304,13570" to="9304,14746" stroked="true" strokeweight=".35pt" strokecolor="#939597">
                  <v:stroke dashstyle="solid"/>
                </v:line>
                <v:rect style="position:absolute;left:1298;top:7752;width:8086;height:5638" id="docshape188" filled="true" fillcolor="#231f1f" stroked="false">
                  <v:fill opacity="16448f" type="solid"/>
                </v:rect>
                <v:shape style="position:absolute;left:1440;top:7889;width:7680;height:5236" type="#_x0000_t75" id="docshape189" stroked="false">
                  <v:imagedata r:id="rId39" o:title=""/>
                </v:shape>
                <v:rect style="position:absolute;left:1440;top:7370;width:1267;height:385" id="docshape190" filled="true" fillcolor="#007eaf" stroked="false">
                  <v:fill type="solid"/>
                </v:rect>
                <v:shape style="position:absolute;left:3525;top:9654;width:177;height:176" id="docshape191" coordorigin="3526,9655" coordsize="177,176" path="m3614,9831l3526,9655,3702,9655,3614,9831xe" filled="true" fillcolor="#c84934" stroked="false">
                  <v:path arrowok="t"/>
                  <v:fill type="solid"/>
                </v:shape>
                <v:line style="position:absolute" from="3614,9655" to="3614,9290" stroked="true" strokeweight="3pt" strokecolor="#c84934">
                  <v:stroke dashstyle="solid"/>
                </v:line>
                <v:shape style="position:absolute;left:4265;top:9294;width:177;height:176" id="docshape192" coordorigin="4266,9295" coordsize="177,176" path="m4354,9471l4266,9295,4442,9295,4354,9471xe" filled="true" fillcolor="#c84934" stroked="false">
                  <v:path arrowok="t"/>
                  <v:fill type="solid"/>
                </v:shape>
                <v:line style="position:absolute" from="4354,9295" to="4354,8930" stroked="true" strokeweight="3pt" strokecolor="#c84934">
                  <v:stroke dashstyle="solid"/>
                </v:line>
                <v:shape style="position:absolute;left:7225;top:9674;width:177;height:176" id="docshape193" coordorigin="7226,9675" coordsize="177,176" path="m7314,9851l7226,9675,7402,9675,7314,9851xe" filled="true" fillcolor="#c84934" stroked="false">
                  <v:path arrowok="t"/>
                  <v:fill type="solid"/>
                </v:shape>
                <v:line style="position:absolute" from="7314,9675" to="7314,9310" stroked="true" strokeweight="3pt" strokecolor="#c84934">
                  <v:stroke dashstyle="solid"/>
                </v:line>
                <v:shape style="position:absolute;left:6465;top:9294;width:177;height:176" id="docshape194" coordorigin="6466,9295" coordsize="177,176" path="m6554,9471l6466,9295,6642,9295,6554,9471xe" filled="true" fillcolor="#c84934" stroked="false">
                  <v:path arrowok="t"/>
                  <v:fill type="solid"/>
                </v:shape>
                <v:line style="position:absolute" from="6554,9295" to="6554,8930" stroked="true" strokeweight="3pt" strokecolor="#c84934">
                  <v:stroke dashstyle="solid"/>
                </v:line>
                <v:shape style="position:absolute;left:4985;top:8874;width:177;height:176" id="docshape195" coordorigin="4986,8875" coordsize="177,176" path="m5074,9051l4986,8875,5162,8875,5074,9051xe" filled="true" fillcolor="#c84934" stroked="false">
                  <v:path arrowok="t"/>
                  <v:fill type="solid"/>
                </v:shape>
                <v:shape style="position:absolute;left:5074;top:8230;width:160;height:645" id="docshape196" coordorigin="5074,8230" coordsize="160,645" path="m5074,8875l5074,8230,5233,8230e" filled="false" stroked="true" strokeweight="3.0pt" strokecolor="#c84934">
                  <v:path arrowok="t"/>
                  <v:stroke dashstyle="solid"/>
                </v:shape>
                <v:shape style="position:absolute;left:2834;top:11025;width:177;height:176" id="docshape197" coordorigin="2835,11025" coordsize="177,176" path="m3011,11201l2835,11201,2923,11025,3011,11201xe" filled="true" fillcolor="#c84934" stroked="false">
                  <v:path arrowok="t"/>
                  <v:fill type="solid"/>
                </v:shape>
                <v:line style="position:absolute" from="2923,11201" to="2923,11646" stroked="true" strokeweight="3pt" strokecolor="#c84934">
                  <v:stroke dashstyle="solid"/>
                </v:line>
                <v:shape style="position:absolute;left:5034;top:11025;width:177;height:176" id="docshape198" coordorigin="5035,11025" coordsize="177,176" path="m5211,11201l5035,11201,5123,11025,5211,11201xe" filled="true" fillcolor="#c84934" stroked="false">
                  <v:path arrowok="t"/>
                  <v:fill type="solid"/>
                </v:shape>
                <v:line style="position:absolute" from="5123,11201" to="5123,11646" stroked="true" strokeweight="3pt" strokecolor="#c84934">
                  <v:stroke dashstyle="solid"/>
                </v:line>
                <v:shape style="position:absolute;left:5734;top:11025;width:177;height:176" id="docshape199" coordorigin="5735,11025" coordsize="177,176" path="m5911,11201l5735,11201,5823,11025,5911,11201xe" filled="true" fillcolor="#c84934" stroked="false">
                  <v:path arrowok="t"/>
                  <v:fill type="solid"/>
                </v:shape>
                <v:line style="position:absolute" from="5823,11201" to="5823,11646" stroked="true" strokeweight="3pt" strokecolor="#c84934">
                  <v:stroke dashstyle="solid"/>
                </v:line>
                <v:shape style="position:absolute;left:7974;top:11025;width:177;height:176" id="docshape200" coordorigin="7975,11025" coordsize="177,176" path="m8151,11201l7975,11201,8063,11025,8151,11201xe" filled="true" fillcolor="#c84934" stroked="false">
                  <v:path arrowok="t"/>
                  <v:fill type="solid"/>
                </v:shape>
                <v:line style="position:absolute" from="8063,11201" to="8063,11646" stroked="true" strokeweight="3pt" strokecolor="#c84934">
                  <v:stroke dashstyle="solid"/>
                </v:line>
                <v:shape style="position:absolute;left:5165;top:12568;width:617;height:177" type="#_x0000_t75" id="docshape201" stroked="false">
                  <v:imagedata r:id="rId40" o:title=""/>
                </v:shape>
                <v:shape style="position:absolute;left:4807;top:12568;width:3436;height:177" id="docshape202" coordorigin="4808,12568" coordsize="3436,177" path="m4984,12656l4808,12568,4808,12745,4984,12656xm8244,12656l8068,12568,8068,12745,8244,12656xe" filled="true" fillcolor="#c84934" stroked="false">
                  <v:path arrowok="t"/>
                  <v:fill type="solid"/>
                </v:shape>
                <v:line style="position:absolute" from="5063,12161" to="5063,12886" stroked="true" strokeweight="3pt" strokecolor="#c84934">
                  <v:stroke dashstyle="solid"/>
                </v:line>
                <v:line style="position:absolute" from="5883,12161" to="5883,12886" stroked="true" strokeweight="3pt" strokecolor="#c84934">
                  <v:stroke dashstyle="solid"/>
                </v:line>
                <v:rect style="position:absolute;left:2866;top:10215;width:738;height:554" id="docshape203" filled="true" fillcolor="#007eaf" stroked="false">
                  <v:fill type="solid"/>
                </v:rect>
                <v:rect style="position:absolute;left:2866;top:10215;width:738;height:554" id="docshape204" filled="false" stroked="true" strokeweight="1.0pt" strokecolor="#ffffff">
                  <v:stroke dashstyle="solid"/>
                </v:rect>
                <v:rect style="position:absolute;left:3603;top:9873;width:738;height:896" id="docshape205" filled="true" fillcolor="#6ea142" stroked="false">
                  <v:fill type="solid"/>
                </v:rect>
                <v:rect style="position:absolute;left:3603;top:9873;width:738;height:896" id="docshape206" filled="false" stroked="true" strokeweight=".999921pt" strokecolor="#ffffff">
                  <v:stroke dashstyle="solid"/>
                </v:rect>
                <v:rect style="position:absolute;left:4340;top:9505;width:738;height:1264" id="docshape207" filled="true" fillcolor="#742f6b" stroked="false">
                  <v:fill type="solid"/>
                </v:rect>
                <v:rect style="position:absolute;left:4340;top:9505;width:738;height:1264" id="docshape208" filled="false" stroked="true" strokeweight="1pt" strokecolor="#ffffff">
                  <v:stroke dashstyle="solid"/>
                </v:rect>
                <v:rect style="position:absolute;left:5077;top:9073;width:738;height:1696" id="docshape209" filled="true" fillcolor="#004d8c" stroked="false">
                  <v:fill type="solid"/>
                </v:rect>
                <v:rect style="position:absolute;left:5077;top:9073;width:738;height:1696" id="docshape210" filled="false" stroked="true" strokeweight="1pt" strokecolor="#ffffff">
                  <v:stroke dashstyle="solid"/>
                </v:rect>
                <v:rect style="position:absolute;left:5813;top:9505;width:738;height:1264" id="docshape211" filled="true" fillcolor="#742f6b" stroked="false">
                  <v:fill type="solid"/>
                </v:rect>
                <v:rect style="position:absolute;left:5813;top:9505;width:738;height:1264" id="docshape212" filled="false" stroked="true" strokeweight="1pt" strokecolor="#ffffff">
                  <v:stroke dashstyle="solid"/>
                </v:rect>
                <v:rect style="position:absolute;left:6550;top:9873;width:738;height:896" id="docshape213" filled="true" fillcolor="#6ea142" stroked="false">
                  <v:fill type="solid"/>
                </v:rect>
                <v:rect style="position:absolute;left:6550;top:9873;width:738;height:896" id="docshape214" filled="false" stroked="true" strokeweight=".999921pt" strokecolor="#ffffff">
                  <v:stroke dashstyle="solid"/>
                </v:rect>
                <v:rect style="position:absolute;left:7287;top:10215;width:738;height:554" id="docshape215" filled="true" fillcolor="#007eaf" stroked="false">
                  <v:fill type="solid"/>
                </v:rect>
                <v:rect style="position:absolute;left:7287;top:10215;width:738;height:554" id="docshape216" filled="false" stroked="true" strokeweight="1.0pt" strokecolor="#ffffff">
                  <v:stroke dashstyle="solid"/>
                </v:rect>
                <v:line style="position:absolute" from="2877,10769" to="8016,10769" stroked="true" strokeweight="1pt" strokecolor="#231f1f">
                  <v:stroke dashstyle="solid"/>
                </v:line>
                <w10:wrap type="none"/>
              </v:group>
            </w:pict>
          </mc:Fallback>
        </mc:AlternateContent>
      </w: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189"/>
        <w:rPr>
          <w:rFonts w:ascii="Arial"/>
          <w:sz w:val="17"/>
        </w:rPr>
      </w:pPr>
    </w:p>
    <w:p>
      <w:pPr>
        <w:tabs>
          <w:tab w:pos="3210" w:val="left" w:leader="none"/>
          <w:tab w:pos="3964" w:val="left" w:leader="none"/>
          <w:tab w:pos="4695" w:val="left" w:leader="none"/>
          <w:tab w:pos="5424" w:val="left" w:leader="none"/>
          <w:tab w:pos="6175" w:val="left" w:leader="none"/>
          <w:tab w:pos="6910" w:val="left" w:leader="none"/>
          <w:tab w:pos="7667" w:val="left" w:leader="none"/>
        </w:tabs>
        <w:spacing w:before="0"/>
        <w:ind w:left="1820" w:right="0" w:firstLine="0"/>
        <w:jc w:val="left"/>
        <w:rPr>
          <w:rFonts w:ascii="Arial"/>
          <w:sz w:val="17"/>
        </w:rPr>
      </w:pPr>
      <w:r>
        <w:rPr>
          <w:rFonts w:ascii="Arial Black"/>
          <w:color w:val="231F1F"/>
          <w:w w:val="85"/>
          <w:position w:val="-3"/>
          <w:sz w:val="25"/>
        </w:rPr>
        <w:t>Zaman</w:t>
      </w:r>
      <w:r>
        <w:rPr>
          <w:rFonts w:ascii="Arial Black"/>
          <w:color w:val="231F1F"/>
          <w:spacing w:val="-1"/>
          <w:w w:val="85"/>
          <w:position w:val="-3"/>
          <w:sz w:val="25"/>
        </w:rPr>
        <w:t> </w:t>
      </w:r>
      <w:r>
        <w:rPr>
          <w:rFonts w:ascii="Arial"/>
          <w:color w:val="231F1F"/>
          <w:spacing w:val="-10"/>
          <w:sz w:val="17"/>
        </w:rPr>
        <w:t>1</w:t>
      </w:r>
      <w:r>
        <w:rPr>
          <w:rFonts w:ascii="Arial"/>
          <w:color w:val="231F1F"/>
          <w:sz w:val="17"/>
        </w:rPr>
        <w:tab/>
      </w:r>
      <w:r>
        <w:rPr>
          <w:rFonts w:ascii="Arial"/>
          <w:color w:val="231F1F"/>
          <w:spacing w:val="-10"/>
          <w:sz w:val="17"/>
        </w:rPr>
        <w:t>2</w:t>
      </w:r>
      <w:r>
        <w:rPr>
          <w:rFonts w:ascii="Arial"/>
          <w:color w:val="231F1F"/>
          <w:sz w:val="17"/>
        </w:rPr>
        <w:tab/>
      </w:r>
      <w:r>
        <w:rPr>
          <w:rFonts w:ascii="Arial"/>
          <w:color w:val="231F1F"/>
          <w:spacing w:val="-10"/>
          <w:sz w:val="17"/>
        </w:rPr>
        <w:t>3</w:t>
      </w:r>
      <w:r>
        <w:rPr>
          <w:rFonts w:ascii="Arial"/>
          <w:color w:val="231F1F"/>
          <w:sz w:val="17"/>
        </w:rPr>
        <w:tab/>
      </w:r>
      <w:r>
        <w:rPr>
          <w:rFonts w:ascii="Arial"/>
          <w:color w:val="231F1F"/>
          <w:spacing w:val="-10"/>
          <w:sz w:val="17"/>
        </w:rPr>
        <w:t>4</w:t>
      </w:r>
      <w:r>
        <w:rPr>
          <w:rFonts w:ascii="Arial"/>
          <w:color w:val="231F1F"/>
          <w:sz w:val="17"/>
        </w:rPr>
        <w:tab/>
      </w:r>
      <w:r>
        <w:rPr>
          <w:rFonts w:ascii="Arial"/>
          <w:color w:val="231F1F"/>
          <w:spacing w:val="-10"/>
          <w:sz w:val="17"/>
        </w:rPr>
        <w:t>5</w:t>
      </w:r>
      <w:r>
        <w:rPr>
          <w:rFonts w:ascii="Arial"/>
          <w:color w:val="231F1F"/>
          <w:sz w:val="17"/>
        </w:rPr>
        <w:tab/>
      </w:r>
      <w:r>
        <w:rPr>
          <w:rFonts w:ascii="Arial"/>
          <w:color w:val="231F1F"/>
          <w:spacing w:val="-10"/>
          <w:sz w:val="17"/>
        </w:rPr>
        <w:t>6</w:t>
      </w:r>
      <w:r>
        <w:rPr>
          <w:rFonts w:ascii="Arial"/>
          <w:color w:val="231F1F"/>
          <w:sz w:val="17"/>
        </w:rPr>
        <w:tab/>
      </w:r>
      <w:r>
        <w:rPr>
          <w:rFonts w:ascii="Arial"/>
          <w:color w:val="231F1F"/>
          <w:spacing w:val="-10"/>
          <w:sz w:val="17"/>
        </w:rPr>
        <w:t>7</w:t>
      </w:r>
      <w:r>
        <w:rPr>
          <w:rFonts w:ascii="Arial"/>
          <w:color w:val="231F1F"/>
          <w:sz w:val="17"/>
        </w:rPr>
        <w:tab/>
      </w:r>
      <w:r>
        <w:rPr>
          <w:rFonts w:ascii="Arial"/>
          <w:color w:val="231F1F"/>
          <w:spacing w:val="-10"/>
          <w:sz w:val="17"/>
        </w:rPr>
        <w:t>8</w:t>
      </w:r>
    </w:p>
    <w:p>
      <w:pPr>
        <w:pStyle w:val="BodyText"/>
        <w:spacing w:before="92"/>
        <w:rPr>
          <w:rFonts w:ascii="Arial"/>
          <w:sz w:val="17"/>
        </w:rPr>
      </w:pPr>
    </w:p>
    <w:p>
      <w:pPr>
        <w:tabs>
          <w:tab w:pos="4647" w:val="left" w:leader="none"/>
          <w:tab w:pos="7562" w:val="left" w:leader="none"/>
        </w:tabs>
        <w:spacing w:line="450" w:lineRule="atLeast" w:before="0"/>
        <w:ind w:left="4819" w:right="4114" w:hanging="2433"/>
        <w:jc w:val="left"/>
        <w:rPr>
          <w:rFonts w:ascii="Arial" w:hAnsi="Arial"/>
          <w:sz w:val="17"/>
        </w:rPr>
      </w:pPr>
      <w:r>
        <w:rPr>
          <w:rFonts w:ascii="Arial" w:hAnsi="Arial"/>
          <w:color w:val="231F1F"/>
          <w:spacing w:val="-2"/>
          <w:w w:val="105"/>
          <w:position w:val="-1"/>
          <w:sz w:val="17"/>
        </w:rPr>
        <w:t>Ba</w:t>
      </w:r>
      <w:r>
        <w:rPr>
          <w:color w:val="231F1F"/>
          <w:spacing w:val="-2"/>
          <w:w w:val="105"/>
          <w:position w:val="-1"/>
          <w:sz w:val="17"/>
        </w:rPr>
        <w:t>ş</w:t>
      </w:r>
      <w:r>
        <w:rPr>
          <w:rFonts w:ascii="Arial" w:hAnsi="Arial"/>
          <w:color w:val="231F1F"/>
          <w:spacing w:val="-2"/>
          <w:w w:val="105"/>
          <w:position w:val="-1"/>
          <w:sz w:val="17"/>
        </w:rPr>
        <w:t>lang</w:t>
      </w:r>
      <w:r>
        <w:rPr>
          <w:color w:val="231F1F"/>
          <w:spacing w:val="-2"/>
          <w:w w:val="105"/>
          <w:position w:val="-1"/>
          <w:sz w:val="17"/>
        </w:rPr>
        <w:t>ıç</w:t>
      </w:r>
      <w:r>
        <w:rPr>
          <w:color w:val="231F1F"/>
          <w:position w:val="-1"/>
          <w:sz w:val="17"/>
        </w:rPr>
        <w:tab/>
      </w:r>
      <w:r>
        <w:rPr>
          <w:rFonts w:ascii="Arial" w:hAnsi="Arial"/>
          <w:color w:val="231F1F"/>
          <w:spacing w:val="-2"/>
          <w:w w:val="105"/>
          <w:sz w:val="17"/>
        </w:rPr>
        <w:t>Operasyonlar</w:t>
      </w:r>
      <w:r>
        <w:rPr>
          <w:rFonts w:ascii="Arial" w:hAnsi="Arial"/>
          <w:color w:val="231F1F"/>
          <w:sz w:val="17"/>
        </w:rPr>
        <w:tab/>
      </w:r>
      <w:r>
        <w:rPr>
          <w:rFonts w:ascii="Arial" w:hAnsi="Arial"/>
          <w:color w:val="231F1F"/>
          <w:spacing w:val="-8"/>
          <w:w w:val="105"/>
          <w:position w:val="-1"/>
          <w:sz w:val="17"/>
        </w:rPr>
        <w:t>U</w:t>
      </w:r>
      <w:r>
        <w:rPr>
          <w:color w:val="231F1F"/>
          <w:spacing w:val="-8"/>
          <w:w w:val="105"/>
          <w:position w:val="-1"/>
          <w:sz w:val="17"/>
        </w:rPr>
        <w:t>ç</w:t>
      </w:r>
      <w:r>
        <w:rPr>
          <w:color w:val="231F1F"/>
          <w:spacing w:val="-2"/>
          <w:w w:val="105"/>
          <w:position w:val="-1"/>
          <w:sz w:val="17"/>
        </w:rPr>
        <w:t> </w:t>
      </w:r>
      <w:r>
        <w:rPr>
          <w:rFonts w:ascii="Arial" w:hAnsi="Arial"/>
          <w:color w:val="231F1F"/>
          <w:spacing w:val="-2"/>
          <w:w w:val="105"/>
          <w:sz w:val="17"/>
        </w:rPr>
        <w:t>Kilitli</w:t>
      </w:r>
    </w:p>
    <w:p>
      <w:pPr>
        <w:tabs>
          <w:tab w:pos="2816" w:val="left" w:leader="none"/>
          <w:tab w:pos="4447" w:val="left" w:leader="none"/>
          <w:tab w:pos="4859" w:val="left" w:leader="none"/>
          <w:tab w:pos="5623" w:val="left" w:leader="none"/>
          <w:tab w:pos="6065" w:val="left" w:leader="none"/>
          <w:tab w:pos="7707" w:val="left" w:leader="none"/>
        </w:tabs>
        <w:spacing w:before="13"/>
        <w:ind w:left="2363" w:right="0" w:firstLine="0"/>
        <w:jc w:val="left"/>
        <w:rPr>
          <w:sz w:val="17"/>
        </w:rPr>
      </w:pPr>
      <w:r>
        <w:rPr>
          <w:rFonts w:ascii="Arial" w:hAnsi="Arial"/>
          <w:color w:val="231F1F"/>
          <w:sz w:val="17"/>
          <w:u w:val="thick" w:color="C84934"/>
        </w:rPr>
        <w:tab/>
      </w:r>
      <w:r>
        <w:rPr>
          <w:rFonts w:ascii="Arial" w:hAnsi="Arial"/>
          <w:color w:val="231F1F"/>
          <w:spacing w:val="-2"/>
          <w:w w:val="105"/>
          <w:sz w:val="17"/>
          <w:u w:val="thick" w:color="C84934"/>
        </w:rPr>
        <w:t>B</w:t>
      </w:r>
      <w:r>
        <w:rPr>
          <w:color w:val="231F1F"/>
          <w:spacing w:val="-2"/>
          <w:w w:val="105"/>
          <w:sz w:val="17"/>
          <w:u w:val="thick" w:color="C84934"/>
        </w:rPr>
        <w:t>ü</w:t>
      </w:r>
      <w:r>
        <w:rPr>
          <w:rFonts w:ascii="Arial" w:hAnsi="Arial"/>
          <w:color w:val="231F1F"/>
          <w:spacing w:val="-2"/>
          <w:w w:val="105"/>
          <w:sz w:val="17"/>
          <w:u w:val="thick" w:color="C84934"/>
        </w:rPr>
        <w:t>y</w:t>
      </w:r>
      <w:r>
        <w:rPr>
          <w:color w:val="231F1F"/>
          <w:spacing w:val="-2"/>
          <w:w w:val="105"/>
          <w:sz w:val="17"/>
          <w:u w:val="thick" w:color="C84934"/>
        </w:rPr>
        <w:t>ü</w:t>
      </w:r>
      <w:r>
        <w:rPr>
          <w:rFonts w:ascii="Arial" w:hAnsi="Arial"/>
          <w:color w:val="231F1F"/>
          <w:spacing w:val="-2"/>
          <w:w w:val="105"/>
          <w:sz w:val="17"/>
          <w:u w:val="thick" w:color="C84934"/>
        </w:rPr>
        <w:t>me</w:t>
      </w:r>
      <w:r>
        <w:rPr>
          <w:rFonts w:ascii="Arial" w:hAnsi="Arial"/>
          <w:color w:val="231F1F"/>
          <w:spacing w:val="-6"/>
          <w:w w:val="105"/>
          <w:sz w:val="17"/>
          <w:u w:val="thick" w:color="C84934"/>
        </w:rPr>
        <w:t> </w:t>
      </w:r>
      <w:r>
        <w:rPr>
          <w:rFonts w:ascii="Arial" w:hAnsi="Arial"/>
          <w:color w:val="231F1F"/>
          <w:spacing w:val="-2"/>
          <w:w w:val="105"/>
          <w:sz w:val="17"/>
          <w:u w:val="thick" w:color="C84934"/>
        </w:rPr>
        <w:t>a</w:t>
      </w:r>
      <w:r>
        <w:rPr>
          <w:color w:val="231F1F"/>
          <w:spacing w:val="-2"/>
          <w:w w:val="105"/>
          <w:sz w:val="17"/>
          <w:u w:val="thick" w:color="C84934"/>
        </w:rPr>
        <w:t>ş</w:t>
      </w:r>
      <w:r>
        <w:rPr>
          <w:rFonts w:ascii="Arial" w:hAnsi="Arial"/>
          <w:color w:val="231F1F"/>
          <w:spacing w:val="-2"/>
          <w:w w:val="105"/>
          <w:sz w:val="17"/>
          <w:u w:val="thick" w:color="C84934"/>
        </w:rPr>
        <w:t>amas</w:t>
      </w:r>
      <w:r>
        <w:rPr>
          <w:color w:val="231F1F"/>
          <w:spacing w:val="-2"/>
          <w:w w:val="105"/>
          <w:sz w:val="17"/>
          <w:u w:val="thick" w:color="C84934"/>
        </w:rPr>
        <w:t>ı</w:t>
      </w:r>
      <w:r>
        <w:rPr>
          <w:color w:val="231F1F"/>
          <w:sz w:val="17"/>
          <w:u w:val="thick" w:color="C84934"/>
        </w:rPr>
        <w:tab/>
      </w:r>
      <w:r>
        <w:rPr>
          <w:color w:val="231F1F"/>
          <w:sz w:val="17"/>
        </w:rPr>
        <w:tab/>
      </w:r>
      <w:r>
        <w:rPr>
          <w:rFonts w:ascii="Arial" w:hAnsi="Arial"/>
          <w:color w:val="231F1F"/>
          <w:spacing w:val="-5"/>
          <w:w w:val="105"/>
          <w:position w:val="1"/>
          <w:sz w:val="17"/>
        </w:rPr>
        <w:t>faz</w:t>
      </w:r>
      <w:r>
        <w:rPr>
          <w:rFonts w:ascii="Arial" w:hAnsi="Arial"/>
          <w:color w:val="231F1F"/>
          <w:position w:val="1"/>
          <w:sz w:val="17"/>
        </w:rPr>
        <w:tab/>
      </w:r>
      <w:r>
        <w:rPr>
          <w:rFonts w:ascii="Arial" w:hAnsi="Arial"/>
          <w:color w:val="231F1F"/>
          <w:sz w:val="17"/>
          <w:u w:val="thick" w:color="C84934"/>
        </w:rPr>
        <w:tab/>
      </w:r>
      <w:r>
        <w:rPr>
          <w:rFonts w:ascii="Arial" w:hAnsi="Arial"/>
          <w:color w:val="231F1F"/>
          <w:w w:val="105"/>
          <w:sz w:val="17"/>
          <w:u w:val="thick" w:color="C84934"/>
        </w:rPr>
        <w:t>K</w:t>
      </w:r>
      <w:r>
        <w:rPr>
          <w:color w:val="231F1F"/>
          <w:w w:val="105"/>
          <w:sz w:val="17"/>
          <w:u w:val="thick" w:color="C84934"/>
        </w:rPr>
        <w:t>üçü</w:t>
      </w:r>
      <w:r>
        <w:rPr>
          <w:rFonts w:ascii="Arial" w:hAnsi="Arial"/>
          <w:color w:val="231F1F"/>
          <w:w w:val="105"/>
          <w:sz w:val="17"/>
          <w:u w:val="thick" w:color="C84934"/>
        </w:rPr>
        <w:t>lme</w:t>
      </w:r>
      <w:r>
        <w:rPr>
          <w:rFonts w:ascii="Arial" w:hAnsi="Arial"/>
          <w:color w:val="231F1F"/>
          <w:spacing w:val="-4"/>
          <w:w w:val="105"/>
          <w:sz w:val="17"/>
          <w:u w:val="thick" w:color="C84934"/>
        </w:rPr>
        <w:t> </w:t>
      </w:r>
      <w:r>
        <w:rPr>
          <w:rFonts w:ascii="Arial" w:hAnsi="Arial"/>
          <w:color w:val="231F1F"/>
          <w:spacing w:val="-2"/>
          <w:w w:val="105"/>
          <w:sz w:val="17"/>
          <w:u w:val="thick" w:color="C84934"/>
        </w:rPr>
        <w:t>a</w:t>
      </w:r>
      <w:r>
        <w:rPr>
          <w:color w:val="231F1F"/>
          <w:spacing w:val="-2"/>
          <w:w w:val="105"/>
          <w:sz w:val="17"/>
          <w:u w:val="thick" w:color="C84934"/>
        </w:rPr>
        <w:t>ş</w:t>
      </w:r>
      <w:r>
        <w:rPr>
          <w:rFonts w:ascii="Arial" w:hAnsi="Arial"/>
          <w:color w:val="231F1F"/>
          <w:spacing w:val="-2"/>
          <w:w w:val="105"/>
          <w:sz w:val="17"/>
          <w:u w:val="thick" w:color="C84934"/>
        </w:rPr>
        <w:t>amas</w:t>
      </w:r>
      <w:r>
        <w:rPr>
          <w:color w:val="231F1F"/>
          <w:spacing w:val="-2"/>
          <w:w w:val="105"/>
          <w:sz w:val="17"/>
          <w:u w:val="thick" w:color="C84934"/>
        </w:rPr>
        <w:t>ı</w:t>
      </w:r>
      <w:r>
        <w:rPr>
          <w:color w:val="231F1F"/>
          <w:sz w:val="17"/>
          <w:u w:val="thick" w:color="C84934"/>
        </w:rPr>
        <w:tab/>
      </w: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2"/>
        <w:rPr>
          <w:sz w:val="17"/>
        </w:rPr>
      </w:pPr>
    </w:p>
    <w:p>
      <w:pPr>
        <w:pStyle w:val="BodyText"/>
        <w:spacing w:line="271" w:lineRule="auto"/>
        <w:ind w:left="1080" w:right="3113" w:firstLine="360"/>
        <w:jc w:val="both"/>
      </w:pPr>
      <w:r>
        <w:rPr>
          <w:color w:val="231F1F"/>
        </w:rPr>
        <w:t>Bir önceki örnekte kilitlenme durumunu göstermek için yalnızca iki eşzamanlı işlem kullanılmıştır. Gerçek bir VTYS'de aynı anda çok daha fazla işlem yürütülebilir ve böylece kilitlenme olasılığı artar. Kilitlenmelerin yalnızca işlemlerden biri bir veri öğesi üzerinde özel bir kilit elde etmek istediğinde mümkün olduğunu unutmayın; </w:t>
      </w:r>
      <w:r>
        <w:rPr>
          <w:i/>
          <w:color w:val="231F1F"/>
        </w:rPr>
        <w:t>paylaşılan </w:t>
      </w:r>
      <w:r>
        <w:rPr>
          <w:color w:val="231F1F"/>
        </w:rPr>
        <w:t>kilitler arasında kilitlenme durumu söz konusu olamaz.</w:t>
      </w:r>
    </w:p>
    <w:p>
      <w:pPr>
        <w:pStyle w:val="BodyText"/>
        <w:spacing w:after="0" w:line="271" w:lineRule="auto"/>
        <w:jc w:val="both"/>
        <w:sectPr>
          <w:type w:val="continuous"/>
          <w:pgSz w:w="12240" w:h="15660"/>
          <w:pgMar w:header="0" w:footer="107" w:top="0" w:bottom="300" w:left="360" w:right="0"/>
        </w:sectPr>
      </w:pPr>
    </w:p>
    <w:p>
      <w:pPr>
        <w:pStyle w:val="BodyText"/>
        <w:spacing w:before="6"/>
        <w:rPr>
          <w:sz w:val="17"/>
        </w:rPr>
      </w:pPr>
    </w:p>
    <w:tbl>
      <w:tblPr>
        <w:tblW w:w="0" w:type="auto"/>
        <w:jc w:val="left"/>
        <w:tblInd w:w="374" w:type="dxa"/>
        <w:tblBorders>
          <w:top w:val="single" w:sz="50" w:space="0" w:color="FFFFFF"/>
          <w:left w:val="single" w:sz="50" w:space="0" w:color="FFFFFF"/>
          <w:bottom w:val="single" w:sz="50" w:space="0" w:color="FFFFFF"/>
          <w:right w:val="single" w:sz="50" w:space="0" w:color="FFFFFF"/>
          <w:insideH w:val="single" w:sz="50" w:space="0" w:color="FFFFFF"/>
          <w:insideV w:val="single" w:sz="50" w:space="0" w:color="FFFFFF"/>
        </w:tblBorders>
        <w:tblLayout w:type="fixed"/>
        <w:tblCellMar>
          <w:top w:w="0" w:type="dxa"/>
          <w:left w:w="0" w:type="dxa"/>
          <w:bottom w:w="0" w:type="dxa"/>
          <w:right w:w="0" w:type="dxa"/>
        </w:tblCellMar>
        <w:tblLook w:val="01E0"/>
      </w:tblPr>
      <w:tblGrid>
        <w:gridCol w:w="1278"/>
        <w:gridCol w:w="158"/>
        <w:gridCol w:w="1978"/>
        <w:gridCol w:w="1504"/>
        <w:gridCol w:w="3507"/>
        <w:gridCol w:w="1655"/>
      </w:tblGrid>
      <w:tr>
        <w:trPr>
          <w:trHeight w:val="338" w:hRule="atLeast"/>
        </w:trPr>
        <w:tc>
          <w:tcPr>
            <w:tcW w:w="1278" w:type="dxa"/>
            <w:tcBorders>
              <w:top w:val="nil"/>
              <w:left w:val="nil"/>
              <w:right w:val="nil"/>
            </w:tcBorders>
            <w:shd w:val="clear" w:color="auto" w:fill="D4DF4D"/>
          </w:tcPr>
          <w:p>
            <w:pPr>
              <w:pStyle w:val="TableParagraph"/>
              <w:spacing w:line="300" w:lineRule="exact" w:before="17"/>
              <w:ind w:left="77"/>
              <w:rPr>
                <w:b/>
                <w:sz w:val="27"/>
              </w:rPr>
            </w:pPr>
            <w:r>
              <w:rPr>
                <w:b/>
                <w:color w:val="231F1F"/>
                <w:w w:val="85"/>
                <w:sz w:val="27"/>
              </w:rPr>
              <w:t>Tablo</w:t>
            </w:r>
            <w:r>
              <w:rPr>
                <w:b/>
                <w:color w:val="231F1F"/>
                <w:spacing w:val="-7"/>
                <w:sz w:val="27"/>
              </w:rPr>
              <w:t> </w:t>
            </w:r>
            <w:r>
              <w:rPr>
                <w:b/>
                <w:color w:val="231F1F"/>
                <w:spacing w:val="-2"/>
                <w:sz w:val="27"/>
              </w:rPr>
              <w:t>10.13</w:t>
            </w:r>
          </w:p>
        </w:tc>
        <w:tc>
          <w:tcPr>
            <w:tcW w:w="8802" w:type="dxa"/>
            <w:gridSpan w:val="5"/>
            <w:tcBorders>
              <w:top w:val="nil"/>
              <w:left w:val="nil"/>
              <w:right w:val="nil"/>
            </w:tcBorders>
            <w:shd w:val="clear" w:color="auto" w:fill="413F42"/>
          </w:tcPr>
          <w:p>
            <w:pPr>
              <w:pStyle w:val="TableParagraph"/>
              <w:spacing w:line="286" w:lineRule="exact" w:before="32"/>
              <w:ind w:left="99"/>
              <w:rPr>
                <w:rFonts w:ascii="Calibri" w:hAnsi="Calibri"/>
                <w:b/>
                <w:sz w:val="25"/>
              </w:rPr>
            </w:pPr>
            <w:r>
              <w:rPr>
                <w:rFonts w:ascii="Times New Roman" w:hAnsi="Times New Roman"/>
                <w:b/>
                <w:color w:val="FFFFFF"/>
                <w:spacing w:val="-4"/>
                <w:sz w:val="25"/>
              </w:rPr>
              <w:t>Çı</w:t>
            </w:r>
            <w:r>
              <w:rPr>
                <w:rFonts w:ascii="Calibri" w:hAnsi="Calibri"/>
                <w:b/>
                <w:color w:val="FFFFFF"/>
                <w:spacing w:val="-4"/>
                <w:sz w:val="25"/>
              </w:rPr>
              <w:t>kmaz</w:t>
            </w:r>
            <w:r>
              <w:rPr>
                <w:rFonts w:ascii="Calibri" w:hAnsi="Calibri"/>
                <w:b/>
                <w:color w:val="FFFFFF"/>
                <w:spacing w:val="-8"/>
                <w:sz w:val="25"/>
              </w:rPr>
              <w:t> </w:t>
            </w:r>
            <w:r>
              <w:rPr>
                <w:rFonts w:ascii="Calibri" w:hAnsi="Calibri"/>
                <w:b/>
                <w:color w:val="FFFFFF"/>
                <w:spacing w:val="-4"/>
                <w:sz w:val="25"/>
              </w:rPr>
              <w:t>Durum</w:t>
            </w:r>
            <w:r>
              <w:rPr>
                <w:rFonts w:ascii="Calibri" w:hAnsi="Calibri"/>
                <w:b/>
                <w:color w:val="FFFFFF"/>
                <w:spacing w:val="-8"/>
                <w:sz w:val="25"/>
              </w:rPr>
              <w:t> </w:t>
            </w:r>
            <w:r>
              <w:rPr>
                <w:rFonts w:ascii="Calibri" w:hAnsi="Calibri"/>
                <w:b/>
                <w:color w:val="FFFFFF"/>
                <w:spacing w:val="-4"/>
                <w:sz w:val="25"/>
              </w:rPr>
              <w:t>Nas</w:t>
            </w:r>
            <w:r>
              <w:rPr>
                <w:rFonts w:ascii="Times New Roman" w:hAnsi="Times New Roman"/>
                <w:b/>
                <w:color w:val="FFFFFF"/>
                <w:spacing w:val="-4"/>
                <w:sz w:val="25"/>
              </w:rPr>
              <w:t>ı</w:t>
            </w:r>
            <w:r>
              <w:rPr>
                <w:rFonts w:ascii="Calibri" w:hAnsi="Calibri"/>
                <w:b/>
                <w:color w:val="FFFFFF"/>
                <w:spacing w:val="-4"/>
                <w:sz w:val="25"/>
              </w:rPr>
              <w:t>l</w:t>
            </w:r>
            <w:r>
              <w:rPr>
                <w:rFonts w:ascii="Calibri" w:hAnsi="Calibri"/>
                <w:b/>
                <w:color w:val="FFFFFF"/>
                <w:spacing w:val="-8"/>
                <w:sz w:val="25"/>
              </w:rPr>
              <w:t> </w:t>
            </w:r>
            <w:r>
              <w:rPr>
                <w:rFonts w:ascii="Calibri" w:hAnsi="Calibri"/>
                <w:b/>
                <w:color w:val="FFFFFF"/>
                <w:spacing w:val="-4"/>
                <w:sz w:val="25"/>
              </w:rPr>
              <w:t>Olu</w:t>
            </w:r>
            <w:r>
              <w:rPr>
                <w:rFonts w:ascii="Times New Roman" w:hAnsi="Times New Roman"/>
                <w:b/>
                <w:color w:val="FFFFFF"/>
                <w:spacing w:val="-4"/>
                <w:sz w:val="25"/>
              </w:rPr>
              <w:t>ş</w:t>
            </w:r>
            <w:r>
              <w:rPr>
                <w:rFonts w:ascii="Calibri" w:hAnsi="Calibri"/>
                <w:b/>
                <w:color w:val="FFFFFF"/>
                <w:spacing w:val="-4"/>
                <w:sz w:val="25"/>
              </w:rPr>
              <w:t>turulur?</w:t>
            </w:r>
          </w:p>
        </w:tc>
      </w:tr>
      <w:tr>
        <w:trPr>
          <w:trHeight w:val="325" w:hRule="atLeast"/>
        </w:trPr>
        <w:tc>
          <w:tcPr>
            <w:tcW w:w="1436" w:type="dxa"/>
            <w:gridSpan w:val="2"/>
            <w:tcBorders>
              <w:left w:val="nil"/>
              <w:bottom w:val="single" w:sz="8" w:space="0" w:color="231F1F"/>
              <w:right w:val="dashed" w:sz="8" w:space="0" w:color="231F1F"/>
            </w:tcBorders>
            <w:shd w:val="clear" w:color="auto" w:fill="B1B3B6"/>
          </w:tcPr>
          <w:p>
            <w:pPr>
              <w:pStyle w:val="TableParagraph"/>
              <w:spacing w:before="43"/>
              <w:ind w:left="90"/>
              <w:rPr>
                <w:rFonts w:ascii="Calibri"/>
                <w:b/>
                <w:sz w:val="17"/>
              </w:rPr>
            </w:pPr>
            <w:r>
              <w:rPr>
                <w:rFonts w:ascii="Calibri"/>
                <w:b/>
                <w:color w:val="231F1F"/>
                <w:spacing w:val="-4"/>
                <w:w w:val="110"/>
                <w:sz w:val="17"/>
              </w:rPr>
              <w:t>Zaman</w:t>
            </w:r>
          </w:p>
        </w:tc>
        <w:tc>
          <w:tcPr>
            <w:tcW w:w="1978" w:type="dxa"/>
            <w:tcBorders>
              <w:left w:val="dashed" w:sz="8" w:space="0" w:color="231F1F"/>
              <w:bottom w:val="single" w:sz="8" w:space="0" w:color="231F1F"/>
              <w:right w:val="dashed" w:sz="8" w:space="0" w:color="231F1F"/>
            </w:tcBorders>
            <w:shd w:val="clear" w:color="auto" w:fill="B1B3B6"/>
          </w:tcPr>
          <w:p>
            <w:pPr>
              <w:pStyle w:val="TableParagraph"/>
              <w:spacing w:before="43"/>
              <w:ind w:left="80"/>
              <w:rPr>
                <w:rFonts w:ascii="Calibri" w:hAnsi="Calibri"/>
                <w:b/>
                <w:sz w:val="17"/>
              </w:rPr>
            </w:pPr>
            <w:r>
              <w:rPr>
                <w:rFonts w:ascii="Calibri" w:hAnsi="Calibri"/>
                <w:b/>
                <w:color w:val="231F1F"/>
                <w:spacing w:val="-2"/>
                <w:w w:val="105"/>
                <w:sz w:val="17"/>
              </w:rPr>
              <w:t>İşlem</w:t>
            </w:r>
          </w:p>
        </w:tc>
        <w:tc>
          <w:tcPr>
            <w:tcW w:w="1504" w:type="dxa"/>
            <w:tcBorders>
              <w:left w:val="dashed" w:sz="8" w:space="0" w:color="231F1F"/>
              <w:bottom w:val="single" w:sz="8" w:space="0" w:color="231F1F"/>
              <w:right w:val="dashed" w:sz="8" w:space="0" w:color="231F1F"/>
            </w:tcBorders>
            <w:shd w:val="clear" w:color="auto" w:fill="B1B3B6"/>
          </w:tcPr>
          <w:p>
            <w:pPr>
              <w:pStyle w:val="TableParagraph"/>
              <w:spacing w:before="43"/>
              <w:ind w:left="78"/>
              <w:rPr>
                <w:rFonts w:ascii="Calibri" w:hAnsi="Calibri"/>
                <w:b/>
                <w:sz w:val="17"/>
              </w:rPr>
            </w:pPr>
            <w:r>
              <w:rPr>
                <w:rFonts w:ascii="Calibri" w:hAnsi="Calibri"/>
                <w:b/>
                <w:color w:val="231F1F"/>
                <w:spacing w:val="-2"/>
                <w:w w:val="110"/>
                <w:sz w:val="17"/>
              </w:rPr>
              <w:t>Yanıtla</w:t>
            </w:r>
          </w:p>
        </w:tc>
        <w:tc>
          <w:tcPr>
            <w:tcW w:w="5162" w:type="dxa"/>
            <w:gridSpan w:val="2"/>
            <w:tcBorders>
              <w:left w:val="dashed" w:sz="8" w:space="0" w:color="231F1F"/>
              <w:bottom w:val="single" w:sz="8" w:space="0" w:color="231F1F"/>
              <w:right w:val="nil"/>
            </w:tcBorders>
            <w:shd w:val="clear" w:color="auto" w:fill="B1B3B6"/>
          </w:tcPr>
          <w:p>
            <w:pPr>
              <w:pStyle w:val="TableParagraph"/>
              <w:spacing w:before="43"/>
              <w:ind w:left="78"/>
              <w:rPr>
                <w:rFonts w:ascii="Calibri"/>
                <w:b/>
                <w:sz w:val="17"/>
              </w:rPr>
            </w:pPr>
            <w:r>
              <w:rPr>
                <w:rFonts w:ascii="Calibri"/>
                <w:b/>
                <w:color w:val="231F1F"/>
                <w:w w:val="110"/>
                <w:sz w:val="17"/>
              </w:rPr>
              <w:t>Kilit</w:t>
            </w:r>
            <w:r>
              <w:rPr>
                <w:rFonts w:ascii="Calibri"/>
                <w:b/>
                <w:color w:val="231F1F"/>
                <w:spacing w:val="-9"/>
                <w:w w:val="110"/>
                <w:sz w:val="17"/>
              </w:rPr>
              <w:t> </w:t>
            </w:r>
            <w:r>
              <w:rPr>
                <w:rFonts w:ascii="Calibri"/>
                <w:b/>
                <w:color w:val="231F1F"/>
                <w:spacing w:val="-2"/>
                <w:w w:val="110"/>
                <w:sz w:val="17"/>
              </w:rPr>
              <w:t>Durumu</w:t>
            </w:r>
          </w:p>
        </w:tc>
      </w:tr>
      <w:tr>
        <w:trPr>
          <w:trHeight w:val="354" w:hRule="atLeast"/>
        </w:trPr>
        <w:tc>
          <w:tcPr>
            <w:tcW w:w="1436" w:type="dxa"/>
            <w:gridSpan w:val="2"/>
            <w:tcBorders>
              <w:top w:val="single" w:sz="8" w:space="0" w:color="231F1F"/>
              <w:left w:val="nil"/>
              <w:bottom w:val="single" w:sz="8" w:space="0" w:color="231F1F"/>
              <w:right w:val="dashed" w:sz="8" w:space="0" w:color="231F1F"/>
            </w:tcBorders>
            <w:shd w:val="clear" w:color="auto" w:fill="B1B3B6"/>
          </w:tcPr>
          <w:p>
            <w:pPr>
              <w:pStyle w:val="TableParagraph"/>
              <w:spacing w:before="0"/>
              <w:rPr>
                <w:rFonts w:ascii="Times New Roman"/>
                <w:sz w:val="16"/>
              </w:rPr>
            </w:pPr>
          </w:p>
        </w:tc>
        <w:tc>
          <w:tcPr>
            <w:tcW w:w="1978" w:type="dxa"/>
            <w:tcBorders>
              <w:top w:val="single" w:sz="8" w:space="0" w:color="231F1F"/>
              <w:left w:val="dashed" w:sz="8" w:space="0" w:color="231F1F"/>
              <w:bottom w:val="single" w:sz="8" w:space="0" w:color="231F1F"/>
              <w:right w:val="dashed" w:sz="8" w:space="0" w:color="231F1F"/>
            </w:tcBorders>
            <w:shd w:val="clear" w:color="auto" w:fill="B1B3B6"/>
          </w:tcPr>
          <w:p>
            <w:pPr>
              <w:pStyle w:val="TableParagraph"/>
              <w:spacing w:before="0"/>
              <w:rPr>
                <w:rFonts w:ascii="Times New Roman"/>
                <w:sz w:val="16"/>
              </w:rPr>
            </w:pPr>
          </w:p>
        </w:tc>
        <w:tc>
          <w:tcPr>
            <w:tcW w:w="1504" w:type="dxa"/>
            <w:tcBorders>
              <w:top w:val="single" w:sz="8" w:space="0" w:color="231F1F"/>
              <w:left w:val="dashed" w:sz="8" w:space="0" w:color="231F1F"/>
              <w:bottom w:val="single" w:sz="8" w:space="0" w:color="231F1F"/>
              <w:right w:val="dashed" w:sz="8" w:space="0" w:color="231F1F"/>
            </w:tcBorders>
            <w:shd w:val="clear" w:color="auto" w:fill="B1B3B6"/>
          </w:tcPr>
          <w:p>
            <w:pPr>
              <w:pStyle w:val="TableParagraph"/>
              <w:spacing w:before="0"/>
              <w:rPr>
                <w:rFonts w:ascii="Times New Roman"/>
                <w:sz w:val="16"/>
              </w:rPr>
            </w:pPr>
          </w:p>
        </w:tc>
        <w:tc>
          <w:tcPr>
            <w:tcW w:w="3507" w:type="dxa"/>
            <w:tcBorders>
              <w:top w:val="single" w:sz="8" w:space="0" w:color="231F1F"/>
              <w:left w:val="dashed" w:sz="8" w:space="0" w:color="231F1F"/>
              <w:bottom w:val="single" w:sz="8" w:space="0" w:color="231F1F"/>
              <w:right w:val="dashed" w:sz="8" w:space="0" w:color="231F1F"/>
            </w:tcBorders>
            <w:shd w:val="clear" w:color="auto" w:fill="B1B3B6"/>
          </w:tcPr>
          <w:p>
            <w:pPr>
              <w:pStyle w:val="TableParagraph"/>
              <w:spacing w:before="72"/>
              <w:ind w:left="78"/>
              <w:rPr>
                <w:rFonts w:ascii="Calibri"/>
                <w:b/>
                <w:sz w:val="17"/>
              </w:rPr>
            </w:pPr>
            <w:r>
              <w:rPr>
                <w:rFonts w:ascii="Calibri"/>
                <w:b/>
                <w:color w:val="231F1F"/>
                <w:w w:val="105"/>
                <w:sz w:val="17"/>
              </w:rPr>
              <w:t>Veri</w:t>
            </w:r>
            <w:r>
              <w:rPr>
                <w:rFonts w:ascii="Calibri"/>
                <w:b/>
                <w:color w:val="231F1F"/>
                <w:spacing w:val="-3"/>
                <w:w w:val="105"/>
                <w:sz w:val="17"/>
              </w:rPr>
              <w:t> </w:t>
            </w:r>
            <w:r>
              <w:rPr>
                <w:rFonts w:ascii="Calibri"/>
                <w:b/>
                <w:color w:val="231F1F"/>
                <w:spacing w:val="-10"/>
                <w:w w:val="110"/>
                <w:sz w:val="17"/>
              </w:rPr>
              <w:t>X</w:t>
            </w:r>
          </w:p>
        </w:tc>
        <w:tc>
          <w:tcPr>
            <w:tcW w:w="1655" w:type="dxa"/>
            <w:tcBorders>
              <w:top w:val="single" w:sz="8" w:space="0" w:color="231F1F"/>
              <w:left w:val="dashed" w:sz="8" w:space="0" w:color="231F1F"/>
              <w:bottom w:val="single" w:sz="8" w:space="0" w:color="231F1F"/>
              <w:right w:val="nil"/>
            </w:tcBorders>
            <w:shd w:val="clear" w:color="auto" w:fill="B1B3B6"/>
          </w:tcPr>
          <w:p>
            <w:pPr>
              <w:pStyle w:val="TableParagraph"/>
              <w:spacing w:before="72"/>
              <w:ind w:left="77"/>
              <w:rPr>
                <w:rFonts w:ascii="Calibri"/>
                <w:b/>
                <w:sz w:val="17"/>
              </w:rPr>
            </w:pPr>
            <w:r>
              <w:rPr>
                <w:rFonts w:ascii="Calibri"/>
                <w:b/>
                <w:color w:val="231F1F"/>
                <w:spacing w:val="-2"/>
                <w:w w:val="105"/>
                <w:sz w:val="17"/>
              </w:rPr>
              <w:t>Veri</w:t>
            </w:r>
            <w:r>
              <w:rPr>
                <w:rFonts w:ascii="Calibri"/>
                <w:b/>
                <w:color w:val="231F1F"/>
                <w:spacing w:val="-7"/>
                <w:w w:val="105"/>
                <w:sz w:val="17"/>
              </w:rPr>
              <w:t> </w:t>
            </w:r>
            <w:r>
              <w:rPr>
                <w:rFonts w:ascii="Calibri"/>
                <w:b/>
                <w:color w:val="231F1F"/>
                <w:spacing w:val="-10"/>
                <w:w w:val="110"/>
                <w:sz w:val="17"/>
              </w:rPr>
              <w:t>Y</w:t>
            </w:r>
          </w:p>
        </w:tc>
      </w:tr>
      <w:tr>
        <w:trPr>
          <w:trHeight w:val="313" w:hRule="atLeast"/>
        </w:trPr>
        <w:tc>
          <w:tcPr>
            <w:tcW w:w="1436" w:type="dxa"/>
            <w:gridSpan w:val="2"/>
            <w:tcBorders>
              <w:top w:val="single" w:sz="8" w:space="0" w:color="231F1F"/>
              <w:left w:val="nil"/>
              <w:bottom w:val="single" w:sz="8" w:space="0" w:color="231F1F"/>
              <w:right w:val="dashed" w:sz="8" w:space="0" w:color="231F1F"/>
            </w:tcBorders>
          </w:tcPr>
          <w:p>
            <w:pPr>
              <w:pStyle w:val="TableParagraph"/>
              <w:spacing w:before="38"/>
              <w:ind w:left="90"/>
              <w:rPr>
                <w:sz w:val="16"/>
              </w:rPr>
            </w:pPr>
            <w:r>
              <w:rPr>
                <w:color w:val="231F1F"/>
                <w:spacing w:val="-10"/>
                <w:w w:val="105"/>
                <w:sz w:val="16"/>
              </w:rPr>
              <w:t>0</w:t>
            </w:r>
          </w:p>
        </w:tc>
        <w:tc>
          <w:tcPr>
            <w:tcW w:w="1978" w:type="dxa"/>
            <w:tcBorders>
              <w:top w:val="single" w:sz="8" w:space="0" w:color="231F1F"/>
              <w:left w:val="dashed" w:sz="8" w:space="0" w:color="231F1F"/>
              <w:bottom w:val="single" w:sz="8" w:space="0" w:color="231F1F"/>
              <w:right w:val="dashed" w:sz="8" w:space="0" w:color="231F1F"/>
            </w:tcBorders>
          </w:tcPr>
          <w:p>
            <w:pPr>
              <w:pStyle w:val="TableParagraph"/>
              <w:spacing w:before="0"/>
              <w:rPr>
                <w:rFonts w:ascii="Times New Roman"/>
                <w:sz w:val="16"/>
              </w:rPr>
            </w:pPr>
          </w:p>
        </w:tc>
        <w:tc>
          <w:tcPr>
            <w:tcW w:w="1504" w:type="dxa"/>
            <w:tcBorders>
              <w:top w:val="single" w:sz="8" w:space="0" w:color="231F1F"/>
              <w:left w:val="dashed" w:sz="8" w:space="0" w:color="231F1F"/>
              <w:bottom w:val="single" w:sz="8" w:space="0" w:color="231F1F"/>
              <w:right w:val="dashed" w:sz="8" w:space="0" w:color="231F1F"/>
            </w:tcBorders>
          </w:tcPr>
          <w:p>
            <w:pPr>
              <w:pStyle w:val="TableParagraph"/>
              <w:spacing w:before="0"/>
              <w:rPr>
                <w:rFonts w:ascii="Times New Roman"/>
                <w:sz w:val="16"/>
              </w:rPr>
            </w:pPr>
          </w:p>
        </w:tc>
        <w:tc>
          <w:tcPr>
            <w:tcW w:w="3507" w:type="dxa"/>
            <w:tcBorders>
              <w:top w:val="single" w:sz="8" w:space="0" w:color="231F1F"/>
              <w:left w:val="dashed" w:sz="8" w:space="0" w:color="231F1F"/>
              <w:bottom w:val="single" w:sz="8" w:space="0" w:color="231F1F"/>
              <w:right w:val="dashed" w:sz="8" w:space="0" w:color="231F1F"/>
            </w:tcBorders>
          </w:tcPr>
          <w:p>
            <w:pPr>
              <w:pStyle w:val="TableParagraph"/>
              <w:spacing w:before="38"/>
              <w:ind w:left="78"/>
              <w:rPr>
                <w:sz w:val="16"/>
              </w:rPr>
            </w:pPr>
            <w:r>
              <w:rPr>
                <w:color w:val="231F1F"/>
                <w:spacing w:val="-2"/>
                <w:w w:val="110"/>
                <w:sz w:val="16"/>
              </w:rPr>
              <w:t>Kilitli</w:t>
            </w:r>
            <w:r>
              <w:rPr>
                <w:color w:val="231F1F"/>
                <w:spacing w:val="-10"/>
                <w:w w:val="110"/>
                <w:sz w:val="16"/>
              </w:rPr>
              <w:t> </w:t>
            </w:r>
            <w:r>
              <w:rPr>
                <w:color w:val="231F1F"/>
                <w:spacing w:val="-2"/>
                <w:w w:val="115"/>
                <w:sz w:val="16"/>
              </w:rPr>
              <w:t>değil</w:t>
            </w:r>
          </w:p>
        </w:tc>
        <w:tc>
          <w:tcPr>
            <w:tcW w:w="1655" w:type="dxa"/>
            <w:tcBorders>
              <w:top w:val="single" w:sz="8" w:space="0" w:color="231F1F"/>
              <w:left w:val="dashed" w:sz="8" w:space="0" w:color="231F1F"/>
              <w:bottom w:val="single" w:sz="8" w:space="0" w:color="231F1F"/>
              <w:right w:val="nil"/>
            </w:tcBorders>
          </w:tcPr>
          <w:p>
            <w:pPr>
              <w:pStyle w:val="TableParagraph"/>
              <w:spacing w:before="38"/>
              <w:ind w:left="77"/>
              <w:rPr>
                <w:sz w:val="16"/>
              </w:rPr>
            </w:pPr>
            <w:r>
              <w:rPr>
                <w:color w:val="231F1F"/>
                <w:spacing w:val="-2"/>
                <w:w w:val="110"/>
                <w:sz w:val="16"/>
              </w:rPr>
              <w:t>Kilitli</w:t>
            </w:r>
            <w:r>
              <w:rPr>
                <w:color w:val="231F1F"/>
                <w:spacing w:val="-10"/>
                <w:w w:val="110"/>
                <w:sz w:val="16"/>
              </w:rPr>
              <w:t> </w:t>
            </w:r>
            <w:r>
              <w:rPr>
                <w:color w:val="231F1F"/>
                <w:spacing w:val="-2"/>
                <w:w w:val="115"/>
                <w:sz w:val="16"/>
              </w:rPr>
              <w:t>değil</w:t>
            </w:r>
          </w:p>
        </w:tc>
      </w:tr>
      <w:tr>
        <w:trPr>
          <w:trHeight w:val="267" w:hRule="atLeast"/>
        </w:trPr>
        <w:tc>
          <w:tcPr>
            <w:tcW w:w="1436" w:type="dxa"/>
            <w:gridSpan w:val="2"/>
            <w:tcBorders>
              <w:top w:val="single" w:sz="8" w:space="0" w:color="231F1F"/>
              <w:left w:val="nil"/>
              <w:bottom w:val="single" w:sz="8" w:space="0" w:color="231F1F"/>
              <w:right w:val="dashed" w:sz="8" w:space="0" w:color="231F1F"/>
            </w:tcBorders>
            <w:shd w:val="clear" w:color="auto" w:fill="F4F4C8"/>
          </w:tcPr>
          <w:p>
            <w:pPr>
              <w:pStyle w:val="TableParagraph"/>
              <w:spacing w:before="38"/>
              <w:ind w:left="90"/>
              <w:rPr>
                <w:sz w:val="16"/>
              </w:rPr>
            </w:pPr>
            <w:r>
              <w:rPr>
                <w:color w:val="231F1F"/>
                <w:spacing w:val="-10"/>
                <w:w w:val="105"/>
                <w:sz w:val="16"/>
              </w:rPr>
              <w:t>1</w:t>
            </w:r>
          </w:p>
        </w:tc>
        <w:tc>
          <w:tcPr>
            <w:tcW w:w="1978"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80"/>
              <w:rPr>
                <w:sz w:val="16"/>
              </w:rPr>
            </w:pPr>
            <w:r>
              <w:rPr>
                <w:color w:val="231F1F"/>
                <w:spacing w:val="-2"/>
                <w:sz w:val="16"/>
              </w:rPr>
              <w:t>T1:KİLİT(X)</w:t>
            </w:r>
          </w:p>
        </w:tc>
        <w:tc>
          <w:tcPr>
            <w:tcW w:w="1504"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78"/>
              <w:rPr>
                <w:sz w:val="16"/>
              </w:rPr>
            </w:pPr>
            <w:r>
              <w:rPr>
                <w:color w:val="231F1F"/>
                <w:spacing w:val="-2"/>
                <w:sz w:val="16"/>
              </w:rPr>
              <w:t>TAMAM.</w:t>
            </w:r>
          </w:p>
        </w:tc>
        <w:tc>
          <w:tcPr>
            <w:tcW w:w="350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78"/>
              <w:rPr>
                <w:sz w:val="16"/>
              </w:rPr>
            </w:pPr>
            <w:r>
              <w:rPr>
                <w:color w:val="231F1F"/>
                <w:spacing w:val="-2"/>
                <w:w w:val="120"/>
                <w:sz w:val="16"/>
              </w:rPr>
              <w:t>Kilitli</w:t>
            </w:r>
          </w:p>
        </w:tc>
        <w:tc>
          <w:tcPr>
            <w:tcW w:w="1655" w:type="dxa"/>
            <w:tcBorders>
              <w:top w:val="single" w:sz="8" w:space="0" w:color="231F1F"/>
              <w:left w:val="dashed" w:sz="8" w:space="0" w:color="231F1F"/>
              <w:bottom w:val="single" w:sz="8" w:space="0" w:color="231F1F"/>
              <w:right w:val="nil"/>
            </w:tcBorders>
            <w:shd w:val="clear" w:color="auto" w:fill="F4F4C8"/>
          </w:tcPr>
          <w:p>
            <w:pPr>
              <w:pStyle w:val="TableParagraph"/>
              <w:spacing w:before="38"/>
              <w:ind w:left="78"/>
              <w:rPr>
                <w:sz w:val="16"/>
              </w:rPr>
            </w:pPr>
            <w:r>
              <w:rPr>
                <w:color w:val="231F1F"/>
                <w:spacing w:val="-2"/>
                <w:w w:val="110"/>
                <w:sz w:val="16"/>
              </w:rPr>
              <w:t>Kilitli</w:t>
            </w:r>
            <w:r>
              <w:rPr>
                <w:color w:val="231F1F"/>
                <w:spacing w:val="-10"/>
                <w:w w:val="110"/>
                <w:sz w:val="16"/>
              </w:rPr>
              <w:t> </w:t>
            </w:r>
            <w:r>
              <w:rPr>
                <w:color w:val="231F1F"/>
                <w:spacing w:val="-2"/>
                <w:w w:val="115"/>
                <w:sz w:val="16"/>
              </w:rPr>
              <w:t>değil</w:t>
            </w:r>
          </w:p>
        </w:tc>
      </w:tr>
      <w:tr>
        <w:trPr>
          <w:trHeight w:val="267" w:hRule="atLeast"/>
        </w:trPr>
        <w:tc>
          <w:tcPr>
            <w:tcW w:w="1436" w:type="dxa"/>
            <w:gridSpan w:val="2"/>
            <w:tcBorders>
              <w:top w:val="single" w:sz="8" w:space="0" w:color="231F1F"/>
              <w:left w:val="nil"/>
              <w:bottom w:val="single" w:sz="8" w:space="0" w:color="231F1F"/>
              <w:right w:val="dashed" w:sz="8" w:space="0" w:color="231F1F"/>
            </w:tcBorders>
          </w:tcPr>
          <w:p>
            <w:pPr>
              <w:pStyle w:val="TableParagraph"/>
              <w:spacing w:before="38"/>
              <w:ind w:left="90"/>
              <w:rPr>
                <w:sz w:val="16"/>
              </w:rPr>
            </w:pPr>
            <w:r>
              <w:rPr>
                <w:color w:val="231F1F"/>
                <w:spacing w:val="-10"/>
                <w:w w:val="105"/>
                <w:sz w:val="16"/>
              </w:rPr>
              <w:t>2</w:t>
            </w:r>
          </w:p>
        </w:tc>
        <w:tc>
          <w:tcPr>
            <w:tcW w:w="1978" w:type="dxa"/>
            <w:tcBorders>
              <w:top w:val="single" w:sz="8" w:space="0" w:color="231F1F"/>
              <w:left w:val="dashed" w:sz="8" w:space="0" w:color="231F1F"/>
              <w:bottom w:val="single" w:sz="8" w:space="0" w:color="231F1F"/>
              <w:right w:val="dashed" w:sz="8" w:space="0" w:color="231F1F"/>
            </w:tcBorders>
          </w:tcPr>
          <w:p>
            <w:pPr>
              <w:pStyle w:val="TableParagraph"/>
              <w:spacing w:before="38"/>
              <w:ind w:left="80"/>
              <w:rPr>
                <w:sz w:val="16"/>
              </w:rPr>
            </w:pPr>
            <w:r>
              <w:rPr>
                <w:color w:val="231F1F"/>
                <w:spacing w:val="-2"/>
                <w:sz w:val="16"/>
              </w:rPr>
              <w:t>T2:KİLİT(Y)</w:t>
            </w:r>
          </w:p>
        </w:tc>
        <w:tc>
          <w:tcPr>
            <w:tcW w:w="1504" w:type="dxa"/>
            <w:tcBorders>
              <w:top w:val="single" w:sz="8" w:space="0" w:color="231F1F"/>
              <w:left w:val="dashed" w:sz="8" w:space="0" w:color="231F1F"/>
              <w:bottom w:val="single" w:sz="8" w:space="0" w:color="231F1F"/>
              <w:right w:val="dashed" w:sz="8" w:space="0" w:color="231F1F"/>
            </w:tcBorders>
          </w:tcPr>
          <w:p>
            <w:pPr>
              <w:pStyle w:val="TableParagraph"/>
              <w:spacing w:before="38"/>
              <w:ind w:left="79"/>
              <w:rPr>
                <w:sz w:val="16"/>
              </w:rPr>
            </w:pPr>
            <w:r>
              <w:rPr>
                <w:color w:val="231F1F"/>
                <w:spacing w:val="-2"/>
                <w:sz w:val="16"/>
              </w:rPr>
              <w:t>TAMAM.</w:t>
            </w:r>
          </w:p>
        </w:tc>
        <w:tc>
          <w:tcPr>
            <w:tcW w:w="3507" w:type="dxa"/>
            <w:tcBorders>
              <w:top w:val="single" w:sz="8" w:space="0" w:color="231F1F"/>
              <w:left w:val="dashed" w:sz="8" w:space="0" w:color="231F1F"/>
              <w:bottom w:val="single" w:sz="8" w:space="0" w:color="231F1F"/>
              <w:right w:val="dashed" w:sz="8" w:space="0" w:color="231F1F"/>
            </w:tcBorders>
          </w:tcPr>
          <w:p>
            <w:pPr>
              <w:pStyle w:val="TableParagraph"/>
              <w:spacing w:before="38"/>
              <w:ind w:left="78"/>
              <w:rPr>
                <w:sz w:val="16"/>
              </w:rPr>
            </w:pPr>
            <w:r>
              <w:rPr>
                <w:color w:val="231F1F"/>
                <w:spacing w:val="-2"/>
                <w:w w:val="120"/>
                <w:sz w:val="16"/>
              </w:rPr>
              <w:t>Kilitli</w:t>
            </w:r>
          </w:p>
        </w:tc>
        <w:tc>
          <w:tcPr>
            <w:tcW w:w="1655" w:type="dxa"/>
            <w:tcBorders>
              <w:top w:val="single" w:sz="8" w:space="0" w:color="231F1F"/>
              <w:left w:val="dashed" w:sz="8" w:space="0" w:color="231F1F"/>
              <w:bottom w:val="single" w:sz="8" w:space="0" w:color="231F1F"/>
              <w:right w:val="nil"/>
            </w:tcBorders>
          </w:tcPr>
          <w:p>
            <w:pPr>
              <w:pStyle w:val="TableParagraph"/>
              <w:spacing w:before="38"/>
              <w:ind w:left="78"/>
              <w:rPr>
                <w:sz w:val="16"/>
              </w:rPr>
            </w:pPr>
            <w:r>
              <w:rPr>
                <w:color w:val="231F1F"/>
                <w:spacing w:val="-2"/>
                <w:w w:val="120"/>
                <w:sz w:val="16"/>
              </w:rPr>
              <w:t>Kilitli</w:t>
            </w:r>
          </w:p>
        </w:tc>
      </w:tr>
      <w:tr>
        <w:trPr>
          <w:trHeight w:val="267" w:hRule="atLeast"/>
        </w:trPr>
        <w:tc>
          <w:tcPr>
            <w:tcW w:w="1436" w:type="dxa"/>
            <w:gridSpan w:val="2"/>
            <w:tcBorders>
              <w:top w:val="single" w:sz="8" w:space="0" w:color="231F1F"/>
              <w:left w:val="nil"/>
              <w:bottom w:val="single" w:sz="8" w:space="0" w:color="231F1F"/>
              <w:right w:val="dashed" w:sz="8" w:space="0" w:color="231F1F"/>
            </w:tcBorders>
            <w:shd w:val="clear" w:color="auto" w:fill="F4F4C8"/>
          </w:tcPr>
          <w:p>
            <w:pPr>
              <w:pStyle w:val="TableParagraph"/>
              <w:spacing w:before="38"/>
              <w:ind w:left="90"/>
              <w:rPr>
                <w:sz w:val="16"/>
              </w:rPr>
            </w:pPr>
            <w:r>
              <w:rPr>
                <w:color w:val="231F1F"/>
                <w:spacing w:val="-10"/>
                <w:w w:val="105"/>
                <w:sz w:val="16"/>
              </w:rPr>
              <w:t>3</w:t>
            </w:r>
          </w:p>
        </w:tc>
        <w:tc>
          <w:tcPr>
            <w:tcW w:w="1978"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80"/>
              <w:rPr>
                <w:sz w:val="16"/>
              </w:rPr>
            </w:pPr>
            <w:r>
              <w:rPr>
                <w:color w:val="231F1F"/>
                <w:spacing w:val="-2"/>
                <w:sz w:val="16"/>
              </w:rPr>
              <w:t>T1:KİLİT(Y)</w:t>
            </w:r>
          </w:p>
        </w:tc>
        <w:tc>
          <w:tcPr>
            <w:tcW w:w="1504"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79"/>
              <w:rPr>
                <w:sz w:val="16"/>
              </w:rPr>
            </w:pPr>
            <w:r>
              <w:rPr>
                <w:color w:val="231F1F"/>
                <w:spacing w:val="-2"/>
                <w:sz w:val="16"/>
              </w:rPr>
              <w:t>BEKLE</w:t>
            </w:r>
          </w:p>
        </w:tc>
        <w:tc>
          <w:tcPr>
            <w:tcW w:w="350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80"/>
              <w:rPr>
                <w:sz w:val="16"/>
              </w:rPr>
            </w:pPr>
            <w:r>
              <w:rPr>
                <w:color w:val="231F1F"/>
                <w:spacing w:val="-2"/>
                <w:w w:val="120"/>
                <w:sz w:val="16"/>
              </w:rPr>
              <w:t>Kilitli</w:t>
            </w:r>
          </w:p>
        </w:tc>
        <w:tc>
          <w:tcPr>
            <w:tcW w:w="1655" w:type="dxa"/>
            <w:tcBorders>
              <w:top w:val="single" w:sz="8" w:space="0" w:color="231F1F"/>
              <w:left w:val="dashed" w:sz="8" w:space="0" w:color="231F1F"/>
              <w:bottom w:val="single" w:sz="8" w:space="0" w:color="231F1F"/>
              <w:right w:val="nil"/>
            </w:tcBorders>
            <w:shd w:val="clear" w:color="auto" w:fill="F4F4C8"/>
          </w:tcPr>
          <w:p>
            <w:pPr>
              <w:pStyle w:val="TableParagraph"/>
              <w:spacing w:before="38"/>
              <w:ind w:left="78"/>
              <w:rPr>
                <w:sz w:val="16"/>
              </w:rPr>
            </w:pPr>
            <w:r>
              <w:rPr>
                <w:color w:val="231F1F"/>
                <w:spacing w:val="-2"/>
                <w:w w:val="120"/>
                <w:sz w:val="16"/>
              </w:rPr>
              <w:t>Kilitli</w:t>
            </w:r>
          </w:p>
        </w:tc>
      </w:tr>
      <w:tr>
        <w:trPr>
          <w:trHeight w:val="266" w:hRule="atLeast"/>
        </w:trPr>
        <w:tc>
          <w:tcPr>
            <w:tcW w:w="1436" w:type="dxa"/>
            <w:gridSpan w:val="2"/>
            <w:tcBorders>
              <w:top w:val="single" w:sz="8" w:space="0" w:color="231F1F"/>
              <w:left w:val="nil"/>
              <w:bottom w:val="single" w:sz="8" w:space="0" w:color="231F1F"/>
              <w:right w:val="dashed" w:sz="8" w:space="0" w:color="231F1F"/>
            </w:tcBorders>
          </w:tcPr>
          <w:p>
            <w:pPr>
              <w:pStyle w:val="TableParagraph"/>
              <w:spacing w:before="38"/>
              <w:ind w:left="90"/>
              <w:rPr>
                <w:sz w:val="16"/>
              </w:rPr>
            </w:pPr>
            <w:r>
              <w:rPr>
                <w:color w:val="231F1F"/>
                <w:spacing w:val="-10"/>
                <w:w w:val="105"/>
                <w:sz w:val="16"/>
              </w:rPr>
              <w:t>4</w:t>
            </w:r>
          </w:p>
        </w:tc>
        <w:tc>
          <w:tcPr>
            <w:tcW w:w="1978" w:type="dxa"/>
            <w:tcBorders>
              <w:top w:val="single" w:sz="8" w:space="0" w:color="231F1F"/>
              <w:left w:val="dashed" w:sz="8" w:space="0" w:color="231F1F"/>
              <w:bottom w:val="single" w:sz="8" w:space="0" w:color="231F1F"/>
              <w:right w:val="dashed" w:sz="8" w:space="0" w:color="231F1F"/>
            </w:tcBorders>
          </w:tcPr>
          <w:p>
            <w:pPr>
              <w:pStyle w:val="TableParagraph"/>
              <w:spacing w:before="38"/>
              <w:ind w:left="80"/>
              <w:rPr>
                <w:sz w:val="16"/>
              </w:rPr>
            </w:pPr>
            <w:r>
              <w:rPr>
                <w:color w:val="231F1F"/>
                <w:spacing w:val="-2"/>
                <w:sz w:val="16"/>
              </w:rPr>
              <w:t>T2:KİLİT(X)</w:t>
            </w:r>
          </w:p>
        </w:tc>
        <w:tc>
          <w:tcPr>
            <w:tcW w:w="1504" w:type="dxa"/>
            <w:tcBorders>
              <w:top w:val="single" w:sz="8" w:space="0" w:color="231F1F"/>
              <w:left w:val="dashed" w:sz="8" w:space="0" w:color="231F1F"/>
              <w:bottom w:val="single" w:sz="8" w:space="0" w:color="231F1F"/>
              <w:right w:val="dashed" w:sz="8" w:space="0" w:color="231F1F"/>
            </w:tcBorders>
          </w:tcPr>
          <w:p>
            <w:pPr>
              <w:pStyle w:val="TableParagraph"/>
              <w:spacing w:before="38"/>
              <w:ind w:left="79"/>
              <w:rPr>
                <w:sz w:val="16"/>
              </w:rPr>
            </w:pPr>
            <w:r>
              <w:rPr>
                <w:color w:val="231F1F"/>
                <w:spacing w:val="-2"/>
                <w:sz w:val="16"/>
              </w:rPr>
              <w:t>BEKLE</w:t>
            </w:r>
          </w:p>
        </w:tc>
        <w:tc>
          <w:tcPr>
            <w:tcW w:w="3507" w:type="dxa"/>
            <w:tcBorders>
              <w:top w:val="single" w:sz="8" w:space="0" w:color="231F1F"/>
              <w:left w:val="dashed" w:sz="8" w:space="0" w:color="231F1F"/>
              <w:bottom w:val="single" w:sz="8" w:space="0" w:color="231F1F"/>
              <w:right w:val="dashed" w:sz="8" w:space="0" w:color="231F1F"/>
            </w:tcBorders>
          </w:tcPr>
          <w:p>
            <w:pPr>
              <w:pStyle w:val="TableParagraph"/>
              <w:tabs>
                <w:tab w:pos="1898" w:val="left" w:leader="none"/>
              </w:tabs>
              <w:spacing w:line="209" w:lineRule="exact" w:before="38"/>
              <w:ind w:left="80"/>
              <w:rPr>
                <w:rFonts w:ascii="Calibri"/>
                <w:position w:val="-2"/>
                <w:sz w:val="15"/>
              </w:rPr>
            </w:pPr>
            <w:r>
              <w:rPr>
                <w:color w:val="231F1F"/>
                <w:spacing w:val="-2"/>
                <w:w w:val="115"/>
                <w:sz w:val="16"/>
              </w:rPr>
              <w:t>Kilitli</w:t>
            </w:r>
            <w:r>
              <w:rPr>
                <w:color w:val="231F1F"/>
                <w:sz w:val="16"/>
              </w:rPr>
              <w:tab/>
            </w:r>
            <w:r>
              <w:rPr>
                <w:rFonts w:ascii="Calibri"/>
                <w:color w:val="FFFFFF"/>
                <w:spacing w:val="-10"/>
                <w:w w:val="115"/>
                <w:position w:val="-2"/>
                <w:sz w:val="15"/>
              </w:rPr>
              <w:t>D</w:t>
            </w:r>
          </w:p>
        </w:tc>
        <w:tc>
          <w:tcPr>
            <w:tcW w:w="1655" w:type="dxa"/>
            <w:tcBorders>
              <w:top w:val="single" w:sz="8" w:space="0" w:color="231F1F"/>
              <w:left w:val="dashed" w:sz="8" w:space="0" w:color="231F1F"/>
              <w:bottom w:val="single" w:sz="8" w:space="0" w:color="231F1F"/>
              <w:right w:val="nil"/>
            </w:tcBorders>
          </w:tcPr>
          <w:p>
            <w:pPr>
              <w:pStyle w:val="TableParagraph"/>
              <w:spacing w:before="38"/>
              <w:ind w:left="78"/>
              <w:rPr>
                <w:sz w:val="16"/>
              </w:rPr>
            </w:pPr>
            <w:r>
              <w:rPr>
                <w:color w:val="231F1F"/>
                <w:spacing w:val="-2"/>
                <w:w w:val="120"/>
                <w:sz w:val="16"/>
              </w:rPr>
              <w:t>Kilitli</w:t>
            </w:r>
          </w:p>
        </w:tc>
      </w:tr>
      <w:tr>
        <w:trPr>
          <w:trHeight w:val="267" w:hRule="atLeast"/>
        </w:trPr>
        <w:tc>
          <w:tcPr>
            <w:tcW w:w="1436" w:type="dxa"/>
            <w:gridSpan w:val="2"/>
            <w:tcBorders>
              <w:top w:val="single" w:sz="8" w:space="0" w:color="231F1F"/>
              <w:left w:val="nil"/>
              <w:bottom w:val="single" w:sz="8" w:space="0" w:color="231F1F"/>
              <w:right w:val="dashed" w:sz="8" w:space="0" w:color="231F1F"/>
            </w:tcBorders>
            <w:shd w:val="clear" w:color="auto" w:fill="F4F4C8"/>
          </w:tcPr>
          <w:p>
            <w:pPr>
              <w:pStyle w:val="TableParagraph"/>
              <w:spacing w:before="38"/>
              <w:ind w:left="90"/>
              <w:rPr>
                <w:sz w:val="16"/>
              </w:rPr>
            </w:pPr>
            <w:r>
              <w:rPr>
                <w:color w:val="231F1F"/>
                <w:spacing w:val="-10"/>
                <w:w w:val="105"/>
                <w:sz w:val="16"/>
              </w:rPr>
              <w:t>5</w:t>
            </w:r>
          </w:p>
        </w:tc>
        <w:tc>
          <w:tcPr>
            <w:tcW w:w="1978"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80"/>
              <w:rPr>
                <w:sz w:val="16"/>
              </w:rPr>
            </w:pPr>
            <w:r>
              <w:rPr>
                <w:color w:val="231F1F"/>
                <w:spacing w:val="-2"/>
                <w:sz w:val="16"/>
              </w:rPr>
              <w:t>T1:KİLİT(Y)</w:t>
            </w:r>
          </w:p>
        </w:tc>
        <w:tc>
          <w:tcPr>
            <w:tcW w:w="1504"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79"/>
              <w:rPr>
                <w:sz w:val="16"/>
              </w:rPr>
            </w:pPr>
            <w:r>
              <w:rPr>
                <w:color w:val="231F1F"/>
                <w:spacing w:val="-2"/>
                <w:sz w:val="16"/>
              </w:rPr>
              <w:t>BEKLE</w:t>
            </w:r>
          </w:p>
        </w:tc>
        <w:tc>
          <w:tcPr>
            <w:tcW w:w="350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tabs>
                <w:tab w:pos="1918" w:val="left" w:leader="none"/>
              </w:tabs>
              <w:spacing w:line="152" w:lineRule="exact" w:before="0"/>
              <w:ind w:left="80"/>
              <w:rPr>
                <w:rFonts w:ascii="Calibri"/>
                <w:position w:val="8"/>
                <w:sz w:val="15"/>
              </w:rPr>
            </w:pPr>
            <w:r>
              <w:rPr>
                <w:color w:val="231F1F"/>
                <w:spacing w:val="-2"/>
                <w:w w:val="115"/>
                <w:sz w:val="16"/>
              </w:rPr>
              <w:t>Kilitli</w:t>
            </w:r>
            <w:r>
              <w:rPr>
                <w:color w:val="231F1F"/>
                <w:sz w:val="16"/>
              </w:rPr>
              <w:tab/>
            </w:r>
            <w:r>
              <w:rPr>
                <w:rFonts w:ascii="Calibri"/>
                <w:color w:val="FFFFFF"/>
                <w:spacing w:val="-10"/>
                <w:w w:val="115"/>
                <w:position w:val="8"/>
                <w:sz w:val="15"/>
              </w:rPr>
              <w:t>e</w:t>
            </w:r>
          </w:p>
          <w:p>
            <w:pPr>
              <w:pStyle w:val="TableParagraph"/>
              <w:spacing w:line="95" w:lineRule="exact" w:before="0"/>
              <w:ind w:left="423"/>
              <w:jc w:val="center"/>
              <w:rPr>
                <w:rFonts w:ascii="Calibri"/>
                <w:sz w:val="15"/>
              </w:rPr>
            </w:pPr>
            <w:r>
              <w:rPr>
                <w:rFonts w:ascii="Calibri"/>
                <w:sz w:val="15"/>
              </w:rPr>
              <mc:AlternateContent>
                <mc:Choice Requires="wps">
                  <w:drawing>
                    <wp:anchor distT="0" distB="0" distL="0" distR="0" allowOverlap="1" layoutInCell="1" locked="0" behindDoc="1" simplePos="0" relativeHeight="485241856">
                      <wp:simplePos x="0" y="0"/>
                      <wp:positionH relativeFrom="column">
                        <wp:posOffset>954366</wp:posOffset>
                      </wp:positionH>
                      <wp:positionV relativeFrom="paragraph">
                        <wp:posOffset>-258257</wp:posOffset>
                      </wp:positionV>
                      <wp:extent cx="594995" cy="1167765"/>
                      <wp:effectExtent l="0" t="0" r="0" b="0"/>
                      <wp:wrapNone/>
                      <wp:docPr id="343" name="Group 343"/>
                      <wp:cNvGraphicFramePr>
                        <a:graphicFrameLocks/>
                      </wp:cNvGraphicFramePr>
                      <a:graphic>
                        <a:graphicData uri="http://schemas.microsoft.com/office/word/2010/wordprocessingGroup">
                          <wpg:wgp>
                            <wpg:cNvPr id="343" name="Group 343"/>
                            <wpg:cNvGrpSpPr/>
                            <wpg:grpSpPr>
                              <a:xfrm>
                                <a:off x="0" y="0"/>
                                <a:ext cx="594995" cy="1167765"/>
                                <a:chExt cx="594995" cy="1167765"/>
                              </a:xfrm>
                            </wpg:grpSpPr>
                            <wps:wsp>
                              <wps:cNvPr id="344" name="Graphic 344"/>
                              <wps:cNvSpPr/>
                              <wps:spPr>
                                <a:xfrm>
                                  <a:off x="0" y="0"/>
                                  <a:ext cx="594995" cy="1167765"/>
                                </a:xfrm>
                                <a:custGeom>
                                  <a:avLst/>
                                  <a:gdLst/>
                                  <a:ahLst/>
                                  <a:cxnLst/>
                                  <a:rect l="l" t="t" r="r" b="b"/>
                                  <a:pathLst>
                                    <a:path w="594995" h="1167765">
                                      <a:moveTo>
                                        <a:pt x="469407" y="853389"/>
                                      </a:moveTo>
                                      <a:lnTo>
                                        <a:pt x="233551" y="853389"/>
                                      </a:lnTo>
                                      <a:lnTo>
                                        <a:pt x="233551" y="0"/>
                                      </a:lnTo>
                                      <a:lnTo>
                                        <a:pt x="361162" y="0"/>
                                      </a:lnTo>
                                      <a:lnTo>
                                        <a:pt x="361162" y="851230"/>
                                      </a:lnTo>
                                      <a:lnTo>
                                        <a:pt x="474240" y="851230"/>
                                      </a:lnTo>
                                      <a:lnTo>
                                        <a:pt x="469407" y="853389"/>
                                      </a:lnTo>
                                      <a:close/>
                                    </a:path>
                                    <a:path w="594995" h="1167765">
                                      <a:moveTo>
                                        <a:pt x="297294" y="1167752"/>
                                      </a:moveTo>
                                      <a:lnTo>
                                        <a:pt x="284698" y="1123124"/>
                                      </a:lnTo>
                                      <a:lnTo>
                                        <a:pt x="239396" y="1020086"/>
                                      </a:lnTo>
                                      <a:lnTo>
                                        <a:pt x="148653" y="897987"/>
                                      </a:lnTo>
                                      <a:lnTo>
                                        <a:pt x="0" y="797433"/>
                                      </a:lnTo>
                                      <a:lnTo>
                                        <a:pt x="22041" y="799084"/>
                                      </a:lnTo>
                                      <a:lnTo>
                                        <a:pt x="78243" y="806499"/>
                                      </a:lnTo>
                                      <a:lnTo>
                                        <a:pt x="153709" y="823370"/>
                                      </a:lnTo>
                                      <a:lnTo>
                                        <a:pt x="233551" y="853389"/>
                                      </a:lnTo>
                                      <a:lnTo>
                                        <a:pt x="469407" y="853389"/>
                                      </a:lnTo>
                                      <a:lnTo>
                                        <a:pt x="453746" y="860384"/>
                                      </a:lnTo>
                                      <a:lnTo>
                                        <a:pt x="375826" y="919812"/>
                                      </a:lnTo>
                                      <a:lnTo>
                                        <a:pt x="333063" y="1010315"/>
                                      </a:lnTo>
                                      <a:lnTo>
                                        <a:pt x="298089" y="1164385"/>
                                      </a:lnTo>
                                      <a:lnTo>
                                        <a:pt x="297610" y="1164385"/>
                                      </a:lnTo>
                                      <a:lnTo>
                                        <a:pt x="297426" y="1166341"/>
                                      </a:lnTo>
                                      <a:lnTo>
                                        <a:pt x="297382" y="1166816"/>
                                      </a:lnTo>
                                      <a:lnTo>
                                        <a:pt x="297294" y="1167752"/>
                                      </a:lnTo>
                                      <a:close/>
                                    </a:path>
                                    <a:path w="594995" h="1167765">
                                      <a:moveTo>
                                        <a:pt x="474240" y="851230"/>
                                      </a:moveTo>
                                      <a:lnTo>
                                        <a:pt x="361162" y="851230"/>
                                      </a:lnTo>
                                      <a:lnTo>
                                        <a:pt x="422897" y="823121"/>
                                      </a:lnTo>
                                      <a:lnTo>
                                        <a:pt x="467799" y="808147"/>
                                      </a:lnTo>
                                      <a:lnTo>
                                        <a:pt x="517762" y="801265"/>
                                      </a:lnTo>
                                      <a:lnTo>
                                        <a:pt x="594677" y="797433"/>
                                      </a:lnTo>
                                      <a:lnTo>
                                        <a:pt x="474240" y="851230"/>
                                      </a:lnTo>
                                      <a:close/>
                                    </a:path>
                                    <a:path w="594995" h="1167765">
                                      <a:moveTo>
                                        <a:pt x="297645" y="1166341"/>
                                      </a:moveTo>
                                      <a:lnTo>
                                        <a:pt x="297610" y="1164385"/>
                                      </a:lnTo>
                                      <a:lnTo>
                                        <a:pt x="298089" y="1164385"/>
                                      </a:lnTo>
                                      <a:lnTo>
                                        <a:pt x="297645" y="1166341"/>
                                      </a:lnTo>
                                      <a:close/>
                                    </a:path>
                                  </a:pathLst>
                                </a:custGeom>
                                <a:solidFill>
                                  <a:srgbClr val="231F1F"/>
                                </a:solidFill>
                              </wps:spPr>
                              <wps:bodyPr wrap="square" lIns="0" tIns="0" rIns="0" bIns="0" rtlCol="0">
                                <a:prstTxWarp prst="textNoShape">
                                  <a:avLst/>
                                </a:prstTxWarp>
                                <a:noAutofit/>
                              </wps:bodyPr>
                            </wps:wsp>
                          </wpg:wgp>
                        </a:graphicData>
                      </a:graphic>
                    </wp:anchor>
                  </w:drawing>
                </mc:Choice>
                <mc:Fallback>
                  <w:pict>
                    <v:group style="position:absolute;margin-left:75.147003pt;margin-top:-20.335241pt;width:46.85pt;height:91.95pt;mso-position-horizontal-relative:column;mso-position-vertical-relative:paragraph;z-index:-18074624" id="docshapegroup217" coordorigin="1503,-407" coordsize="937,1839">
                      <v:shape style="position:absolute;left:1502;top:-407;width:937;height:1839" id="docshape218" coordorigin="1503,-407" coordsize="937,1839" path="m2242,937l1871,937,1871,-407,2072,-407,2072,934,2250,934,2242,937xm1971,1432l1971,1431,1951,1362,1880,1200,1737,1007,1503,849,1538,852,1626,863,1745,890,1871,937,2242,937,2218,948,2095,1042,2027,1184,1972,1427,1972,1427,1971,1430,1971,1431,1971,1432xm2250,934l2072,934,2169,890,2240,866,2318,855,2439,849,2250,934xm1972,1430l1972,1427,1972,1427,1972,1430xe" filled="true" fillcolor="#231f1f" stroked="false">
                        <v:path arrowok="t"/>
                        <v:fill type="solid"/>
                      </v:shape>
                      <w10:wrap type="none"/>
                    </v:group>
                  </w:pict>
                </mc:Fallback>
              </mc:AlternateContent>
            </w:r>
            <w:r>
              <w:rPr>
                <w:rFonts w:ascii="Calibri"/>
                <w:color w:val="FFFFFF"/>
                <w:spacing w:val="-10"/>
                <w:sz w:val="15"/>
              </w:rPr>
              <w:t>a</w:t>
            </w:r>
          </w:p>
        </w:tc>
        <w:tc>
          <w:tcPr>
            <w:tcW w:w="1655" w:type="dxa"/>
            <w:tcBorders>
              <w:top w:val="single" w:sz="8" w:space="0" w:color="231F1F"/>
              <w:left w:val="dashed" w:sz="8" w:space="0" w:color="231F1F"/>
              <w:bottom w:val="single" w:sz="8" w:space="0" w:color="231F1F"/>
              <w:right w:val="nil"/>
            </w:tcBorders>
            <w:shd w:val="clear" w:color="auto" w:fill="F4F4C8"/>
          </w:tcPr>
          <w:p>
            <w:pPr>
              <w:pStyle w:val="TableParagraph"/>
              <w:spacing w:before="38"/>
              <w:ind w:left="78"/>
              <w:rPr>
                <w:sz w:val="16"/>
              </w:rPr>
            </w:pPr>
            <w:r>
              <w:rPr>
                <w:color w:val="231F1F"/>
                <w:spacing w:val="-2"/>
                <w:w w:val="120"/>
                <w:sz w:val="16"/>
              </w:rPr>
              <w:t>Kilitli</w:t>
            </w:r>
          </w:p>
        </w:tc>
      </w:tr>
      <w:tr>
        <w:trPr>
          <w:trHeight w:val="320" w:hRule="atLeast"/>
        </w:trPr>
        <w:tc>
          <w:tcPr>
            <w:tcW w:w="1436" w:type="dxa"/>
            <w:gridSpan w:val="2"/>
            <w:tcBorders>
              <w:top w:val="single" w:sz="8" w:space="0" w:color="231F1F"/>
              <w:left w:val="nil"/>
              <w:bottom w:val="single" w:sz="8" w:space="0" w:color="231F1F"/>
              <w:right w:val="dashed" w:sz="8" w:space="0" w:color="231F1F"/>
            </w:tcBorders>
          </w:tcPr>
          <w:p>
            <w:pPr>
              <w:pStyle w:val="TableParagraph"/>
              <w:spacing w:before="38"/>
              <w:ind w:left="90"/>
              <w:rPr>
                <w:sz w:val="16"/>
              </w:rPr>
            </w:pPr>
            <w:r>
              <w:rPr>
                <w:color w:val="231F1F"/>
                <w:spacing w:val="-10"/>
                <w:w w:val="105"/>
                <w:sz w:val="16"/>
              </w:rPr>
              <w:t>6</w:t>
            </w:r>
          </w:p>
        </w:tc>
        <w:tc>
          <w:tcPr>
            <w:tcW w:w="1978" w:type="dxa"/>
            <w:tcBorders>
              <w:top w:val="single" w:sz="8" w:space="0" w:color="231F1F"/>
              <w:left w:val="dashed" w:sz="8" w:space="0" w:color="231F1F"/>
              <w:bottom w:val="single" w:sz="8" w:space="0" w:color="231F1F"/>
              <w:right w:val="dashed" w:sz="8" w:space="0" w:color="231F1F"/>
            </w:tcBorders>
          </w:tcPr>
          <w:p>
            <w:pPr>
              <w:pStyle w:val="TableParagraph"/>
              <w:spacing w:before="38"/>
              <w:ind w:left="80"/>
              <w:rPr>
                <w:sz w:val="16"/>
              </w:rPr>
            </w:pPr>
            <w:r>
              <w:rPr>
                <w:color w:val="231F1F"/>
                <w:spacing w:val="-2"/>
                <w:sz w:val="16"/>
              </w:rPr>
              <w:t>T2:KİLİT(X)</w:t>
            </w:r>
          </w:p>
        </w:tc>
        <w:tc>
          <w:tcPr>
            <w:tcW w:w="1504" w:type="dxa"/>
            <w:tcBorders>
              <w:top w:val="single" w:sz="8" w:space="0" w:color="231F1F"/>
              <w:left w:val="dashed" w:sz="8" w:space="0" w:color="231F1F"/>
              <w:bottom w:val="single" w:sz="8" w:space="0" w:color="231F1F"/>
              <w:right w:val="dashed" w:sz="8" w:space="0" w:color="231F1F"/>
            </w:tcBorders>
          </w:tcPr>
          <w:p>
            <w:pPr>
              <w:pStyle w:val="TableParagraph"/>
              <w:spacing w:before="38"/>
              <w:ind w:left="79"/>
              <w:rPr>
                <w:sz w:val="16"/>
              </w:rPr>
            </w:pPr>
            <w:r>
              <w:rPr>
                <w:color w:val="231F1F"/>
                <w:spacing w:val="-2"/>
                <w:sz w:val="16"/>
              </w:rPr>
              <w:t>BEKLE</w:t>
            </w:r>
          </w:p>
        </w:tc>
        <w:tc>
          <w:tcPr>
            <w:tcW w:w="3507" w:type="dxa"/>
            <w:tcBorders>
              <w:top w:val="single" w:sz="8" w:space="0" w:color="231F1F"/>
              <w:left w:val="dashed" w:sz="8" w:space="0" w:color="231F1F"/>
              <w:bottom w:val="single" w:sz="8" w:space="0" w:color="231F1F"/>
              <w:right w:val="dashed" w:sz="8" w:space="0" w:color="231F1F"/>
            </w:tcBorders>
          </w:tcPr>
          <w:p>
            <w:pPr>
              <w:pStyle w:val="TableParagraph"/>
              <w:tabs>
                <w:tab w:pos="1914" w:val="left" w:leader="none"/>
              </w:tabs>
              <w:spacing w:line="183" w:lineRule="exact" w:before="0"/>
              <w:ind w:left="80"/>
              <w:rPr>
                <w:rFonts w:ascii="Calibri"/>
                <w:position w:val="6"/>
                <w:sz w:val="15"/>
              </w:rPr>
            </w:pPr>
            <w:r>
              <w:rPr>
                <w:color w:val="231F1F"/>
                <w:spacing w:val="-2"/>
                <w:w w:val="115"/>
                <w:sz w:val="16"/>
              </w:rPr>
              <w:t>Kilitli</w:t>
            </w:r>
            <w:r>
              <w:rPr>
                <w:color w:val="231F1F"/>
                <w:sz w:val="16"/>
              </w:rPr>
              <w:tab/>
            </w:r>
            <w:r>
              <w:rPr>
                <w:rFonts w:ascii="Calibri"/>
                <w:color w:val="FFFFFF"/>
                <w:spacing w:val="-10"/>
                <w:w w:val="115"/>
                <w:position w:val="6"/>
                <w:sz w:val="15"/>
              </w:rPr>
              <w:t>d</w:t>
            </w:r>
          </w:p>
          <w:p>
            <w:pPr>
              <w:pStyle w:val="TableParagraph"/>
              <w:spacing w:line="117" w:lineRule="exact" w:before="0"/>
              <w:ind w:left="423" w:right="5"/>
              <w:jc w:val="center"/>
              <w:rPr>
                <w:rFonts w:ascii="Calibri"/>
                <w:sz w:val="15"/>
              </w:rPr>
            </w:pPr>
            <w:r>
              <w:rPr>
                <w:rFonts w:ascii="Calibri"/>
                <w:color w:val="FFFFFF"/>
                <w:spacing w:val="-10"/>
                <w:sz w:val="15"/>
              </w:rPr>
              <w:t>l</w:t>
            </w:r>
          </w:p>
        </w:tc>
        <w:tc>
          <w:tcPr>
            <w:tcW w:w="1655" w:type="dxa"/>
            <w:tcBorders>
              <w:top w:val="single" w:sz="8" w:space="0" w:color="231F1F"/>
              <w:left w:val="dashed" w:sz="8" w:space="0" w:color="231F1F"/>
              <w:bottom w:val="single" w:sz="8" w:space="0" w:color="231F1F"/>
              <w:right w:val="nil"/>
            </w:tcBorders>
          </w:tcPr>
          <w:p>
            <w:pPr>
              <w:pStyle w:val="TableParagraph"/>
              <w:spacing w:before="38"/>
              <w:ind w:left="78"/>
              <w:rPr>
                <w:sz w:val="16"/>
              </w:rPr>
            </w:pPr>
            <w:r>
              <w:rPr>
                <w:color w:val="231F1F"/>
                <w:spacing w:val="-2"/>
                <w:w w:val="120"/>
                <w:sz w:val="16"/>
              </w:rPr>
              <w:t>Kilitli</w:t>
            </w:r>
          </w:p>
        </w:tc>
      </w:tr>
      <w:tr>
        <w:trPr>
          <w:trHeight w:val="215" w:hRule="atLeast"/>
        </w:trPr>
        <w:tc>
          <w:tcPr>
            <w:tcW w:w="1436" w:type="dxa"/>
            <w:gridSpan w:val="2"/>
            <w:tcBorders>
              <w:top w:val="single" w:sz="8" w:space="0" w:color="231F1F"/>
              <w:left w:val="nil"/>
              <w:bottom w:val="single" w:sz="8" w:space="0" w:color="231F1F"/>
              <w:right w:val="dashed" w:sz="8" w:space="0" w:color="231F1F"/>
            </w:tcBorders>
            <w:shd w:val="clear" w:color="auto" w:fill="F4F4C8"/>
          </w:tcPr>
          <w:p>
            <w:pPr>
              <w:pStyle w:val="TableParagraph"/>
              <w:spacing w:line="183" w:lineRule="exact" w:before="0"/>
              <w:ind w:left="90"/>
              <w:rPr>
                <w:sz w:val="16"/>
              </w:rPr>
            </w:pPr>
            <w:r>
              <w:rPr>
                <w:color w:val="231F1F"/>
                <w:spacing w:val="-10"/>
                <w:w w:val="105"/>
                <w:sz w:val="16"/>
              </w:rPr>
              <w:t>7</w:t>
            </w:r>
          </w:p>
        </w:tc>
        <w:tc>
          <w:tcPr>
            <w:tcW w:w="1978"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line="183" w:lineRule="exact" w:before="0"/>
              <w:ind w:left="80"/>
              <w:rPr>
                <w:sz w:val="16"/>
              </w:rPr>
            </w:pPr>
            <w:r>
              <w:rPr>
                <w:color w:val="231F1F"/>
                <w:spacing w:val="-2"/>
                <w:sz w:val="16"/>
              </w:rPr>
              <w:t>T1:KİLİT(Y)</w:t>
            </w:r>
          </w:p>
        </w:tc>
        <w:tc>
          <w:tcPr>
            <w:tcW w:w="1504"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line="183" w:lineRule="exact" w:before="0"/>
              <w:ind w:left="79"/>
              <w:rPr>
                <w:sz w:val="16"/>
              </w:rPr>
            </w:pPr>
            <w:r>
              <w:rPr>
                <w:color w:val="231F1F"/>
                <w:spacing w:val="-2"/>
                <w:sz w:val="16"/>
              </w:rPr>
              <w:t>BEKLE</w:t>
            </w:r>
          </w:p>
        </w:tc>
        <w:tc>
          <w:tcPr>
            <w:tcW w:w="350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tabs>
                <w:tab w:pos="1914" w:val="left" w:leader="none"/>
              </w:tabs>
              <w:spacing w:line="183" w:lineRule="exact" w:before="0"/>
              <w:ind w:left="80"/>
              <w:rPr>
                <w:rFonts w:ascii="Calibri"/>
                <w:position w:val="2"/>
                <w:sz w:val="15"/>
              </w:rPr>
            </w:pPr>
            <w:r>
              <w:rPr>
                <w:color w:val="231F1F"/>
                <w:spacing w:val="-2"/>
                <w:w w:val="115"/>
                <w:sz w:val="16"/>
              </w:rPr>
              <w:t>Kilitli</w:t>
            </w:r>
            <w:r>
              <w:rPr>
                <w:color w:val="231F1F"/>
                <w:sz w:val="16"/>
              </w:rPr>
              <w:tab/>
            </w:r>
            <w:r>
              <w:rPr>
                <w:rFonts w:ascii="Calibri"/>
                <w:color w:val="FFFFFF"/>
                <w:spacing w:val="-10"/>
                <w:w w:val="115"/>
                <w:position w:val="2"/>
                <w:sz w:val="15"/>
              </w:rPr>
              <w:t>o</w:t>
            </w:r>
          </w:p>
        </w:tc>
        <w:tc>
          <w:tcPr>
            <w:tcW w:w="1655" w:type="dxa"/>
            <w:tcBorders>
              <w:top w:val="single" w:sz="8" w:space="0" w:color="231F1F"/>
              <w:left w:val="dashed" w:sz="8" w:space="0" w:color="231F1F"/>
              <w:bottom w:val="single" w:sz="8" w:space="0" w:color="231F1F"/>
              <w:right w:val="nil"/>
            </w:tcBorders>
            <w:shd w:val="clear" w:color="auto" w:fill="F4F4C8"/>
          </w:tcPr>
          <w:p>
            <w:pPr>
              <w:pStyle w:val="TableParagraph"/>
              <w:spacing w:line="183" w:lineRule="exact" w:before="0"/>
              <w:ind w:left="80"/>
              <w:rPr>
                <w:sz w:val="16"/>
              </w:rPr>
            </w:pPr>
            <w:r>
              <w:rPr>
                <w:color w:val="231F1F"/>
                <w:spacing w:val="-2"/>
                <w:w w:val="120"/>
                <w:sz w:val="16"/>
              </w:rPr>
              <w:t>Kilitli</w:t>
            </w:r>
          </w:p>
        </w:tc>
      </w:tr>
      <w:tr>
        <w:trPr>
          <w:trHeight w:val="267" w:hRule="atLeast"/>
        </w:trPr>
        <w:tc>
          <w:tcPr>
            <w:tcW w:w="1436" w:type="dxa"/>
            <w:gridSpan w:val="2"/>
            <w:tcBorders>
              <w:top w:val="single" w:sz="8" w:space="0" w:color="231F1F"/>
              <w:left w:val="nil"/>
              <w:bottom w:val="single" w:sz="8" w:space="0" w:color="231F1F"/>
              <w:right w:val="dashed" w:sz="8" w:space="0" w:color="231F1F"/>
            </w:tcBorders>
          </w:tcPr>
          <w:p>
            <w:pPr>
              <w:pStyle w:val="TableParagraph"/>
              <w:spacing w:before="38"/>
              <w:ind w:left="90"/>
              <w:rPr>
                <w:sz w:val="16"/>
              </w:rPr>
            </w:pPr>
            <w:r>
              <w:rPr>
                <w:color w:val="231F1F"/>
                <w:spacing w:val="-10"/>
                <w:w w:val="105"/>
                <w:sz w:val="16"/>
              </w:rPr>
              <w:t>8</w:t>
            </w:r>
          </w:p>
        </w:tc>
        <w:tc>
          <w:tcPr>
            <w:tcW w:w="1978" w:type="dxa"/>
            <w:tcBorders>
              <w:top w:val="single" w:sz="8" w:space="0" w:color="231F1F"/>
              <w:left w:val="dashed" w:sz="8" w:space="0" w:color="231F1F"/>
              <w:bottom w:val="single" w:sz="8" w:space="0" w:color="231F1F"/>
              <w:right w:val="dashed" w:sz="8" w:space="0" w:color="231F1F"/>
            </w:tcBorders>
          </w:tcPr>
          <w:p>
            <w:pPr>
              <w:pStyle w:val="TableParagraph"/>
              <w:spacing w:before="38"/>
              <w:ind w:left="80"/>
              <w:rPr>
                <w:sz w:val="16"/>
              </w:rPr>
            </w:pPr>
            <w:r>
              <w:rPr>
                <w:color w:val="231F1F"/>
                <w:spacing w:val="-2"/>
                <w:sz w:val="16"/>
              </w:rPr>
              <w:t>T2:KİLİT(X)</w:t>
            </w:r>
          </w:p>
        </w:tc>
        <w:tc>
          <w:tcPr>
            <w:tcW w:w="1504" w:type="dxa"/>
            <w:tcBorders>
              <w:top w:val="single" w:sz="8" w:space="0" w:color="231F1F"/>
              <w:left w:val="dashed" w:sz="8" w:space="0" w:color="231F1F"/>
              <w:bottom w:val="single" w:sz="8" w:space="0" w:color="231F1F"/>
              <w:right w:val="dashed" w:sz="8" w:space="0" w:color="231F1F"/>
            </w:tcBorders>
          </w:tcPr>
          <w:p>
            <w:pPr>
              <w:pStyle w:val="TableParagraph"/>
              <w:spacing w:before="38"/>
              <w:ind w:left="80"/>
              <w:rPr>
                <w:sz w:val="16"/>
              </w:rPr>
            </w:pPr>
            <w:r>
              <w:rPr>
                <w:color w:val="231F1F"/>
                <w:spacing w:val="-2"/>
                <w:sz w:val="16"/>
              </w:rPr>
              <w:t>BEKLE</w:t>
            </w:r>
          </w:p>
        </w:tc>
        <w:tc>
          <w:tcPr>
            <w:tcW w:w="3507" w:type="dxa"/>
            <w:tcBorders>
              <w:top w:val="single" w:sz="8" w:space="0" w:color="231F1F"/>
              <w:left w:val="dashed" w:sz="8" w:space="0" w:color="231F1F"/>
              <w:bottom w:val="single" w:sz="8" w:space="0" w:color="231F1F"/>
              <w:right w:val="dashed" w:sz="8" w:space="0" w:color="231F1F"/>
            </w:tcBorders>
          </w:tcPr>
          <w:p>
            <w:pPr>
              <w:pStyle w:val="TableParagraph"/>
              <w:spacing w:line="68" w:lineRule="exact" w:before="0"/>
              <w:ind w:left="423" w:right="5"/>
              <w:jc w:val="center"/>
              <w:rPr>
                <w:rFonts w:ascii="Calibri"/>
                <w:sz w:val="15"/>
              </w:rPr>
            </w:pPr>
            <w:r>
              <w:rPr>
                <w:rFonts w:ascii="Calibri"/>
                <w:color w:val="FFFFFF"/>
                <w:spacing w:val="-10"/>
                <w:w w:val="105"/>
                <w:sz w:val="15"/>
              </w:rPr>
              <w:t>c</w:t>
            </w:r>
          </w:p>
          <w:p>
            <w:pPr>
              <w:pStyle w:val="TableParagraph"/>
              <w:tabs>
                <w:tab w:pos="1918" w:val="left" w:leader="none"/>
              </w:tabs>
              <w:spacing w:line="179" w:lineRule="exact" w:before="0"/>
              <w:ind w:left="80"/>
              <w:rPr>
                <w:rFonts w:ascii="Calibri"/>
                <w:position w:val="-1"/>
                <w:sz w:val="15"/>
              </w:rPr>
            </w:pPr>
            <w:r>
              <w:rPr>
                <w:color w:val="231F1F"/>
                <w:spacing w:val="-2"/>
                <w:w w:val="115"/>
                <w:sz w:val="16"/>
              </w:rPr>
              <w:t>Kilitli</w:t>
            </w:r>
            <w:r>
              <w:rPr>
                <w:color w:val="231F1F"/>
                <w:sz w:val="16"/>
              </w:rPr>
              <w:tab/>
            </w:r>
            <w:r>
              <w:rPr>
                <w:rFonts w:ascii="Calibri"/>
                <w:color w:val="FFFFFF"/>
                <w:spacing w:val="-10"/>
                <w:w w:val="115"/>
                <w:position w:val="-1"/>
                <w:sz w:val="15"/>
              </w:rPr>
              <w:t>k</w:t>
            </w:r>
          </w:p>
        </w:tc>
        <w:tc>
          <w:tcPr>
            <w:tcW w:w="1655" w:type="dxa"/>
            <w:tcBorders>
              <w:top w:val="single" w:sz="8" w:space="0" w:color="231F1F"/>
              <w:left w:val="dashed" w:sz="8" w:space="0" w:color="231F1F"/>
              <w:bottom w:val="single" w:sz="8" w:space="0" w:color="231F1F"/>
              <w:right w:val="nil"/>
            </w:tcBorders>
          </w:tcPr>
          <w:p>
            <w:pPr>
              <w:pStyle w:val="TableParagraph"/>
              <w:spacing w:before="38"/>
              <w:ind w:left="80"/>
              <w:rPr>
                <w:sz w:val="16"/>
              </w:rPr>
            </w:pPr>
            <w:r>
              <w:rPr>
                <w:color w:val="231F1F"/>
                <w:spacing w:val="-2"/>
                <w:w w:val="120"/>
                <w:sz w:val="16"/>
              </w:rPr>
              <w:t>Kilitli</w:t>
            </w:r>
          </w:p>
        </w:tc>
      </w:tr>
      <w:tr>
        <w:trPr>
          <w:trHeight w:val="267" w:hRule="atLeast"/>
        </w:trPr>
        <w:tc>
          <w:tcPr>
            <w:tcW w:w="1436" w:type="dxa"/>
            <w:gridSpan w:val="2"/>
            <w:tcBorders>
              <w:top w:val="single" w:sz="8" w:space="0" w:color="231F1F"/>
              <w:left w:val="nil"/>
              <w:bottom w:val="single" w:sz="8" w:space="0" w:color="231F1F"/>
              <w:right w:val="dashed" w:sz="8" w:space="0" w:color="231F1F"/>
            </w:tcBorders>
            <w:shd w:val="clear" w:color="auto" w:fill="F4F4C8"/>
          </w:tcPr>
          <w:p>
            <w:pPr>
              <w:pStyle w:val="TableParagraph"/>
              <w:spacing w:before="38"/>
              <w:ind w:left="90"/>
              <w:rPr>
                <w:sz w:val="16"/>
              </w:rPr>
            </w:pPr>
            <w:r>
              <w:rPr>
                <w:color w:val="231F1F"/>
                <w:spacing w:val="-10"/>
                <w:w w:val="105"/>
                <w:sz w:val="16"/>
              </w:rPr>
              <w:t>9</w:t>
            </w:r>
          </w:p>
        </w:tc>
        <w:tc>
          <w:tcPr>
            <w:tcW w:w="1978"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80"/>
              <w:rPr>
                <w:sz w:val="16"/>
              </w:rPr>
            </w:pPr>
            <w:r>
              <w:rPr>
                <w:color w:val="231F1F"/>
                <w:spacing w:val="-2"/>
                <w:sz w:val="16"/>
              </w:rPr>
              <w:t>T1:KİLİT(Y)</w:t>
            </w:r>
          </w:p>
        </w:tc>
        <w:tc>
          <w:tcPr>
            <w:tcW w:w="1504"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80"/>
              <w:rPr>
                <w:sz w:val="16"/>
              </w:rPr>
            </w:pPr>
            <w:r>
              <w:rPr>
                <w:color w:val="231F1F"/>
                <w:spacing w:val="-2"/>
                <w:sz w:val="16"/>
              </w:rPr>
              <w:t>BEKLE</w:t>
            </w:r>
          </w:p>
        </w:tc>
        <w:tc>
          <w:tcPr>
            <w:tcW w:w="350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8"/>
              <w:ind w:left="81"/>
              <w:rPr>
                <w:sz w:val="16"/>
              </w:rPr>
            </w:pPr>
            <w:r>
              <w:rPr>
                <w:color w:val="231F1F"/>
                <w:spacing w:val="-2"/>
                <w:w w:val="120"/>
                <w:sz w:val="16"/>
              </w:rPr>
              <w:t>Kilitli</w:t>
            </w:r>
          </w:p>
        </w:tc>
        <w:tc>
          <w:tcPr>
            <w:tcW w:w="1655" w:type="dxa"/>
            <w:tcBorders>
              <w:top w:val="single" w:sz="8" w:space="0" w:color="231F1F"/>
              <w:left w:val="dashed" w:sz="8" w:space="0" w:color="231F1F"/>
              <w:bottom w:val="single" w:sz="8" w:space="0" w:color="231F1F"/>
              <w:right w:val="nil"/>
            </w:tcBorders>
            <w:shd w:val="clear" w:color="auto" w:fill="F4F4C8"/>
          </w:tcPr>
          <w:p>
            <w:pPr>
              <w:pStyle w:val="TableParagraph"/>
              <w:spacing w:before="38"/>
              <w:ind w:left="80"/>
              <w:rPr>
                <w:sz w:val="16"/>
              </w:rPr>
            </w:pPr>
            <w:r>
              <w:rPr>
                <w:color w:val="231F1F"/>
                <w:spacing w:val="-2"/>
                <w:w w:val="120"/>
                <w:sz w:val="16"/>
              </w:rPr>
              <w:t>Kilitli</w:t>
            </w:r>
          </w:p>
        </w:tc>
      </w:tr>
      <w:tr>
        <w:trPr>
          <w:trHeight w:val="267" w:hRule="atLeast"/>
        </w:trPr>
        <w:tc>
          <w:tcPr>
            <w:tcW w:w="1436" w:type="dxa"/>
            <w:gridSpan w:val="2"/>
            <w:tcBorders>
              <w:top w:val="single" w:sz="8" w:space="0" w:color="231F1F"/>
              <w:left w:val="nil"/>
              <w:bottom w:val="single" w:sz="8" w:space="0" w:color="231F1F"/>
              <w:right w:val="dashed" w:sz="8" w:space="0" w:color="231F1F"/>
            </w:tcBorders>
          </w:tcPr>
          <w:p>
            <w:pPr>
              <w:pStyle w:val="TableParagraph"/>
              <w:spacing w:before="37"/>
              <w:ind w:left="90"/>
              <w:rPr>
                <w:sz w:val="16"/>
              </w:rPr>
            </w:pPr>
            <w:r>
              <w:rPr>
                <w:color w:val="231F1F"/>
                <w:spacing w:val="-5"/>
                <w:sz w:val="16"/>
              </w:rPr>
              <w:t>...</w:t>
            </w:r>
          </w:p>
        </w:tc>
        <w:tc>
          <w:tcPr>
            <w:tcW w:w="1978" w:type="dxa"/>
            <w:tcBorders>
              <w:top w:val="single" w:sz="8" w:space="0" w:color="231F1F"/>
              <w:left w:val="dashed" w:sz="8" w:space="0" w:color="231F1F"/>
              <w:bottom w:val="single" w:sz="8" w:space="0" w:color="231F1F"/>
              <w:right w:val="dashed" w:sz="8" w:space="0" w:color="231F1F"/>
            </w:tcBorders>
          </w:tcPr>
          <w:p>
            <w:pPr>
              <w:pStyle w:val="TableParagraph"/>
              <w:spacing w:before="37"/>
              <w:ind w:left="80"/>
              <w:rPr>
                <w:sz w:val="16"/>
              </w:rPr>
            </w:pPr>
            <w:r>
              <w:rPr>
                <w:color w:val="231F1F"/>
                <w:spacing w:val="-2"/>
                <w:sz w:val="16"/>
              </w:rPr>
              <w:t>..............</w:t>
            </w:r>
          </w:p>
        </w:tc>
        <w:tc>
          <w:tcPr>
            <w:tcW w:w="1504" w:type="dxa"/>
            <w:tcBorders>
              <w:top w:val="single" w:sz="8" w:space="0" w:color="231F1F"/>
              <w:left w:val="dashed" w:sz="8" w:space="0" w:color="231F1F"/>
              <w:bottom w:val="single" w:sz="8" w:space="0" w:color="231F1F"/>
              <w:right w:val="dashed" w:sz="8" w:space="0" w:color="231F1F"/>
            </w:tcBorders>
          </w:tcPr>
          <w:p>
            <w:pPr>
              <w:pStyle w:val="TableParagraph"/>
              <w:spacing w:before="37"/>
              <w:ind w:left="80"/>
              <w:rPr>
                <w:sz w:val="16"/>
              </w:rPr>
            </w:pPr>
            <w:r>
              <w:rPr>
                <w:color w:val="231F1F"/>
                <w:spacing w:val="-2"/>
                <w:sz w:val="16"/>
              </w:rPr>
              <w:t>........</w:t>
            </w:r>
          </w:p>
        </w:tc>
        <w:tc>
          <w:tcPr>
            <w:tcW w:w="3507" w:type="dxa"/>
            <w:tcBorders>
              <w:top w:val="single" w:sz="8" w:space="0" w:color="231F1F"/>
              <w:left w:val="dashed" w:sz="8" w:space="0" w:color="231F1F"/>
              <w:bottom w:val="single" w:sz="8" w:space="0" w:color="231F1F"/>
              <w:right w:val="dashed" w:sz="8" w:space="0" w:color="231F1F"/>
            </w:tcBorders>
          </w:tcPr>
          <w:p>
            <w:pPr>
              <w:pStyle w:val="TableParagraph"/>
              <w:spacing w:before="37"/>
              <w:ind w:left="81"/>
              <w:rPr>
                <w:sz w:val="16"/>
              </w:rPr>
            </w:pPr>
            <w:r>
              <w:rPr>
                <w:color w:val="231F1F"/>
                <w:spacing w:val="-2"/>
                <w:sz w:val="16"/>
              </w:rPr>
              <w:t>.........</w:t>
            </w:r>
          </w:p>
        </w:tc>
        <w:tc>
          <w:tcPr>
            <w:tcW w:w="1655" w:type="dxa"/>
            <w:tcBorders>
              <w:top w:val="single" w:sz="8" w:space="0" w:color="231F1F"/>
              <w:left w:val="dashed" w:sz="8" w:space="0" w:color="231F1F"/>
              <w:bottom w:val="single" w:sz="8" w:space="0" w:color="231F1F"/>
              <w:right w:val="nil"/>
            </w:tcBorders>
          </w:tcPr>
          <w:p>
            <w:pPr>
              <w:pStyle w:val="TableParagraph"/>
              <w:spacing w:before="37"/>
              <w:ind w:left="80"/>
              <w:rPr>
                <w:sz w:val="16"/>
              </w:rPr>
            </w:pPr>
            <w:r>
              <w:rPr>
                <w:color w:val="231F1F"/>
                <w:spacing w:val="-2"/>
                <w:sz w:val="16"/>
              </w:rPr>
              <w:t>..........</w:t>
            </w:r>
          </w:p>
        </w:tc>
      </w:tr>
      <w:tr>
        <w:trPr>
          <w:trHeight w:val="266" w:hRule="atLeast"/>
        </w:trPr>
        <w:tc>
          <w:tcPr>
            <w:tcW w:w="1436" w:type="dxa"/>
            <w:gridSpan w:val="2"/>
            <w:tcBorders>
              <w:top w:val="single" w:sz="8" w:space="0" w:color="231F1F"/>
              <w:left w:val="nil"/>
              <w:bottom w:val="single" w:sz="8" w:space="0" w:color="231F1F"/>
              <w:right w:val="dashed" w:sz="8" w:space="0" w:color="231F1F"/>
            </w:tcBorders>
            <w:shd w:val="clear" w:color="auto" w:fill="F4F4C8"/>
          </w:tcPr>
          <w:p>
            <w:pPr>
              <w:pStyle w:val="TableParagraph"/>
              <w:spacing w:before="37"/>
              <w:ind w:left="90"/>
              <w:rPr>
                <w:sz w:val="16"/>
              </w:rPr>
            </w:pPr>
            <w:r>
              <w:rPr>
                <w:color w:val="231F1F"/>
                <w:spacing w:val="-5"/>
                <w:sz w:val="16"/>
              </w:rPr>
              <w:t>...</w:t>
            </w:r>
          </w:p>
        </w:tc>
        <w:tc>
          <w:tcPr>
            <w:tcW w:w="1978"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7"/>
              <w:ind w:left="80"/>
              <w:rPr>
                <w:sz w:val="16"/>
              </w:rPr>
            </w:pPr>
            <w:r>
              <w:rPr>
                <w:color w:val="231F1F"/>
                <w:spacing w:val="-2"/>
                <w:sz w:val="16"/>
              </w:rPr>
              <w:t>..............</w:t>
            </w:r>
          </w:p>
        </w:tc>
        <w:tc>
          <w:tcPr>
            <w:tcW w:w="1504"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7"/>
              <w:ind w:left="80"/>
              <w:rPr>
                <w:sz w:val="16"/>
              </w:rPr>
            </w:pPr>
            <w:r>
              <w:rPr>
                <w:color w:val="231F1F"/>
                <w:spacing w:val="-2"/>
                <w:sz w:val="16"/>
              </w:rPr>
              <w:t>........</w:t>
            </w:r>
          </w:p>
        </w:tc>
        <w:tc>
          <w:tcPr>
            <w:tcW w:w="3507" w:type="dxa"/>
            <w:tcBorders>
              <w:top w:val="single" w:sz="8" w:space="0" w:color="231F1F"/>
              <w:left w:val="dashed" w:sz="8" w:space="0" w:color="231F1F"/>
              <w:bottom w:val="single" w:sz="8" w:space="0" w:color="231F1F"/>
              <w:right w:val="dashed" w:sz="8" w:space="0" w:color="231F1F"/>
            </w:tcBorders>
            <w:shd w:val="clear" w:color="auto" w:fill="F4F4C8"/>
          </w:tcPr>
          <w:p>
            <w:pPr>
              <w:pStyle w:val="TableParagraph"/>
              <w:spacing w:before="37"/>
              <w:ind w:left="81"/>
              <w:rPr>
                <w:sz w:val="16"/>
              </w:rPr>
            </w:pPr>
            <w:r>
              <w:rPr>
                <w:color w:val="231F1F"/>
                <w:spacing w:val="-2"/>
                <w:sz w:val="16"/>
              </w:rPr>
              <w:t>.........</w:t>
            </w:r>
          </w:p>
        </w:tc>
        <w:tc>
          <w:tcPr>
            <w:tcW w:w="1655" w:type="dxa"/>
            <w:tcBorders>
              <w:top w:val="single" w:sz="8" w:space="0" w:color="231F1F"/>
              <w:left w:val="dashed" w:sz="8" w:space="0" w:color="231F1F"/>
              <w:bottom w:val="single" w:sz="8" w:space="0" w:color="231F1F"/>
              <w:right w:val="nil"/>
            </w:tcBorders>
            <w:shd w:val="clear" w:color="auto" w:fill="F4F4C8"/>
          </w:tcPr>
          <w:p>
            <w:pPr>
              <w:pStyle w:val="TableParagraph"/>
              <w:spacing w:before="37"/>
              <w:ind w:left="80"/>
              <w:rPr>
                <w:sz w:val="16"/>
              </w:rPr>
            </w:pPr>
            <w:r>
              <w:rPr>
                <w:color w:val="231F1F"/>
                <w:spacing w:val="-2"/>
                <w:sz w:val="16"/>
              </w:rPr>
              <w:t>..........</w:t>
            </w:r>
          </w:p>
        </w:tc>
      </w:tr>
      <w:tr>
        <w:trPr>
          <w:trHeight w:val="266" w:hRule="atLeast"/>
        </w:trPr>
        <w:tc>
          <w:tcPr>
            <w:tcW w:w="1436" w:type="dxa"/>
            <w:gridSpan w:val="2"/>
            <w:tcBorders>
              <w:top w:val="single" w:sz="8" w:space="0" w:color="231F1F"/>
              <w:left w:val="nil"/>
              <w:bottom w:val="single" w:sz="8" w:space="0" w:color="231F1F"/>
              <w:right w:val="dashed" w:sz="8" w:space="0" w:color="231F1F"/>
            </w:tcBorders>
          </w:tcPr>
          <w:p>
            <w:pPr>
              <w:pStyle w:val="TableParagraph"/>
              <w:spacing w:before="37"/>
              <w:ind w:left="90"/>
              <w:rPr>
                <w:sz w:val="16"/>
              </w:rPr>
            </w:pPr>
            <w:r>
              <w:rPr>
                <w:color w:val="231F1F"/>
                <w:spacing w:val="-5"/>
                <w:sz w:val="16"/>
              </w:rPr>
              <w:t>...</w:t>
            </w:r>
          </w:p>
        </w:tc>
        <w:tc>
          <w:tcPr>
            <w:tcW w:w="1978" w:type="dxa"/>
            <w:tcBorders>
              <w:top w:val="single" w:sz="8" w:space="0" w:color="231F1F"/>
              <w:left w:val="dashed" w:sz="8" w:space="0" w:color="231F1F"/>
              <w:bottom w:val="single" w:sz="8" w:space="0" w:color="231F1F"/>
              <w:right w:val="dashed" w:sz="8" w:space="0" w:color="231F1F"/>
            </w:tcBorders>
          </w:tcPr>
          <w:p>
            <w:pPr>
              <w:pStyle w:val="TableParagraph"/>
              <w:spacing w:before="37"/>
              <w:ind w:left="81"/>
              <w:rPr>
                <w:sz w:val="16"/>
              </w:rPr>
            </w:pPr>
            <w:r>
              <w:rPr>
                <w:color w:val="231F1F"/>
                <w:spacing w:val="-2"/>
                <w:sz w:val="16"/>
              </w:rPr>
              <w:t>..............</w:t>
            </w:r>
          </w:p>
        </w:tc>
        <w:tc>
          <w:tcPr>
            <w:tcW w:w="1504" w:type="dxa"/>
            <w:tcBorders>
              <w:top w:val="single" w:sz="8" w:space="0" w:color="231F1F"/>
              <w:left w:val="dashed" w:sz="8" w:space="0" w:color="231F1F"/>
              <w:bottom w:val="single" w:sz="8" w:space="0" w:color="231F1F"/>
              <w:right w:val="dashed" w:sz="8" w:space="0" w:color="231F1F"/>
            </w:tcBorders>
          </w:tcPr>
          <w:p>
            <w:pPr>
              <w:pStyle w:val="TableParagraph"/>
              <w:spacing w:before="37"/>
              <w:ind w:left="80"/>
              <w:rPr>
                <w:sz w:val="16"/>
              </w:rPr>
            </w:pPr>
            <w:r>
              <w:rPr>
                <w:color w:val="231F1F"/>
                <w:spacing w:val="-2"/>
                <w:sz w:val="16"/>
              </w:rPr>
              <w:t>........</w:t>
            </w:r>
          </w:p>
        </w:tc>
        <w:tc>
          <w:tcPr>
            <w:tcW w:w="3507" w:type="dxa"/>
            <w:tcBorders>
              <w:top w:val="single" w:sz="8" w:space="0" w:color="231F1F"/>
              <w:left w:val="dashed" w:sz="8" w:space="0" w:color="231F1F"/>
              <w:bottom w:val="single" w:sz="8" w:space="0" w:color="231F1F"/>
              <w:right w:val="dashed" w:sz="8" w:space="0" w:color="231F1F"/>
            </w:tcBorders>
          </w:tcPr>
          <w:p>
            <w:pPr>
              <w:pStyle w:val="TableParagraph"/>
              <w:spacing w:before="37"/>
              <w:ind w:left="81"/>
              <w:rPr>
                <w:sz w:val="16"/>
              </w:rPr>
            </w:pPr>
            <w:r>
              <w:rPr>
                <w:color w:val="231F1F"/>
                <w:spacing w:val="-2"/>
                <w:sz w:val="16"/>
              </w:rPr>
              <w:t>.........</w:t>
            </w:r>
          </w:p>
        </w:tc>
        <w:tc>
          <w:tcPr>
            <w:tcW w:w="1655" w:type="dxa"/>
            <w:tcBorders>
              <w:top w:val="single" w:sz="8" w:space="0" w:color="231F1F"/>
              <w:left w:val="dashed" w:sz="8" w:space="0" w:color="231F1F"/>
              <w:bottom w:val="single" w:sz="8" w:space="0" w:color="231F1F"/>
              <w:right w:val="nil"/>
            </w:tcBorders>
          </w:tcPr>
          <w:p>
            <w:pPr>
              <w:pStyle w:val="TableParagraph"/>
              <w:spacing w:before="37"/>
              <w:ind w:left="80"/>
              <w:rPr>
                <w:sz w:val="16"/>
              </w:rPr>
            </w:pPr>
            <w:r>
              <w:rPr>
                <w:color w:val="231F1F"/>
                <w:spacing w:val="-2"/>
                <w:sz w:val="16"/>
              </w:rPr>
              <w:t>..........</w:t>
            </w:r>
          </w:p>
        </w:tc>
      </w:tr>
      <w:tr>
        <w:trPr>
          <w:trHeight w:val="277" w:hRule="atLeast"/>
        </w:trPr>
        <w:tc>
          <w:tcPr>
            <w:tcW w:w="1436" w:type="dxa"/>
            <w:gridSpan w:val="2"/>
            <w:tcBorders>
              <w:top w:val="single" w:sz="8" w:space="0" w:color="231F1F"/>
              <w:left w:val="nil"/>
              <w:bottom w:val="nil"/>
              <w:right w:val="dashed" w:sz="8" w:space="0" w:color="231F1F"/>
            </w:tcBorders>
            <w:shd w:val="clear" w:color="auto" w:fill="F4F4C8"/>
          </w:tcPr>
          <w:p>
            <w:pPr>
              <w:pStyle w:val="TableParagraph"/>
              <w:spacing w:before="37"/>
              <w:ind w:left="92"/>
              <w:rPr>
                <w:sz w:val="16"/>
              </w:rPr>
            </w:pPr>
            <w:r>
              <w:rPr>
                <w:color w:val="231F1F"/>
                <w:spacing w:val="-5"/>
                <w:sz w:val="16"/>
              </w:rPr>
              <w:t>...</w:t>
            </w:r>
          </w:p>
        </w:tc>
        <w:tc>
          <w:tcPr>
            <w:tcW w:w="1978" w:type="dxa"/>
            <w:tcBorders>
              <w:top w:val="single" w:sz="8" w:space="0" w:color="231F1F"/>
              <w:left w:val="dashed" w:sz="8" w:space="0" w:color="231F1F"/>
              <w:bottom w:val="nil"/>
              <w:right w:val="dashed" w:sz="8" w:space="0" w:color="231F1F"/>
            </w:tcBorders>
            <w:shd w:val="clear" w:color="auto" w:fill="F4F4C8"/>
          </w:tcPr>
          <w:p>
            <w:pPr>
              <w:pStyle w:val="TableParagraph"/>
              <w:spacing w:before="37"/>
              <w:ind w:left="81"/>
              <w:rPr>
                <w:sz w:val="16"/>
              </w:rPr>
            </w:pPr>
            <w:r>
              <w:rPr>
                <w:color w:val="231F1F"/>
                <w:spacing w:val="-2"/>
                <w:sz w:val="16"/>
              </w:rPr>
              <w:t>..............</w:t>
            </w:r>
          </w:p>
        </w:tc>
        <w:tc>
          <w:tcPr>
            <w:tcW w:w="1504" w:type="dxa"/>
            <w:tcBorders>
              <w:top w:val="single" w:sz="8" w:space="0" w:color="231F1F"/>
              <w:left w:val="dashed" w:sz="8" w:space="0" w:color="231F1F"/>
              <w:bottom w:val="nil"/>
              <w:right w:val="dashed" w:sz="8" w:space="0" w:color="231F1F"/>
            </w:tcBorders>
            <w:shd w:val="clear" w:color="auto" w:fill="F4F4C8"/>
          </w:tcPr>
          <w:p>
            <w:pPr>
              <w:pStyle w:val="TableParagraph"/>
              <w:spacing w:before="37"/>
              <w:ind w:left="80"/>
              <w:rPr>
                <w:sz w:val="16"/>
              </w:rPr>
            </w:pPr>
            <w:r>
              <w:rPr>
                <w:color w:val="231F1F"/>
                <w:spacing w:val="-2"/>
                <w:sz w:val="16"/>
              </w:rPr>
              <w:t>........</w:t>
            </w:r>
          </w:p>
        </w:tc>
        <w:tc>
          <w:tcPr>
            <w:tcW w:w="3507" w:type="dxa"/>
            <w:tcBorders>
              <w:top w:val="single" w:sz="8" w:space="0" w:color="231F1F"/>
              <w:left w:val="dashed" w:sz="8" w:space="0" w:color="231F1F"/>
              <w:bottom w:val="nil"/>
              <w:right w:val="dashed" w:sz="8" w:space="0" w:color="231F1F"/>
            </w:tcBorders>
            <w:shd w:val="clear" w:color="auto" w:fill="F4F4C8"/>
          </w:tcPr>
          <w:p>
            <w:pPr>
              <w:pStyle w:val="TableParagraph"/>
              <w:spacing w:before="37"/>
              <w:ind w:left="81"/>
              <w:rPr>
                <w:sz w:val="16"/>
              </w:rPr>
            </w:pPr>
            <w:r>
              <w:rPr>
                <w:color w:val="231F1F"/>
                <w:spacing w:val="-2"/>
                <w:sz w:val="16"/>
              </w:rPr>
              <w:t>.........</w:t>
            </w:r>
          </w:p>
        </w:tc>
        <w:tc>
          <w:tcPr>
            <w:tcW w:w="1655" w:type="dxa"/>
            <w:tcBorders>
              <w:top w:val="single" w:sz="8" w:space="0" w:color="231F1F"/>
              <w:left w:val="dashed" w:sz="8" w:space="0" w:color="231F1F"/>
              <w:bottom w:val="nil"/>
              <w:right w:val="nil"/>
            </w:tcBorders>
            <w:shd w:val="clear" w:color="auto" w:fill="F4F4C8"/>
          </w:tcPr>
          <w:p>
            <w:pPr>
              <w:pStyle w:val="TableParagraph"/>
              <w:spacing w:before="37"/>
              <w:ind w:left="81"/>
              <w:rPr>
                <w:sz w:val="16"/>
              </w:rPr>
            </w:pPr>
            <w:r>
              <w:rPr>
                <w:color w:val="231F1F"/>
                <w:spacing w:val="-2"/>
                <w:sz w:val="16"/>
              </w:rPr>
              <w:t>.........</w:t>
            </w:r>
          </w:p>
        </w:tc>
      </w:tr>
    </w:tbl>
    <w:p>
      <w:pPr>
        <w:pStyle w:val="BodyText"/>
        <w:spacing w:before="4"/>
        <w:rPr>
          <w:sz w:val="18"/>
        </w:rPr>
      </w:pPr>
    </w:p>
    <w:p>
      <w:pPr>
        <w:pStyle w:val="BodyText"/>
        <w:spacing w:after="0"/>
        <w:rPr>
          <w:sz w:val="18"/>
        </w:rPr>
        <w:sectPr>
          <w:pgSz w:w="12240" w:h="15660"/>
          <w:pgMar w:header="0" w:footer="107" w:top="760" w:bottom="300" w:left="36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3"/>
      </w:pPr>
    </w:p>
    <w:p>
      <w:pPr>
        <w:pStyle w:val="Heading4"/>
      </w:pPr>
      <w:r>
        <w:rPr>
          <w:color w:val="007EAF"/>
        </w:rPr>
        <w:t>zaman</w:t>
      </w:r>
      <w:r>
        <w:rPr>
          <w:color w:val="007EAF"/>
          <w:spacing w:val="-5"/>
        </w:rPr>
        <w:t> </w:t>
      </w:r>
      <w:r>
        <w:rPr>
          <w:color w:val="007EAF"/>
          <w:spacing w:val="-2"/>
        </w:rPr>
        <w:t>damgalama</w:t>
      </w:r>
    </w:p>
    <w:p>
      <w:pPr>
        <w:spacing w:line="249" w:lineRule="auto" w:before="0"/>
        <w:ind w:left="360" w:right="0" w:firstLine="0"/>
        <w:jc w:val="left"/>
        <w:rPr>
          <w:rFonts w:ascii="Arial Narrow" w:hAnsi="Arial Narrow"/>
          <w:sz w:val="17"/>
        </w:rPr>
      </w:pPr>
      <w:r>
        <w:rPr>
          <w:color w:val="231F1F"/>
          <w:w w:val="105"/>
          <w:sz w:val="17"/>
        </w:rPr>
        <w:t>İş</w:t>
      </w:r>
      <w:r>
        <w:rPr>
          <w:rFonts w:ascii="Arial Narrow" w:hAnsi="Arial Narrow"/>
          <w:color w:val="231F1F"/>
          <w:w w:val="105"/>
          <w:sz w:val="17"/>
        </w:rPr>
        <w:t>lem</w:t>
      </w:r>
      <w:r>
        <w:rPr>
          <w:rFonts w:ascii="Arial Narrow" w:hAnsi="Arial Narrow"/>
          <w:color w:val="231F1F"/>
          <w:spacing w:val="-11"/>
          <w:w w:val="105"/>
          <w:sz w:val="17"/>
        </w:rPr>
        <w:t> </w:t>
      </w:r>
      <w:r>
        <w:rPr>
          <w:rFonts w:ascii="Arial Narrow" w:hAnsi="Arial Narrow"/>
          <w:color w:val="231F1F"/>
          <w:w w:val="105"/>
          <w:sz w:val="17"/>
        </w:rPr>
        <w:t>y</w:t>
      </w:r>
      <w:r>
        <w:rPr>
          <w:color w:val="231F1F"/>
          <w:w w:val="105"/>
          <w:sz w:val="17"/>
        </w:rPr>
        <w:t>ö</w:t>
      </w:r>
      <w:r>
        <w:rPr>
          <w:rFonts w:ascii="Arial Narrow" w:hAnsi="Arial Narrow"/>
          <w:color w:val="231F1F"/>
          <w:w w:val="105"/>
          <w:sz w:val="17"/>
        </w:rPr>
        <w:t>netiminde,</w:t>
      </w:r>
      <w:r>
        <w:rPr>
          <w:rFonts w:ascii="Arial Narrow" w:hAnsi="Arial Narrow"/>
          <w:color w:val="231F1F"/>
          <w:spacing w:val="-10"/>
          <w:w w:val="105"/>
          <w:sz w:val="17"/>
        </w:rPr>
        <w:t> </w:t>
      </w:r>
      <w:r>
        <w:rPr>
          <w:rFonts w:ascii="Arial Narrow" w:hAnsi="Arial Narrow"/>
          <w:color w:val="231F1F"/>
          <w:w w:val="105"/>
          <w:sz w:val="17"/>
        </w:rPr>
        <w:t>e</w:t>
      </w:r>
      <w:r>
        <w:rPr>
          <w:color w:val="231F1F"/>
          <w:w w:val="105"/>
          <w:sz w:val="17"/>
        </w:rPr>
        <w:t>ş</w:t>
      </w:r>
      <w:r>
        <w:rPr>
          <w:rFonts w:ascii="Arial Narrow" w:hAnsi="Arial Narrow"/>
          <w:color w:val="231F1F"/>
          <w:w w:val="105"/>
          <w:sz w:val="17"/>
        </w:rPr>
        <w:t>zamanl</w:t>
      </w:r>
      <w:r>
        <w:rPr>
          <w:color w:val="231F1F"/>
          <w:w w:val="105"/>
          <w:sz w:val="17"/>
        </w:rPr>
        <w:t>ı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lemlerin</w:t>
      </w:r>
      <w:r>
        <w:rPr>
          <w:rFonts w:ascii="Arial Narrow" w:hAnsi="Arial Narrow"/>
          <w:color w:val="231F1F"/>
          <w:spacing w:val="-11"/>
          <w:w w:val="105"/>
          <w:sz w:val="17"/>
        </w:rPr>
        <w:t> </w:t>
      </w:r>
      <w:r>
        <w:rPr>
          <w:rFonts w:ascii="Arial Narrow" w:hAnsi="Arial Narrow"/>
          <w:color w:val="231F1F"/>
          <w:w w:val="105"/>
          <w:sz w:val="17"/>
        </w:rPr>
        <w:t>zamanlanmas</w:t>
      </w:r>
      <w:r>
        <w:rPr>
          <w:color w:val="231F1F"/>
          <w:w w:val="105"/>
          <w:sz w:val="17"/>
        </w:rPr>
        <w:t>ı</w:t>
      </w:r>
      <w:r>
        <w:rPr>
          <w:rFonts w:ascii="Arial Narrow" w:hAnsi="Arial Narrow"/>
          <w:color w:val="231F1F"/>
          <w:w w:val="105"/>
          <w:sz w:val="17"/>
        </w:rPr>
        <w:t>nda kullan</w:t>
      </w:r>
      <w:r>
        <w:rPr>
          <w:color w:val="231F1F"/>
          <w:w w:val="105"/>
          <w:sz w:val="17"/>
        </w:rPr>
        <w:t>ı</w:t>
      </w:r>
      <w:r>
        <w:rPr>
          <w:rFonts w:ascii="Arial Narrow" w:hAnsi="Arial Narrow"/>
          <w:color w:val="231F1F"/>
          <w:w w:val="105"/>
          <w:sz w:val="17"/>
        </w:rPr>
        <w:t>lan ve her i</w:t>
      </w:r>
      <w:r>
        <w:rPr>
          <w:color w:val="231F1F"/>
          <w:w w:val="105"/>
          <w:sz w:val="17"/>
        </w:rPr>
        <w:t>ş</w:t>
      </w:r>
      <w:r>
        <w:rPr>
          <w:rFonts w:ascii="Arial Narrow" w:hAnsi="Arial Narrow"/>
          <w:color w:val="231F1F"/>
          <w:w w:val="105"/>
          <w:sz w:val="17"/>
        </w:rPr>
        <w:t>leme k</w:t>
      </w:r>
      <w:r>
        <w:rPr>
          <w:color w:val="231F1F"/>
          <w:w w:val="105"/>
          <w:sz w:val="17"/>
        </w:rPr>
        <w:t>ü</w:t>
      </w:r>
      <w:r>
        <w:rPr>
          <w:rFonts w:ascii="Arial Narrow" w:hAnsi="Arial Narrow"/>
          <w:color w:val="231F1F"/>
          <w:w w:val="105"/>
          <w:sz w:val="17"/>
        </w:rPr>
        <w:t>resel bir benzersiz zaman damgas</w:t>
      </w:r>
      <w:r>
        <w:rPr>
          <w:color w:val="231F1F"/>
          <w:w w:val="105"/>
          <w:sz w:val="17"/>
        </w:rPr>
        <w:t>ı </w:t>
      </w:r>
      <w:r>
        <w:rPr>
          <w:rFonts w:ascii="Arial Narrow" w:hAnsi="Arial Narrow"/>
          <w:color w:val="231F1F"/>
          <w:w w:val="105"/>
          <w:sz w:val="17"/>
        </w:rPr>
        <w:t>atayan bir teknik.</w:t>
      </w:r>
    </w:p>
    <w:p>
      <w:pPr>
        <w:pStyle w:val="Heading4"/>
        <w:spacing w:before="161"/>
      </w:pPr>
      <w:r>
        <w:rPr>
          <w:color w:val="007EAF"/>
          <w:spacing w:val="-2"/>
          <w:w w:val="105"/>
        </w:rPr>
        <w:t>benzersizlik</w:t>
      </w:r>
    </w:p>
    <w:p>
      <w:pPr>
        <w:spacing w:line="249" w:lineRule="auto" w:before="0"/>
        <w:ind w:left="360" w:right="0" w:firstLine="0"/>
        <w:jc w:val="left"/>
        <w:rPr>
          <w:rFonts w:ascii="Arial Narrow" w:hAnsi="Arial Narrow"/>
          <w:sz w:val="17"/>
        </w:rPr>
      </w:pPr>
      <w:r>
        <w:rPr>
          <w:rFonts w:ascii="Arial Narrow" w:hAnsi="Arial Narrow"/>
          <w:color w:val="231F1F"/>
          <w:w w:val="105"/>
          <w:sz w:val="17"/>
        </w:rPr>
        <w:t>E</w:t>
      </w:r>
      <w:r>
        <w:rPr>
          <w:color w:val="231F1F"/>
          <w:w w:val="105"/>
          <w:sz w:val="17"/>
        </w:rPr>
        <w:t>ş</w:t>
      </w:r>
      <w:r>
        <w:rPr>
          <w:rFonts w:ascii="Arial Narrow" w:hAnsi="Arial Narrow"/>
          <w:color w:val="231F1F"/>
          <w:w w:val="105"/>
          <w:sz w:val="17"/>
        </w:rPr>
        <w:t>zamanl</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k</w:t>
      </w:r>
      <w:r>
        <w:rPr>
          <w:rFonts w:ascii="Arial Narrow" w:hAnsi="Arial Narrow"/>
          <w:color w:val="231F1F"/>
          <w:spacing w:val="-11"/>
          <w:w w:val="105"/>
          <w:sz w:val="17"/>
        </w:rPr>
        <w:t> </w:t>
      </w:r>
      <w:r>
        <w:rPr>
          <w:rFonts w:ascii="Arial Narrow" w:hAnsi="Arial Narrow"/>
          <w:color w:val="231F1F"/>
          <w:w w:val="105"/>
          <w:sz w:val="17"/>
        </w:rPr>
        <w:t>kontrol</w:t>
      </w:r>
      <w:r>
        <w:rPr>
          <w:color w:val="231F1F"/>
          <w:w w:val="105"/>
          <w:sz w:val="17"/>
        </w:rPr>
        <w:t>ü</w:t>
      </w:r>
      <w:r>
        <w:rPr>
          <w:rFonts w:ascii="Arial Narrow" w:hAnsi="Arial Narrow"/>
          <w:color w:val="231F1F"/>
          <w:w w:val="105"/>
          <w:sz w:val="17"/>
        </w:rPr>
        <w:t>nde,</w:t>
      </w:r>
      <w:r>
        <w:rPr>
          <w:rFonts w:ascii="Arial Narrow" w:hAnsi="Arial Narrow"/>
          <w:color w:val="231F1F"/>
          <w:spacing w:val="-10"/>
          <w:w w:val="105"/>
          <w:sz w:val="17"/>
        </w:rPr>
        <w:t> </w:t>
      </w:r>
      <w:r>
        <w:rPr>
          <w:rFonts w:ascii="Arial Narrow" w:hAnsi="Arial Narrow"/>
          <w:color w:val="231F1F"/>
          <w:w w:val="105"/>
          <w:sz w:val="17"/>
        </w:rPr>
        <w:t>e</w:t>
      </w:r>
      <w:r>
        <w:rPr>
          <w:color w:val="231F1F"/>
          <w:w w:val="105"/>
          <w:sz w:val="17"/>
        </w:rPr>
        <w:t>ş</w:t>
      </w:r>
      <w:r>
        <w:rPr>
          <w:rFonts w:ascii="Arial Narrow" w:hAnsi="Arial Narrow"/>
          <w:color w:val="231F1F"/>
          <w:w w:val="105"/>
          <w:sz w:val="17"/>
        </w:rPr>
        <w:t>it zaman damgas</w:t>
      </w:r>
      <w:r>
        <w:rPr>
          <w:color w:val="231F1F"/>
          <w:w w:val="105"/>
          <w:sz w:val="17"/>
        </w:rPr>
        <w:t>ı </w:t>
      </w:r>
      <w:r>
        <w:rPr>
          <w:rFonts w:ascii="Arial Narrow" w:hAnsi="Arial Narrow"/>
          <w:color w:val="231F1F"/>
          <w:w w:val="105"/>
          <w:sz w:val="17"/>
        </w:rPr>
        <w:t>de</w:t>
      </w:r>
      <w:r>
        <w:rPr>
          <w:color w:val="231F1F"/>
          <w:w w:val="105"/>
          <w:sz w:val="17"/>
        </w:rPr>
        <w:t>ğ</w:t>
      </w:r>
      <w:r>
        <w:rPr>
          <w:rFonts w:ascii="Arial Narrow" w:hAnsi="Arial Narrow"/>
          <w:color w:val="231F1F"/>
          <w:w w:val="105"/>
          <w:sz w:val="17"/>
        </w:rPr>
        <w:t>erlerinin bulunmamas</w:t>
      </w:r>
      <w:r>
        <w:rPr>
          <w:color w:val="231F1F"/>
          <w:w w:val="105"/>
          <w:sz w:val="17"/>
        </w:rPr>
        <w:t>ı</w:t>
      </w:r>
      <w:r>
        <w:rPr>
          <w:rFonts w:ascii="Arial Narrow" w:hAnsi="Arial Narrow"/>
          <w:color w:val="231F1F"/>
          <w:w w:val="105"/>
          <w:sz w:val="17"/>
        </w:rPr>
        <w:t>n</w:t>
      </w:r>
      <w:r>
        <w:rPr>
          <w:color w:val="231F1F"/>
          <w:w w:val="105"/>
          <w:sz w:val="17"/>
        </w:rPr>
        <w:t>ı </w:t>
      </w:r>
      <w:r>
        <w:rPr>
          <w:rFonts w:ascii="Arial Narrow" w:hAnsi="Arial Narrow"/>
          <w:color w:val="231F1F"/>
          <w:w w:val="105"/>
          <w:sz w:val="17"/>
        </w:rPr>
        <w:t>sa</w:t>
      </w:r>
      <w:r>
        <w:rPr>
          <w:color w:val="231F1F"/>
          <w:w w:val="105"/>
          <w:sz w:val="17"/>
        </w:rPr>
        <w:t>ğ</w:t>
      </w:r>
      <w:r>
        <w:rPr>
          <w:rFonts w:ascii="Arial Narrow" w:hAnsi="Arial Narrow"/>
          <w:color w:val="231F1F"/>
          <w:w w:val="105"/>
          <w:sz w:val="17"/>
        </w:rPr>
        <w:t>layan bir zaman damgas</w:t>
      </w:r>
      <w:r>
        <w:rPr>
          <w:color w:val="231F1F"/>
          <w:w w:val="105"/>
          <w:sz w:val="17"/>
        </w:rPr>
        <w:t>ı ö</w:t>
      </w:r>
      <w:r>
        <w:rPr>
          <w:rFonts w:ascii="Arial Narrow" w:hAnsi="Arial Narrow"/>
          <w:color w:val="231F1F"/>
          <w:w w:val="105"/>
          <w:sz w:val="17"/>
        </w:rPr>
        <w:t>zelli</w:t>
      </w:r>
      <w:r>
        <w:rPr>
          <w:color w:val="231F1F"/>
          <w:w w:val="105"/>
          <w:sz w:val="17"/>
        </w:rPr>
        <w:t>ğ</w:t>
      </w:r>
      <w:r>
        <w:rPr>
          <w:rFonts w:ascii="Arial Narrow" w:hAnsi="Arial Narrow"/>
          <w:color w:val="231F1F"/>
          <w:w w:val="105"/>
          <w:sz w:val="17"/>
        </w:rPr>
        <w:t>i.</w:t>
      </w:r>
    </w:p>
    <w:p>
      <w:pPr>
        <w:pStyle w:val="Heading4"/>
        <w:spacing w:before="158"/>
      </w:pPr>
      <w:r>
        <w:rPr>
          <w:color w:val="007EAF"/>
          <w:spacing w:val="-2"/>
        </w:rPr>
        <w:t>monotonluk</w:t>
      </w:r>
    </w:p>
    <w:p>
      <w:pPr>
        <w:spacing w:line="249" w:lineRule="auto" w:before="0"/>
        <w:ind w:left="360" w:right="0" w:firstLine="0"/>
        <w:jc w:val="left"/>
        <w:rPr>
          <w:rFonts w:ascii="Arial Narrow" w:hAnsi="Arial Narrow"/>
          <w:sz w:val="17"/>
        </w:rPr>
      </w:pPr>
      <w:r>
        <w:rPr>
          <w:rFonts w:ascii="Arial Narrow" w:hAnsi="Arial Narrow"/>
          <w:color w:val="231F1F"/>
          <w:w w:val="105"/>
          <w:sz w:val="17"/>
        </w:rPr>
        <w:t>Zaman damgas</w:t>
      </w:r>
      <w:r>
        <w:rPr>
          <w:color w:val="231F1F"/>
          <w:w w:val="105"/>
          <w:sz w:val="17"/>
        </w:rPr>
        <w:t>ı </w:t>
      </w:r>
      <w:r>
        <w:rPr>
          <w:rFonts w:ascii="Arial Narrow" w:hAnsi="Arial Narrow"/>
          <w:color w:val="231F1F"/>
          <w:w w:val="105"/>
          <w:sz w:val="17"/>
        </w:rPr>
        <w:t>de</w:t>
      </w:r>
      <w:r>
        <w:rPr>
          <w:color w:val="231F1F"/>
          <w:w w:val="105"/>
          <w:sz w:val="17"/>
        </w:rPr>
        <w:t>ğ</w:t>
      </w:r>
      <w:r>
        <w:rPr>
          <w:rFonts w:ascii="Arial Narrow" w:hAnsi="Arial Narrow"/>
          <w:color w:val="231F1F"/>
          <w:w w:val="105"/>
          <w:sz w:val="17"/>
        </w:rPr>
        <w:t>erlerinin </w:t>
      </w:r>
      <w:r>
        <w:rPr>
          <w:rFonts w:ascii="Arial Narrow" w:hAnsi="Arial Narrow"/>
          <w:color w:val="231F1F"/>
          <w:spacing w:val="-2"/>
          <w:w w:val="105"/>
          <w:sz w:val="17"/>
        </w:rPr>
        <w:t>her</w:t>
      </w:r>
      <w:r>
        <w:rPr>
          <w:rFonts w:ascii="Arial Narrow" w:hAnsi="Arial Narrow"/>
          <w:color w:val="231F1F"/>
          <w:spacing w:val="-3"/>
          <w:w w:val="105"/>
          <w:sz w:val="17"/>
        </w:rPr>
        <w:t> </w:t>
      </w:r>
      <w:r>
        <w:rPr>
          <w:rFonts w:ascii="Arial Narrow" w:hAnsi="Arial Narrow"/>
          <w:color w:val="231F1F"/>
          <w:spacing w:val="-2"/>
          <w:w w:val="105"/>
          <w:sz w:val="17"/>
        </w:rPr>
        <w:t>zaman</w:t>
      </w:r>
      <w:r>
        <w:rPr>
          <w:rFonts w:ascii="Arial Narrow" w:hAnsi="Arial Narrow"/>
          <w:color w:val="231F1F"/>
          <w:spacing w:val="-3"/>
          <w:w w:val="105"/>
          <w:sz w:val="17"/>
        </w:rPr>
        <w:t> </w:t>
      </w:r>
      <w:r>
        <w:rPr>
          <w:rFonts w:ascii="Arial Narrow" w:hAnsi="Arial Narrow"/>
          <w:color w:val="231F1F"/>
          <w:spacing w:val="-2"/>
          <w:w w:val="105"/>
          <w:sz w:val="17"/>
        </w:rPr>
        <w:t>artmas</w:t>
      </w:r>
      <w:r>
        <w:rPr>
          <w:color w:val="231F1F"/>
          <w:spacing w:val="-2"/>
          <w:w w:val="105"/>
          <w:sz w:val="17"/>
        </w:rPr>
        <w:t>ı</w:t>
      </w:r>
      <w:r>
        <w:rPr>
          <w:rFonts w:ascii="Arial Narrow" w:hAnsi="Arial Narrow"/>
          <w:color w:val="231F1F"/>
          <w:spacing w:val="-2"/>
          <w:w w:val="105"/>
          <w:sz w:val="17"/>
        </w:rPr>
        <w:t>n</w:t>
      </w:r>
      <w:r>
        <w:rPr>
          <w:color w:val="231F1F"/>
          <w:spacing w:val="-2"/>
          <w:w w:val="105"/>
          <w:sz w:val="17"/>
        </w:rPr>
        <w:t>ı</w:t>
      </w:r>
      <w:r>
        <w:rPr>
          <w:color w:val="231F1F"/>
          <w:spacing w:val="-8"/>
          <w:w w:val="105"/>
          <w:sz w:val="17"/>
        </w:rPr>
        <w:t> </w:t>
      </w:r>
      <w:r>
        <w:rPr>
          <w:rFonts w:ascii="Arial Narrow" w:hAnsi="Arial Narrow"/>
          <w:color w:val="231F1F"/>
          <w:spacing w:val="-2"/>
          <w:w w:val="105"/>
          <w:sz w:val="17"/>
        </w:rPr>
        <w:t>sa</w:t>
      </w:r>
      <w:r>
        <w:rPr>
          <w:color w:val="231F1F"/>
          <w:spacing w:val="-2"/>
          <w:w w:val="105"/>
          <w:sz w:val="17"/>
        </w:rPr>
        <w:t>ğ</w:t>
      </w:r>
      <w:r>
        <w:rPr>
          <w:rFonts w:ascii="Arial Narrow" w:hAnsi="Arial Narrow"/>
          <w:color w:val="231F1F"/>
          <w:spacing w:val="-2"/>
          <w:w w:val="105"/>
          <w:sz w:val="17"/>
        </w:rPr>
        <w:t>layan</w:t>
      </w:r>
      <w:r>
        <w:rPr>
          <w:rFonts w:ascii="Arial Narrow" w:hAnsi="Arial Narrow"/>
          <w:color w:val="231F1F"/>
          <w:w w:val="105"/>
          <w:sz w:val="17"/>
        </w:rPr>
        <w:t> bir nitelik. (E</w:t>
      </w:r>
      <w:r>
        <w:rPr>
          <w:color w:val="231F1F"/>
          <w:w w:val="105"/>
          <w:sz w:val="17"/>
        </w:rPr>
        <w:t>ş</w:t>
      </w:r>
      <w:r>
        <w:rPr>
          <w:rFonts w:ascii="Arial Narrow" w:hAnsi="Arial Narrow"/>
          <w:color w:val="231F1F"/>
          <w:w w:val="105"/>
          <w:sz w:val="17"/>
        </w:rPr>
        <w:t>zamanl</w:t>
      </w:r>
      <w:r>
        <w:rPr>
          <w:color w:val="231F1F"/>
          <w:w w:val="105"/>
          <w:sz w:val="17"/>
        </w:rPr>
        <w:t>ı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lemlerin</w:t>
      </w:r>
      <w:r>
        <w:rPr>
          <w:rFonts w:ascii="Arial Narrow" w:hAnsi="Arial Narrow"/>
          <w:color w:val="231F1F"/>
          <w:spacing w:val="-11"/>
          <w:w w:val="105"/>
          <w:sz w:val="17"/>
        </w:rPr>
        <w:t> </w:t>
      </w:r>
      <w:r>
        <w:rPr>
          <w:rFonts w:ascii="Arial Narrow" w:hAnsi="Arial Narrow"/>
          <w:color w:val="231F1F"/>
          <w:w w:val="105"/>
          <w:sz w:val="17"/>
        </w:rPr>
        <w:t>zamanlanmas</w:t>
      </w:r>
      <w:r>
        <w:rPr>
          <w:color w:val="231F1F"/>
          <w:w w:val="105"/>
          <w:sz w:val="17"/>
        </w:rPr>
        <w:t>ı</w:t>
      </w:r>
      <w:r>
        <w:rPr>
          <w:rFonts w:ascii="Arial Narrow" w:hAnsi="Arial Narrow"/>
          <w:color w:val="231F1F"/>
          <w:w w:val="105"/>
          <w:sz w:val="17"/>
        </w:rPr>
        <w:t>na y</w:t>
      </w:r>
      <w:r>
        <w:rPr>
          <w:color w:val="231F1F"/>
          <w:w w:val="105"/>
          <w:sz w:val="17"/>
        </w:rPr>
        <w:t>ö</w:t>
      </w:r>
      <w:r>
        <w:rPr>
          <w:rFonts w:ascii="Arial Narrow" w:hAnsi="Arial Narrow"/>
          <w:color w:val="231F1F"/>
          <w:w w:val="105"/>
          <w:sz w:val="17"/>
        </w:rPr>
        <w:t>nelik zaman damgas</w:t>
      </w:r>
      <w:r>
        <w:rPr>
          <w:color w:val="231F1F"/>
          <w:w w:val="105"/>
          <w:sz w:val="17"/>
        </w:rPr>
        <w:t>ı </w:t>
      </w:r>
      <w:r>
        <w:rPr>
          <w:rFonts w:ascii="Arial Narrow" w:hAnsi="Arial Narrow"/>
          <w:color w:val="231F1F"/>
          <w:w w:val="105"/>
          <w:sz w:val="17"/>
        </w:rPr>
        <w:t>yakla</w:t>
      </w:r>
      <w:r>
        <w:rPr>
          <w:color w:val="231F1F"/>
          <w:w w:val="105"/>
          <w:sz w:val="17"/>
        </w:rPr>
        <w:t>şı</w:t>
      </w:r>
      <w:r>
        <w:rPr>
          <w:rFonts w:ascii="Arial Narrow" w:hAnsi="Arial Narrow"/>
          <w:color w:val="231F1F"/>
          <w:w w:val="105"/>
          <w:sz w:val="17"/>
        </w:rPr>
        <w:t>m</w:t>
      </w:r>
      <w:r>
        <w:rPr>
          <w:color w:val="231F1F"/>
          <w:w w:val="105"/>
          <w:sz w:val="17"/>
        </w:rPr>
        <w:t>ı</w:t>
      </w:r>
      <w:r>
        <w:rPr>
          <w:rFonts w:ascii="Arial Narrow" w:hAnsi="Arial Narrow"/>
          <w:color w:val="231F1F"/>
          <w:w w:val="105"/>
          <w:sz w:val="17"/>
        </w:rPr>
        <w:t>, her i</w:t>
      </w:r>
      <w:r>
        <w:rPr>
          <w:color w:val="231F1F"/>
          <w:w w:val="105"/>
          <w:sz w:val="17"/>
        </w:rPr>
        <w:t>ş</w:t>
      </w:r>
      <w:r>
        <w:rPr>
          <w:rFonts w:ascii="Arial Narrow" w:hAnsi="Arial Narrow"/>
          <w:color w:val="231F1F"/>
          <w:w w:val="105"/>
          <w:sz w:val="17"/>
        </w:rPr>
        <w:t>leme global</w:t>
      </w:r>
      <w:r>
        <w:rPr>
          <w:rFonts w:ascii="Arial Narrow" w:hAnsi="Arial Narrow"/>
          <w:color w:val="231F1F"/>
          <w:spacing w:val="40"/>
          <w:w w:val="105"/>
          <w:sz w:val="17"/>
        </w:rPr>
        <w:t> </w:t>
      </w:r>
      <w:r>
        <w:rPr>
          <w:rFonts w:ascii="Arial Narrow" w:hAnsi="Arial Narrow"/>
          <w:color w:val="231F1F"/>
          <w:w w:val="105"/>
          <w:sz w:val="17"/>
        </w:rPr>
        <w:t>ve benzersiz bir zaman </w:t>
      </w:r>
      <w:r>
        <w:rPr>
          <w:rFonts w:ascii="Arial Narrow" w:hAnsi="Arial Narrow"/>
          <w:color w:val="231F1F"/>
          <w:spacing w:val="-2"/>
          <w:w w:val="105"/>
          <w:sz w:val="17"/>
        </w:rPr>
        <w:t>damgas</w:t>
      </w:r>
      <w:r>
        <w:rPr>
          <w:color w:val="231F1F"/>
          <w:spacing w:val="-2"/>
          <w:w w:val="105"/>
          <w:sz w:val="17"/>
        </w:rPr>
        <w:t>ı</w:t>
      </w:r>
      <w:r>
        <w:rPr>
          <w:color w:val="231F1F"/>
          <w:spacing w:val="-13"/>
          <w:w w:val="105"/>
          <w:sz w:val="17"/>
        </w:rPr>
        <w:t> </w:t>
      </w:r>
      <w:r>
        <w:rPr>
          <w:rFonts w:ascii="Arial Narrow" w:hAnsi="Arial Narrow"/>
          <w:color w:val="231F1F"/>
          <w:spacing w:val="-2"/>
          <w:w w:val="105"/>
          <w:sz w:val="17"/>
        </w:rPr>
        <w:t>atar.</w:t>
      </w:r>
      <w:r>
        <w:rPr>
          <w:rFonts w:ascii="Arial Narrow" w:hAnsi="Arial Narrow"/>
          <w:color w:val="231F1F"/>
          <w:spacing w:val="-8"/>
          <w:w w:val="105"/>
          <w:sz w:val="17"/>
        </w:rPr>
        <w:t> </w:t>
      </w:r>
      <w:r>
        <w:rPr>
          <w:rFonts w:ascii="Arial Narrow" w:hAnsi="Arial Narrow"/>
          <w:color w:val="231F1F"/>
          <w:spacing w:val="-2"/>
          <w:w w:val="105"/>
          <w:sz w:val="17"/>
        </w:rPr>
        <w:t>Zaman</w:t>
      </w:r>
      <w:r>
        <w:rPr>
          <w:rFonts w:ascii="Arial Narrow" w:hAnsi="Arial Narrow"/>
          <w:color w:val="231F1F"/>
          <w:spacing w:val="-8"/>
          <w:w w:val="105"/>
          <w:sz w:val="17"/>
        </w:rPr>
        <w:t> </w:t>
      </w:r>
      <w:r>
        <w:rPr>
          <w:rFonts w:ascii="Arial Narrow" w:hAnsi="Arial Narrow"/>
          <w:color w:val="231F1F"/>
          <w:spacing w:val="-2"/>
          <w:w w:val="105"/>
          <w:sz w:val="17"/>
        </w:rPr>
        <w:t>damgas</w:t>
      </w:r>
      <w:r>
        <w:rPr>
          <w:color w:val="231F1F"/>
          <w:spacing w:val="-2"/>
          <w:w w:val="105"/>
          <w:sz w:val="17"/>
        </w:rPr>
        <w:t>ı </w:t>
      </w:r>
      <w:r>
        <w:rPr>
          <w:rFonts w:ascii="Arial Narrow" w:hAnsi="Arial Narrow"/>
          <w:color w:val="231F1F"/>
          <w:w w:val="105"/>
          <w:sz w:val="17"/>
        </w:rPr>
        <w:t>de</w:t>
      </w:r>
      <w:r>
        <w:rPr>
          <w:color w:val="231F1F"/>
          <w:w w:val="105"/>
          <w:sz w:val="17"/>
        </w:rPr>
        <w:t>ğ</w:t>
      </w:r>
      <w:r>
        <w:rPr>
          <w:rFonts w:ascii="Arial Narrow" w:hAnsi="Arial Narrow"/>
          <w:color w:val="231F1F"/>
          <w:w w:val="105"/>
          <w:sz w:val="17"/>
        </w:rPr>
        <w:t>eri a</w:t>
      </w:r>
      <w:r>
        <w:rPr>
          <w:color w:val="231F1F"/>
          <w:w w:val="105"/>
          <w:sz w:val="17"/>
        </w:rPr>
        <w:t>çı</w:t>
      </w:r>
      <w:r>
        <w:rPr>
          <w:rFonts w:ascii="Arial Narrow" w:hAnsi="Arial Narrow"/>
          <w:color w:val="231F1F"/>
          <w:w w:val="105"/>
          <w:sz w:val="17"/>
        </w:rPr>
        <w:t>k bir sipari</w:t>
      </w:r>
      <w:r>
        <w:rPr>
          <w:color w:val="231F1F"/>
          <w:w w:val="105"/>
          <w:sz w:val="17"/>
        </w:rPr>
        <w:t>ş ü</w:t>
      </w:r>
      <w:r>
        <w:rPr>
          <w:rFonts w:ascii="Arial Narrow" w:hAnsi="Arial Narrow"/>
          <w:color w:val="231F1F"/>
          <w:w w:val="105"/>
          <w:sz w:val="17"/>
        </w:rPr>
        <w:t>retir i</w:t>
      </w:r>
      <w:r>
        <w:rPr>
          <w:color w:val="231F1F"/>
          <w:w w:val="105"/>
          <w:sz w:val="17"/>
        </w:rPr>
        <w:t>ş</w:t>
      </w:r>
      <w:r>
        <w:rPr>
          <w:rFonts w:ascii="Arial Narrow" w:hAnsi="Arial Narrow"/>
          <w:color w:val="231F1F"/>
          <w:w w:val="105"/>
          <w:sz w:val="17"/>
        </w:rPr>
        <w:t>lemlerin</w:t>
      </w:r>
      <w:r>
        <w:rPr>
          <w:rFonts w:ascii="Arial Narrow" w:hAnsi="Arial Narrow"/>
          <w:color w:val="231F1F"/>
          <w:spacing w:val="-11"/>
          <w:w w:val="105"/>
          <w:sz w:val="17"/>
        </w:rPr>
        <w:t> </w:t>
      </w:r>
      <w:r>
        <w:rPr>
          <w:rFonts w:ascii="Arial Narrow" w:hAnsi="Arial Narrow"/>
          <w:color w:val="231F1F"/>
          <w:w w:val="105"/>
          <w:sz w:val="17"/>
        </w:rPr>
        <w:t>VTYS'ye</w:t>
      </w:r>
      <w:r>
        <w:rPr>
          <w:rFonts w:ascii="Arial Narrow" w:hAnsi="Arial Narrow"/>
          <w:color w:val="231F1F"/>
          <w:spacing w:val="40"/>
          <w:w w:val="105"/>
          <w:sz w:val="17"/>
        </w:rPr>
        <w:t> </w:t>
      </w:r>
      <w:r>
        <w:rPr>
          <w:rFonts w:ascii="Arial Narrow" w:hAnsi="Arial Narrow"/>
          <w:color w:val="231F1F"/>
          <w:w w:val="105"/>
          <w:sz w:val="17"/>
        </w:rPr>
        <w:t>g</w:t>
      </w:r>
      <w:r>
        <w:rPr>
          <w:color w:val="231F1F"/>
          <w:w w:val="105"/>
          <w:sz w:val="17"/>
        </w:rPr>
        <w:t>ö</w:t>
      </w:r>
      <w:r>
        <w:rPr>
          <w:rFonts w:ascii="Arial Narrow" w:hAnsi="Arial Narrow"/>
          <w:color w:val="231F1F"/>
          <w:w w:val="105"/>
          <w:sz w:val="17"/>
        </w:rPr>
        <w:t>nderildi</w:t>
      </w:r>
      <w:r>
        <w:rPr>
          <w:color w:val="231F1F"/>
          <w:w w:val="105"/>
          <w:sz w:val="17"/>
        </w:rPr>
        <w:t>ğ</w:t>
      </w:r>
      <w:r>
        <w:rPr>
          <w:rFonts w:ascii="Arial Narrow" w:hAnsi="Arial Narrow"/>
          <w:color w:val="231F1F"/>
          <w:w w:val="105"/>
          <w:sz w:val="17"/>
        </w:rPr>
        <w:t>i</w:t>
      </w:r>
      <w:r>
        <w:rPr>
          <w:rFonts w:ascii="Arial Narrow" w:hAnsi="Arial Narrow"/>
          <w:color w:val="231F1F"/>
          <w:spacing w:val="-11"/>
          <w:w w:val="105"/>
          <w:sz w:val="17"/>
        </w:rPr>
        <w:t> </w:t>
      </w:r>
      <w:r>
        <w:rPr>
          <w:rFonts w:ascii="Arial Narrow" w:hAnsi="Arial Narrow"/>
          <w:color w:val="231F1F"/>
          <w:w w:val="105"/>
          <w:sz w:val="17"/>
        </w:rPr>
        <w:t>yer).</w:t>
      </w:r>
    </w:p>
    <w:p>
      <w:pPr>
        <w:pStyle w:val="BodyText"/>
        <w:spacing w:before="92"/>
        <w:ind w:left="720"/>
      </w:pPr>
      <w:r>
        <w:rPr/>
        <w:br w:type="column"/>
      </w:r>
      <w:r>
        <w:rPr>
          <w:color w:val="231F1F"/>
          <w:w w:val="105"/>
        </w:rPr>
        <w:t>Kilitlenmeleri</w:t>
      </w:r>
      <w:r>
        <w:rPr>
          <w:color w:val="231F1F"/>
          <w:spacing w:val="-1"/>
          <w:w w:val="105"/>
        </w:rPr>
        <w:t> </w:t>
      </w:r>
      <w:r>
        <w:rPr>
          <w:color w:val="231F1F"/>
          <w:w w:val="105"/>
        </w:rPr>
        <w:t>kontrol</w:t>
      </w:r>
      <w:r>
        <w:rPr>
          <w:color w:val="231F1F"/>
          <w:spacing w:val="-1"/>
          <w:w w:val="105"/>
        </w:rPr>
        <w:t> </w:t>
      </w:r>
      <w:r>
        <w:rPr>
          <w:color w:val="231F1F"/>
          <w:w w:val="105"/>
        </w:rPr>
        <w:t>etmek</w:t>
      </w:r>
      <w:r>
        <w:rPr>
          <w:color w:val="231F1F"/>
          <w:spacing w:val="-1"/>
          <w:w w:val="105"/>
        </w:rPr>
        <w:t> </w:t>
      </w:r>
      <w:r>
        <w:rPr>
          <w:color w:val="231F1F"/>
          <w:w w:val="105"/>
        </w:rPr>
        <w:t>için</w:t>
      </w:r>
      <w:r>
        <w:rPr>
          <w:color w:val="231F1F"/>
          <w:spacing w:val="-1"/>
          <w:w w:val="105"/>
        </w:rPr>
        <w:t> </w:t>
      </w:r>
      <w:r>
        <w:rPr>
          <w:color w:val="231F1F"/>
          <w:w w:val="105"/>
        </w:rPr>
        <w:t>üç</w:t>
      </w:r>
      <w:r>
        <w:rPr>
          <w:color w:val="231F1F"/>
          <w:spacing w:val="-1"/>
          <w:w w:val="105"/>
        </w:rPr>
        <w:t> </w:t>
      </w:r>
      <w:r>
        <w:rPr>
          <w:color w:val="231F1F"/>
          <w:w w:val="105"/>
        </w:rPr>
        <w:t>temel teknik</w:t>
      </w:r>
      <w:r>
        <w:rPr>
          <w:color w:val="231F1F"/>
          <w:spacing w:val="-1"/>
          <w:w w:val="105"/>
        </w:rPr>
        <w:t> </w:t>
      </w:r>
      <w:r>
        <w:rPr>
          <w:color w:val="231F1F"/>
          <w:spacing w:val="-2"/>
          <w:w w:val="105"/>
        </w:rPr>
        <w:t>vardır:</w:t>
      </w:r>
    </w:p>
    <w:p>
      <w:pPr>
        <w:pStyle w:val="ListParagraph"/>
        <w:numPr>
          <w:ilvl w:val="0"/>
          <w:numId w:val="13"/>
        </w:numPr>
        <w:tabs>
          <w:tab w:pos="720" w:val="left" w:leader="none"/>
        </w:tabs>
        <w:spacing w:line="271" w:lineRule="auto" w:before="150" w:after="0"/>
        <w:ind w:left="720" w:right="1431" w:hanging="360"/>
        <w:jc w:val="both"/>
        <w:rPr>
          <w:sz w:val="19"/>
        </w:rPr>
      </w:pPr>
      <w:r>
        <w:rPr>
          <w:sz w:val="19"/>
        </w:rPr>
        <mc:AlternateContent>
          <mc:Choice Requires="wps">
            <w:drawing>
              <wp:anchor distT="0" distB="0" distL="0" distR="0" allowOverlap="1" layoutInCell="1" locked="0" behindDoc="0" simplePos="0" relativeHeight="15766528">
                <wp:simplePos x="0" y="0"/>
                <wp:positionH relativeFrom="page">
                  <wp:posOffset>1864677</wp:posOffset>
                </wp:positionH>
                <wp:positionV relativeFrom="paragraph">
                  <wp:posOffset>-120906</wp:posOffset>
                </wp:positionV>
                <wp:extent cx="1270" cy="5264150"/>
                <wp:effectExtent l="0" t="0" r="0" b="0"/>
                <wp:wrapNone/>
                <wp:docPr id="345" name="Graphic 345"/>
                <wp:cNvGraphicFramePr>
                  <a:graphicFrameLocks/>
                </wp:cNvGraphicFramePr>
                <a:graphic>
                  <a:graphicData uri="http://schemas.microsoft.com/office/word/2010/wordprocessingShape">
                    <wps:wsp>
                      <wps:cNvPr id="345" name="Graphic 345"/>
                      <wps:cNvSpPr/>
                      <wps:spPr>
                        <a:xfrm>
                          <a:off x="0" y="0"/>
                          <a:ext cx="1270" cy="5264150"/>
                        </a:xfrm>
                        <a:custGeom>
                          <a:avLst/>
                          <a:gdLst/>
                          <a:ahLst/>
                          <a:cxnLst/>
                          <a:rect l="l" t="t" r="r" b="b"/>
                          <a:pathLst>
                            <a:path w="0" h="5264150">
                              <a:moveTo>
                                <a:pt x="0" y="0"/>
                              </a:moveTo>
                              <a:lnTo>
                                <a:pt x="0" y="52641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6528" from="146.824997pt,-9.520193pt" to="146.824997pt,404.979807pt" stroked="true" strokeweight=".35pt" strokecolor="#939597">
                <v:stroke dashstyle="solid"/>
                <w10:wrap type="none"/>
              </v:line>
            </w:pict>
          </mc:Fallback>
        </mc:AlternateContent>
      </w:r>
      <w:r>
        <w:rPr>
          <w:i/>
          <w:color w:val="231F1F"/>
          <w:sz w:val="19"/>
        </w:rPr>
        <w:t>Kilitlenme önleme</w:t>
      </w:r>
      <w:r>
        <w:rPr>
          <w:color w:val="231F1F"/>
          <w:sz w:val="19"/>
        </w:rPr>
        <w:t>. Yeni bir kilit talep eden bir işlem, kilitlenme olasılığı olduğunda iptal .</w:t>
      </w:r>
      <w:r>
        <w:rPr>
          <w:color w:val="231F1F"/>
          <w:spacing w:val="80"/>
          <w:sz w:val="19"/>
        </w:rPr>
        <w:t> </w:t>
      </w:r>
      <w:r>
        <w:rPr>
          <w:color w:val="231F1F"/>
          <w:sz w:val="19"/>
        </w:rPr>
        <w:t>İşlem iptal edilirse, bu işlem tarafından yapılan tüm değişiklikler geri alınır ve işlem tarafından elde edilen tüm kilitler serbest bırakılır. İşlem daha sonra yürütme için yeniden planlanır. Kilitlenme önleme, kilitlenmeye yol açan koşulları önlediği için işe yarar.</w:t>
      </w:r>
    </w:p>
    <w:p>
      <w:pPr>
        <w:pStyle w:val="ListParagraph"/>
        <w:numPr>
          <w:ilvl w:val="0"/>
          <w:numId w:val="13"/>
        </w:numPr>
        <w:tabs>
          <w:tab w:pos="720" w:val="left" w:leader="none"/>
        </w:tabs>
        <w:spacing w:line="271" w:lineRule="auto" w:before="91" w:after="0"/>
        <w:ind w:left="720" w:right="1435" w:hanging="360"/>
        <w:jc w:val="both"/>
        <w:rPr>
          <w:sz w:val="19"/>
        </w:rPr>
      </w:pPr>
      <w:r>
        <w:rPr>
          <w:sz w:val="19"/>
        </w:rPr>
        <mc:AlternateContent>
          <mc:Choice Requires="wps">
            <w:drawing>
              <wp:anchor distT="0" distB="0" distL="0" distR="0" allowOverlap="1" layoutInCell="1" locked="0" behindDoc="0" simplePos="0" relativeHeight="15767040">
                <wp:simplePos x="0" y="0"/>
                <wp:positionH relativeFrom="page">
                  <wp:posOffset>457200</wp:posOffset>
                </wp:positionH>
                <wp:positionV relativeFrom="paragraph">
                  <wp:posOffset>217030</wp:posOffset>
                </wp:positionV>
                <wp:extent cx="1295400" cy="1270"/>
                <wp:effectExtent l="0" t="0" r="0" b="0"/>
                <wp:wrapNone/>
                <wp:docPr id="346" name="Graphic 346"/>
                <wp:cNvGraphicFramePr>
                  <a:graphicFrameLocks/>
                </wp:cNvGraphicFramePr>
                <a:graphic>
                  <a:graphicData uri="http://schemas.microsoft.com/office/word/2010/wordprocessingShape">
                    <wps:wsp>
                      <wps:cNvPr id="346" name="Graphic 346"/>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040" from="36pt,17.089001pt" to="138pt,17.089001pt" stroked="true" strokeweight="1.5pt" strokecolor="#dddbed">
                <v:stroke dashstyle="solid"/>
                <w10:wrap type="none"/>
              </v:line>
            </w:pict>
          </mc:Fallback>
        </mc:AlternateContent>
      </w:r>
      <w:r>
        <w:rPr>
          <w:i/>
          <w:color w:val="231F1F"/>
          <w:w w:val="105"/>
          <w:sz w:val="19"/>
        </w:rPr>
        <w:t>Kilitlenme</w:t>
      </w:r>
      <w:r>
        <w:rPr>
          <w:i/>
          <w:color w:val="231F1F"/>
          <w:w w:val="105"/>
          <w:sz w:val="19"/>
        </w:rPr>
        <w:t> tespiti</w:t>
      </w:r>
      <w:r>
        <w:rPr>
          <w:color w:val="231F1F"/>
          <w:w w:val="105"/>
          <w:sz w:val="19"/>
        </w:rPr>
        <w:t>.</w:t>
      </w:r>
      <w:r>
        <w:rPr>
          <w:color w:val="231F1F"/>
          <w:w w:val="105"/>
          <w:sz w:val="19"/>
        </w:rPr>
        <w:t> DBMS</w:t>
      </w:r>
      <w:r>
        <w:rPr>
          <w:color w:val="231F1F"/>
          <w:w w:val="105"/>
          <w:sz w:val="19"/>
        </w:rPr>
        <w:t> veritabanını</w:t>
      </w:r>
      <w:r>
        <w:rPr>
          <w:color w:val="231F1F"/>
          <w:w w:val="105"/>
          <w:sz w:val="19"/>
        </w:rPr>
        <w:t> periyodik</w:t>
      </w:r>
      <w:r>
        <w:rPr>
          <w:color w:val="231F1F"/>
          <w:w w:val="105"/>
          <w:sz w:val="19"/>
        </w:rPr>
        <w:t> olarak</w:t>
      </w:r>
      <w:r>
        <w:rPr>
          <w:color w:val="231F1F"/>
          <w:w w:val="105"/>
          <w:sz w:val="19"/>
        </w:rPr>
        <w:t> kilitlenmelere</w:t>
      </w:r>
      <w:r>
        <w:rPr>
          <w:color w:val="231F1F"/>
          <w:w w:val="105"/>
          <w:sz w:val="19"/>
        </w:rPr>
        <w:t> karşı</w:t>
      </w:r>
      <w:r>
        <w:rPr>
          <w:color w:val="231F1F"/>
          <w:w w:val="105"/>
          <w:sz w:val="19"/>
        </w:rPr>
        <w:t> test</w:t>
      </w:r>
      <w:r>
        <w:rPr>
          <w:color w:val="231F1F"/>
          <w:w w:val="105"/>
          <w:sz w:val="19"/>
        </w:rPr>
        <w:t> eder.</w:t>
      </w:r>
      <w:r>
        <w:rPr>
          <w:color w:val="231F1F"/>
          <w:w w:val="105"/>
          <w:sz w:val="19"/>
        </w:rPr>
        <w:t> Bir kilitlenme bulunursa, "kurban" işlem iptal edilir (geri alınır ve yeniden başlatılır) ve diğer işlem devam eder.</w:t>
      </w:r>
    </w:p>
    <w:p>
      <w:pPr>
        <w:pStyle w:val="ListParagraph"/>
        <w:numPr>
          <w:ilvl w:val="0"/>
          <w:numId w:val="13"/>
        </w:numPr>
        <w:tabs>
          <w:tab w:pos="720" w:val="left" w:leader="none"/>
        </w:tabs>
        <w:spacing w:line="271" w:lineRule="auto" w:before="89" w:after="0"/>
        <w:ind w:left="720" w:right="1435" w:hanging="360"/>
        <w:jc w:val="both"/>
        <w:rPr>
          <w:sz w:val="19"/>
        </w:rPr>
      </w:pPr>
      <w:r>
        <w:rPr>
          <w:i/>
          <w:color w:val="231F1F"/>
          <w:sz w:val="19"/>
        </w:rPr>
        <w:t>Kilitlenme önleme</w:t>
      </w:r>
      <w:r>
        <w:rPr>
          <w:color w:val="231F1F"/>
          <w:sz w:val="19"/>
        </w:rPr>
        <w:t>. İşlem, yürütülmeden önce ihtiyaç duyduğu tüm kilitleri elde etmelidir. Bu teknik, kilitlerin art arda elde edilmesini gerektirerek çakışan işlemlerin geri alınmasını önler. Ancak, ölü kilitten kaçınmada gerekli olan seri kilit ataması işlem yanıt sürelerini artırır.</w:t>
      </w:r>
    </w:p>
    <w:p>
      <w:pPr>
        <w:pStyle w:val="BodyText"/>
        <w:spacing w:line="271" w:lineRule="auto" w:before="120"/>
        <w:ind w:left="360" w:right="1432" w:firstLine="360"/>
        <w:jc w:val="both"/>
      </w:pPr>
      <w:r>
        <w:rPr/>
        <mc:AlternateContent>
          <mc:Choice Requires="wps">
            <w:drawing>
              <wp:anchor distT="0" distB="0" distL="0" distR="0" allowOverlap="1" layoutInCell="1" locked="0" behindDoc="0" simplePos="0" relativeHeight="15767552">
                <wp:simplePos x="0" y="0"/>
                <wp:positionH relativeFrom="page">
                  <wp:posOffset>457200</wp:posOffset>
                </wp:positionH>
                <wp:positionV relativeFrom="paragraph">
                  <wp:posOffset>208442</wp:posOffset>
                </wp:positionV>
                <wp:extent cx="1295400" cy="1270"/>
                <wp:effectExtent l="0" t="0" r="0" b="0"/>
                <wp:wrapNone/>
                <wp:docPr id="347" name="Graphic 347"/>
                <wp:cNvGraphicFramePr>
                  <a:graphicFrameLocks/>
                </wp:cNvGraphicFramePr>
                <a:graphic>
                  <a:graphicData uri="http://schemas.microsoft.com/office/word/2010/wordprocessingShape">
                    <wps:wsp>
                      <wps:cNvPr id="347" name="Graphic 347"/>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552" from="36pt,16.41279pt" to="138pt,16.41279pt" stroked="true" strokeweight="1.5pt" strokecolor="#dddbed">
                <v:stroke dashstyle="solid"/>
                <w10:wrap type="none"/>
              </v:line>
            </w:pict>
          </mc:Fallback>
        </mc:AlternateContent>
      </w:r>
      <w:r>
        <w:rPr/>
        <mc:AlternateContent>
          <mc:Choice Requires="wps">
            <w:drawing>
              <wp:anchor distT="0" distB="0" distL="0" distR="0" allowOverlap="1" layoutInCell="1" locked="0" behindDoc="1" simplePos="0" relativeHeight="485243904">
                <wp:simplePos x="0" y="0"/>
                <wp:positionH relativeFrom="page">
                  <wp:posOffset>457200</wp:posOffset>
                </wp:positionH>
                <wp:positionV relativeFrom="paragraph">
                  <wp:posOffset>814295</wp:posOffset>
                </wp:positionV>
                <wp:extent cx="1295400" cy="1270"/>
                <wp:effectExtent l="0" t="0" r="0" b="0"/>
                <wp:wrapNone/>
                <wp:docPr id="348" name="Graphic 348"/>
                <wp:cNvGraphicFramePr>
                  <a:graphicFrameLocks/>
                </wp:cNvGraphicFramePr>
                <a:graphic>
                  <a:graphicData uri="http://schemas.microsoft.com/office/word/2010/wordprocessingShape">
                    <wps:wsp>
                      <wps:cNvPr id="348" name="Graphic 34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72576" from="36pt,64.11779pt" to="138pt,64.11779pt" stroked="true" strokeweight="1.5pt" strokecolor="#dddbed">
                <v:stroke dashstyle="solid"/>
                <w10:wrap type="none"/>
              </v:line>
            </w:pict>
          </mc:Fallback>
        </mc:AlternateContent>
      </w:r>
      <w:r>
        <w:rPr>
          <w:color w:val="231F1F"/>
        </w:rPr>
        <w:t>Hangi kilitlenme kontrol yönteminin kullanılacağının seçimi veritabanı ortamına bağlıdır. Örneğin, kilitlenme olasılığı düşükse kilitlenme tespiti önerilir. Ancak kilitlenme olasılığı yüksekse kilitlenmenin önlenmesi önerilir. Eğer yanıt süresi sistemin öncelik listesinde üst sıralarda yer almıyorsa, kilitlenmelerden kaçınma yöntemi kullanılabilir. Mevcut tüm DBMS'ler işlemsel veritabanlarında kilitlenme tespitini desteklerken, bazı DBMS'ler veri ambarları veya XML verileri gibi diğer veri türleri için önleme ve kaçınma tekniklerinin bir karışımını kullanır.</w:t>
      </w:r>
    </w:p>
    <w:p>
      <w:pPr>
        <w:pStyle w:val="BodyText"/>
        <w:spacing w:before="82"/>
      </w:pPr>
    </w:p>
    <w:p>
      <w:pPr>
        <w:pStyle w:val="Heading1"/>
        <w:numPr>
          <w:ilvl w:val="1"/>
          <w:numId w:val="7"/>
        </w:numPr>
        <w:tabs>
          <w:tab w:pos="1232" w:val="left" w:leader="none"/>
        </w:tabs>
        <w:spacing w:line="240" w:lineRule="auto" w:before="1" w:after="0"/>
        <w:ind w:left="1232" w:right="0" w:hanging="872"/>
        <w:jc w:val="both"/>
        <w:rPr>
          <w:rFonts w:ascii="Tw Cen MT Condensed" w:hAnsi="Tw Cen MT Condensed"/>
          <w:color w:val="231F1F"/>
        </w:rPr>
      </w:pPr>
      <w:r>
        <w:rPr>
          <w:color w:val="231F1F"/>
          <w:w w:val="80"/>
        </w:rPr>
        <w:t>Zaman</w:t>
      </w:r>
      <w:r>
        <w:rPr>
          <w:color w:val="231F1F"/>
          <w:spacing w:val="6"/>
        </w:rPr>
        <w:t> </w:t>
      </w:r>
      <w:r>
        <w:rPr>
          <w:color w:val="231F1F"/>
          <w:w w:val="80"/>
        </w:rPr>
        <w:t>Damgası</w:t>
      </w:r>
      <w:r>
        <w:rPr>
          <w:color w:val="231F1F"/>
          <w:spacing w:val="7"/>
        </w:rPr>
        <w:t> </w:t>
      </w:r>
      <w:r>
        <w:rPr>
          <w:color w:val="231F1F"/>
          <w:w w:val="80"/>
        </w:rPr>
        <w:t>Yöntemleri</w:t>
      </w:r>
      <w:r>
        <w:rPr>
          <w:color w:val="231F1F"/>
          <w:spacing w:val="7"/>
        </w:rPr>
        <w:t> </w:t>
      </w:r>
      <w:r>
        <w:rPr>
          <w:color w:val="231F1F"/>
          <w:w w:val="80"/>
        </w:rPr>
        <w:t>ile</w:t>
      </w:r>
      <w:r>
        <w:rPr>
          <w:color w:val="231F1F"/>
          <w:spacing w:val="7"/>
        </w:rPr>
        <w:t> </w:t>
      </w:r>
      <w:r>
        <w:rPr>
          <w:color w:val="231F1F"/>
          <w:w w:val="80"/>
        </w:rPr>
        <w:t>Eşzamanlılık</w:t>
      </w:r>
      <w:r>
        <w:rPr>
          <w:color w:val="231F1F"/>
          <w:spacing w:val="9"/>
        </w:rPr>
        <w:t> </w:t>
      </w:r>
      <w:r>
        <w:rPr>
          <w:color w:val="231F1F"/>
          <w:spacing w:val="-2"/>
          <w:w w:val="80"/>
        </w:rPr>
        <w:t>Kontrolü</w:t>
      </w:r>
    </w:p>
    <w:p>
      <w:pPr>
        <w:pStyle w:val="BodyText"/>
        <w:spacing w:before="7"/>
        <w:rPr>
          <w:rFonts w:ascii="Arial Narrow"/>
          <w:b/>
          <w:sz w:val="7"/>
        </w:rPr>
      </w:pPr>
      <w:r>
        <w:rPr>
          <w:rFonts w:ascii="Arial Narrow"/>
          <w:b/>
          <w:sz w:val="7"/>
        </w:rPr>
        <mc:AlternateContent>
          <mc:Choice Requires="wps">
            <w:drawing>
              <wp:anchor distT="0" distB="0" distL="0" distR="0" allowOverlap="1" layoutInCell="1" locked="0" behindDoc="1" simplePos="0" relativeHeight="487624704">
                <wp:simplePos x="0" y="0"/>
                <wp:positionH relativeFrom="page">
                  <wp:posOffset>1990725</wp:posOffset>
                </wp:positionH>
                <wp:positionV relativeFrom="paragraph">
                  <wp:posOffset>70752</wp:posOffset>
                </wp:positionV>
                <wp:extent cx="4876800" cy="1270"/>
                <wp:effectExtent l="0" t="0" r="0" b="0"/>
                <wp:wrapTopAndBottom/>
                <wp:docPr id="349" name="Graphic 349"/>
                <wp:cNvGraphicFramePr>
                  <a:graphicFrameLocks/>
                </wp:cNvGraphicFramePr>
                <a:graphic>
                  <a:graphicData uri="http://schemas.microsoft.com/office/word/2010/wordprocessingShape">
                    <wps:wsp>
                      <wps:cNvPr id="349" name="Graphic 349"/>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75pt;margin-top:5.571054pt;width:384pt;height:.1pt;mso-position-horizontal-relative:page;mso-position-vertical-relative:paragraph;z-index:-15691776;mso-wrap-distance-left:0;mso-wrap-distance-right:0" id="docshape219" coordorigin="3135,111" coordsize="7680,0" path="m3135,111l10815,111e" filled="false" stroked="true" strokeweight="1.5pt" strokecolor="#d4df4d">
                <v:path arrowok="t"/>
                <v:stroke dashstyle="solid"/>
                <w10:wrap type="topAndBottom"/>
              </v:shape>
            </w:pict>
          </mc:Fallback>
        </mc:AlternateContent>
      </w:r>
    </w:p>
    <w:p>
      <w:pPr>
        <w:pStyle w:val="BodyText"/>
        <w:spacing w:line="261" w:lineRule="auto" w:before="153"/>
        <w:ind w:left="360" w:right="1433"/>
        <w:jc w:val="both"/>
      </w:pPr>
      <w:r>
        <w:rPr>
          <w:color w:val="231F1F"/>
        </w:rPr>
        <w:t>Eşzamanlı</w:t>
      </w:r>
      <w:r>
        <w:rPr>
          <w:color w:val="231F1F"/>
          <w:spacing w:val="35"/>
        </w:rPr>
        <w:t> </w:t>
      </w:r>
      <w:r>
        <w:rPr>
          <w:color w:val="231F1F"/>
        </w:rPr>
        <w:t>işlemlerin</w:t>
      </w:r>
      <w:r>
        <w:rPr>
          <w:color w:val="231F1F"/>
          <w:spacing w:val="35"/>
        </w:rPr>
        <w:t> </w:t>
      </w:r>
      <w:r>
        <w:rPr>
          <w:rFonts w:ascii="Calibri" w:hAnsi="Calibri"/>
          <w:b/>
          <w:color w:val="007EAF"/>
        </w:rPr>
        <w:t>zamanlanmas</w:t>
      </w:r>
      <w:r>
        <w:rPr>
          <w:b/>
          <w:color w:val="007EAF"/>
        </w:rPr>
        <w:t>ı</w:t>
      </w:r>
      <w:r>
        <w:rPr>
          <w:rFonts w:ascii="Calibri" w:hAnsi="Calibri"/>
          <w:b/>
          <w:color w:val="007EAF"/>
        </w:rPr>
        <w:t>na</w:t>
      </w:r>
      <w:r>
        <w:rPr>
          <w:rFonts w:ascii="Calibri" w:hAnsi="Calibri"/>
          <w:b/>
          <w:color w:val="007EAF"/>
          <w:spacing w:val="29"/>
        </w:rPr>
        <w:t> </w:t>
      </w:r>
      <w:r>
        <w:rPr>
          <w:color w:val="231F1F"/>
        </w:rPr>
        <w:t>yönelik</w:t>
      </w:r>
      <w:r>
        <w:rPr>
          <w:color w:val="231F1F"/>
          <w:spacing w:val="35"/>
        </w:rPr>
        <w:t> </w:t>
      </w:r>
      <w:r>
        <w:rPr>
          <w:rFonts w:ascii="Calibri" w:hAnsi="Calibri"/>
          <w:b/>
          <w:color w:val="007EAF"/>
        </w:rPr>
        <w:t>zaman</w:t>
      </w:r>
      <w:r>
        <w:rPr>
          <w:rFonts w:ascii="Calibri" w:hAnsi="Calibri"/>
          <w:b/>
          <w:color w:val="007EAF"/>
          <w:spacing w:val="29"/>
        </w:rPr>
        <w:t> </w:t>
      </w:r>
      <w:r>
        <w:rPr>
          <w:rFonts w:ascii="Calibri" w:hAnsi="Calibri"/>
          <w:b/>
          <w:color w:val="007EAF"/>
        </w:rPr>
        <w:t>damgas</w:t>
      </w:r>
      <w:r>
        <w:rPr>
          <w:b/>
          <w:color w:val="007EAF"/>
        </w:rPr>
        <w:t>ı</w:t>
      </w:r>
      <w:r>
        <w:rPr>
          <w:b/>
          <w:color w:val="007EAF"/>
          <w:spacing w:val="24"/>
        </w:rPr>
        <w:t> </w:t>
      </w:r>
      <w:r>
        <w:rPr>
          <w:color w:val="231F1F"/>
        </w:rPr>
        <w:t>yaklaşımı,</w:t>
      </w:r>
      <w:r>
        <w:rPr>
          <w:color w:val="231F1F"/>
          <w:spacing w:val="35"/>
        </w:rPr>
        <w:t> </w:t>
      </w:r>
      <w:r>
        <w:rPr>
          <w:color w:val="231F1F"/>
        </w:rPr>
        <w:t>her</w:t>
      </w:r>
      <w:r>
        <w:rPr>
          <w:color w:val="231F1F"/>
          <w:spacing w:val="35"/>
        </w:rPr>
        <w:t> </w:t>
      </w:r>
      <w:r>
        <w:rPr>
          <w:color w:val="231F1F"/>
        </w:rPr>
        <w:t>bir</w:t>
      </w:r>
      <w:r>
        <w:rPr>
          <w:color w:val="231F1F"/>
          <w:spacing w:val="35"/>
        </w:rPr>
        <w:t> </w:t>
      </w:r>
      <w:r>
        <w:rPr>
          <w:color w:val="231F1F"/>
        </w:rPr>
        <w:t>işleme</w:t>
      </w:r>
      <w:r>
        <w:rPr>
          <w:color w:val="231F1F"/>
          <w:spacing w:val="35"/>
        </w:rPr>
        <w:t> </w:t>
      </w:r>
      <w:r>
        <w:rPr>
          <w:color w:val="231F1F"/>
        </w:rPr>
        <w:t>global ve benzersiz bir zaman damgası atar. Zaman damgası değeri, işlemlerin VTYS'ye gönderildiği açık bir sıra oluşturur. Zaman damgaları iki özelliğe sahip olmalıdır: teklik ve monotonluk. </w:t>
      </w:r>
      <w:r>
        <w:rPr>
          <w:rFonts w:ascii="Calibri" w:hAnsi="Calibri"/>
          <w:b/>
          <w:color w:val="007EAF"/>
        </w:rPr>
        <w:t>Teklik</w:t>
      </w:r>
      <w:r>
        <w:rPr>
          <w:color w:val="231F1F"/>
        </w:rPr>
        <w:t>, eşit zaman damgası değerlerinin bulunmamasını sağlar ve </w:t>
      </w:r>
      <w:r>
        <w:rPr>
          <w:rFonts w:ascii="Calibri" w:hAnsi="Calibri"/>
          <w:b/>
          <w:color w:val="007EAF"/>
        </w:rPr>
        <w:t>monotoniklik</w:t>
      </w:r>
      <w:r>
        <w:rPr>
          <w:color w:val="231F1F"/>
          <w:position w:val="7"/>
          <w:sz w:val="10"/>
        </w:rPr>
        <w:t>1</w:t>
      </w:r>
      <w:r>
        <w:rPr>
          <w:color w:val="231F1F"/>
          <w:spacing w:val="24"/>
          <w:position w:val="7"/>
          <w:sz w:val="10"/>
        </w:rPr>
        <w:t> </w:t>
      </w:r>
      <w:r>
        <w:rPr>
          <w:color w:val="231F1F"/>
        </w:rPr>
        <w:t>zaman damgası değerlerinin</w:t>
      </w:r>
      <w:r>
        <w:rPr>
          <w:color w:val="231F1F"/>
          <w:spacing w:val="40"/>
        </w:rPr>
        <w:t> </w:t>
      </w:r>
      <w:r>
        <w:rPr>
          <w:color w:val="231F1F"/>
        </w:rPr>
        <w:t>her zaman artmasını sağlar.</w:t>
      </w:r>
    </w:p>
    <w:p>
      <w:pPr>
        <w:spacing w:line="261" w:lineRule="auto" w:before="101"/>
        <w:ind w:left="361" w:right="982" w:hanging="1"/>
        <w:jc w:val="left"/>
        <w:rPr>
          <w:sz w:val="15"/>
        </w:rPr>
      </w:pPr>
      <w:r>
        <w:rPr>
          <w:color w:val="231F1F"/>
          <w:position w:val="5"/>
          <w:sz w:val="10"/>
        </w:rPr>
        <w:t>1 </w:t>
      </w:r>
      <w:r>
        <w:rPr>
          <w:i/>
          <w:color w:val="231F1F"/>
          <w:sz w:val="15"/>
        </w:rPr>
        <w:t>Monotonisite </w:t>
      </w:r>
      <w:r>
        <w:rPr>
          <w:color w:val="231F1F"/>
          <w:sz w:val="15"/>
        </w:rPr>
        <w:t>terimi</w:t>
      </w:r>
      <w:r>
        <w:rPr>
          <w:color w:val="231F1F"/>
          <w:spacing w:val="-1"/>
          <w:sz w:val="15"/>
        </w:rPr>
        <w:t> </w:t>
      </w:r>
      <w:r>
        <w:rPr>
          <w:color w:val="231F1F"/>
          <w:sz w:val="15"/>
        </w:rPr>
        <w:t>standart eşzamanlılık kontrolü sözlüğünün bir parçasıdır. Yazarların bu terimle ve</w:t>
      </w:r>
      <w:r>
        <w:rPr>
          <w:color w:val="231F1F"/>
          <w:spacing w:val="-1"/>
          <w:sz w:val="15"/>
        </w:rPr>
        <w:t> </w:t>
      </w:r>
      <w:r>
        <w:rPr>
          <w:color w:val="231F1F"/>
          <w:sz w:val="15"/>
        </w:rPr>
        <w:t>doğru kullanımıyla ilk</w:t>
      </w:r>
      <w:r>
        <w:rPr>
          <w:color w:val="231F1F"/>
          <w:spacing w:val="40"/>
          <w:sz w:val="15"/>
        </w:rPr>
        <w:t> </w:t>
      </w:r>
      <w:r>
        <w:rPr>
          <w:color w:val="231F1F"/>
          <w:sz w:val="15"/>
        </w:rPr>
        <w:t>tanışması</w:t>
      </w:r>
      <w:r>
        <w:rPr>
          <w:color w:val="231F1F"/>
          <w:spacing w:val="-4"/>
          <w:sz w:val="15"/>
        </w:rPr>
        <w:t> </w:t>
      </w:r>
      <w:r>
        <w:rPr>
          <w:color w:val="231F1F"/>
          <w:sz w:val="15"/>
        </w:rPr>
        <w:t>W.</w:t>
      </w:r>
      <w:r>
        <w:rPr>
          <w:color w:val="231F1F"/>
          <w:spacing w:val="-3"/>
          <w:sz w:val="15"/>
        </w:rPr>
        <w:t> </w:t>
      </w:r>
      <w:r>
        <w:rPr>
          <w:color w:val="231F1F"/>
          <w:sz w:val="15"/>
        </w:rPr>
        <w:t>H.</w:t>
      </w:r>
      <w:r>
        <w:rPr>
          <w:color w:val="231F1F"/>
          <w:spacing w:val="-3"/>
          <w:sz w:val="15"/>
        </w:rPr>
        <w:t> </w:t>
      </w:r>
      <w:r>
        <w:rPr>
          <w:color w:val="231F1F"/>
          <w:sz w:val="15"/>
        </w:rPr>
        <w:t>Kohler</w:t>
      </w:r>
      <w:r>
        <w:rPr>
          <w:color w:val="231F1F"/>
          <w:spacing w:val="-3"/>
          <w:sz w:val="15"/>
        </w:rPr>
        <w:t> </w:t>
      </w:r>
      <w:r>
        <w:rPr>
          <w:color w:val="231F1F"/>
          <w:sz w:val="15"/>
        </w:rPr>
        <w:t>tarafından</w:t>
      </w:r>
      <w:r>
        <w:rPr>
          <w:color w:val="231F1F"/>
          <w:spacing w:val="-3"/>
          <w:sz w:val="15"/>
        </w:rPr>
        <w:t> </w:t>
      </w:r>
      <w:r>
        <w:rPr>
          <w:color w:val="231F1F"/>
          <w:sz w:val="15"/>
        </w:rPr>
        <w:t>yazılan</w:t>
      </w:r>
      <w:r>
        <w:rPr>
          <w:color w:val="231F1F"/>
          <w:spacing w:val="-3"/>
          <w:sz w:val="15"/>
        </w:rPr>
        <w:t> </w:t>
      </w:r>
      <w:r>
        <w:rPr>
          <w:color w:val="231F1F"/>
          <w:sz w:val="15"/>
        </w:rPr>
        <w:t>"A</w:t>
      </w:r>
      <w:r>
        <w:rPr>
          <w:color w:val="231F1F"/>
          <w:spacing w:val="-4"/>
          <w:sz w:val="15"/>
        </w:rPr>
        <w:t> </w:t>
      </w:r>
      <w:r>
        <w:rPr>
          <w:color w:val="231F1F"/>
          <w:sz w:val="15"/>
        </w:rPr>
        <w:t>survey</w:t>
      </w:r>
      <w:r>
        <w:rPr>
          <w:color w:val="231F1F"/>
          <w:spacing w:val="-3"/>
          <w:sz w:val="15"/>
        </w:rPr>
        <w:t> </w:t>
      </w:r>
      <w:r>
        <w:rPr>
          <w:color w:val="231F1F"/>
          <w:sz w:val="15"/>
        </w:rPr>
        <w:t>of</w:t>
      </w:r>
      <w:r>
        <w:rPr>
          <w:color w:val="231F1F"/>
          <w:spacing w:val="-3"/>
          <w:sz w:val="15"/>
        </w:rPr>
        <w:t> </w:t>
      </w:r>
      <w:r>
        <w:rPr>
          <w:color w:val="231F1F"/>
          <w:sz w:val="15"/>
        </w:rPr>
        <w:t>techniques</w:t>
      </w:r>
      <w:r>
        <w:rPr>
          <w:color w:val="231F1F"/>
          <w:spacing w:val="-4"/>
          <w:sz w:val="15"/>
        </w:rPr>
        <w:t> </w:t>
      </w:r>
      <w:r>
        <w:rPr>
          <w:color w:val="231F1F"/>
          <w:sz w:val="15"/>
        </w:rPr>
        <w:t>for</w:t>
      </w:r>
      <w:r>
        <w:rPr>
          <w:color w:val="231F1F"/>
          <w:spacing w:val="-3"/>
          <w:sz w:val="15"/>
        </w:rPr>
        <w:t> </w:t>
      </w:r>
      <w:r>
        <w:rPr>
          <w:color w:val="231F1F"/>
          <w:sz w:val="15"/>
        </w:rPr>
        <w:t>synchronization</w:t>
      </w:r>
      <w:r>
        <w:rPr>
          <w:color w:val="231F1F"/>
          <w:spacing w:val="-3"/>
          <w:sz w:val="15"/>
        </w:rPr>
        <w:t> </w:t>
      </w:r>
      <w:r>
        <w:rPr>
          <w:color w:val="231F1F"/>
          <w:sz w:val="15"/>
        </w:rPr>
        <w:t>and</w:t>
      </w:r>
      <w:r>
        <w:rPr>
          <w:color w:val="231F1F"/>
          <w:spacing w:val="-3"/>
          <w:sz w:val="15"/>
        </w:rPr>
        <w:t> </w:t>
      </w:r>
      <w:r>
        <w:rPr>
          <w:color w:val="231F1F"/>
          <w:sz w:val="15"/>
        </w:rPr>
        <w:t>recovery</w:t>
      </w:r>
      <w:r>
        <w:rPr>
          <w:color w:val="231F1F"/>
          <w:spacing w:val="-3"/>
          <w:sz w:val="15"/>
        </w:rPr>
        <w:t> </w:t>
      </w:r>
      <w:r>
        <w:rPr>
          <w:color w:val="231F1F"/>
          <w:sz w:val="15"/>
        </w:rPr>
        <w:t>in</w:t>
      </w:r>
      <w:r>
        <w:rPr>
          <w:color w:val="231F1F"/>
          <w:spacing w:val="-3"/>
          <w:sz w:val="15"/>
        </w:rPr>
        <w:t> </w:t>
      </w:r>
      <w:r>
        <w:rPr>
          <w:color w:val="231F1F"/>
          <w:sz w:val="15"/>
        </w:rPr>
        <w:t>decentralized</w:t>
      </w:r>
      <w:r>
        <w:rPr>
          <w:color w:val="231F1F"/>
          <w:spacing w:val="-3"/>
          <w:sz w:val="15"/>
        </w:rPr>
        <w:t> </w:t>
      </w:r>
      <w:r>
        <w:rPr>
          <w:color w:val="231F1F"/>
          <w:sz w:val="15"/>
        </w:rPr>
        <w:t>computer</w:t>
      </w:r>
      <w:r>
        <w:rPr>
          <w:color w:val="231F1F"/>
          <w:spacing w:val="40"/>
          <w:sz w:val="15"/>
        </w:rPr>
        <w:t> </w:t>
      </w:r>
      <w:r>
        <w:rPr>
          <w:color w:val="231F1F"/>
          <w:sz w:val="15"/>
        </w:rPr>
        <w:t>systems," </w:t>
      </w:r>
      <w:r>
        <w:rPr>
          <w:i/>
          <w:color w:val="231F1F"/>
          <w:sz w:val="15"/>
        </w:rPr>
        <w:t>Computer Surveys </w:t>
      </w:r>
      <w:r>
        <w:rPr>
          <w:color w:val="231F1F"/>
          <w:sz w:val="15"/>
        </w:rPr>
        <w:t>3(2), June 1981, pp. 149-183 makalesinde olmuştur.</w:t>
      </w:r>
    </w:p>
    <w:p>
      <w:pPr>
        <w:spacing w:after="0" w:line="261" w:lineRule="auto"/>
        <w:jc w:val="left"/>
        <w:rPr>
          <w:sz w:val="15"/>
        </w:rPr>
        <w:sectPr>
          <w:type w:val="continuous"/>
          <w:pgSz w:w="12240" w:h="15660"/>
          <w:pgMar w:header="0" w:footer="107" w:top="0" w:bottom="300" w:left="360" w:right="0"/>
          <w:cols w:num="2" w:equalWidth="0">
            <w:col w:w="2336" w:space="63"/>
            <w:col w:w="9481"/>
          </w:cols>
        </w:sectPr>
      </w:pPr>
    </w:p>
    <w:p>
      <w:pPr>
        <w:pStyle w:val="BodyText"/>
        <w:spacing w:line="271" w:lineRule="auto" w:before="179"/>
        <w:ind w:left="1080" w:right="3114" w:firstLine="360"/>
        <w:jc w:val="both"/>
      </w:pPr>
      <w:r>
        <w:rPr/>
        <mc:AlternateContent>
          <mc:Choice Requires="wps">
            <w:drawing>
              <wp:anchor distT="0" distB="0" distL="0" distR="0" allowOverlap="1" layoutInCell="1" locked="0" behindDoc="0" simplePos="0" relativeHeight="15770112">
                <wp:simplePos x="0" y="0"/>
                <wp:positionH relativeFrom="page">
                  <wp:posOffset>5908103</wp:posOffset>
                </wp:positionH>
                <wp:positionV relativeFrom="paragraph">
                  <wp:posOffset>138582</wp:posOffset>
                </wp:positionV>
                <wp:extent cx="1270" cy="3206115"/>
                <wp:effectExtent l="0" t="0" r="0" b="0"/>
                <wp:wrapNone/>
                <wp:docPr id="350" name="Graphic 350"/>
                <wp:cNvGraphicFramePr>
                  <a:graphicFrameLocks/>
                </wp:cNvGraphicFramePr>
                <a:graphic>
                  <a:graphicData uri="http://schemas.microsoft.com/office/word/2010/wordprocessingShape">
                    <wps:wsp>
                      <wps:cNvPr id="350" name="Graphic 350"/>
                      <wps:cNvSpPr/>
                      <wps:spPr>
                        <a:xfrm>
                          <a:off x="0" y="0"/>
                          <a:ext cx="1270" cy="3206115"/>
                        </a:xfrm>
                        <a:custGeom>
                          <a:avLst/>
                          <a:gdLst/>
                          <a:ahLst/>
                          <a:cxnLst/>
                          <a:rect l="l" t="t" r="r" b="b"/>
                          <a:pathLst>
                            <a:path w="0" h="3206115">
                              <a:moveTo>
                                <a:pt x="0" y="0"/>
                              </a:moveTo>
                              <a:lnTo>
                                <a:pt x="0" y="32057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112" from="465.204987pt,10.912pt" to="465.204987pt,263.332pt" stroked="true" strokeweight=".35pt" strokecolor="#939597">
                <v:stroke dashstyle="solid"/>
                <w10:wrap type="none"/>
              </v:line>
            </w:pict>
          </mc:Fallback>
        </mc:AlternateContent>
      </w:r>
      <w:r>
        <w:rPr>
          <w:color w:val="231F1F"/>
        </w:rPr>
        <w:t>Aynı işlem içindeki tüm veritabanı işlemleri (okuma ve yazma) aynı zaman damgasına sahip olmalıdır. DBMS çakışan işlemleri zaman damgası sırasına göre yürütür ve böylece işlemlerin serileştirilebilirliğini sağlar. İki işlem çakışırsa, biri durdurulur, geri alınır, yeniden planlanır ve yeni bir zaman damgası değeri atanır.</w:t>
      </w:r>
    </w:p>
    <w:p>
      <w:pPr>
        <w:pStyle w:val="BodyText"/>
        <w:spacing w:line="271" w:lineRule="auto"/>
        <w:ind w:left="1080" w:right="3114" w:firstLine="360"/>
        <w:jc w:val="both"/>
      </w:pPr>
      <w:r>
        <w:rPr>
          <w:color w:val="231F1F"/>
        </w:rPr>
        <w:t>Zaman damgası yaklaşımının dezavantajı, veritabanında depolanan her değerin iki ek zaman damgası alanı : biri alanın son okunduğu zaman ve diğeri son güncelleme için. Bu nedenle zaman damgası bellek ihtiyacını ve veritabanının işlem yükünü artırır. Zaman damgası çok fazla sistem kaynağı gerektirir çünkü birçok işlemin durdurulması, yeniden programlanması ve yeniden damgalanması gerekebilir.</w:t>
      </w:r>
    </w:p>
    <w:p>
      <w:pPr>
        <w:pStyle w:val="BodyText"/>
        <w:spacing w:before="15"/>
      </w:pPr>
    </w:p>
    <w:p>
      <w:pPr>
        <w:pStyle w:val="Heading2"/>
        <w:numPr>
          <w:ilvl w:val="1"/>
          <w:numId w:val="10"/>
        </w:numPr>
        <w:tabs>
          <w:tab w:pos="1524" w:val="left" w:leader="none"/>
        </w:tabs>
        <w:spacing w:line="240" w:lineRule="auto" w:before="0" w:after="0"/>
        <w:ind w:left="1524" w:right="0" w:hanging="444"/>
        <w:jc w:val="both"/>
        <w:rPr>
          <w:color w:val="231F1F"/>
          <w:sz w:val="27"/>
        </w:rPr>
      </w:pPr>
      <w:r>
        <w:rPr>
          <w:color w:val="231F1F"/>
          <w:w w:val="85"/>
        </w:rPr>
        <w:t>a</w:t>
      </w:r>
      <w:r>
        <w:rPr>
          <w:color w:val="231F1F"/>
          <w:spacing w:val="6"/>
        </w:rPr>
        <w:t> </w:t>
      </w:r>
      <w:r>
        <w:rPr>
          <w:color w:val="004D8C"/>
          <w:w w:val="85"/>
        </w:rPr>
        <w:t>Bekle/Öl</w:t>
      </w:r>
      <w:r>
        <w:rPr>
          <w:color w:val="004D8C"/>
          <w:spacing w:val="7"/>
        </w:rPr>
        <w:t> </w:t>
      </w:r>
      <w:r>
        <w:rPr>
          <w:color w:val="004D8C"/>
          <w:w w:val="85"/>
        </w:rPr>
        <w:t>ve</w:t>
      </w:r>
      <w:r>
        <w:rPr>
          <w:color w:val="004D8C"/>
          <w:spacing w:val="7"/>
        </w:rPr>
        <w:t> </w:t>
      </w:r>
      <w:r>
        <w:rPr>
          <w:color w:val="004D8C"/>
          <w:w w:val="85"/>
        </w:rPr>
        <w:t>Yara/Bekle</w:t>
      </w:r>
      <w:r>
        <w:rPr>
          <w:color w:val="004D8C"/>
          <w:spacing w:val="7"/>
        </w:rPr>
        <w:t> </w:t>
      </w:r>
      <w:r>
        <w:rPr>
          <w:color w:val="004D8C"/>
          <w:spacing w:val="-2"/>
          <w:w w:val="85"/>
        </w:rPr>
        <w:t>Şemaları</w:t>
      </w:r>
    </w:p>
    <w:p>
      <w:pPr>
        <w:pStyle w:val="BodyText"/>
        <w:spacing w:line="271" w:lineRule="auto" w:before="150"/>
        <w:ind w:left="1079" w:right="3111"/>
        <w:jc w:val="both"/>
      </w:pPr>
      <w:r>
        <w:rPr>
          <w:color w:val="231F1F"/>
        </w:rPr>
        <w:t>Zaman damgası yöntemleri, eşzamanlı işlem yürütmeyi yönetmek için kullanılır. Bu bölümde, hangi işlemin geri alınacağına ve hangisinin yürütülmeye devam edeceğine karar vermek için kullanılan</w:t>
      </w:r>
      <w:r>
        <w:rPr>
          <w:color w:val="231F1F"/>
          <w:spacing w:val="40"/>
        </w:rPr>
        <w:t> </w:t>
      </w:r>
      <w:r>
        <w:rPr>
          <w:color w:val="231F1F"/>
        </w:rPr>
        <w:t>iki şema hakkında bilgi edineceksiniz: wait/die şeması ve wound/wait şeması.</w:t>
      </w:r>
      <w:r>
        <w:rPr>
          <w:color w:val="231F1F"/>
          <w:position w:val="7"/>
          <w:sz w:val="10"/>
        </w:rPr>
        <w:t>2</w:t>
      </w:r>
      <w:r>
        <w:rPr>
          <w:color w:val="231F1F"/>
          <w:spacing w:val="40"/>
          <w:position w:val="7"/>
          <w:sz w:val="10"/>
        </w:rPr>
        <w:t> </w:t>
      </w:r>
      <w:r>
        <w:rPr>
          <w:color w:val="231F1F"/>
        </w:rPr>
        <w:t>Bir örnek farkı göstermektedir. İki çakışan işleminiz olduğunu varsayın: T1 ve T2, her biri benzersiz bir zaman damgasına sahip. T1'in zaman damgasının 11548789 ve T2'nin zaman damgasının </w:t>
      </w:r>
      <w:r>
        <w:rPr>
          <w:color w:val="231F1F"/>
        </w:rPr>
        <w:t>19562545 olduğunu varsayalım. Zaman damgalarından T1'in daha eski işlem (daha düşük</w:t>
      </w:r>
      <w:r>
        <w:rPr>
          <w:color w:val="231F1F"/>
          <w:spacing w:val="40"/>
        </w:rPr>
        <w:t> </w:t>
      </w:r>
      <w:r>
        <w:rPr>
          <w:color w:val="231F1F"/>
        </w:rPr>
        <w:t>damgası değeri) ve T2'nin daha yeni işlem olduğu sonucunu çıkarabilirsiniz. Bu senaryo göz önüne alındığında, dört olası sonuç Tablo 10.14'te gösterilmektedir.</w:t>
      </w:r>
    </w:p>
    <w:p>
      <w:pPr>
        <w:pStyle w:val="BodyText"/>
        <w:rPr>
          <w:sz w:val="20"/>
        </w:rPr>
      </w:pPr>
    </w:p>
    <w:p>
      <w:pPr>
        <w:pStyle w:val="BodyText"/>
        <w:spacing w:before="17"/>
        <w:rPr>
          <w:sz w:val="20"/>
        </w:rPr>
      </w:pPr>
      <w:r>
        <w:rPr>
          <w:sz w:val="20"/>
        </w:rPr>
        <mc:AlternateContent>
          <mc:Choice Requires="wps">
            <w:drawing>
              <wp:anchor distT="0" distB="0" distL="0" distR="0" allowOverlap="1" layoutInCell="1" locked="0" behindDoc="1" simplePos="0" relativeHeight="487627776">
                <wp:simplePos x="0" y="0"/>
                <wp:positionH relativeFrom="page">
                  <wp:posOffset>914400</wp:posOffset>
                </wp:positionH>
                <wp:positionV relativeFrom="paragraph">
                  <wp:posOffset>172698</wp:posOffset>
                </wp:positionV>
                <wp:extent cx="6401435" cy="212090"/>
                <wp:effectExtent l="0" t="0" r="0" b="0"/>
                <wp:wrapTopAndBottom/>
                <wp:docPr id="351" name="Group 351"/>
                <wp:cNvGraphicFramePr>
                  <a:graphicFrameLocks/>
                </wp:cNvGraphicFramePr>
                <a:graphic>
                  <a:graphicData uri="http://schemas.microsoft.com/office/word/2010/wordprocessingGroup">
                    <wpg:wgp>
                      <wpg:cNvPr id="351" name="Group 351"/>
                      <wpg:cNvGrpSpPr/>
                      <wpg:grpSpPr>
                        <a:xfrm>
                          <a:off x="0" y="0"/>
                          <a:ext cx="6401435" cy="212090"/>
                          <a:chExt cx="6401435" cy="212090"/>
                        </a:xfrm>
                      </wpg:grpSpPr>
                      <wps:wsp>
                        <wps:cNvPr id="352" name="Textbox 352"/>
                        <wps:cNvSpPr txBox="1"/>
                        <wps:spPr>
                          <a:xfrm>
                            <a:off x="816610" y="0"/>
                            <a:ext cx="5584825" cy="212090"/>
                          </a:xfrm>
                          <a:prstGeom prst="rect">
                            <a:avLst/>
                          </a:prstGeom>
                          <a:solidFill>
                            <a:srgbClr val="413F42"/>
                          </a:solidFill>
                        </wps:spPr>
                        <wps:txbx>
                          <w:txbxContent>
                            <w:p>
                              <w:pPr>
                                <w:spacing w:line="301" w:lineRule="exact" w:before="32"/>
                                <w:ind w:left="90" w:right="0" w:firstLine="0"/>
                                <w:jc w:val="left"/>
                                <w:rPr>
                                  <w:b/>
                                  <w:color w:val="000000"/>
                                  <w:sz w:val="25"/>
                                </w:rPr>
                              </w:pPr>
                              <w:r>
                                <w:rPr>
                                  <w:rFonts w:ascii="Calibri" w:hAnsi="Calibri"/>
                                  <w:b/>
                                  <w:color w:val="FFFFFF"/>
                                  <w:spacing w:val="-8"/>
                                  <w:sz w:val="25"/>
                                </w:rPr>
                                <w:t>Wait/Die</w:t>
                              </w:r>
                              <w:r>
                                <w:rPr>
                                  <w:rFonts w:ascii="Calibri" w:hAnsi="Calibri"/>
                                  <w:b/>
                                  <w:color w:val="FFFFFF"/>
                                  <w:spacing w:val="1"/>
                                  <w:sz w:val="25"/>
                                </w:rPr>
                                <w:t> </w:t>
                              </w:r>
                              <w:r>
                                <w:rPr>
                                  <w:rFonts w:ascii="Calibri" w:hAnsi="Calibri"/>
                                  <w:b/>
                                  <w:color w:val="FFFFFF"/>
                                  <w:spacing w:val="-8"/>
                                  <w:sz w:val="25"/>
                                </w:rPr>
                                <w:t>ve</w:t>
                              </w:r>
                              <w:r>
                                <w:rPr>
                                  <w:rFonts w:ascii="Calibri" w:hAnsi="Calibri"/>
                                  <w:b/>
                                  <w:color w:val="FFFFFF"/>
                                  <w:spacing w:val="2"/>
                                  <w:sz w:val="25"/>
                                </w:rPr>
                                <w:t> </w:t>
                              </w:r>
                              <w:r>
                                <w:rPr>
                                  <w:rFonts w:ascii="Calibri" w:hAnsi="Calibri"/>
                                  <w:b/>
                                  <w:color w:val="FFFFFF"/>
                                  <w:spacing w:val="-8"/>
                                  <w:sz w:val="25"/>
                                </w:rPr>
                                <w:t>Wound/Wait</w:t>
                              </w:r>
                              <w:r>
                                <w:rPr>
                                  <w:rFonts w:ascii="Calibri" w:hAnsi="Calibri"/>
                                  <w:b/>
                                  <w:color w:val="FFFFFF"/>
                                  <w:spacing w:val="2"/>
                                  <w:sz w:val="25"/>
                                </w:rPr>
                                <w:t> </w:t>
                              </w:r>
                              <w:r>
                                <w:rPr>
                                  <w:rFonts w:ascii="Calibri" w:hAnsi="Calibri"/>
                                  <w:b/>
                                  <w:color w:val="FFFFFF"/>
                                  <w:spacing w:val="-8"/>
                                  <w:sz w:val="25"/>
                                </w:rPr>
                                <w:t>E</w:t>
                              </w:r>
                              <w:r>
                                <w:rPr>
                                  <w:b/>
                                  <w:color w:val="FFFFFF"/>
                                  <w:spacing w:val="-8"/>
                                  <w:sz w:val="25"/>
                                </w:rPr>
                                <w:t>ş</w:t>
                              </w:r>
                              <w:r>
                                <w:rPr>
                                  <w:rFonts w:ascii="Calibri" w:hAnsi="Calibri"/>
                                  <w:b/>
                                  <w:color w:val="FFFFFF"/>
                                  <w:spacing w:val="-8"/>
                                  <w:sz w:val="25"/>
                                </w:rPr>
                                <w:t>zamanl</w:t>
                              </w:r>
                              <w:r>
                                <w:rPr>
                                  <w:b/>
                                  <w:color w:val="FFFFFF"/>
                                  <w:spacing w:val="-8"/>
                                  <w:sz w:val="25"/>
                                </w:rPr>
                                <w:t>ı</w:t>
                              </w:r>
                              <w:r>
                                <w:rPr>
                                  <w:rFonts w:ascii="Calibri" w:hAnsi="Calibri"/>
                                  <w:b/>
                                  <w:color w:val="FFFFFF"/>
                                  <w:spacing w:val="-8"/>
                                  <w:sz w:val="25"/>
                                </w:rPr>
                                <w:t>l</w:t>
                              </w:r>
                              <w:r>
                                <w:rPr>
                                  <w:b/>
                                  <w:color w:val="FFFFFF"/>
                                  <w:spacing w:val="-8"/>
                                  <w:sz w:val="25"/>
                                </w:rPr>
                                <w:t>ı</w:t>
                              </w:r>
                              <w:r>
                                <w:rPr>
                                  <w:rFonts w:ascii="Calibri" w:hAnsi="Calibri"/>
                                  <w:b/>
                                  <w:color w:val="FFFFFF"/>
                                  <w:spacing w:val="-8"/>
                                  <w:sz w:val="25"/>
                                </w:rPr>
                                <w:t>k</w:t>
                              </w:r>
                              <w:r>
                                <w:rPr>
                                  <w:rFonts w:ascii="Calibri" w:hAnsi="Calibri"/>
                                  <w:b/>
                                  <w:color w:val="FFFFFF"/>
                                  <w:spacing w:val="1"/>
                                  <w:sz w:val="25"/>
                                </w:rPr>
                                <w:t> </w:t>
                              </w:r>
                              <w:r>
                                <w:rPr>
                                  <w:rFonts w:ascii="Calibri" w:hAnsi="Calibri"/>
                                  <w:b/>
                                  <w:color w:val="FFFFFF"/>
                                  <w:spacing w:val="-8"/>
                                  <w:sz w:val="25"/>
                                </w:rPr>
                                <w:t>Kontrol</w:t>
                              </w:r>
                              <w:r>
                                <w:rPr>
                                  <w:rFonts w:ascii="Calibri" w:hAnsi="Calibri"/>
                                  <w:b/>
                                  <w:color w:val="FFFFFF"/>
                                  <w:spacing w:val="2"/>
                                  <w:sz w:val="25"/>
                                </w:rPr>
                                <w:t> </w:t>
                              </w:r>
                              <w:r>
                                <w:rPr>
                                  <w:b/>
                                  <w:color w:val="FFFFFF"/>
                                  <w:spacing w:val="-8"/>
                                  <w:sz w:val="25"/>
                                </w:rPr>
                                <w:t>Ş</w:t>
                              </w:r>
                              <w:r>
                                <w:rPr>
                                  <w:rFonts w:ascii="Calibri" w:hAnsi="Calibri"/>
                                  <w:b/>
                                  <w:color w:val="FFFFFF"/>
                                  <w:spacing w:val="-8"/>
                                  <w:sz w:val="25"/>
                                </w:rPr>
                                <w:t>emalar</w:t>
                              </w:r>
                              <w:r>
                                <w:rPr>
                                  <w:b/>
                                  <w:color w:val="FFFFFF"/>
                                  <w:spacing w:val="-8"/>
                                  <w:sz w:val="25"/>
                                </w:rPr>
                                <w:t>ı</w:t>
                              </w:r>
                            </w:p>
                          </w:txbxContent>
                        </wps:txbx>
                        <wps:bodyPr wrap="square" lIns="0" tIns="0" rIns="0" bIns="0" rtlCol="0">
                          <a:noAutofit/>
                        </wps:bodyPr>
                      </wps:wsp>
                      <wps:wsp>
                        <wps:cNvPr id="353" name="Textbox 353"/>
                        <wps:cNvSpPr txBox="1"/>
                        <wps:spPr>
                          <a:xfrm>
                            <a:off x="0" y="0"/>
                            <a:ext cx="816610" cy="212090"/>
                          </a:xfrm>
                          <a:prstGeom prst="rect">
                            <a:avLst/>
                          </a:prstGeom>
                          <a:solidFill>
                            <a:srgbClr val="D4DF4D"/>
                          </a:solidFill>
                        </wps:spPr>
                        <wps:txbx>
                          <w:txbxContent>
                            <w:p>
                              <w:pPr>
                                <w:spacing w:before="17"/>
                                <w:ind w:left="85" w:right="0" w:firstLine="0"/>
                                <w:jc w:val="left"/>
                                <w:rPr>
                                  <w:rFonts w:ascii="Arial Narrow"/>
                                  <w:b/>
                                  <w:color w:val="000000"/>
                                  <w:sz w:val="27"/>
                                </w:rPr>
                              </w:pPr>
                              <w:r>
                                <w:rPr>
                                  <w:rFonts w:ascii="Arial Narrow"/>
                                  <w:b/>
                                  <w:color w:val="231F1F"/>
                                  <w:w w:val="85"/>
                                  <w:sz w:val="27"/>
                                </w:rPr>
                                <w:t>Tablo</w:t>
                              </w:r>
                              <w:r>
                                <w:rPr>
                                  <w:rFonts w:ascii="Arial Narrow"/>
                                  <w:b/>
                                  <w:color w:val="231F1F"/>
                                  <w:spacing w:val="-7"/>
                                  <w:sz w:val="27"/>
                                </w:rPr>
                                <w:t> </w:t>
                              </w:r>
                              <w:r>
                                <w:rPr>
                                  <w:rFonts w:ascii="Arial Narrow"/>
                                  <w:b/>
                                  <w:color w:val="231F1F"/>
                                  <w:spacing w:val="-2"/>
                                  <w:sz w:val="27"/>
                                </w:rPr>
                                <w:t>10.14</w:t>
                              </w:r>
                            </w:p>
                          </w:txbxContent>
                        </wps:txbx>
                        <wps:bodyPr wrap="square" lIns="0" tIns="0" rIns="0" bIns="0" rtlCol="0">
                          <a:noAutofit/>
                        </wps:bodyPr>
                      </wps:wsp>
                    </wpg:wgp>
                  </a:graphicData>
                </a:graphic>
              </wp:anchor>
            </w:drawing>
          </mc:Choice>
          <mc:Fallback>
            <w:pict>
              <v:group style="position:absolute;margin-left:72pt;margin-top:13.598292pt;width:504.05pt;height:16.7pt;mso-position-horizontal-relative:page;mso-position-vertical-relative:paragraph;z-index:-15688704;mso-wrap-distance-left:0;mso-wrap-distance-right:0" id="docshapegroup220" coordorigin="1440,272" coordsize="10081,334">
                <v:shape style="position:absolute;left:2726;top:271;width:8795;height:334" type="#_x0000_t202" id="docshape221" filled="true" fillcolor="#413f42" stroked="false">
                  <v:textbox inset="0,0,0,0">
                    <w:txbxContent>
                      <w:p>
                        <w:pPr>
                          <w:spacing w:line="301" w:lineRule="exact" w:before="32"/>
                          <w:ind w:left="90" w:right="0" w:firstLine="0"/>
                          <w:jc w:val="left"/>
                          <w:rPr>
                            <w:b/>
                            <w:color w:val="000000"/>
                            <w:sz w:val="25"/>
                          </w:rPr>
                        </w:pPr>
                        <w:r>
                          <w:rPr>
                            <w:rFonts w:ascii="Calibri" w:hAnsi="Calibri"/>
                            <w:b/>
                            <w:color w:val="FFFFFF"/>
                            <w:spacing w:val="-8"/>
                            <w:sz w:val="25"/>
                          </w:rPr>
                          <w:t>Wait/Die</w:t>
                        </w:r>
                        <w:r>
                          <w:rPr>
                            <w:rFonts w:ascii="Calibri" w:hAnsi="Calibri"/>
                            <w:b/>
                            <w:color w:val="FFFFFF"/>
                            <w:spacing w:val="1"/>
                            <w:sz w:val="25"/>
                          </w:rPr>
                          <w:t> </w:t>
                        </w:r>
                        <w:r>
                          <w:rPr>
                            <w:rFonts w:ascii="Calibri" w:hAnsi="Calibri"/>
                            <w:b/>
                            <w:color w:val="FFFFFF"/>
                            <w:spacing w:val="-8"/>
                            <w:sz w:val="25"/>
                          </w:rPr>
                          <w:t>ve</w:t>
                        </w:r>
                        <w:r>
                          <w:rPr>
                            <w:rFonts w:ascii="Calibri" w:hAnsi="Calibri"/>
                            <w:b/>
                            <w:color w:val="FFFFFF"/>
                            <w:spacing w:val="2"/>
                            <w:sz w:val="25"/>
                          </w:rPr>
                          <w:t> </w:t>
                        </w:r>
                        <w:r>
                          <w:rPr>
                            <w:rFonts w:ascii="Calibri" w:hAnsi="Calibri"/>
                            <w:b/>
                            <w:color w:val="FFFFFF"/>
                            <w:spacing w:val="-8"/>
                            <w:sz w:val="25"/>
                          </w:rPr>
                          <w:t>Wound/Wait</w:t>
                        </w:r>
                        <w:r>
                          <w:rPr>
                            <w:rFonts w:ascii="Calibri" w:hAnsi="Calibri"/>
                            <w:b/>
                            <w:color w:val="FFFFFF"/>
                            <w:spacing w:val="2"/>
                            <w:sz w:val="25"/>
                          </w:rPr>
                          <w:t> </w:t>
                        </w:r>
                        <w:r>
                          <w:rPr>
                            <w:rFonts w:ascii="Calibri" w:hAnsi="Calibri"/>
                            <w:b/>
                            <w:color w:val="FFFFFF"/>
                            <w:spacing w:val="-8"/>
                            <w:sz w:val="25"/>
                          </w:rPr>
                          <w:t>E</w:t>
                        </w:r>
                        <w:r>
                          <w:rPr>
                            <w:b/>
                            <w:color w:val="FFFFFF"/>
                            <w:spacing w:val="-8"/>
                            <w:sz w:val="25"/>
                          </w:rPr>
                          <w:t>ş</w:t>
                        </w:r>
                        <w:r>
                          <w:rPr>
                            <w:rFonts w:ascii="Calibri" w:hAnsi="Calibri"/>
                            <w:b/>
                            <w:color w:val="FFFFFF"/>
                            <w:spacing w:val="-8"/>
                            <w:sz w:val="25"/>
                          </w:rPr>
                          <w:t>zamanl</w:t>
                        </w:r>
                        <w:r>
                          <w:rPr>
                            <w:b/>
                            <w:color w:val="FFFFFF"/>
                            <w:spacing w:val="-8"/>
                            <w:sz w:val="25"/>
                          </w:rPr>
                          <w:t>ı</w:t>
                        </w:r>
                        <w:r>
                          <w:rPr>
                            <w:rFonts w:ascii="Calibri" w:hAnsi="Calibri"/>
                            <w:b/>
                            <w:color w:val="FFFFFF"/>
                            <w:spacing w:val="-8"/>
                            <w:sz w:val="25"/>
                          </w:rPr>
                          <w:t>l</w:t>
                        </w:r>
                        <w:r>
                          <w:rPr>
                            <w:b/>
                            <w:color w:val="FFFFFF"/>
                            <w:spacing w:val="-8"/>
                            <w:sz w:val="25"/>
                          </w:rPr>
                          <w:t>ı</w:t>
                        </w:r>
                        <w:r>
                          <w:rPr>
                            <w:rFonts w:ascii="Calibri" w:hAnsi="Calibri"/>
                            <w:b/>
                            <w:color w:val="FFFFFF"/>
                            <w:spacing w:val="-8"/>
                            <w:sz w:val="25"/>
                          </w:rPr>
                          <w:t>k</w:t>
                        </w:r>
                        <w:r>
                          <w:rPr>
                            <w:rFonts w:ascii="Calibri" w:hAnsi="Calibri"/>
                            <w:b/>
                            <w:color w:val="FFFFFF"/>
                            <w:spacing w:val="1"/>
                            <w:sz w:val="25"/>
                          </w:rPr>
                          <w:t> </w:t>
                        </w:r>
                        <w:r>
                          <w:rPr>
                            <w:rFonts w:ascii="Calibri" w:hAnsi="Calibri"/>
                            <w:b/>
                            <w:color w:val="FFFFFF"/>
                            <w:spacing w:val="-8"/>
                            <w:sz w:val="25"/>
                          </w:rPr>
                          <w:t>Kontrol</w:t>
                        </w:r>
                        <w:r>
                          <w:rPr>
                            <w:rFonts w:ascii="Calibri" w:hAnsi="Calibri"/>
                            <w:b/>
                            <w:color w:val="FFFFFF"/>
                            <w:spacing w:val="2"/>
                            <w:sz w:val="25"/>
                          </w:rPr>
                          <w:t> </w:t>
                        </w:r>
                        <w:r>
                          <w:rPr>
                            <w:b/>
                            <w:color w:val="FFFFFF"/>
                            <w:spacing w:val="-8"/>
                            <w:sz w:val="25"/>
                          </w:rPr>
                          <w:t>Ş</w:t>
                        </w:r>
                        <w:r>
                          <w:rPr>
                            <w:rFonts w:ascii="Calibri" w:hAnsi="Calibri"/>
                            <w:b/>
                            <w:color w:val="FFFFFF"/>
                            <w:spacing w:val="-8"/>
                            <w:sz w:val="25"/>
                          </w:rPr>
                          <w:t>emalar</w:t>
                        </w:r>
                        <w:r>
                          <w:rPr>
                            <w:b/>
                            <w:color w:val="FFFFFF"/>
                            <w:spacing w:val="-8"/>
                            <w:sz w:val="25"/>
                          </w:rPr>
                          <w:t>ı</w:t>
                        </w:r>
                      </w:p>
                    </w:txbxContent>
                  </v:textbox>
                  <v:fill type="solid"/>
                  <w10:wrap type="none"/>
                </v:shape>
                <v:shape style="position:absolute;left:1440;top:271;width:1286;height:334" type="#_x0000_t202" id="docshape222" filled="true" fillcolor="#d4df4d" stroked="false">
                  <v:textbox inset="0,0,0,0">
                    <w:txbxContent>
                      <w:p>
                        <w:pPr>
                          <w:spacing w:before="17"/>
                          <w:ind w:left="85" w:right="0" w:firstLine="0"/>
                          <w:jc w:val="left"/>
                          <w:rPr>
                            <w:rFonts w:ascii="Arial Narrow"/>
                            <w:b/>
                            <w:color w:val="000000"/>
                            <w:sz w:val="27"/>
                          </w:rPr>
                        </w:pPr>
                        <w:r>
                          <w:rPr>
                            <w:rFonts w:ascii="Arial Narrow"/>
                            <w:b/>
                            <w:color w:val="231F1F"/>
                            <w:w w:val="85"/>
                            <w:sz w:val="27"/>
                          </w:rPr>
                          <w:t>Tablo</w:t>
                        </w:r>
                        <w:r>
                          <w:rPr>
                            <w:rFonts w:ascii="Arial Narrow"/>
                            <w:b/>
                            <w:color w:val="231F1F"/>
                            <w:spacing w:val="-7"/>
                            <w:sz w:val="27"/>
                          </w:rPr>
                          <w:t> </w:t>
                        </w:r>
                        <w:r>
                          <w:rPr>
                            <w:rFonts w:ascii="Arial Narrow"/>
                            <w:b/>
                            <w:color w:val="231F1F"/>
                            <w:spacing w:val="-2"/>
                            <w:sz w:val="27"/>
                          </w:rPr>
                          <w:t>10.14</w:t>
                        </w:r>
                      </w:p>
                    </w:txbxContent>
                  </v:textbox>
                  <v:fill type="solid"/>
                  <w10:wrap type="none"/>
                </v:shape>
                <w10:wrap type="topAndBottom"/>
              </v:group>
            </w:pict>
          </mc:Fallback>
        </mc:AlternateContent>
      </w:r>
    </w:p>
    <w:p>
      <w:pPr>
        <w:pStyle w:val="BodyText"/>
        <w:rPr>
          <w:sz w:val="12"/>
        </w:rPr>
      </w:pPr>
    </w:p>
    <w:tbl>
      <w:tblPr>
        <w:tblW w:w="0" w:type="auto"/>
        <w:jc w:val="left"/>
        <w:tblInd w:w="1094"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CellMar>
          <w:top w:w="0" w:type="dxa"/>
          <w:left w:w="0" w:type="dxa"/>
          <w:bottom w:w="0" w:type="dxa"/>
          <w:right w:w="0" w:type="dxa"/>
        </w:tblCellMar>
        <w:tblLook w:val="01E0"/>
      </w:tblPr>
      <w:tblGrid>
        <w:gridCol w:w="1600"/>
        <w:gridCol w:w="1600"/>
        <w:gridCol w:w="3350"/>
        <w:gridCol w:w="3529"/>
      </w:tblGrid>
      <w:tr>
        <w:trPr>
          <w:trHeight w:val="535" w:hRule="atLeast"/>
        </w:trPr>
        <w:tc>
          <w:tcPr>
            <w:tcW w:w="1600" w:type="dxa"/>
            <w:tcBorders>
              <w:top w:val="nil"/>
              <w:left w:val="nil"/>
            </w:tcBorders>
            <w:shd w:val="clear" w:color="auto" w:fill="B1B3B6"/>
          </w:tcPr>
          <w:p>
            <w:pPr>
              <w:pStyle w:val="TableParagraph"/>
              <w:spacing w:line="199" w:lineRule="exact" w:before="54"/>
              <w:ind w:left="90"/>
              <w:rPr>
                <w:rFonts w:ascii="Calibri"/>
                <w:b/>
                <w:sz w:val="17"/>
              </w:rPr>
            </w:pPr>
            <w:r>
              <w:rPr>
                <w:rFonts w:ascii="Calibri"/>
                <w:b/>
                <w:color w:val="231F1F"/>
                <w:sz w:val="17"/>
              </w:rPr>
              <w:t>Kilit</w:t>
            </w:r>
            <w:r>
              <w:rPr>
                <w:rFonts w:ascii="Calibri"/>
                <w:b/>
                <w:color w:val="231F1F"/>
                <w:spacing w:val="24"/>
                <w:sz w:val="17"/>
              </w:rPr>
              <w:t> </w:t>
            </w:r>
            <w:r>
              <w:rPr>
                <w:rFonts w:ascii="Calibri"/>
                <w:b/>
                <w:color w:val="231F1F"/>
                <w:sz w:val="17"/>
              </w:rPr>
              <w:t>Talep</w:t>
            </w:r>
            <w:r>
              <w:rPr>
                <w:rFonts w:ascii="Calibri"/>
                <w:b/>
                <w:color w:val="231F1F"/>
                <w:spacing w:val="25"/>
                <w:sz w:val="17"/>
              </w:rPr>
              <w:t> </w:t>
            </w:r>
            <w:r>
              <w:rPr>
                <w:rFonts w:ascii="Calibri"/>
                <w:b/>
                <w:color w:val="231F1F"/>
                <w:spacing w:val="-4"/>
                <w:sz w:val="17"/>
              </w:rPr>
              <w:t>Eden</w:t>
            </w:r>
          </w:p>
          <w:p>
            <w:pPr>
              <w:pStyle w:val="TableParagraph"/>
              <w:spacing w:line="199" w:lineRule="exact" w:before="0"/>
              <w:ind w:left="90"/>
              <w:rPr>
                <w:rFonts w:ascii="Calibri" w:hAnsi="Calibri"/>
                <w:b/>
                <w:sz w:val="17"/>
              </w:rPr>
            </w:pPr>
            <w:r>
              <w:rPr>
                <w:rFonts w:ascii="Calibri" w:hAnsi="Calibri"/>
                <w:b/>
                <w:color w:val="231F1F"/>
                <w:spacing w:val="-2"/>
                <w:w w:val="105"/>
                <w:sz w:val="17"/>
              </w:rPr>
              <w:t>İşlem</w:t>
            </w:r>
          </w:p>
        </w:tc>
        <w:tc>
          <w:tcPr>
            <w:tcW w:w="1600" w:type="dxa"/>
            <w:tcBorders>
              <w:top w:val="nil"/>
            </w:tcBorders>
            <w:shd w:val="clear" w:color="auto" w:fill="B1B3B6"/>
          </w:tcPr>
          <w:p>
            <w:pPr>
              <w:pStyle w:val="TableParagraph"/>
              <w:spacing w:before="54"/>
              <w:ind w:left="80"/>
              <w:rPr>
                <w:rFonts w:ascii="Calibri" w:hAnsi="Calibri"/>
                <w:b/>
                <w:sz w:val="17"/>
              </w:rPr>
            </w:pPr>
            <w:r>
              <w:rPr>
                <w:rFonts w:ascii="Calibri" w:hAnsi="Calibri"/>
                <w:b/>
                <w:color w:val="231F1F"/>
                <w:sz w:val="17"/>
              </w:rPr>
              <w:t>İşlem</w:t>
            </w:r>
            <w:r>
              <w:rPr>
                <w:rFonts w:ascii="Calibri" w:hAnsi="Calibri"/>
                <w:b/>
                <w:color w:val="231F1F"/>
                <w:spacing w:val="12"/>
                <w:sz w:val="17"/>
              </w:rPr>
              <w:t> </w:t>
            </w:r>
            <w:r>
              <w:rPr>
                <w:rFonts w:ascii="Calibri" w:hAnsi="Calibri"/>
                <w:b/>
                <w:color w:val="231F1F"/>
                <w:sz w:val="17"/>
              </w:rPr>
              <w:t>Sahibi</w:t>
            </w:r>
            <w:r>
              <w:rPr>
                <w:rFonts w:ascii="Calibri" w:hAnsi="Calibri"/>
                <w:b/>
                <w:color w:val="231F1F"/>
                <w:spacing w:val="20"/>
                <w:sz w:val="17"/>
              </w:rPr>
              <w:t> </w:t>
            </w:r>
            <w:r>
              <w:rPr>
                <w:rFonts w:ascii="Calibri" w:hAnsi="Calibri"/>
                <w:b/>
                <w:color w:val="231F1F"/>
                <w:spacing w:val="-2"/>
                <w:sz w:val="17"/>
              </w:rPr>
              <w:t>Kilidi</w:t>
            </w:r>
          </w:p>
        </w:tc>
        <w:tc>
          <w:tcPr>
            <w:tcW w:w="3350" w:type="dxa"/>
            <w:tcBorders>
              <w:top w:val="nil"/>
            </w:tcBorders>
            <w:shd w:val="clear" w:color="auto" w:fill="B1B3B6"/>
          </w:tcPr>
          <w:p>
            <w:pPr>
              <w:pStyle w:val="TableParagraph"/>
              <w:spacing w:before="46"/>
              <w:rPr>
                <w:rFonts w:ascii="Times New Roman"/>
                <w:sz w:val="17"/>
              </w:rPr>
            </w:pPr>
          </w:p>
          <w:p>
            <w:pPr>
              <w:pStyle w:val="TableParagraph"/>
              <w:spacing w:before="0"/>
              <w:ind w:left="80"/>
              <w:rPr>
                <w:rFonts w:ascii="Calibri" w:hAnsi="Calibri"/>
                <w:b/>
                <w:sz w:val="17"/>
              </w:rPr>
            </w:pPr>
            <w:r>
              <w:rPr>
                <w:rFonts w:ascii="Calibri" w:hAnsi="Calibri"/>
                <w:b/>
                <w:color w:val="231F1F"/>
                <w:sz w:val="17"/>
              </w:rPr>
              <w:t>Bekle/Öl</w:t>
            </w:r>
            <w:r>
              <w:rPr>
                <w:rFonts w:ascii="Calibri" w:hAnsi="Calibri"/>
                <w:b/>
                <w:color w:val="231F1F"/>
                <w:spacing w:val="6"/>
                <w:sz w:val="17"/>
              </w:rPr>
              <w:t> </w:t>
            </w:r>
            <w:r>
              <w:rPr>
                <w:rFonts w:ascii="Calibri" w:hAnsi="Calibri"/>
                <w:b/>
                <w:color w:val="231F1F"/>
                <w:spacing w:val="-2"/>
                <w:sz w:val="17"/>
              </w:rPr>
              <w:t>Şeması</w:t>
            </w:r>
          </w:p>
        </w:tc>
        <w:tc>
          <w:tcPr>
            <w:tcW w:w="3529" w:type="dxa"/>
            <w:tcBorders>
              <w:top w:val="nil"/>
              <w:right w:val="nil"/>
            </w:tcBorders>
            <w:shd w:val="clear" w:color="auto" w:fill="B1B3B6"/>
          </w:tcPr>
          <w:p>
            <w:pPr>
              <w:pStyle w:val="TableParagraph"/>
              <w:spacing w:before="46"/>
              <w:rPr>
                <w:rFonts w:ascii="Times New Roman"/>
                <w:sz w:val="17"/>
              </w:rPr>
            </w:pPr>
          </w:p>
          <w:p>
            <w:pPr>
              <w:pStyle w:val="TableParagraph"/>
              <w:spacing w:before="0"/>
              <w:ind w:left="80"/>
              <w:rPr>
                <w:rFonts w:ascii="Calibri" w:hAnsi="Calibri"/>
                <w:b/>
                <w:sz w:val="17"/>
              </w:rPr>
            </w:pPr>
            <w:r>
              <w:rPr>
                <w:rFonts w:ascii="Calibri" w:hAnsi="Calibri"/>
                <w:b/>
                <w:color w:val="231F1F"/>
                <w:sz w:val="17"/>
              </w:rPr>
              <w:t>Yara/Bekleme</w:t>
            </w:r>
            <w:r>
              <w:rPr>
                <w:rFonts w:ascii="Calibri" w:hAnsi="Calibri"/>
                <w:b/>
                <w:color w:val="231F1F"/>
                <w:spacing w:val="8"/>
                <w:sz w:val="17"/>
              </w:rPr>
              <w:t> </w:t>
            </w:r>
            <w:r>
              <w:rPr>
                <w:rFonts w:ascii="Calibri" w:hAnsi="Calibri"/>
                <w:b/>
                <w:color w:val="231F1F"/>
                <w:spacing w:val="-2"/>
                <w:sz w:val="17"/>
              </w:rPr>
              <w:t>Şeması</w:t>
            </w:r>
          </w:p>
        </w:tc>
      </w:tr>
      <w:tr>
        <w:trPr>
          <w:trHeight w:val="670" w:hRule="atLeast"/>
        </w:trPr>
        <w:tc>
          <w:tcPr>
            <w:tcW w:w="1600" w:type="dxa"/>
            <w:tcBorders>
              <w:left w:val="nil"/>
            </w:tcBorders>
          </w:tcPr>
          <w:p>
            <w:pPr>
              <w:pStyle w:val="TableParagraph"/>
              <w:ind w:left="90"/>
              <w:rPr>
                <w:sz w:val="16"/>
              </w:rPr>
            </w:pPr>
            <w:r>
              <w:rPr>
                <w:color w:val="231F1F"/>
                <w:spacing w:val="-4"/>
                <w:sz w:val="16"/>
              </w:rPr>
              <w:t>T1</w:t>
            </w:r>
            <w:r>
              <w:rPr>
                <w:color w:val="231F1F"/>
                <w:spacing w:val="-5"/>
                <w:sz w:val="16"/>
              </w:rPr>
              <w:t> </w:t>
            </w:r>
            <w:r>
              <w:rPr>
                <w:color w:val="231F1F"/>
                <w:spacing w:val="-2"/>
                <w:sz w:val="16"/>
              </w:rPr>
              <w:t>(11548789)</w:t>
            </w:r>
          </w:p>
        </w:tc>
        <w:tc>
          <w:tcPr>
            <w:tcW w:w="1600" w:type="dxa"/>
          </w:tcPr>
          <w:p>
            <w:pPr>
              <w:pStyle w:val="TableParagraph"/>
              <w:ind w:left="80"/>
              <w:rPr>
                <w:sz w:val="16"/>
              </w:rPr>
            </w:pPr>
            <w:r>
              <w:rPr>
                <w:color w:val="231F1F"/>
                <w:spacing w:val="-4"/>
                <w:sz w:val="16"/>
              </w:rPr>
              <w:t>T2</w:t>
            </w:r>
            <w:r>
              <w:rPr>
                <w:color w:val="231F1F"/>
                <w:spacing w:val="-5"/>
                <w:sz w:val="16"/>
              </w:rPr>
              <w:t> </w:t>
            </w:r>
            <w:r>
              <w:rPr>
                <w:color w:val="231F1F"/>
                <w:spacing w:val="-2"/>
                <w:sz w:val="16"/>
              </w:rPr>
              <w:t>(19562545)</w:t>
            </w:r>
          </w:p>
        </w:tc>
        <w:tc>
          <w:tcPr>
            <w:tcW w:w="3350" w:type="dxa"/>
          </w:tcPr>
          <w:p>
            <w:pPr>
              <w:pStyle w:val="TableParagraph"/>
              <w:numPr>
                <w:ilvl w:val="0"/>
                <w:numId w:val="14"/>
              </w:numPr>
              <w:tabs>
                <w:tab w:pos="300" w:val="left" w:leader="none"/>
              </w:tabs>
              <w:spacing w:line="214" w:lineRule="exact" w:before="22" w:after="0"/>
              <w:ind w:left="300" w:right="0" w:hanging="180"/>
              <w:jc w:val="left"/>
              <w:rPr>
                <w:sz w:val="16"/>
              </w:rPr>
            </w:pPr>
            <w:r>
              <w:rPr>
                <w:color w:val="231F1F"/>
                <w:w w:val="105"/>
                <w:sz w:val="16"/>
              </w:rPr>
              <w:t>T1,</w:t>
            </w:r>
            <w:r>
              <w:rPr>
                <w:color w:val="231F1F"/>
                <w:spacing w:val="-9"/>
                <w:w w:val="105"/>
                <w:sz w:val="16"/>
              </w:rPr>
              <w:t> </w:t>
            </w:r>
            <w:r>
              <w:rPr>
                <w:color w:val="231F1F"/>
                <w:w w:val="105"/>
                <w:sz w:val="16"/>
              </w:rPr>
              <w:t>T2</w:t>
            </w:r>
            <w:r>
              <w:rPr>
                <w:color w:val="231F1F"/>
                <w:spacing w:val="-8"/>
                <w:w w:val="105"/>
                <w:sz w:val="16"/>
              </w:rPr>
              <w:t> </w:t>
            </w:r>
            <w:r>
              <w:rPr>
                <w:color w:val="231F1F"/>
                <w:w w:val="105"/>
                <w:sz w:val="16"/>
              </w:rPr>
              <w:t>tamamlanana</w:t>
            </w:r>
            <w:r>
              <w:rPr>
                <w:color w:val="231F1F"/>
                <w:spacing w:val="-8"/>
                <w:w w:val="105"/>
                <w:sz w:val="16"/>
              </w:rPr>
              <w:t> </w:t>
            </w:r>
            <w:r>
              <w:rPr>
                <w:color w:val="231F1F"/>
                <w:w w:val="105"/>
                <w:sz w:val="16"/>
              </w:rPr>
              <w:t>ve</w:t>
            </w:r>
            <w:r>
              <w:rPr>
                <w:color w:val="231F1F"/>
                <w:spacing w:val="-8"/>
                <w:w w:val="105"/>
                <w:sz w:val="16"/>
              </w:rPr>
              <w:t> </w:t>
            </w:r>
            <w:r>
              <w:rPr>
                <w:color w:val="231F1F"/>
                <w:w w:val="105"/>
                <w:sz w:val="16"/>
              </w:rPr>
              <w:t>T2</w:t>
            </w:r>
            <w:r>
              <w:rPr>
                <w:color w:val="231F1F"/>
                <w:spacing w:val="-8"/>
                <w:w w:val="105"/>
                <w:sz w:val="16"/>
              </w:rPr>
              <w:t> </w:t>
            </w:r>
            <w:r>
              <w:rPr>
                <w:color w:val="231F1F"/>
                <w:w w:val="105"/>
                <w:sz w:val="16"/>
              </w:rPr>
              <w:t>kilitlerini</w:t>
            </w:r>
            <w:r>
              <w:rPr>
                <w:color w:val="231F1F"/>
                <w:spacing w:val="-8"/>
                <w:w w:val="105"/>
                <w:sz w:val="16"/>
              </w:rPr>
              <w:t> </w:t>
            </w:r>
            <w:r>
              <w:rPr>
                <w:color w:val="231F1F"/>
                <w:spacing w:val="-2"/>
                <w:w w:val="105"/>
                <w:sz w:val="16"/>
              </w:rPr>
              <w:t>serbest</w:t>
            </w:r>
          </w:p>
          <w:p>
            <w:pPr>
              <w:pStyle w:val="TableParagraph"/>
              <w:spacing w:line="180" w:lineRule="exact" w:before="0"/>
              <w:ind w:left="300"/>
              <w:rPr>
                <w:sz w:val="16"/>
              </w:rPr>
            </w:pPr>
            <w:r>
              <w:rPr>
                <w:color w:val="231F1F"/>
                <w:sz w:val="16"/>
              </w:rPr>
              <w:t>bırakana</w:t>
            </w:r>
            <w:r>
              <w:rPr>
                <w:color w:val="231F1F"/>
                <w:spacing w:val="7"/>
                <w:sz w:val="16"/>
              </w:rPr>
              <w:t> </w:t>
            </w:r>
            <w:r>
              <w:rPr>
                <w:color w:val="231F1F"/>
                <w:sz w:val="16"/>
              </w:rPr>
              <w:t>kadar</w:t>
            </w:r>
            <w:r>
              <w:rPr>
                <w:color w:val="231F1F"/>
                <w:spacing w:val="8"/>
                <w:sz w:val="16"/>
              </w:rPr>
              <w:t> </w:t>
            </w:r>
            <w:r>
              <w:rPr>
                <w:color w:val="231F1F"/>
                <w:spacing w:val="-2"/>
                <w:sz w:val="16"/>
              </w:rPr>
              <w:t>bekler.</w:t>
            </w:r>
          </w:p>
        </w:tc>
        <w:tc>
          <w:tcPr>
            <w:tcW w:w="3529" w:type="dxa"/>
            <w:tcBorders>
              <w:right w:val="nil"/>
            </w:tcBorders>
          </w:tcPr>
          <w:p>
            <w:pPr>
              <w:pStyle w:val="TableParagraph"/>
              <w:numPr>
                <w:ilvl w:val="0"/>
                <w:numId w:val="15"/>
              </w:numPr>
              <w:tabs>
                <w:tab w:pos="298" w:val="left" w:leader="none"/>
              </w:tabs>
              <w:spacing w:line="240" w:lineRule="auto" w:before="19" w:after="0"/>
              <w:ind w:left="298" w:right="0" w:hanging="178"/>
              <w:jc w:val="left"/>
              <w:rPr>
                <w:sz w:val="16"/>
              </w:rPr>
            </w:pPr>
            <w:r>
              <w:rPr>
                <w:color w:val="231F1F"/>
                <w:sz w:val="16"/>
              </w:rPr>
              <w:t>T1,</w:t>
            </w:r>
            <w:r>
              <w:rPr>
                <w:color w:val="231F1F"/>
                <w:spacing w:val="-12"/>
                <w:sz w:val="16"/>
              </w:rPr>
              <w:t> </w:t>
            </w:r>
            <w:r>
              <w:rPr>
                <w:color w:val="231F1F"/>
                <w:sz w:val="16"/>
              </w:rPr>
              <w:t>T2'yi</w:t>
            </w:r>
            <w:r>
              <w:rPr>
                <w:color w:val="231F1F"/>
                <w:spacing w:val="-12"/>
                <w:sz w:val="16"/>
              </w:rPr>
              <w:t> </w:t>
            </w:r>
            <w:r>
              <w:rPr>
                <w:color w:val="231F1F"/>
                <w:sz w:val="16"/>
              </w:rPr>
              <w:t>önler (geri </w:t>
            </w:r>
            <w:r>
              <w:rPr>
                <w:color w:val="231F1F"/>
                <w:spacing w:val="-2"/>
                <w:sz w:val="16"/>
              </w:rPr>
              <w:t>alır).</w:t>
            </w:r>
          </w:p>
          <w:p>
            <w:pPr>
              <w:pStyle w:val="TableParagraph"/>
              <w:numPr>
                <w:ilvl w:val="0"/>
                <w:numId w:val="15"/>
              </w:numPr>
              <w:tabs>
                <w:tab w:pos="298" w:val="left" w:leader="none"/>
              </w:tabs>
              <w:spacing w:line="240" w:lineRule="auto" w:before="23" w:after="0"/>
              <w:ind w:left="298" w:right="0" w:hanging="178"/>
              <w:jc w:val="left"/>
              <w:rPr>
                <w:sz w:val="16"/>
              </w:rPr>
            </w:pPr>
            <w:r>
              <w:rPr>
                <w:color w:val="231F1F"/>
                <w:sz w:val="16"/>
              </w:rPr>
              <w:t>T2</w:t>
            </w:r>
            <w:r>
              <w:rPr>
                <w:color w:val="231F1F"/>
                <w:spacing w:val="4"/>
                <w:sz w:val="16"/>
              </w:rPr>
              <w:t> </w:t>
            </w:r>
            <w:r>
              <w:rPr>
                <w:color w:val="231F1F"/>
                <w:sz w:val="16"/>
              </w:rPr>
              <w:t>aynı</w:t>
            </w:r>
            <w:r>
              <w:rPr>
                <w:color w:val="231F1F"/>
                <w:spacing w:val="4"/>
                <w:sz w:val="16"/>
              </w:rPr>
              <w:t> </w:t>
            </w:r>
            <w:r>
              <w:rPr>
                <w:color w:val="231F1F"/>
                <w:sz w:val="16"/>
              </w:rPr>
              <w:t>zaman</w:t>
            </w:r>
            <w:r>
              <w:rPr>
                <w:color w:val="231F1F"/>
                <w:spacing w:val="4"/>
                <w:sz w:val="16"/>
              </w:rPr>
              <w:t> </w:t>
            </w:r>
            <w:r>
              <w:rPr>
                <w:color w:val="231F1F"/>
                <w:sz w:val="16"/>
              </w:rPr>
              <w:t>damgası</w:t>
            </w:r>
            <w:r>
              <w:rPr>
                <w:color w:val="231F1F"/>
                <w:spacing w:val="-1"/>
                <w:sz w:val="16"/>
              </w:rPr>
              <w:t> </w:t>
            </w:r>
            <w:r>
              <w:rPr>
                <w:color w:val="231F1F"/>
                <w:sz w:val="16"/>
              </w:rPr>
              <w:t>kullanılarak</w:t>
            </w:r>
            <w:r>
              <w:rPr>
                <w:color w:val="231F1F"/>
                <w:spacing w:val="4"/>
                <w:sz w:val="16"/>
              </w:rPr>
              <w:t> </w:t>
            </w:r>
            <w:r>
              <w:rPr>
                <w:color w:val="231F1F"/>
                <w:spacing w:val="-2"/>
                <w:sz w:val="16"/>
              </w:rPr>
              <w:t>yeniden</w:t>
            </w:r>
          </w:p>
          <w:p>
            <w:pPr>
              <w:pStyle w:val="TableParagraph"/>
              <w:spacing w:line="170" w:lineRule="exact" w:before="2"/>
              <w:ind w:left="298"/>
              <w:rPr>
                <w:sz w:val="16"/>
              </w:rPr>
            </w:pPr>
            <w:r>
              <w:rPr>
                <w:color w:val="231F1F"/>
                <w:spacing w:val="-2"/>
                <w:w w:val="105"/>
                <w:sz w:val="16"/>
              </w:rPr>
              <w:t>planlanır.</w:t>
            </w:r>
          </w:p>
        </w:tc>
      </w:tr>
      <w:tr>
        <w:trPr>
          <w:trHeight w:val="670" w:hRule="atLeast"/>
        </w:trPr>
        <w:tc>
          <w:tcPr>
            <w:tcW w:w="1600" w:type="dxa"/>
            <w:tcBorders>
              <w:left w:val="nil"/>
              <w:bottom w:val="nil"/>
            </w:tcBorders>
            <w:shd w:val="clear" w:color="auto" w:fill="F4F4C8"/>
          </w:tcPr>
          <w:p>
            <w:pPr>
              <w:pStyle w:val="TableParagraph"/>
              <w:ind w:left="89"/>
              <w:rPr>
                <w:sz w:val="16"/>
              </w:rPr>
            </w:pPr>
            <w:r>
              <w:rPr>
                <w:color w:val="231F1F"/>
                <w:spacing w:val="-4"/>
                <w:sz w:val="16"/>
              </w:rPr>
              <w:t>T2</w:t>
            </w:r>
            <w:r>
              <w:rPr>
                <w:color w:val="231F1F"/>
                <w:spacing w:val="-5"/>
                <w:sz w:val="16"/>
              </w:rPr>
              <w:t> </w:t>
            </w:r>
            <w:r>
              <w:rPr>
                <w:color w:val="231F1F"/>
                <w:spacing w:val="-2"/>
                <w:sz w:val="16"/>
              </w:rPr>
              <w:t>(19562545)</w:t>
            </w:r>
          </w:p>
        </w:tc>
        <w:tc>
          <w:tcPr>
            <w:tcW w:w="1600" w:type="dxa"/>
            <w:tcBorders>
              <w:bottom w:val="nil"/>
            </w:tcBorders>
            <w:shd w:val="clear" w:color="auto" w:fill="F4F4C8"/>
          </w:tcPr>
          <w:p>
            <w:pPr>
              <w:pStyle w:val="TableParagraph"/>
              <w:ind w:left="80"/>
              <w:rPr>
                <w:sz w:val="16"/>
              </w:rPr>
            </w:pPr>
            <w:r>
              <w:rPr>
                <w:color w:val="231F1F"/>
                <w:spacing w:val="-4"/>
                <w:sz w:val="16"/>
              </w:rPr>
              <w:t>T1</w:t>
            </w:r>
            <w:r>
              <w:rPr>
                <w:color w:val="231F1F"/>
                <w:spacing w:val="-5"/>
                <w:sz w:val="16"/>
              </w:rPr>
              <w:t> </w:t>
            </w:r>
            <w:r>
              <w:rPr>
                <w:color w:val="231F1F"/>
                <w:spacing w:val="-2"/>
                <w:sz w:val="16"/>
              </w:rPr>
              <w:t>(11548789)</w:t>
            </w:r>
          </w:p>
        </w:tc>
        <w:tc>
          <w:tcPr>
            <w:tcW w:w="3350" w:type="dxa"/>
            <w:tcBorders>
              <w:bottom w:val="nil"/>
            </w:tcBorders>
            <w:shd w:val="clear" w:color="auto" w:fill="F4F4C8"/>
          </w:tcPr>
          <w:p>
            <w:pPr>
              <w:pStyle w:val="TableParagraph"/>
              <w:numPr>
                <w:ilvl w:val="0"/>
                <w:numId w:val="16"/>
              </w:numPr>
              <w:tabs>
                <w:tab w:pos="298" w:val="left" w:leader="none"/>
              </w:tabs>
              <w:spacing w:line="240" w:lineRule="auto" w:before="19" w:after="0"/>
              <w:ind w:left="298" w:right="0" w:hanging="178"/>
              <w:jc w:val="left"/>
              <w:rPr>
                <w:sz w:val="16"/>
              </w:rPr>
            </w:pPr>
            <w:r>
              <w:rPr>
                <w:color w:val="231F1F"/>
                <w:spacing w:val="-2"/>
                <w:w w:val="105"/>
                <w:sz w:val="16"/>
              </w:rPr>
              <w:t>T2</w:t>
            </w:r>
            <w:r>
              <w:rPr>
                <w:color w:val="231F1F"/>
                <w:spacing w:val="-1"/>
                <w:sz w:val="16"/>
              </w:rPr>
              <w:t> </w:t>
            </w:r>
            <w:r>
              <w:rPr>
                <w:color w:val="231F1F"/>
                <w:spacing w:val="-2"/>
                <w:w w:val="105"/>
                <w:sz w:val="16"/>
              </w:rPr>
              <w:t>ölür</w:t>
            </w:r>
            <w:r>
              <w:rPr>
                <w:color w:val="231F1F"/>
                <w:spacing w:val="-1"/>
                <w:w w:val="105"/>
                <w:sz w:val="16"/>
              </w:rPr>
              <w:t> </w:t>
            </w:r>
            <w:r>
              <w:rPr>
                <w:color w:val="231F1F"/>
                <w:spacing w:val="-2"/>
                <w:w w:val="105"/>
                <w:sz w:val="16"/>
              </w:rPr>
              <w:t>(geri</w:t>
            </w:r>
            <w:r>
              <w:rPr>
                <w:color w:val="231F1F"/>
                <w:spacing w:val="-7"/>
                <w:w w:val="105"/>
                <w:sz w:val="16"/>
              </w:rPr>
              <w:t> </w:t>
            </w:r>
            <w:r>
              <w:rPr>
                <w:color w:val="231F1F"/>
                <w:spacing w:val="-2"/>
                <w:w w:val="105"/>
                <w:sz w:val="16"/>
              </w:rPr>
              <w:t>döner).</w:t>
            </w:r>
          </w:p>
          <w:p>
            <w:pPr>
              <w:pStyle w:val="TableParagraph"/>
              <w:numPr>
                <w:ilvl w:val="0"/>
                <w:numId w:val="16"/>
              </w:numPr>
              <w:tabs>
                <w:tab w:pos="298" w:val="left" w:leader="none"/>
              </w:tabs>
              <w:spacing w:line="240" w:lineRule="auto" w:before="23" w:after="0"/>
              <w:ind w:left="298" w:right="0" w:hanging="178"/>
              <w:jc w:val="left"/>
              <w:rPr>
                <w:sz w:val="16"/>
              </w:rPr>
            </w:pPr>
            <w:r>
              <w:rPr>
                <w:color w:val="231F1F"/>
                <w:sz w:val="16"/>
              </w:rPr>
              <w:t>T2</w:t>
            </w:r>
            <w:r>
              <w:rPr>
                <w:color w:val="231F1F"/>
                <w:spacing w:val="4"/>
                <w:sz w:val="16"/>
              </w:rPr>
              <w:t> </w:t>
            </w:r>
            <w:r>
              <w:rPr>
                <w:color w:val="231F1F"/>
                <w:sz w:val="16"/>
              </w:rPr>
              <w:t>aynı</w:t>
            </w:r>
            <w:r>
              <w:rPr>
                <w:color w:val="231F1F"/>
                <w:spacing w:val="4"/>
                <w:sz w:val="16"/>
              </w:rPr>
              <w:t> </w:t>
            </w:r>
            <w:r>
              <w:rPr>
                <w:color w:val="231F1F"/>
                <w:sz w:val="16"/>
              </w:rPr>
              <w:t>zaman</w:t>
            </w:r>
            <w:r>
              <w:rPr>
                <w:color w:val="231F1F"/>
                <w:spacing w:val="4"/>
                <w:sz w:val="16"/>
              </w:rPr>
              <w:t> </w:t>
            </w:r>
            <w:r>
              <w:rPr>
                <w:color w:val="231F1F"/>
                <w:sz w:val="16"/>
              </w:rPr>
              <w:t>damgası</w:t>
            </w:r>
            <w:r>
              <w:rPr>
                <w:color w:val="231F1F"/>
                <w:spacing w:val="-1"/>
                <w:sz w:val="16"/>
              </w:rPr>
              <w:t> </w:t>
            </w:r>
            <w:r>
              <w:rPr>
                <w:color w:val="231F1F"/>
                <w:sz w:val="16"/>
              </w:rPr>
              <w:t>kullanılarak</w:t>
            </w:r>
            <w:r>
              <w:rPr>
                <w:color w:val="231F1F"/>
                <w:spacing w:val="4"/>
                <w:sz w:val="16"/>
              </w:rPr>
              <w:t> </w:t>
            </w:r>
            <w:r>
              <w:rPr>
                <w:color w:val="231F1F"/>
                <w:spacing w:val="-2"/>
                <w:sz w:val="16"/>
              </w:rPr>
              <w:t>yeniden</w:t>
            </w:r>
          </w:p>
          <w:p>
            <w:pPr>
              <w:pStyle w:val="TableParagraph"/>
              <w:spacing w:line="170" w:lineRule="exact" w:before="2"/>
              <w:ind w:left="298"/>
              <w:rPr>
                <w:sz w:val="16"/>
              </w:rPr>
            </w:pPr>
            <w:r>
              <w:rPr>
                <w:color w:val="231F1F"/>
                <w:spacing w:val="-2"/>
                <w:w w:val="105"/>
                <w:sz w:val="16"/>
              </w:rPr>
              <w:t>planlanır.</w:t>
            </w:r>
          </w:p>
        </w:tc>
        <w:tc>
          <w:tcPr>
            <w:tcW w:w="3529" w:type="dxa"/>
            <w:tcBorders>
              <w:bottom w:val="nil"/>
              <w:right w:val="nil"/>
            </w:tcBorders>
            <w:shd w:val="clear" w:color="auto" w:fill="F4F4C8"/>
          </w:tcPr>
          <w:p>
            <w:pPr>
              <w:pStyle w:val="TableParagraph"/>
              <w:numPr>
                <w:ilvl w:val="0"/>
                <w:numId w:val="17"/>
              </w:numPr>
              <w:tabs>
                <w:tab w:pos="300" w:val="left" w:leader="none"/>
              </w:tabs>
              <w:spacing w:line="214" w:lineRule="exact" w:before="22" w:after="0"/>
              <w:ind w:left="300" w:right="0" w:hanging="180"/>
              <w:jc w:val="left"/>
              <w:rPr>
                <w:sz w:val="16"/>
              </w:rPr>
            </w:pPr>
            <w:r>
              <w:rPr>
                <w:color w:val="231F1F"/>
                <w:w w:val="105"/>
                <w:sz w:val="16"/>
              </w:rPr>
              <w:t>T2,</w:t>
            </w:r>
            <w:r>
              <w:rPr>
                <w:color w:val="231F1F"/>
                <w:spacing w:val="-9"/>
                <w:w w:val="105"/>
                <w:sz w:val="16"/>
              </w:rPr>
              <w:t> </w:t>
            </w:r>
            <w:r>
              <w:rPr>
                <w:color w:val="231F1F"/>
                <w:w w:val="105"/>
                <w:sz w:val="16"/>
              </w:rPr>
              <w:t>T1</w:t>
            </w:r>
            <w:r>
              <w:rPr>
                <w:color w:val="231F1F"/>
                <w:spacing w:val="-8"/>
                <w:w w:val="105"/>
                <w:sz w:val="16"/>
              </w:rPr>
              <w:t> </w:t>
            </w:r>
            <w:r>
              <w:rPr>
                <w:color w:val="231F1F"/>
                <w:w w:val="105"/>
                <w:sz w:val="16"/>
              </w:rPr>
              <w:t>tamamlanana</w:t>
            </w:r>
            <w:r>
              <w:rPr>
                <w:color w:val="231F1F"/>
                <w:spacing w:val="-8"/>
                <w:w w:val="105"/>
                <w:sz w:val="16"/>
              </w:rPr>
              <w:t> </w:t>
            </w:r>
            <w:r>
              <w:rPr>
                <w:color w:val="231F1F"/>
                <w:w w:val="105"/>
                <w:sz w:val="16"/>
              </w:rPr>
              <w:t>ve</w:t>
            </w:r>
            <w:r>
              <w:rPr>
                <w:color w:val="231F1F"/>
                <w:spacing w:val="-8"/>
                <w:w w:val="105"/>
                <w:sz w:val="16"/>
              </w:rPr>
              <w:t> </w:t>
            </w:r>
            <w:r>
              <w:rPr>
                <w:color w:val="231F1F"/>
                <w:w w:val="105"/>
                <w:sz w:val="16"/>
              </w:rPr>
              <w:t>T1</w:t>
            </w:r>
            <w:r>
              <w:rPr>
                <w:color w:val="231F1F"/>
                <w:spacing w:val="-8"/>
                <w:w w:val="105"/>
                <w:sz w:val="16"/>
              </w:rPr>
              <w:t> </w:t>
            </w:r>
            <w:r>
              <w:rPr>
                <w:color w:val="231F1F"/>
                <w:w w:val="105"/>
                <w:sz w:val="16"/>
              </w:rPr>
              <w:t>kilitlerini</w:t>
            </w:r>
            <w:r>
              <w:rPr>
                <w:color w:val="231F1F"/>
                <w:spacing w:val="-8"/>
                <w:w w:val="105"/>
                <w:sz w:val="16"/>
              </w:rPr>
              <w:t> </w:t>
            </w:r>
            <w:r>
              <w:rPr>
                <w:color w:val="231F1F"/>
                <w:spacing w:val="-2"/>
                <w:w w:val="105"/>
                <w:sz w:val="16"/>
              </w:rPr>
              <w:t>serbest</w:t>
            </w:r>
          </w:p>
          <w:p>
            <w:pPr>
              <w:pStyle w:val="TableParagraph"/>
              <w:spacing w:line="180" w:lineRule="exact" w:before="0"/>
              <w:ind w:left="300"/>
              <w:rPr>
                <w:sz w:val="16"/>
              </w:rPr>
            </w:pPr>
            <w:r>
              <w:rPr>
                <w:color w:val="231F1F"/>
                <w:sz w:val="16"/>
              </w:rPr>
              <w:t>bırakana</w:t>
            </w:r>
            <w:r>
              <w:rPr>
                <w:color w:val="231F1F"/>
                <w:spacing w:val="7"/>
                <w:sz w:val="16"/>
              </w:rPr>
              <w:t> </w:t>
            </w:r>
            <w:r>
              <w:rPr>
                <w:color w:val="231F1F"/>
                <w:sz w:val="16"/>
              </w:rPr>
              <w:t>kadar</w:t>
            </w:r>
            <w:r>
              <w:rPr>
                <w:color w:val="231F1F"/>
                <w:spacing w:val="8"/>
                <w:sz w:val="16"/>
              </w:rPr>
              <w:t> </w:t>
            </w:r>
            <w:r>
              <w:rPr>
                <w:color w:val="231F1F"/>
                <w:spacing w:val="-2"/>
                <w:sz w:val="16"/>
              </w:rPr>
              <w:t>bekler.</w:t>
            </w:r>
          </w:p>
        </w:tc>
      </w:tr>
    </w:tbl>
    <w:p>
      <w:pPr>
        <w:pStyle w:val="BodyText"/>
        <w:spacing w:before="203"/>
        <w:rPr>
          <w:sz w:val="20"/>
        </w:rPr>
      </w:pPr>
    </w:p>
    <w:p>
      <w:pPr>
        <w:pStyle w:val="BodyText"/>
        <w:spacing w:after="0"/>
        <w:rPr>
          <w:sz w:val="20"/>
        </w:rPr>
        <w:sectPr>
          <w:pgSz w:w="12240" w:h="15660"/>
          <w:pgMar w:header="0" w:footer="107" w:top="760" w:bottom="300" w:left="360" w:right="0"/>
        </w:sectPr>
      </w:pPr>
    </w:p>
    <w:p>
      <w:pPr>
        <w:pStyle w:val="BodyText"/>
        <w:spacing w:before="92"/>
        <w:ind w:left="1440"/>
      </w:pPr>
      <w:r>
        <w:rPr>
          <w:color w:val="231F1F"/>
        </w:rPr>
        <w:t>Bekle/öl</w:t>
      </w:r>
      <w:r>
        <w:rPr>
          <w:color w:val="231F1F"/>
          <w:spacing w:val="-12"/>
        </w:rPr>
        <w:t> </w:t>
      </w:r>
      <w:r>
        <w:rPr>
          <w:color w:val="231F1F"/>
        </w:rPr>
        <w:t>şemasını</w:t>
      </w:r>
      <w:r>
        <w:rPr>
          <w:color w:val="231F1F"/>
          <w:spacing w:val="-11"/>
        </w:rPr>
        <w:t> </w:t>
      </w:r>
      <w:r>
        <w:rPr>
          <w:color w:val="231F1F"/>
          <w:spacing w:val="-2"/>
        </w:rPr>
        <w:t>kullanarak:</w:t>
      </w:r>
    </w:p>
    <w:p>
      <w:pPr>
        <w:pStyle w:val="ListParagraph"/>
        <w:numPr>
          <w:ilvl w:val="0"/>
          <w:numId w:val="18"/>
        </w:numPr>
        <w:tabs>
          <w:tab w:pos="1439" w:val="left" w:leader="none"/>
        </w:tabs>
        <w:spacing w:line="240" w:lineRule="auto" w:before="150" w:after="0"/>
        <w:ind w:left="1439" w:right="0" w:hanging="359"/>
        <w:jc w:val="left"/>
        <w:rPr>
          <w:sz w:val="19"/>
        </w:rPr>
      </w:pPr>
      <w:r>
        <w:rPr>
          <w:color w:val="231F1F"/>
          <w:sz w:val="19"/>
        </w:rPr>
        <w:t>Kilidi</w:t>
      </w:r>
      <w:r>
        <w:rPr>
          <w:color w:val="231F1F"/>
          <w:spacing w:val="-2"/>
          <w:sz w:val="19"/>
        </w:rPr>
        <w:t> </w:t>
      </w:r>
      <w:r>
        <w:rPr>
          <w:color w:val="231F1F"/>
          <w:sz w:val="19"/>
        </w:rPr>
        <w:t>talep eden</w:t>
      </w:r>
      <w:r>
        <w:rPr>
          <w:color w:val="231F1F"/>
          <w:spacing w:val="-1"/>
          <w:sz w:val="19"/>
        </w:rPr>
        <w:t> </w:t>
      </w:r>
      <w:r>
        <w:rPr>
          <w:color w:val="231F1F"/>
          <w:sz w:val="19"/>
        </w:rPr>
        <w:t>işlem iki</w:t>
      </w:r>
      <w:r>
        <w:rPr>
          <w:color w:val="231F1F"/>
          <w:spacing w:val="-1"/>
          <w:sz w:val="19"/>
        </w:rPr>
        <w:t> </w:t>
      </w:r>
      <w:r>
        <w:rPr>
          <w:color w:val="231F1F"/>
          <w:sz w:val="19"/>
        </w:rPr>
        <w:t>işlemden daha</w:t>
      </w:r>
      <w:r>
        <w:rPr>
          <w:color w:val="231F1F"/>
          <w:spacing w:val="-1"/>
          <w:sz w:val="19"/>
        </w:rPr>
        <w:t> </w:t>
      </w:r>
      <w:r>
        <w:rPr>
          <w:color w:val="231F1F"/>
          <w:sz w:val="19"/>
        </w:rPr>
        <w:t>eskiyse, diğer</w:t>
      </w:r>
      <w:r>
        <w:rPr>
          <w:color w:val="231F1F"/>
          <w:spacing w:val="-1"/>
          <w:sz w:val="19"/>
        </w:rPr>
        <w:t> </w:t>
      </w:r>
      <w:r>
        <w:rPr>
          <w:color w:val="231F1F"/>
          <w:sz w:val="19"/>
        </w:rPr>
        <w:t>işlem tamamlanana</w:t>
      </w:r>
      <w:r>
        <w:rPr>
          <w:color w:val="231F1F"/>
          <w:spacing w:val="-2"/>
          <w:sz w:val="19"/>
        </w:rPr>
        <w:t> </w:t>
      </w:r>
      <w:r>
        <w:rPr>
          <w:color w:val="231F1F"/>
          <w:sz w:val="19"/>
        </w:rPr>
        <w:t>ve kilitler </w:t>
      </w:r>
      <w:r>
        <w:rPr>
          <w:color w:val="231F1F"/>
          <w:spacing w:val="-2"/>
          <w:sz w:val="19"/>
        </w:rPr>
        <w:t>serbest</w:t>
      </w:r>
    </w:p>
    <w:p>
      <w:pPr>
        <w:spacing w:before="29"/>
        <w:ind w:left="1440" w:right="0" w:firstLine="0"/>
        <w:jc w:val="left"/>
        <w:rPr>
          <w:sz w:val="19"/>
        </w:rPr>
      </w:pPr>
      <w:r>
        <w:rPr>
          <w:color w:val="231F1F"/>
          <w:sz w:val="19"/>
        </w:rPr>
        <w:t>bırakılana</w:t>
      </w:r>
      <w:r>
        <w:rPr>
          <w:color w:val="231F1F"/>
          <w:spacing w:val="-3"/>
          <w:sz w:val="19"/>
        </w:rPr>
        <w:t> </w:t>
      </w:r>
      <w:r>
        <w:rPr>
          <w:color w:val="231F1F"/>
          <w:sz w:val="19"/>
        </w:rPr>
        <w:t>kadar </w:t>
      </w:r>
      <w:r>
        <w:rPr>
          <w:i/>
          <w:color w:val="231F1F"/>
          <w:spacing w:val="-2"/>
          <w:sz w:val="19"/>
        </w:rPr>
        <w:t>bekleyecektir</w:t>
      </w:r>
      <w:r>
        <w:rPr>
          <w:color w:val="231F1F"/>
          <w:spacing w:val="-2"/>
          <w:sz w:val="19"/>
        </w:rPr>
        <w:t>.</w:t>
      </w:r>
    </w:p>
    <w:p>
      <w:pPr>
        <w:pStyle w:val="ListParagraph"/>
        <w:numPr>
          <w:ilvl w:val="0"/>
          <w:numId w:val="18"/>
        </w:numPr>
        <w:tabs>
          <w:tab w:pos="1440" w:val="left" w:leader="none"/>
        </w:tabs>
        <w:spacing w:line="271" w:lineRule="auto" w:before="119" w:after="0"/>
        <w:ind w:left="1440" w:right="349" w:hanging="360"/>
        <w:jc w:val="left"/>
        <w:rPr>
          <w:sz w:val="19"/>
        </w:rPr>
      </w:pPr>
      <w:r>
        <w:rPr>
          <w:color w:val="231F1F"/>
          <w:sz w:val="19"/>
        </w:rPr>
        <w:t>Kilidi</w:t>
      </w:r>
      <w:r>
        <w:rPr>
          <w:color w:val="231F1F"/>
          <w:spacing w:val="-4"/>
          <w:sz w:val="19"/>
        </w:rPr>
        <w:t> </w:t>
      </w:r>
      <w:r>
        <w:rPr>
          <w:color w:val="231F1F"/>
          <w:sz w:val="19"/>
        </w:rPr>
        <w:t>talep</w:t>
      </w:r>
      <w:r>
        <w:rPr>
          <w:color w:val="231F1F"/>
          <w:spacing w:val="-3"/>
          <w:sz w:val="19"/>
        </w:rPr>
        <w:t> </w:t>
      </w:r>
      <w:r>
        <w:rPr>
          <w:color w:val="231F1F"/>
          <w:sz w:val="19"/>
        </w:rPr>
        <w:t>eden</w:t>
      </w:r>
      <w:r>
        <w:rPr>
          <w:color w:val="231F1F"/>
          <w:spacing w:val="-3"/>
          <w:sz w:val="19"/>
        </w:rPr>
        <w:t> </w:t>
      </w:r>
      <w:r>
        <w:rPr>
          <w:color w:val="231F1F"/>
          <w:sz w:val="19"/>
        </w:rPr>
        <w:t>işlem</w:t>
      </w:r>
      <w:r>
        <w:rPr>
          <w:color w:val="231F1F"/>
          <w:spacing w:val="-3"/>
          <w:sz w:val="19"/>
        </w:rPr>
        <w:t> </w:t>
      </w:r>
      <w:r>
        <w:rPr>
          <w:color w:val="231F1F"/>
          <w:sz w:val="19"/>
        </w:rPr>
        <w:t>iki</w:t>
      </w:r>
      <w:r>
        <w:rPr>
          <w:color w:val="231F1F"/>
          <w:spacing w:val="-3"/>
          <w:sz w:val="19"/>
        </w:rPr>
        <w:t> </w:t>
      </w:r>
      <w:r>
        <w:rPr>
          <w:color w:val="231F1F"/>
          <w:sz w:val="19"/>
        </w:rPr>
        <w:t>işlemden</w:t>
      </w:r>
      <w:r>
        <w:rPr>
          <w:color w:val="231F1F"/>
          <w:spacing w:val="-3"/>
          <w:sz w:val="19"/>
        </w:rPr>
        <w:t> </w:t>
      </w:r>
      <w:r>
        <w:rPr>
          <w:color w:val="231F1F"/>
          <w:sz w:val="19"/>
        </w:rPr>
        <w:t>daha</w:t>
      </w:r>
      <w:r>
        <w:rPr>
          <w:color w:val="231F1F"/>
          <w:spacing w:val="-3"/>
          <w:sz w:val="19"/>
        </w:rPr>
        <w:t> </w:t>
      </w:r>
      <w:r>
        <w:rPr>
          <w:color w:val="231F1F"/>
          <w:sz w:val="19"/>
        </w:rPr>
        <w:t>küçükse,</w:t>
      </w:r>
      <w:r>
        <w:rPr>
          <w:color w:val="231F1F"/>
          <w:spacing w:val="-3"/>
          <w:sz w:val="19"/>
        </w:rPr>
        <w:t> </w:t>
      </w:r>
      <w:r>
        <w:rPr>
          <w:i/>
          <w:color w:val="231F1F"/>
          <w:sz w:val="19"/>
        </w:rPr>
        <w:t>ölür</w:t>
      </w:r>
      <w:r>
        <w:rPr>
          <w:i/>
          <w:color w:val="231F1F"/>
          <w:spacing w:val="-3"/>
          <w:sz w:val="19"/>
        </w:rPr>
        <w:t> </w:t>
      </w:r>
      <w:r>
        <w:rPr>
          <w:color w:val="231F1F"/>
          <w:sz w:val="19"/>
        </w:rPr>
        <w:t>(geri</w:t>
      </w:r>
      <w:r>
        <w:rPr>
          <w:color w:val="231F1F"/>
          <w:spacing w:val="-3"/>
          <w:sz w:val="19"/>
        </w:rPr>
        <w:t> </w:t>
      </w:r>
      <w:r>
        <w:rPr>
          <w:color w:val="231F1F"/>
          <w:sz w:val="19"/>
        </w:rPr>
        <w:t>döner)</w:t>
      </w:r>
      <w:r>
        <w:rPr>
          <w:color w:val="231F1F"/>
          <w:spacing w:val="-3"/>
          <w:sz w:val="19"/>
        </w:rPr>
        <w:t> </w:t>
      </w:r>
      <w:r>
        <w:rPr>
          <w:color w:val="231F1F"/>
          <w:sz w:val="19"/>
        </w:rPr>
        <w:t>ve</w:t>
      </w:r>
      <w:r>
        <w:rPr>
          <w:color w:val="231F1F"/>
          <w:spacing w:val="-3"/>
          <w:sz w:val="19"/>
        </w:rPr>
        <w:t> </w:t>
      </w:r>
      <w:r>
        <w:rPr>
          <w:color w:val="231F1F"/>
          <w:sz w:val="19"/>
        </w:rPr>
        <w:t>aynı</w:t>
      </w:r>
      <w:r>
        <w:rPr>
          <w:color w:val="231F1F"/>
          <w:spacing w:val="-3"/>
          <w:sz w:val="19"/>
        </w:rPr>
        <w:t> </w:t>
      </w:r>
      <w:r>
        <w:rPr>
          <w:color w:val="231F1F"/>
          <w:sz w:val="19"/>
        </w:rPr>
        <w:t>zaman</w:t>
      </w:r>
      <w:r>
        <w:rPr>
          <w:color w:val="231F1F"/>
          <w:spacing w:val="-3"/>
          <w:sz w:val="19"/>
        </w:rPr>
        <w:t> </w:t>
      </w:r>
      <w:r>
        <w:rPr>
          <w:color w:val="231F1F"/>
          <w:sz w:val="19"/>
        </w:rPr>
        <w:t>damgası kullanılarak yeniden planlanır.</w:t>
      </w:r>
    </w:p>
    <w:p>
      <w:pPr>
        <w:pStyle w:val="BodyText"/>
        <w:spacing w:line="259" w:lineRule="auto" w:before="116"/>
        <w:ind w:left="1080" w:firstLine="360"/>
      </w:pPr>
      <w:r>
        <w:rPr>
          <w:color w:val="231F1F"/>
          <w:w w:val="105"/>
        </w:rPr>
        <w:t>Kısacası,</w:t>
      </w:r>
      <w:r>
        <w:rPr>
          <w:color w:val="231F1F"/>
          <w:spacing w:val="-2"/>
          <w:w w:val="105"/>
        </w:rPr>
        <w:t> </w:t>
      </w:r>
      <w:r>
        <w:rPr>
          <w:rFonts w:ascii="Calibri" w:hAnsi="Calibri"/>
          <w:b/>
          <w:color w:val="007EAF"/>
          <w:w w:val="105"/>
        </w:rPr>
        <w:t>bekle/</w:t>
      </w:r>
      <w:r>
        <w:rPr>
          <w:b/>
          <w:color w:val="007EAF"/>
          <w:w w:val="105"/>
        </w:rPr>
        <w:t>ö</w:t>
      </w:r>
      <w:r>
        <w:rPr>
          <w:rFonts w:ascii="Calibri" w:hAnsi="Calibri"/>
          <w:b/>
          <w:color w:val="007EAF"/>
          <w:w w:val="105"/>
        </w:rPr>
        <w:t>l</w:t>
      </w:r>
      <w:r>
        <w:rPr>
          <w:rFonts w:ascii="Calibri" w:hAnsi="Calibri"/>
          <w:b/>
          <w:color w:val="007EAF"/>
          <w:spacing w:val="-6"/>
          <w:w w:val="105"/>
        </w:rPr>
        <w:t> </w:t>
      </w:r>
      <w:r>
        <w:rPr>
          <w:color w:val="231F1F"/>
          <w:w w:val="105"/>
        </w:rPr>
        <w:t>şemasında,</w:t>
      </w:r>
      <w:r>
        <w:rPr>
          <w:color w:val="231F1F"/>
          <w:spacing w:val="-2"/>
          <w:w w:val="105"/>
        </w:rPr>
        <w:t> </w:t>
      </w:r>
      <w:r>
        <w:rPr>
          <w:color w:val="231F1F"/>
          <w:w w:val="105"/>
        </w:rPr>
        <w:t>daha</w:t>
      </w:r>
      <w:r>
        <w:rPr>
          <w:color w:val="231F1F"/>
          <w:spacing w:val="-2"/>
          <w:w w:val="105"/>
        </w:rPr>
        <w:t> </w:t>
      </w:r>
      <w:r>
        <w:rPr>
          <w:color w:val="231F1F"/>
          <w:w w:val="105"/>
        </w:rPr>
        <w:t>yaşlı</w:t>
      </w:r>
      <w:r>
        <w:rPr>
          <w:color w:val="231F1F"/>
          <w:spacing w:val="-2"/>
          <w:w w:val="105"/>
        </w:rPr>
        <w:t> </w:t>
      </w:r>
      <w:r>
        <w:rPr>
          <w:color w:val="231F1F"/>
          <w:w w:val="105"/>
        </w:rPr>
        <w:t>işlem</w:t>
      </w:r>
      <w:r>
        <w:rPr>
          <w:color w:val="231F1F"/>
          <w:spacing w:val="-2"/>
          <w:w w:val="105"/>
        </w:rPr>
        <w:t> </w:t>
      </w:r>
      <w:r>
        <w:rPr>
          <w:color w:val="231F1F"/>
          <w:w w:val="105"/>
        </w:rPr>
        <w:t>daha</w:t>
      </w:r>
      <w:r>
        <w:rPr>
          <w:color w:val="231F1F"/>
          <w:spacing w:val="-2"/>
          <w:w w:val="105"/>
        </w:rPr>
        <w:t> </w:t>
      </w:r>
      <w:r>
        <w:rPr>
          <w:color w:val="231F1F"/>
          <w:w w:val="105"/>
        </w:rPr>
        <w:t>genç</w:t>
      </w:r>
      <w:r>
        <w:rPr>
          <w:color w:val="231F1F"/>
          <w:spacing w:val="-2"/>
          <w:w w:val="105"/>
        </w:rPr>
        <w:t> </w:t>
      </w:r>
      <w:r>
        <w:rPr>
          <w:color w:val="231F1F"/>
          <w:w w:val="105"/>
        </w:rPr>
        <w:t>olanın</w:t>
      </w:r>
      <w:r>
        <w:rPr>
          <w:color w:val="231F1F"/>
          <w:spacing w:val="-2"/>
          <w:w w:val="105"/>
        </w:rPr>
        <w:t> </w:t>
      </w:r>
      <w:r>
        <w:rPr>
          <w:color w:val="231F1F"/>
          <w:w w:val="105"/>
        </w:rPr>
        <w:t>tamamlanmasını</w:t>
      </w:r>
      <w:r>
        <w:rPr>
          <w:color w:val="231F1F"/>
          <w:spacing w:val="-2"/>
          <w:w w:val="105"/>
        </w:rPr>
        <w:t> </w:t>
      </w:r>
      <w:r>
        <w:rPr>
          <w:color w:val="231F1F"/>
          <w:w w:val="105"/>
        </w:rPr>
        <w:t>ve kilitlerini serbest bırakmasını bekler.</w:t>
      </w:r>
    </w:p>
    <w:p>
      <w:pPr>
        <w:pStyle w:val="BodyText"/>
        <w:spacing w:before="11"/>
        <w:ind w:left="1440"/>
      </w:pPr>
      <w:r>
        <w:rPr>
          <w:color w:val="231F1F"/>
          <w:w w:val="105"/>
        </w:rPr>
        <w:t>Yara/bekleme</w:t>
      </w:r>
      <w:r>
        <w:rPr>
          <w:color w:val="231F1F"/>
          <w:spacing w:val="-2"/>
          <w:w w:val="105"/>
        </w:rPr>
        <w:t> şemasında:</w:t>
      </w:r>
    </w:p>
    <w:p>
      <w:pPr>
        <w:pStyle w:val="ListParagraph"/>
        <w:numPr>
          <w:ilvl w:val="0"/>
          <w:numId w:val="18"/>
        </w:numPr>
        <w:tabs>
          <w:tab w:pos="1440" w:val="left" w:leader="none"/>
        </w:tabs>
        <w:spacing w:line="271" w:lineRule="auto" w:before="150" w:after="0"/>
        <w:ind w:left="1440" w:right="0" w:hanging="360"/>
        <w:jc w:val="both"/>
        <w:rPr>
          <w:sz w:val="19"/>
        </w:rPr>
      </w:pPr>
      <w:r>
        <w:rPr>
          <w:color w:val="231F1F"/>
          <w:sz w:val="19"/>
        </w:rPr>
        <w:t>Kilidi talep eden işlem iki işlemden daha eskiyse, daha genç olan işlemi geri döndürerek önceleyecektir (</w:t>
      </w:r>
      <w:r>
        <w:rPr>
          <w:i/>
          <w:color w:val="231F1F"/>
          <w:sz w:val="19"/>
        </w:rPr>
        <w:t>yaralayacaktır</w:t>
      </w:r>
      <w:r>
        <w:rPr>
          <w:color w:val="231F1F"/>
          <w:sz w:val="19"/>
        </w:rPr>
        <w:t>). T1, T2'yi geri aldığında T1, T2'yi öncelemiş olur. Öncelenen daha genç işlem aynı zaman damgası kullanılarak yeniden planlanır.</w:t>
      </w:r>
    </w:p>
    <w:p>
      <w:pPr>
        <w:pStyle w:val="ListParagraph"/>
        <w:numPr>
          <w:ilvl w:val="0"/>
          <w:numId w:val="18"/>
        </w:numPr>
        <w:tabs>
          <w:tab w:pos="1439" w:val="left" w:leader="none"/>
        </w:tabs>
        <w:spacing w:line="240" w:lineRule="auto" w:before="90" w:after="0"/>
        <w:ind w:left="1439" w:right="0" w:hanging="359"/>
        <w:jc w:val="both"/>
        <w:rPr>
          <w:sz w:val="19"/>
        </w:rPr>
      </w:pPr>
      <w:r>
        <w:rPr>
          <w:color w:val="231F1F"/>
          <w:sz w:val="19"/>
        </w:rPr>
        <w:t>Kilidi</w:t>
      </w:r>
      <w:r>
        <w:rPr>
          <w:color w:val="231F1F"/>
          <w:spacing w:val="10"/>
          <w:sz w:val="19"/>
        </w:rPr>
        <w:t> </w:t>
      </w:r>
      <w:r>
        <w:rPr>
          <w:color w:val="231F1F"/>
          <w:sz w:val="19"/>
        </w:rPr>
        <w:t>talep</w:t>
      </w:r>
      <w:r>
        <w:rPr>
          <w:color w:val="231F1F"/>
          <w:spacing w:val="12"/>
          <w:sz w:val="19"/>
        </w:rPr>
        <w:t> </w:t>
      </w:r>
      <w:r>
        <w:rPr>
          <w:color w:val="231F1F"/>
          <w:sz w:val="19"/>
        </w:rPr>
        <w:t>eden</w:t>
      </w:r>
      <w:r>
        <w:rPr>
          <w:color w:val="231F1F"/>
          <w:spacing w:val="12"/>
          <w:sz w:val="19"/>
        </w:rPr>
        <w:t> </w:t>
      </w:r>
      <w:r>
        <w:rPr>
          <w:color w:val="231F1F"/>
          <w:sz w:val="19"/>
        </w:rPr>
        <w:t>işlem</w:t>
      </w:r>
      <w:r>
        <w:rPr>
          <w:color w:val="231F1F"/>
          <w:spacing w:val="13"/>
          <w:sz w:val="19"/>
        </w:rPr>
        <w:t> </w:t>
      </w:r>
      <w:r>
        <w:rPr>
          <w:color w:val="231F1F"/>
          <w:sz w:val="19"/>
        </w:rPr>
        <w:t>iki</w:t>
      </w:r>
      <w:r>
        <w:rPr>
          <w:color w:val="231F1F"/>
          <w:spacing w:val="12"/>
          <w:sz w:val="19"/>
        </w:rPr>
        <w:t> </w:t>
      </w:r>
      <w:r>
        <w:rPr>
          <w:color w:val="231F1F"/>
          <w:sz w:val="19"/>
        </w:rPr>
        <w:t>işlemden</w:t>
      </w:r>
      <w:r>
        <w:rPr>
          <w:color w:val="231F1F"/>
          <w:spacing w:val="12"/>
          <w:sz w:val="19"/>
        </w:rPr>
        <w:t> </w:t>
      </w:r>
      <w:r>
        <w:rPr>
          <w:color w:val="231F1F"/>
          <w:sz w:val="19"/>
        </w:rPr>
        <w:t>daha</w:t>
      </w:r>
      <w:r>
        <w:rPr>
          <w:color w:val="231F1F"/>
          <w:spacing w:val="13"/>
          <w:sz w:val="19"/>
        </w:rPr>
        <w:t> </w:t>
      </w:r>
      <w:r>
        <w:rPr>
          <w:color w:val="231F1F"/>
          <w:sz w:val="19"/>
        </w:rPr>
        <w:t>küçükse,</w:t>
      </w:r>
      <w:r>
        <w:rPr>
          <w:color w:val="231F1F"/>
          <w:spacing w:val="12"/>
          <w:sz w:val="19"/>
        </w:rPr>
        <w:t> </w:t>
      </w:r>
      <w:r>
        <w:rPr>
          <w:color w:val="231F1F"/>
          <w:sz w:val="19"/>
        </w:rPr>
        <w:t>diğer</w:t>
      </w:r>
      <w:r>
        <w:rPr>
          <w:color w:val="231F1F"/>
          <w:spacing w:val="12"/>
          <w:sz w:val="19"/>
        </w:rPr>
        <w:t> </w:t>
      </w:r>
      <w:r>
        <w:rPr>
          <w:color w:val="231F1F"/>
          <w:sz w:val="19"/>
        </w:rPr>
        <w:t>işlem</w:t>
      </w:r>
      <w:r>
        <w:rPr>
          <w:color w:val="231F1F"/>
          <w:spacing w:val="13"/>
          <w:sz w:val="19"/>
        </w:rPr>
        <w:t> </w:t>
      </w:r>
      <w:r>
        <w:rPr>
          <w:color w:val="231F1F"/>
          <w:sz w:val="19"/>
        </w:rPr>
        <w:t>tamamlanana</w:t>
      </w:r>
      <w:r>
        <w:rPr>
          <w:color w:val="231F1F"/>
          <w:spacing w:val="12"/>
          <w:sz w:val="19"/>
        </w:rPr>
        <w:t> </w:t>
      </w:r>
      <w:r>
        <w:rPr>
          <w:color w:val="231F1F"/>
          <w:sz w:val="19"/>
        </w:rPr>
        <w:t>ve</w:t>
      </w:r>
      <w:r>
        <w:rPr>
          <w:color w:val="231F1F"/>
          <w:spacing w:val="12"/>
          <w:sz w:val="19"/>
        </w:rPr>
        <w:t> </w:t>
      </w:r>
      <w:r>
        <w:rPr>
          <w:color w:val="231F1F"/>
          <w:sz w:val="19"/>
        </w:rPr>
        <w:t>kilitler</w:t>
      </w:r>
      <w:r>
        <w:rPr>
          <w:color w:val="231F1F"/>
          <w:spacing w:val="13"/>
          <w:sz w:val="19"/>
        </w:rPr>
        <w:t> </w:t>
      </w:r>
      <w:r>
        <w:rPr>
          <w:color w:val="231F1F"/>
          <w:spacing w:val="-2"/>
          <w:sz w:val="19"/>
        </w:rPr>
        <w:t>serbest</w:t>
      </w:r>
    </w:p>
    <w:p>
      <w:pPr>
        <w:pStyle w:val="BodyText"/>
        <w:spacing w:before="28"/>
        <w:ind w:left="1440"/>
        <w:jc w:val="both"/>
      </w:pPr>
      <w:r>
        <w:rPr>
          <w:color w:val="231F1F"/>
        </w:rPr>
        <w:t>bırakılana</w:t>
      </w:r>
      <w:r>
        <w:rPr>
          <w:color w:val="231F1F"/>
          <w:spacing w:val="-1"/>
        </w:rPr>
        <w:t> </w:t>
      </w:r>
      <w:r>
        <w:rPr>
          <w:color w:val="231F1F"/>
        </w:rPr>
        <w:t>kadar </w:t>
      </w:r>
      <w:r>
        <w:rPr>
          <w:color w:val="231F1F"/>
          <w:spacing w:val="-2"/>
        </w:rPr>
        <w:t>bekleyecektir.</w:t>
      </w:r>
    </w:p>
    <w:p>
      <w:pPr>
        <w:pStyle w:val="BodyText"/>
        <w:spacing w:line="259" w:lineRule="auto" w:before="145"/>
        <w:ind w:left="1080" w:firstLine="360"/>
      </w:pPr>
      <w:r>
        <w:rPr>
          <w:color w:val="231F1F"/>
        </w:rPr>
        <w:t>Kısacası,</w:t>
      </w:r>
      <w:r>
        <w:rPr>
          <w:color w:val="231F1F"/>
          <w:spacing w:val="40"/>
        </w:rPr>
        <w:t> </w:t>
      </w:r>
      <w:r>
        <w:rPr>
          <w:rFonts w:ascii="Calibri" w:hAnsi="Calibri"/>
          <w:b/>
          <w:color w:val="007EAF"/>
        </w:rPr>
        <w:t>yara/bekleme</w:t>
      </w:r>
      <w:r>
        <w:rPr>
          <w:rFonts w:ascii="Calibri" w:hAnsi="Calibri"/>
          <w:b/>
          <w:color w:val="007EAF"/>
          <w:spacing w:val="35"/>
        </w:rPr>
        <w:t> </w:t>
      </w:r>
      <w:r>
        <w:rPr>
          <w:color w:val="231F1F"/>
        </w:rPr>
        <w:t>şemasında,</w:t>
      </w:r>
      <w:r>
        <w:rPr>
          <w:color w:val="231F1F"/>
          <w:spacing w:val="40"/>
        </w:rPr>
        <w:t> </w:t>
      </w:r>
      <w:r>
        <w:rPr>
          <w:color w:val="231F1F"/>
        </w:rPr>
        <w:t>daha</w:t>
      </w:r>
      <w:r>
        <w:rPr>
          <w:color w:val="231F1F"/>
          <w:spacing w:val="40"/>
        </w:rPr>
        <w:t> </w:t>
      </w:r>
      <w:r>
        <w:rPr>
          <w:color w:val="231F1F"/>
        </w:rPr>
        <w:t>eski</w:t>
      </w:r>
      <w:r>
        <w:rPr>
          <w:color w:val="231F1F"/>
          <w:spacing w:val="40"/>
        </w:rPr>
        <w:t> </w:t>
      </w:r>
      <w:r>
        <w:rPr>
          <w:color w:val="231F1F"/>
        </w:rPr>
        <w:t>işlem</w:t>
      </w:r>
      <w:r>
        <w:rPr>
          <w:color w:val="231F1F"/>
          <w:spacing w:val="40"/>
        </w:rPr>
        <w:t> </w:t>
      </w:r>
      <w:r>
        <w:rPr>
          <w:color w:val="231F1F"/>
        </w:rPr>
        <w:t>daha</w:t>
      </w:r>
      <w:r>
        <w:rPr>
          <w:color w:val="231F1F"/>
          <w:spacing w:val="40"/>
        </w:rPr>
        <w:t> </w:t>
      </w:r>
      <w:r>
        <w:rPr>
          <w:color w:val="231F1F"/>
        </w:rPr>
        <w:t>genç</w:t>
      </w:r>
      <w:r>
        <w:rPr>
          <w:color w:val="231F1F"/>
          <w:spacing w:val="40"/>
        </w:rPr>
        <w:t> </w:t>
      </w:r>
      <w:r>
        <w:rPr>
          <w:color w:val="231F1F"/>
        </w:rPr>
        <w:t>işlemi</w:t>
      </w:r>
      <w:r>
        <w:rPr>
          <w:color w:val="231F1F"/>
          <w:spacing w:val="40"/>
        </w:rPr>
        <w:t> </w:t>
      </w:r>
      <w:r>
        <w:rPr>
          <w:color w:val="231F1F"/>
        </w:rPr>
        <w:t>geri</w:t>
      </w:r>
      <w:r>
        <w:rPr>
          <w:color w:val="231F1F"/>
          <w:spacing w:val="40"/>
        </w:rPr>
        <w:t> </w:t>
      </w:r>
      <w:r>
        <w:rPr>
          <w:color w:val="231F1F"/>
        </w:rPr>
        <w:t>alır</w:t>
      </w:r>
      <w:r>
        <w:rPr>
          <w:color w:val="231F1F"/>
          <w:spacing w:val="40"/>
        </w:rPr>
        <w:t> </w:t>
      </w:r>
      <w:r>
        <w:rPr>
          <w:color w:val="231F1F"/>
        </w:rPr>
        <w:t>ve</w:t>
      </w:r>
      <w:r>
        <w:rPr>
          <w:color w:val="231F1F"/>
          <w:spacing w:val="40"/>
        </w:rPr>
        <w:t> </w:t>
      </w:r>
      <w:r>
        <w:rPr>
          <w:color w:val="231F1F"/>
        </w:rPr>
        <w:t>yeniden </w:t>
      </w:r>
      <w:r>
        <w:rPr>
          <w:color w:val="231F1F"/>
          <w:spacing w:val="-2"/>
        </w:rPr>
        <w:t>planlar.</w:t>
      </w:r>
    </w:p>
    <w:p>
      <w:pPr>
        <w:pStyle w:val="BodyText"/>
      </w:pPr>
    </w:p>
    <w:p>
      <w:pPr>
        <w:pStyle w:val="BodyText"/>
        <w:spacing w:before="33"/>
      </w:pPr>
    </w:p>
    <w:p>
      <w:pPr>
        <w:spacing w:line="261" w:lineRule="auto" w:before="0"/>
        <w:ind w:left="1080" w:right="0" w:hanging="1"/>
        <w:jc w:val="left"/>
        <w:rPr>
          <w:sz w:val="15"/>
        </w:rPr>
      </w:pPr>
      <w:r>
        <w:rPr>
          <w:color w:val="231F1F"/>
          <w:spacing w:val="-2"/>
          <w:w w:val="105"/>
          <w:position w:val="5"/>
          <w:sz w:val="10"/>
        </w:rPr>
        <w:t>2</w:t>
      </w:r>
      <w:r>
        <w:rPr>
          <w:color w:val="231F1F"/>
          <w:spacing w:val="-3"/>
          <w:w w:val="105"/>
          <w:position w:val="5"/>
          <w:sz w:val="10"/>
        </w:rPr>
        <w:t> </w:t>
      </w:r>
      <w:r>
        <w:rPr>
          <w:color w:val="231F1F"/>
          <w:spacing w:val="-2"/>
          <w:w w:val="105"/>
          <w:sz w:val="15"/>
        </w:rPr>
        <w:t>Prosedür</w:t>
      </w:r>
      <w:r>
        <w:rPr>
          <w:color w:val="231F1F"/>
          <w:spacing w:val="-3"/>
          <w:w w:val="105"/>
          <w:sz w:val="15"/>
        </w:rPr>
        <w:t> </w:t>
      </w:r>
      <w:r>
        <w:rPr>
          <w:color w:val="231F1F"/>
          <w:spacing w:val="-2"/>
          <w:w w:val="105"/>
          <w:sz w:val="15"/>
        </w:rPr>
        <w:t>ilk</w:t>
      </w:r>
      <w:r>
        <w:rPr>
          <w:color w:val="231F1F"/>
          <w:spacing w:val="-3"/>
          <w:w w:val="105"/>
          <w:sz w:val="15"/>
        </w:rPr>
        <w:t> </w:t>
      </w:r>
      <w:r>
        <w:rPr>
          <w:color w:val="231F1F"/>
          <w:spacing w:val="-2"/>
          <w:w w:val="105"/>
          <w:sz w:val="15"/>
        </w:rPr>
        <w:t>olarak</w:t>
      </w:r>
      <w:r>
        <w:rPr>
          <w:color w:val="231F1F"/>
          <w:spacing w:val="-3"/>
          <w:w w:val="105"/>
          <w:sz w:val="15"/>
        </w:rPr>
        <w:t> </w:t>
      </w:r>
      <w:r>
        <w:rPr>
          <w:color w:val="231F1F"/>
          <w:spacing w:val="-2"/>
          <w:w w:val="105"/>
          <w:sz w:val="15"/>
        </w:rPr>
        <w:t>R.</w:t>
      </w:r>
      <w:r>
        <w:rPr>
          <w:color w:val="231F1F"/>
          <w:spacing w:val="-3"/>
          <w:w w:val="105"/>
          <w:sz w:val="15"/>
        </w:rPr>
        <w:t> </w:t>
      </w:r>
      <w:r>
        <w:rPr>
          <w:color w:val="231F1F"/>
          <w:spacing w:val="-2"/>
          <w:w w:val="105"/>
          <w:sz w:val="15"/>
        </w:rPr>
        <w:t>E.</w:t>
      </w:r>
      <w:r>
        <w:rPr>
          <w:color w:val="231F1F"/>
          <w:spacing w:val="-3"/>
          <w:w w:val="105"/>
          <w:sz w:val="15"/>
        </w:rPr>
        <w:t> </w:t>
      </w:r>
      <w:r>
        <w:rPr>
          <w:color w:val="231F1F"/>
          <w:spacing w:val="-2"/>
          <w:w w:val="105"/>
          <w:sz w:val="15"/>
        </w:rPr>
        <w:t>Stearnes</w:t>
      </w:r>
      <w:r>
        <w:rPr>
          <w:color w:val="231F1F"/>
          <w:spacing w:val="-3"/>
          <w:w w:val="105"/>
          <w:sz w:val="15"/>
        </w:rPr>
        <w:t> </w:t>
      </w:r>
      <w:r>
        <w:rPr>
          <w:color w:val="231F1F"/>
          <w:spacing w:val="-2"/>
          <w:w w:val="105"/>
          <w:sz w:val="15"/>
        </w:rPr>
        <w:t>ve</w:t>
      </w:r>
      <w:r>
        <w:rPr>
          <w:color w:val="231F1F"/>
          <w:spacing w:val="-3"/>
          <w:w w:val="105"/>
          <w:sz w:val="15"/>
        </w:rPr>
        <w:t> </w:t>
      </w:r>
      <w:r>
        <w:rPr>
          <w:color w:val="231F1F"/>
          <w:spacing w:val="-2"/>
          <w:w w:val="105"/>
          <w:sz w:val="15"/>
        </w:rPr>
        <w:t>P.</w:t>
      </w:r>
      <w:r>
        <w:rPr>
          <w:color w:val="231F1F"/>
          <w:spacing w:val="-3"/>
          <w:w w:val="105"/>
          <w:sz w:val="15"/>
        </w:rPr>
        <w:t> </w:t>
      </w:r>
      <w:r>
        <w:rPr>
          <w:color w:val="231F1F"/>
          <w:spacing w:val="-2"/>
          <w:w w:val="105"/>
          <w:sz w:val="15"/>
        </w:rPr>
        <w:t>M.</w:t>
      </w:r>
      <w:r>
        <w:rPr>
          <w:color w:val="231F1F"/>
          <w:spacing w:val="-3"/>
          <w:w w:val="105"/>
          <w:sz w:val="15"/>
        </w:rPr>
        <w:t> </w:t>
      </w:r>
      <w:r>
        <w:rPr>
          <w:color w:val="231F1F"/>
          <w:spacing w:val="-2"/>
          <w:w w:val="105"/>
          <w:sz w:val="15"/>
        </w:rPr>
        <w:t>Lewis</w:t>
      </w:r>
      <w:r>
        <w:rPr>
          <w:color w:val="231F1F"/>
          <w:spacing w:val="-3"/>
          <w:w w:val="105"/>
          <w:sz w:val="15"/>
        </w:rPr>
        <w:t> </w:t>
      </w:r>
      <w:r>
        <w:rPr>
          <w:color w:val="231F1F"/>
          <w:spacing w:val="-2"/>
          <w:w w:val="105"/>
          <w:sz w:val="15"/>
        </w:rPr>
        <w:t>II</w:t>
      </w:r>
      <w:r>
        <w:rPr>
          <w:color w:val="231F1F"/>
          <w:spacing w:val="-3"/>
          <w:w w:val="105"/>
          <w:sz w:val="15"/>
        </w:rPr>
        <w:t> </w:t>
      </w:r>
      <w:r>
        <w:rPr>
          <w:color w:val="231F1F"/>
          <w:spacing w:val="-2"/>
          <w:w w:val="105"/>
          <w:sz w:val="15"/>
        </w:rPr>
        <w:t>tarafından</w:t>
      </w:r>
      <w:r>
        <w:rPr>
          <w:color w:val="231F1F"/>
          <w:spacing w:val="-3"/>
          <w:w w:val="105"/>
          <w:sz w:val="15"/>
        </w:rPr>
        <w:t> </w:t>
      </w:r>
      <w:r>
        <w:rPr>
          <w:color w:val="231F1F"/>
          <w:spacing w:val="-2"/>
          <w:w w:val="105"/>
          <w:sz w:val="15"/>
        </w:rPr>
        <w:t>"System-level</w:t>
      </w:r>
      <w:r>
        <w:rPr>
          <w:color w:val="231F1F"/>
          <w:spacing w:val="-3"/>
          <w:w w:val="105"/>
          <w:sz w:val="15"/>
        </w:rPr>
        <w:t> </w:t>
      </w:r>
      <w:r>
        <w:rPr>
          <w:color w:val="231F1F"/>
          <w:spacing w:val="-2"/>
          <w:w w:val="105"/>
          <w:sz w:val="15"/>
        </w:rPr>
        <w:t>concurrency</w:t>
      </w:r>
      <w:r>
        <w:rPr>
          <w:color w:val="231F1F"/>
          <w:spacing w:val="-3"/>
          <w:w w:val="105"/>
          <w:sz w:val="15"/>
        </w:rPr>
        <w:t> </w:t>
      </w:r>
      <w:r>
        <w:rPr>
          <w:color w:val="231F1F"/>
          <w:spacing w:val="-2"/>
          <w:w w:val="105"/>
          <w:sz w:val="15"/>
        </w:rPr>
        <w:t>control</w:t>
      </w:r>
      <w:r>
        <w:rPr>
          <w:color w:val="231F1F"/>
          <w:spacing w:val="-3"/>
          <w:w w:val="105"/>
          <w:sz w:val="15"/>
        </w:rPr>
        <w:t> </w:t>
      </w:r>
      <w:r>
        <w:rPr>
          <w:color w:val="231F1F"/>
          <w:spacing w:val="-2"/>
          <w:w w:val="105"/>
          <w:sz w:val="15"/>
        </w:rPr>
        <w:t>for</w:t>
      </w:r>
      <w:r>
        <w:rPr>
          <w:color w:val="231F1F"/>
          <w:spacing w:val="-3"/>
          <w:w w:val="105"/>
          <w:sz w:val="15"/>
        </w:rPr>
        <w:t> </w:t>
      </w:r>
      <w:r>
        <w:rPr>
          <w:color w:val="231F1F"/>
          <w:spacing w:val="-2"/>
          <w:w w:val="105"/>
          <w:sz w:val="15"/>
        </w:rPr>
        <w:t>distributed database</w:t>
      </w:r>
      <w:r>
        <w:rPr>
          <w:color w:val="231F1F"/>
          <w:spacing w:val="40"/>
          <w:w w:val="105"/>
          <w:sz w:val="15"/>
        </w:rPr>
        <w:t> </w:t>
      </w:r>
      <w:r>
        <w:rPr>
          <w:color w:val="231F1F"/>
          <w:w w:val="105"/>
          <w:sz w:val="15"/>
        </w:rPr>
        <w:t>systems," </w:t>
      </w:r>
      <w:r>
        <w:rPr>
          <w:i/>
          <w:color w:val="231F1F"/>
          <w:w w:val="105"/>
          <w:sz w:val="15"/>
        </w:rPr>
        <w:t>ACM Transactions on Database Systems</w:t>
      </w:r>
      <w:r>
        <w:rPr>
          <w:color w:val="231F1F"/>
          <w:w w:val="105"/>
          <w:sz w:val="15"/>
        </w:rPr>
        <w:t>, No. 2, Haziran 1978, s. 178-198'de tanımlanmıştır.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spacing w:before="187"/>
        <w:rPr>
          <w:sz w:val="20"/>
        </w:rPr>
      </w:pPr>
      <w:r>
        <w:rPr>
          <w:sz w:val="20"/>
        </w:rPr>
        <mc:AlternateContent>
          <mc:Choice Requires="wps">
            <w:drawing>
              <wp:anchor distT="0" distB="0" distL="0" distR="0" allowOverlap="1" layoutInCell="1" locked="0" behindDoc="1" simplePos="0" relativeHeight="487628288">
                <wp:simplePos x="0" y="0"/>
                <wp:positionH relativeFrom="page">
                  <wp:posOffset>6019800</wp:posOffset>
                </wp:positionH>
                <wp:positionV relativeFrom="paragraph">
                  <wp:posOffset>280617</wp:posOffset>
                </wp:positionV>
                <wp:extent cx="1295400" cy="1270"/>
                <wp:effectExtent l="0" t="0" r="0" b="0"/>
                <wp:wrapTopAndBottom/>
                <wp:docPr id="354" name="Graphic 354"/>
                <wp:cNvGraphicFramePr>
                  <a:graphicFrameLocks/>
                </wp:cNvGraphicFramePr>
                <a:graphic>
                  <a:graphicData uri="http://schemas.microsoft.com/office/word/2010/wordprocessingShape">
                    <wps:wsp>
                      <wps:cNvPr id="354" name="Graphic 354"/>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2.095905pt;width:102pt;height:.1pt;mso-position-horizontal-relative:page;mso-position-vertical-relative:paragraph;z-index:-15688192;mso-wrap-distance-left:0;mso-wrap-distance-right:0" id="docshape223" coordorigin="9480,442" coordsize="2040,0" path="m9480,442l11520,442e" filled="false" stroked="true" strokeweight="1.5pt" strokecolor="#dddbed">
                <v:path arrowok="t"/>
                <v:stroke dashstyle="solid"/>
                <w10:wrap type="topAndBottom"/>
              </v:shape>
            </w:pict>
          </mc:Fallback>
        </mc:AlternateContent>
      </w:r>
    </w:p>
    <w:p>
      <w:pPr>
        <w:pStyle w:val="Heading4"/>
        <w:spacing w:before="63"/>
        <w:ind w:left="318"/>
      </w:pPr>
      <w:r>
        <w:rPr>
          <w:color w:val="007EAF"/>
          <w:spacing w:val="-2"/>
        </w:rPr>
        <w:t>bekle/öl</w:t>
      </w:r>
    </w:p>
    <w:p>
      <w:pPr>
        <w:spacing w:line="249" w:lineRule="auto" w:before="0"/>
        <w:ind w:left="318" w:right="894" w:firstLine="0"/>
        <w:jc w:val="left"/>
        <w:rPr>
          <w:rFonts w:ascii="Arial Narrow" w:hAnsi="Arial Narrow"/>
          <w:sz w:val="17"/>
        </w:rPr>
      </w:pPr>
      <w:r>
        <w:rPr>
          <w:rFonts w:ascii="Arial Narrow" w:hAnsi="Arial Narrow"/>
          <w:sz w:val="17"/>
        </w:rPr>
        <mc:AlternateContent>
          <mc:Choice Requires="wps">
            <w:drawing>
              <wp:anchor distT="0" distB="0" distL="0" distR="0" allowOverlap="1" layoutInCell="1" locked="0" behindDoc="0" simplePos="0" relativeHeight="15770624">
                <wp:simplePos x="0" y="0"/>
                <wp:positionH relativeFrom="page">
                  <wp:posOffset>5908103</wp:posOffset>
                </wp:positionH>
                <wp:positionV relativeFrom="paragraph">
                  <wp:posOffset>-853100</wp:posOffset>
                </wp:positionV>
                <wp:extent cx="1270" cy="3397250"/>
                <wp:effectExtent l="0" t="0" r="0" b="0"/>
                <wp:wrapNone/>
                <wp:docPr id="355" name="Graphic 355"/>
                <wp:cNvGraphicFramePr>
                  <a:graphicFrameLocks/>
                </wp:cNvGraphicFramePr>
                <a:graphic>
                  <a:graphicData uri="http://schemas.microsoft.com/office/word/2010/wordprocessingShape">
                    <wps:wsp>
                      <wps:cNvPr id="355" name="Graphic 355"/>
                      <wps:cNvSpPr/>
                      <wps:spPr>
                        <a:xfrm>
                          <a:off x="0" y="0"/>
                          <a:ext cx="1270" cy="3397250"/>
                        </a:xfrm>
                        <a:custGeom>
                          <a:avLst/>
                          <a:gdLst/>
                          <a:ahLst/>
                          <a:cxnLst/>
                          <a:rect l="l" t="t" r="r" b="b"/>
                          <a:pathLst>
                            <a:path w="0" h="3397250">
                              <a:moveTo>
                                <a:pt x="0" y="0"/>
                              </a:moveTo>
                              <a:lnTo>
                                <a:pt x="0" y="33972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624" from="465.204987pt,-67.173248pt" to="465.204987pt,200.326752pt" stroked="true" strokeweight=".35pt" strokecolor="#939597">
                <v:stroke dashstyle="solid"/>
                <w10:wrap type="none"/>
              </v:line>
            </w:pict>
          </mc:Fallback>
        </mc:AlternateContent>
      </w:r>
      <w:r>
        <w:rPr>
          <w:rFonts w:ascii="Arial Narrow" w:hAnsi="Arial Narrow"/>
          <w:color w:val="231F1F"/>
          <w:w w:val="105"/>
          <w:sz w:val="17"/>
        </w:rPr>
        <w:t>Daha</w:t>
      </w:r>
      <w:r>
        <w:rPr>
          <w:rFonts w:ascii="Arial Narrow" w:hAnsi="Arial Narrow"/>
          <w:color w:val="231F1F"/>
          <w:spacing w:val="-4"/>
          <w:w w:val="105"/>
          <w:sz w:val="17"/>
        </w:rPr>
        <w:t> </w:t>
      </w:r>
      <w:r>
        <w:rPr>
          <w:rFonts w:ascii="Arial Narrow" w:hAnsi="Arial Narrow"/>
          <w:color w:val="231F1F"/>
          <w:w w:val="105"/>
          <w:sz w:val="17"/>
        </w:rPr>
        <w:t>eski</w:t>
      </w:r>
      <w:r>
        <w:rPr>
          <w:rFonts w:ascii="Arial Narrow" w:hAnsi="Arial Narrow"/>
          <w:color w:val="231F1F"/>
          <w:spacing w:val="-4"/>
          <w:w w:val="105"/>
          <w:sz w:val="17"/>
        </w:rPr>
        <w:t> </w:t>
      </w:r>
      <w:r>
        <w:rPr>
          <w:rFonts w:ascii="Arial Narrow" w:hAnsi="Arial Narrow"/>
          <w:color w:val="231F1F"/>
          <w:w w:val="105"/>
          <w:sz w:val="17"/>
        </w:rPr>
        <w:t>bir</w:t>
      </w:r>
      <w:r>
        <w:rPr>
          <w:rFonts w:ascii="Arial Narrow" w:hAnsi="Arial Narrow"/>
          <w:color w:val="231F1F"/>
          <w:spacing w:val="-4"/>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lemin,</w:t>
      </w:r>
      <w:r>
        <w:rPr>
          <w:rFonts w:ascii="Arial Narrow" w:hAnsi="Arial Narrow"/>
          <w:color w:val="231F1F"/>
          <w:spacing w:val="-4"/>
          <w:w w:val="105"/>
          <w:sz w:val="17"/>
        </w:rPr>
        <w:t> </w:t>
      </w:r>
      <w:r>
        <w:rPr>
          <w:rFonts w:ascii="Arial Narrow" w:hAnsi="Arial Narrow"/>
          <w:color w:val="231F1F"/>
          <w:w w:val="105"/>
          <w:sz w:val="17"/>
        </w:rPr>
        <w:t>kilitleri kendisi talep etmeden </w:t>
      </w:r>
      <w:r>
        <w:rPr>
          <w:color w:val="231F1F"/>
          <w:w w:val="105"/>
          <w:sz w:val="17"/>
        </w:rPr>
        <w:t>ö</w:t>
      </w:r>
      <w:r>
        <w:rPr>
          <w:rFonts w:ascii="Arial Narrow" w:hAnsi="Arial Narrow"/>
          <w:color w:val="231F1F"/>
          <w:w w:val="105"/>
          <w:sz w:val="17"/>
        </w:rPr>
        <w:t>nce daha gen</w:t>
      </w:r>
      <w:r>
        <w:rPr>
          <w:color w:val="231F1F"/>
          <w:w w:val="105"/>
          <w:sz w:val="17"/>
        </w:rPr>
        <w:t>ç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lemin tamamlanmas</w:t>
      </w:r>
      <w:r>
        <w:rPr>
          <w:color w:val="231F1F"/>
          <w:w w:val="105"/>
          <w:sz w:val="17"/>
        </w:rPr>
        <w:t>ı</w:t>
      </w:r>
      <w:r>
        <w:rPr>
          <w:rFonts w:ascii="Arial Narrow" w:hAnsi="Arial Narrow"/>
          <w:color w:val="231F1F"/>
          <w:w w:val="105"/>
          <w:sz w:val="17"/>
        </w:rPr>
        <w:t>n</w:t>
      </w:r>
      <w:r>
        <w:rPr>
          <w:color w:val="231F1F"/>
          <w:w w:val="105"/>
          <w:sz w:val="17"/>
        </w:rPr>
        <w:t>ı </w:t>
      </w:r>
      <w:r>
        <w:rPr>
          <w:rFonts w:ascii="Arial Narrow" w:hAnsi="Arial Narrow"/>
          <w:color w:val="231F1F"/>
          <w:w w:val="105"/>
          <w:sz w:val="17"/>
        </w:rPr>
        <w:t>ve kilitleri serbest</w:t>
      </w:r>
      <w:r>
        <w:rPr>
          <w:rFonts w:ascii="Arial Narrow" w:hAnsi="Arial Narrow"/>
          <w:color w:val="231F1F"/>
          <w:spacing w:val="-11"/>
          <w:w w:val="105"/>
          <w:sz w:val="17"/>
        </w:rPr>
        <w:t> </w:t>
      </w:r>
      <w:r>
        <w:rPr>
          <w:rFonts w:ascii="Arial Narrow" w:hAnsi="Arial Narrow"/>
          <w:color w:val="231F1F"/>
          <w:w w:val="105"/>
          <w:sz w:val="17"/>
        </w:rPr>
        <w:t>b</w:t>
      </w:r>
      <w:r>
        <w:rPr>
          <w:color w:val="231F1F"/>
          <w:w w:val="105"/>
          <w:sz w:val="17"/>
        </w:rPr>
        <w:t>ı</w:t>
      </w:r>
      <w:r>
        <w:rPr>
          <w:rFonts w:ascii="Arial Narrow" w:hAnsi="Arial Narrow"/>
          <w:color w:val="231F1F"/>
          <w:w w:val="105"/>
          <w:sz w:val="17"/>
        </w:rPr>
        <w:t>rakmas</w:t>
      </w:r>
      <w:r>
        <w:rPr>
          <w:color w:val="231F1F"/>
          <w:w w:val="105"/>
          <w:sz w:val="17"/>
        </w:rPr>
        <w:t>ı</w:t>
      </w:r>
      <w:r>
        <w:rPr>
          <w:rFonts w:ascii="Arial Narrow" w:hAnsi="Arial Narrow"/>
          <w:color w:val="231F1F"/>
          <w:w w:val="105"/>
          <w:sz w:val="17"/>
        </w:rPr>
        <w:t>n</w:t>
      </w:r>
      <w:r>
        <w:rPr>
          <w:color w:val="231F1F"/>
          <w:w w:val="105"/>
          <w:sz w:val="17"/>
        </w:rPr>
        <w:t>ı </w:t>
      </w:r>
      <w:r>
        <w:rPr>
          <w:rFonts w:ascii="Arial Narrow" w:hAnsi="Arial Narrow"/>
          <w:color w:val="231F1F"/>
          <w:w w:val="105"/>
          <w:sz w:val="17"/>
        </w:rPr>
        <w:t>beklemesi gereken bir e</w:t>
      </w:r>
      <w:r>
        <w:rPr>
          <w:color w:val="231F1F"/>
          <w:w w:val="105"/>
          <w:sz w:val="17"/>
        </w:rPr>
        <w:t>ş</w:t>
      </w:r>
      <w:r>
        <w:rPr>
          <w:rFonts w:ascii="Arial Narrow" w:hAnsi="Arial Narrow"/>
          <w:color w:val="231F1F"/>
          <w:w w:val="105"/>
          <w:sz w:val="17"/>
        </w:rPr>
        <w:t>zamanl</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k</w:t>
      </w:r>
      <w:r>
        <w:rPr>
          <w:rFonts w:ascii="Arial Narrow" w:hAnsi="Arial Narrow"/>
          <w:color w:val="231F1F"/>
          <w:spacing w:val="-11"/>
          <w:w w:val="105"/>
          <w:sz w:val="17"/>
        </w:rPr>
        <w:t> </w:t>
      </w:r>
      <w:r>
        <w:rPr>
          <w:rFonts w:ascii="Arial Narrow" w:hAnsi="Arial Narrow"/>
          <w:color w:val="231F1F"/>
          <w:w w:val="105"/>
          <w:sz w:val="17"/>
        </w:rPr>
        <w:t>kontrol</w:t>
      </w:r>
      <w:r>
        <w:rPr>
          <w:rFonts w:ascii="Arial Narrow" w:hAnsi="Arial Narrow"/>
          <w:color w:val="231F1F"/>
          <w:spacing w:val="-10"/>
          <w:w w:val="105"/>
          <w:sz w:val="17"/>
        </w:rPr>
        <w:t> </w:t>
      </w:r>
      <w:r>
        <w:rPr>
          <w:color w:val="231F1F"/>
          <w:w w:val="105"/>
          <w:sz w:val="17"/>
        </w:rPr>
        <w:t>ş</w:t>
      </w:r>
      <w:r>
        <w:rPr>
          <w:rFonts w:ascii="Arial Narrow" w:hAnsi="Arial Narrow"/>
          <w:color w:val="231F1F"/>
          <w:w w:val="105"/>
          <w:sz w:val="17"/>
        </w:rPr>
        <w:t>emas</w:t>
      </w:r>
      <w:r>
        <w:rPr>
          <w:color w:val="231F1F"/>
          <w:w w:val="105"/>
          <w:sz w:val="17"/>
        </w:rPr>
        <w:t>ı</w:t>
      </w:r>
      <w:r>
        <w:rPr>
          <w:rFonts w:ascii="Arial Narrow" w:hAnsi="Arial Narrow"/>
          <w:color w:val="231F1F"/>
          <w:w w:val="105"/>
          <w:sz w:val="17"/>
        </w:rPr>
        <w:t>.</w:t>
      </w:r>
    </w:p>
    <w:p>
      <w:pPr>
        <w:spacing w:before="2"/>
        <w:ind w:left="318" w:right="0" w:firstLine="0"/>
        <w:jc w:val="left"/>
        <w:rPr>
          <w:rFonts w:ascii="Arial Narrow"/>
          <w:sz w:val="17"/>
        </w:rPr>
      </w:pPr>
      <w:r>
        <w:rPr>
          <w:rFonts w:ascii="Arial Narrow"/>
          <w:color w:val="231F1F"/>
          <w:sz w:val="17"/>
        </w:rPr>
        <w:t>Aksi</w:t>
      </w:r>
      <w:r>
        <w:rPr>
          <w:rFonts w:ascii="Arial Narrow"/>
          <w:color w:val="231F1F"/>
          <w:spacing w:val="-5"/>
          <w:sz w:val="17"/>
        </w:rPr>
        <w:t> </w:t>
      </w:r>
      <w:r>
        <w:rPr>
          <w:rFonts w:ascii="Arial Narrow"/>
          <w:color w:val="231F1F"/>
          <w:spacing w:val="-2"/>
          <w:sz w:val="17"/>
        </w:rPr>
        <w:t>takdirde</w:t>
      </w:r>
    </w:p>
    <w:p>
      <w:pPr>
        <w:spacing w:before="9"/>
        <w:ind w:left="318" w:right="0" w:firstLine="0"/>
        <w:jc w:val="left"/>
        <w:rPr>
          <w:rFonts w:ascii="Arial Narrow" w:hAnsi="Arial Narrow"/>
          <w:sz w:val="17"/>
        </w:rPr>
      </w:pPr>
      <w:r>
        <w:rPr>
          <w:rFonts w:ascii="Arial Narrow" w:hAnsi="Arial Narrow"/>
          <w:color w:val="231F1F"/>
          <w:w w:val="105"/>
          <w:sz w:val="17"/>
        </w:rPr>
        <w:t>daha</w:t>
      </w:r>
      <w:r>
        <w:rPr>
          <w:rFonts w:ascii="Arial Narrow" w:hAnsi="Arial Narrow"/>
          <w:color w:val="231F1F"/>
          <w:spacing w:val="-8"/>
          <w:w w:val="105"/>
          <w:sz w:val="17"/>
        </w:rPr>
        <w:t> </w:t>
      </w:r>
      <w:r>
        <w:rPr>
          <w:rFonts w:ascii="Arial Narrow" w:hAnsi="Arial Narrow"/>
          <w:color w:val="231F1F"/>
          <w:w w:val="105"/>
          <w:sz w:val="17"/>
        </w:rPr>
        <w:t>yeni</w:t>
      </w:r>
      <w:r>
        <w:rPr>
          <w:rFonts w:ascii="Arial Narrow" w:hAnsi="Arial Narrow"/>
          <w:color w:val="231F1F"/>
          <w:spacing w:val="-7"/>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w:t>
      </w:r>
      <w:r>
        <w:rPr>
          <w:rFonts w:ascii="Arial Narrow" w:hAnsi="Arial Narrow"/>
          <w:color w:val="231F1F"/>
          <w:spacing w:val="-8"/>
          <w:w w:val="105"/>
          <w:sz w:val="17"/>
        </w:rPr>
        <w:t> </w:t>
      </w:r>
      <w:r>
        <w:rPr>
          <w:color w:val="231F1F"/>
          <w:w w:val="105"/>
          <w:sz w:val="17"/>
        </w:rPr>
        <w:t>ö</w:t>
      </w:r>
      <w:r>
        <w:rPr>
          <w:rFonts w:ascii="Arial Narrow" w:hAnsi="Arial Narrow"/>
          <w:color w:val="231F1F"/>
          <w:w w:val="105"/>
          <w:sz w:val="17"/>
        </w:rPr>
        <w:t>l</w:t>
      </w:r>
      <w:r>
        <w:rPr>
          <w:color w:val="231F1F"/>
          <w:w w:val="105"/>
          <w:sz w:val="17"/>
        </w:rPr>
        <w:t>ü</w:t>
      </w:r>
      <w:r>
        <w:rPr>
          <w:rFonts w:ascii="Arial Narrow" w:hAnsi="Arial Narrow"/>
          <w:color w:val="231F1F"/>
          <w:w w:val="105"/>
          <w:sz w:val="17"/>
        </w:rPr>
        <w:t>r</w:t>
      </w:r>
      <w:r>
        <w:rPr>
          <w:rFonts w:ascii="Arial Narrow" w:hAnsi="Arial Narrow"/>
          <w:color w:val="231F1F"/>
          <w:spacing w:val="-7"/>
          <w:w w:val="105"/>
          <w:sz w:val="17"/>
        </w:rPr>
        <w:t> </w:t>
      </w:r>
      <w:r>
        <w:rPr>
          <w:rFonts w:ascii="Arial Narrow" w:hAnsi="Arial Narrow"/>
          <w:color w:val="231F1F"/>
          <w:w w:val="105"/>
          <w:sz w:val="17"/>
        </w:rPr>
        <w:t>ve</w:t>
      </w:r>
      <w:r>
        <w:rPr>
          <w:rFonts w:ascii="Arial Narrow" w:hAnsi="Arial Narrow"/>
          <w:color w:val="231F1F"/>
          <w:spacing w:val="-7"/>
          <w:w w:val="105"/>
          <w:sz w:val="17"/>
        </w:rPr>
        <w:t> </w:t>
      </w:r>
      <w:r>
        <w:rPr>
          <w:rFonts w:ascii="Arial Narrow" w:hAnsi="Arial Narrow"/>
          <w:color w:val="231F1F"/>
          <w:w w:val="105"/>
          <w:sz w:val="17"/>
        </w:rPr>
        <w:t>yeniden</w:t>
      </w:r>
      <w:r>
        <w:rPr>
          <w:rFonts w:ascii="Arial Narrow" w:hAnsi="Arial Narrow"/>
          <w:color w:val="231F1F"/>
          <w:spacing w:val="-12"/>
          <w:w w:val="105"/>
          <w:sz w:val="17"/>
        </w:rPr>
        <w:t> </w:t>
      </w:r>
      <w:r>
        <w:rPr>
          <w:rFonts w:ascii="Arial Narrow" w:hAnsi="Arial Narrow"/>
          <w:color w:val="231F1F"/>
          <w:spacing w:val="-2"/>
          <w:w w:val="105"/>
          <w:sz w:val="17"/>
        </w:rPr>
        <w:t>planlan</w:t>
      </w:r>
      <w:r>
        <w:rPr>
          <w:color w:val="231F1F"/>
          <w:spacing w:val="-2"/>
          <w:w w:val="105"/>
          <w:sz w:val="17"/>
        </w:rPr>
        <w:t>ı</w:t>
      </w:r>
      <w:r>
        <w:rPr>
          <w:rFonts w:ascii="Arial Narrow" w:hAnsi="Arial Narrow"/>
          <w:color w:val="231F1F"/>
          <w:spacing w:val="-2"/>
          <w:w w:val="105"/>
          <w:sz w:val="17"/>
        </w:rPr>
        <w:t>r.</w:t>
      </w:r>
    </w:p>
    <w:p>
      <w:pPr>
        <w:pStyle w:val="BodyText"/>
        <w:spacing w:before="3"/>
        <w:rPr>
          <w:rFonts w:ascii="Arial Narrow"/>
          <w:sz w:val="5"/>
        </w:rPr>
      </w:pPr>
      <w:r>
        <w:rPr>
          <w:rFonts w:ascii="Arial Narrow"/>
          <w:sz w:val="5"/>
        </w:rPr>
        <mc:AlternateContent>
          <mc:Choice Requires="wps">
            <w:drawing>
              <wp:anchor distT="0" distB="0" distL="0" distR="0" allowOverlap="1" layoutInCell="1" locked="0" behindDoc="1" simplePos="0" relativeHeight="487628800">
                <wp:simplePos x="0" y="0"/>
                <wp:positionH relativeFrom="page">
                  <wp:posOffset>6019800</wp:posOffset>
                </wp:positionH>
                <wp:positionV relativeFrom="paragraph">
                  <wp:posOffset>53891</wp:posOffset>
                </wp:positionV>
                <wp:extent cx="1295400" cy="1270"/>
                <wp:effectExtent l="0" t="0" r="0" b="0"/>
                <wp:wrapTopAndBottom/>
                <wp:docPr id="356" name="Graphic 356"/>
                <wp:cNvGraphicFramePr>
                  <a:graphicFrameLocks/>
                </wp:cNvGraphicFramePr>
                <a:graphic>
                  <a:graphicData uri="http://schemas.microsoft.com/office/word/2010/wordprocessingShape">
                    <wps:wsp>
                      <wps:cNvPr id="356" name="Graphic 356"/>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243423pt;width:102pt;height:.1pt;mso-position-horizontal-relative:page;mso-position-vertical-relative:paragraph;z-index:-15687680;mso-wrap-distance-left:0;mso-wrap-distance-right:0" id="docshape224" coordorigin="9480,85" coordsize="2040,0" path="m9480,85l11520,85e" filled="false" stroked="true" strokeweight="1.5pt" strokecolor="#dddbed">
                <v:path arrowok="t"/>
                <v:stroke dashstyle="solid"/>
                <w10:wrap type="topAndBottom"/>
              </v:shape>
            </w:pict>
          </mc:Fallback>
        </mc:AlternateContent>
      </w:r>
    </w:p>
    <w:p>
      <w:pPr>
        <w:pStyle w:val="Heading4"/>
        <w:spacing w:before="190"/>
        <w:ind w:left="318"/>
      </w:pPr>
      <w:r>
        <w:rPr>
          <w:color w:val="007EAF"/>
          <w:spacing w:val="-2"/>
        </w:rPr>
        <w:t>yara/bekle</w:t>
      </w:r>
    </w:p>
    <w:p>
      <w:pPr>
        <w:spacing w:line="249" w:lineRule="auto" w:before="0"/>
        <w:ind w:left="318" w:right="779" w:firstLine="0"/>
        <w:jc w:val="left"/>
        <w:rPr>
          <w:rFonts w:ascii="Arial Narrow" w:hAnsi="Arial Narrow"/>
          <w:sz w:val="17"/>
        </w:rPr>
      </w:pPr>
      <w:r>
        <w:rPr>
          <w:rFonts w:ascii="Arial Narrow" w:hAnsi="Arial Narrow"/>
          <w:color w:val="231F1F"/>
          <w:w w:val="105"/>
          <w:sz w:val="17"/>
        </w:rPr>
        <w:t>Daha</w:t>
      </w:r>
      <w:r>
        <w:rPr>
          <w:rFonts w:ascii="Arial Narrow" w:hAnsi="Arial Narrow"/>
          <w:color w:val="231F1F"/>
          <w:spacing w:val="-4"/>
          <w:w w:val="105"/>
          <w:sz w:val="17"/>
        </w:rPr>
        <w:t> </w:t>
      </w:r>
      <w:r>
        <w:rPr>
          <w:rFonts w:ascii="Arial Narrow" w:hAnsi="Arial Narrow"/>
          <w:color w:val="231F1F"/>
          <w:w w:val="105"/>
          <w:sz w:val="17"/>
        </w:rPr>
        <w:t>eski</w:t>
      </w:r>
      <w:r>
        <w:rPr>
          <w:rFonts w:ascii="Arial Narrow" w:hAnsi="Arial Narrow"/>
          <w:color w:val="231F1F"/>
          <w:spacing w:val="-4"/>
          <w:w w:val="105"/>
          <w:sz w:val="17"/>
        </w:rPr>
        <w:t> </w:t>
      </w:r>
      <w:r>
        <w:rPr>
          <w:rFonts w:ascii="Arial Narrow" w:hAnsi="Arial Narrow"/>
          <w:color w:val="231F1F"/>
          <w:w w:val="105"/>
          <w:sz w:val="17"/>
        </w:rPr>
        <w:t>bir</w:t>
      </w:r>
      <w:r>
        <w:rPr>
          <w:rFonts w:ascii="Arial Narrow" w:hAnsi="Arial Narrow"/>
          <w:color w:val="231F1F"/>
          <w:spacing w:val="-4"/>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lemin</w:t>
      </w:r>
      <w:r>
        <w:rPr>
          <w:rFonts w:ascii="Arial Narrow" w:hAnsi="Arial Narrow"/>
          <w:color w:val="231F1F"/>
          <w:spacing w:val="-4"/>
          <w:w w:val="105"/>
          <w:sz w:val="17"/>
        </w:rPr>
        <w:t> </w:t>
      </w:r>
      <w:r>
        <w:rPr>
          <w:rFonts w:ascii="Arial Narrow" w:hAnsi="Arial Narrow"/>
          <w:color w:val="231F1F"/>
          <w:w w:val="105"/>
          <w:sz w:val="17"/>
        </w:rPr>
        <w:t>kilit</w:t>
      </w:r>
      <w:r>
        <w:rPr>
          <w:rFonts w:ascii="Arial Narrow" w:hAnsi="Arial Narrow"/>
          <w:color w:val="231F1F"/>
          <w:spacing w:val="-4"/>
          <w:w w:val="105"/>
          <w:sz w:val="17"/>
        </w:rPr>
        <w:t> </w:t>
      </w:r>
      <w:r>
        <w:rPr>
          <w:rFonts w:ascii="Arial Narrow" w:hAnsi="Arial Narrow"/>
          <w:color w:val="231F1F"/>
          <w:w w:val="105"/>
          <w:sz w:val="17"/>
        </w:rPr>
        <w:t>talep edebilece</w:t>
      </w:r>
      <w:r>
        <w:rPr>
          <w:color w:val="231F1F"/>
          <w:w w:val="105"/>
          <w:sz w:val="17"/>
        </w:rPr>
        <w:t>ğ</w:t>
      </w:r>
      <w:r>
        <w:rPr>
          <w:rFonts w:ascii="Arial Narrow" w:hAnsi="Arial Narrow"/>
          <w:color w:val="231F1F"/>
          <w:w w:val="105"/>
          <w:sz w:val="17"/>
        </w:rPr>
        <w:t>i, daha gen</w:t>
      </w:r>
      <w:r>
        <w:rPr>
          <w:color w:val="231F1F"/>
          <w:w w:val="105"/>
          <w:sz w:val="17"/>
        </w:rPr>
        <w:t>ç</w:t>
      </w:r>
      <w:r>
        <w:rPr>
          <w:color w:val="231F1F"/>
          <w:spacing w:val="40"/>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lemin</w:t>
      </w:r>
      <w:r>
        <w:rPr>
          <w:rFonts w:ascii="Arial Narrow" w:hAnsi="Arial Narrow"/>
          <w:color w:val="231F1F"/>
          <w:spacing w:val="-11"/>
          <w:w w:val="105"/>
          <w:sz w:val="17"/>
        </w:rPr>
        <w:t> </w:t>
      </w:r>
      <w:r>
        <w:rPr>
          <w:color w:val="231F1F"/>
          <w:w w:val="105"/>
          <w:sz w:val="17"/>
        </w:rPr>
        <w:t>ö</w:t>
      </w:r>
      <w:r>
        <w:rPr>
          <w:rFonts w:ascii="Arial Narrow" w:hAnsi="Arial Narrow"/>
          <w:color w:val="231F1F"/>
          <w:w w:val="105"/>
          <w:sz w:val="17"/>
        </w:rPr>
        <w:t>n</w:t>
      </w:r>
      <w:r>
        <w:rPr>
          <w:color w:val="231F1F"/>
          <w:w w:val="105"/>
          <w:sz w:val="17"/>
        </w:rPr>
        <w:t>ü</w:t>
      </w:r>
      <w:r>
        <w:rPr>
          <w:rFonts w:ascii="Arial Narrow" w:hAnsi="Arial Narrow"/>
          <w:color w:val="231F1F"/>
          <w:w w:val="105"/>
          <w:sz w:val="17"/>
        </w:rPr>
        <w:t>ne</w:t>
      </w:r>
      <w:r>
        <w:rPr>
          <w:rFonts w:ascii="Arial Narrow" w:hAnsi="Arial Narrow"/>
          <w:color w:val="231F1F"/>
          <w:spacing w:val="-10"/>
          <w:w w:val="105"/>
          <w:sz w:val="17"/>
        </w:rPr>
        <w:t> </w:t>
      </w:r>
      <w:r>
        <w:rPr>
          <w:rFonts w:ascii="Arial Narrow" w:hAnsi="Arial Narrow"/>
          <w:color w:val="231F1F"/>
          <w:w w:val="105"/>
          <w:sz w:val="17"/>
        </w:rPr>
        <w:t>ge</w:t>
      </w:r>
      <w:r>
        <w:rPr>
          <w:color w:val="231F1F"/>
          <w:w w:val="105"/>
          <w:sz w:val="17"/>
        </w:rPr>
        <w:t>ç</w:t>
      </w:r>
      <w:r>
        <w:rPr>
          <w:rFonts w:ascii="Arial Narrow" w:hAnsi="Arial Narrow"/>
          <w:color w:val="231F1F"/>
          <w:w w:val="105"/>
          <w:sz w:val="17"/>
        </w:rPr>
        <w:t>ebilece</w:t>
      </w:r>
      <w:r>
        <w:rPr>
          <w:color w:val="231F1F"/>
          <w:w w:val="105"/>
          <w:sz w:val="17"/>
        </w:rPr>
        <w:t>ğ</w:t>
      </w:r>
      <w:r>
        <w:rPr>
          <w:rFonts w:ascii="Arial Narrow" w:hAnsi="Arial Narrow"/>
          <w:color w:val="231F1F"/>
          <w:w w:val="105"/>
          <w:sz w:val="17"/>
        </w:rPr>
        <w:t>i</w:t>
      </w:r>
      <w:r>
        <w:rPr>
          <w:rFonts w:ascii="Arial Narrow" w:hAnsi="Arial Narrow"/>
          <w:color w:val="231F1F"/>
          <w:spacing w:val="-10"/>
          <w:w w:val="105"/>
          <w:sz w:val="17"/>
        </w:rPr>
        <w:t> </w:t>
      </w:r>
      <w:r>
        <w:rPr>
          <w:rFonts w:ascii="Arial Narrow" w:hAnsi="Arial Narrow"/>
          <w:color w:val="231F1F"/>
          <w:w w:val="105"/>
          <w:sz w:val="17"/>
        </w:rPr>
        <w:t>ve onu yeniden planlayabilece</w:t>
      </w:r>
      <w:r>
        <w:rPr>
          <w:color w:val="231F1F"/>
          <w:w w:val="105"/>
          <w:sz w:val="17"/>
        </w:rPr>
        <w:t>ğ</w:t>
      </w:r>
      <w:r>
        <w:rPr>
          <w:rFonts w:ascii="Arial Narrow" w:hAnsi="Arial Narrow"/>
          <w:color w:val="231F1F"/>
          <w:w w:val="105"/>
          <w:sz w:val="17"/>
        </w:rPr>
        <w:t>i bir e</w:t>
      </w:r>
      <w:r>
        <w:rPr>
          <w:color w:val="231F1F"/>
          <w:w w:val="105"/>
          <w:sz w:val="17"/>
        </w:rPr>
        <w:t>ş</w:t>
      </w:r>
      <w:r>
        <w:rPr>
          <w:rFonts w:ascii="Arial Narrow" w:hAnsi="Arial Narrow"/>
          <w:color w:val="231F1F"/>
          <w:w w:val="105"/>
          <w:sz w:val="17"/>
        </w:rPr>
        <w:t>zamanl</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k kontrol </w:t>
      </w:r>
      <w:r>
        <w:rPr>
          <w:color w:val="231F1F"/>
          <w:w w:val="105"/>
          <w:sz w:val="17"/>
        </w:rPr>
        <w:t>ş</w:t>
      </w:r>
      <w:r>
        <w:rPr>
          <w:rFonts w:ascii="Arial Narrow" w:hAnsi="Arial Narrow"/>
          <w:color w:val="231F1F"/>
          <w:w w:val="105"/>
          <w:sz w:val="17"/>
        </w:rPr>
        <w:t>emas</w:t>
      </w:r>
      <w:r>
        <w:rPr>
          <w:color w:val="231F1F"/>
          <w:w w:val="105"/>
          <w:sz w:val="17"/>
        </w:rPr>
        <w:t>ı</w:t>
      </w:r>
      <w:r>
        <w:rPr>
          <w:rFonts w:ascii="Arial Narrow" w:hAnsi="Arial Narrow"/>
          <w:color w:val="231F1F"/>
          <w:w w:val="105"/>
          <w:sz w:val="17"/>
        </w:rPr>
        <w:t>. Aksi takdirde, yeni i</w:t>
      </w:r>
      <w:r>
        <w:rPr>
          <w:color w:val="231F1F"/>
          <w:w w:val="105"/>
          <w:sz w:val="17"/>
        </w:rPr>
        <w:t>ş</w:t>
      </w:r>
      <w:r>
        <w:rPr>
          <w:rFonts w:ascii="Arial Narrow" w:hAnsi="Arial Narrow"/>
          <w:color w:val="231F1F"/>
          <w:w w:val="105"/>
          <w:sz w:val="17"/>
        </w:rPr>
        <w:t>lem eski i</w:t>
      </w:r>
      <w:r>
        <w:rPr>
          <w:color w:val="231F1F"/>
          <w:w w:val="105"/>
          <w:sz w:val="17"/>
        </w:rPr>
        <w:t>ş</w:t>
      </w:r>
      <w:r>
        <w:rPr>
          <w:rFonts w:ascii="Arial Narrow" w:hAnsi="Arial Narrow"/>
          <w:color w:val="231F1F"/>
          <w:w w:val="105"/>
          <w:sz w:val="17"/>
        </w:rPr>
        <w:t>lem bitene kadar </w:t>
      </w:r>
      <w:r>
        <w:rPr>
          <w:rFonts w:ascii="Arial Narrow" w:hAnsi="Arial Narrow"/>
          <w:color w:val="231F1F"/>
          <w:spacing w:val="-2"/>
          <w:w w:val="105"/>
          <w:sz w:val="17"/>
        </w:rPr>
        <w:t>bekler.</w:t>
      </w:r>
    </w:p>
    <w:p>
      <w:pPr>
        <w:spacing w:after="0" w:line="249" w:lineRule="auto"/>
        <w:jc w:val="left"/>
        <w:rPr>
          <w:rFonts w:ascii="Arial Narrow" w:hAnsi="Arial Narrow"/>
          <w:sz w:val="17"/>
        </w:rPr>
        <w:sectPr>
          <w:type w:val="continuous"/>
          <w:pgSz w:w="12240" w:h="15660"/>
          <w:pgMar w:header="0" w:footer="107" w:top="0" w:bottom="300" w:left="360" w:right="0"/>
          <w:cols w:num="2" w:equalWidth="0">
            <w:col w:w="8762" w:space="40"/>
            <w:col w:w="3078"/>
          </w:cols>
        </w:sectPr>
      </w:pPr>
    </w:p>
    <w:p>
      <w:pPr>
        <w:pStyle w:val="BodyText"/>
        <w:spacing w:line="271" w:lineRule="auto" w:before="179"/>
        <w:ind w:left="2760" w:right="1433" w:firstLine="360"/>
        <w:jc w:val="both"/>
      </w:pPr>
      <w:r>
        <w:rPr>
          <w:color w:val="231F1F"/>
        </w:rPr>
        <w:t>Her iki şemada da işlemlerden biri diğer işlemin bitirmesini ve kilitleri serbest bırakmasını bekler. Ancak birçok durumda bir işlem birden fazla kilit talebinde bulunur. Bir işlemin her kilit isteği için ne kadar beklemesi gerekir? Açıkçası, bu senaryo bazı işlemlerin süresiz olarak beklemesine ve kilitlenmeye neden olabilir. Kilitlenmeyi önlemek için her kilit isteğinin ilişkili bir zaman aşımı değeri vardır. Zaman aşımı süresi dolmadan kilit verilmezse, işlem geri alınır.</w:t>
      </w:r>
    </w:p>
    <w:p>
      <w:pPr>
        <w:pStyle w:val="BodyText"/>
        <w:spacing w:before="123"/>
      </w:pPr>
    </w:p>
    <w:p>
      <w:pPr>
        <w:pStyle w:val="Heading1"/>
        <w:numPr>
          <w:ilvl w:val="1"/>
          <w:numId w:val="10"/>
        </w:numPr>
        <w:tabs>
          <w:tab w:pos="941" w:val="left" w:leader="none"/>
        </w:tabs>
        <w:spacing w:line="240" w:lineRule="auto" w:before="0" w:after="0"/>
        <w:ind w:left="941" w:right="0" w:hanging="873"/>
        <w:jc w:val="center"/>
        <w:rPr>
          <w:rFonts w:ascii="Tw Cen MT Condensed" w:hAnsi="Tw Cen MT Condensed"/>
          <w:color w:val="231F1F"/>
        </w:rPr>
      </w:pPr>
      <w:r>
        <w:rPr>
          <w:color w:val="231F1F"/>
          <w:spacing w:val="2"/>
          <w:w w:val="80"/>
        </w:rPr>
        <w:t>İyimser</w:t>
      </w:r>
      <w:r>
        <w:rPr>
          <w:color w:val="231F1F"/>
          <w:spacing w:val="16"/>
        </w:rPr>
        <w:t> </w:t>
      </w:r>
      <w:r>
        <w:rPr>
          <w:color w:val="231F1F"/>
          <w:spacing w:val="2"/>
          <w:w w:val="80"/>
        </w:rPr>
        <w:t>Yöntemlerle</w:t>
      </w:r>
      <w:r>
        <w:rPr>
          <w:color w:val="231F1F"/>
          <w:spacing w:val="8"/>
        </w:rPr>
        <w:t> </w:t>
      </w:r>
      <w:r>
        <w:rPr>
          <w:color w:val="231F1F"/>
          <w:spacing w:val="2"/>
          <w:w w:val="80"/>
        </w:rPr>
        <w:t>Eşzamanlılık</w:t>
      </w:r>
      <w:r>
        <w:rPr>
          <w:color w:val="231F1F"/>
          <w:spacing w:val="14"/>
        </w:rPr>
        <w:t> </w:t>
      </w:r>
      <w:r>
        <w:rPr>
          <w:color w:val="231F1F"/>
          <w:spacing w:val="-2"/>
          <w:w w:val="80"/>
        </w:rPr>
        <w:t>Kontrolü</w:t>
      </w:r>
    </w:p>
    <w:p>
      <w:pPr>
        <w:pStyle w:val="BodyText"/>
        <w:spacing w:before="11"/>
        <w:rPr>
          <w:rFonts w:ascii="Arial Narrow"/>
          <w:b/>
          <w:sz w:val="8"/>
        </w:rPr>
      </w:pPr>
      <w:r>
        <w:rPr>
          <w:rFonts w:ascii="Arial Narrow"/>
          <w:b/>
          <w:sz w:val="8"/>
        </w:rPr>
        <mc:AlternateContent>
          <mc:Choice Requires="wps">
            <w:drawing>
              <wp:anchor distT="0" distB="0" distL="0" distR="0" allowOverlap="1" layoutInCell="1" locked="0" behindDoc="1" simplePos="0" relativeHeight="487630336">
                <wp:simplePos x="0" y="0"/>
                <wp:positionH relativeFrom="page">
                  <wp:posOffset>1990725</wp:posOffset>
                </wp:positionH>
                <wp:positionV relativeFrom="paragraph">
                  <wp:posOffset>80727</wp:posOffset>
                </wp:positionV>
                <wp:extent cx="4876800" cy="1270"/>
                <wp:effectExtent l="0" t="0" r="0" b="0"/>
                <wp:wrapTopAndBottom/>
                <wp:docPr id="357" name="Graphic 357"/>
                <wp:cNvGraphicFramePr>
                  <a:graphicFrameLocks/>
                </wp:cNvGraphicFramePr>
                <a:graphic>
                  <a:graphicData uri="http://schemas.microsoft.com/office/word/2010/wordprocessingShape">
                    <wps:wsp>
                      <wps:cNvPr id="357" name="Graphic 357"/>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75pt;margin-top:6.356466pt;width:384pt;height:.1pt;mso-position-horizontal-relative:page;mso-position-vertical-relative:paragraph;z-index:-15686144;mso-wrap-distance-left:0;mso-wrap-distance-right:0" id="docshape225" coordorigin="3135,127" coordsize="7680,0" path="m3135,127l10815,127e" filled="false" stroked="true" strokeweight="1.5pt" strokecolor="#d4df4d">
                <v:path arrowok="t"/>
                <v:stroke dashstyle="solid"/>
                <w10:wrap type="topAndBottom"/>
              </v:shape>
            </w:pict>
          </mc:Fallback>
        </mc:AlternateContent>
      </w:r>
    </w:p>
    <w:p>
      <w:pPr>
        <w:pStyle w:val="BodyText"/>
        <w:spacing w:before="10"/>
        <w:rPr>
          <w:rFonts w:ascii="Arial Narrow"/>
          <w:b/>
          <w:sz w:val="6"/>
        </w:rPr>
      </w:pPr>
    </w:p>
    <w:p>
      <w:pPr>
        <w:pStyle w:val="BodyText"/>
        <w:spacing w:line="20" w:lineRule="exact"/>
        <w:ind w:left="360"/>
        <w:rPr>
          <w:rFonts w:ascii="Arial Narrow"/>
          <w:sz w:val="2"/>
        </w:rPr>
      </w:pPr>
      <w:r>
        <w:rPr>
          <w:rFonts w:ascii="Arial Narrow"/>
          <w:sz w:val="2"/>
        </w:rPr>
        <mc:AlternateContent>
          <mc:Choice Requires="wps">
            <w:drawing>
              <wp:inline distT="0" distB="0" distL="0" distR="0">
                <wp:extent cx="1295400" cy="19050"/>
                <wp:effectExtent l="9525" t="0" r="9525" b="0"/>
                <wp:docPr id="358" name="Group 358"/>
                <wp:cNvGraphicFramePr>
                  <a:graphicFrameLocks/>
                </wp:cNvGraphicFramePr>
                <a:graphic>
                  <a:graphicData uri="http://schemas.microsoft.com/office/word/2010/wordprocessingGroup">
                    <wpg:wgp>
                      <wpg:cNvPr id="358" name="Group 358"/>
                      <wpg:cNvGrpSpPr/>
                      <wpg:grpSpPr>
                        <a:xfrm>
                          <a:off x="0" y="0"/>
                          <a:ext cx="1295400" cy="19050"/>
                          <a:chExt cx="1295400" cy="19050"/>
                        </a:xfrm>
                      </wpg:grpSpPr>
                      <wps:wsp>
                        <wps:cNvPr id="359" name="Graphic 359"/>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226" coordorigin="0,0" coordsize="2040,30">
                <v:line style="position:absolute" from="0,15" to="2040,15" stroked="true" strokeweight="1.5pt" strokecolor="#dddbed">
                  <v:stroke dashstyle="solid"/>
                </v:line>
              </v:group>
            </w:pict>
          </mc:Fallback>
        </mc:AlternateContent>
      </w:r>
      <w:r>
        <w:rPr>
          <w:rFonts w:ascii="Arial Narrow"/>
          <w:sz w:val="2"/>
        </w:rPr>
      </w:r>
    </w:p>
    <w:p>
      <w:pPr>
        <w:pStyle w:val="BodyText"/>
        <w:spacing w:after="0" w:line="20" w:lineRule="exact"/>
        <w:rPr>
          <w:rFonts w:ascii="Arial Narrow"/>
          <w:sz w:val="2"/>
        </w:rPr>
        <w:sectPr>
          <w:pgSz w:w="12240" w:h="15660"/>
          <w:pgMar w:header="0" w:footer="107" w:top="760" w:bottom="300" w:left="360" w:right="0"/>
        </w:sectPr>
      </w:pPr>
    </w:p>
    <w:p>
      <w:pPr>
        <w:pStyle w:val="BodyText"/>
        <w:spacing w:before="21"/>
        <w:rPr>
          <w:rFonts w:ascii="Arial Narrow"/>
          <w:b/>
          <w:sz w:val="17"/>
        </w:rPr>
      </w:pPr>
      <w:r>
        <w:rPr>
          <w:rFonts w:ascii="Arial Narrow"/>
          <w:b/>
          <w:sz w:val="17"/>
        </w:rPr>
        <mc:AlternateContent>
          <mc:Choice Requires="wps">
            <w:drawing>
              <wp:anchor distT="0" distB="0" distL="0" distR="0" allowOverlap="1" layoutInCell="1" locked="0" behindDoc="0" simplePos="0" relativeHeight="15772672">
                <wp:simplePos x="0" y="0"/>
                <wp:positionH relativeFrom="page">
                  <wp:posOffset>1864677</wp:posOffset>
                </wp:positionH>
                <wp:positionV relativeFrom="page">
                  <wp:posOffset>628650</wp:posOffset>
                </wp:positionV>
                <wp:extent cx="1270" cy="8743950"/>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1270" cy="8743950"/>
                        </a:xfrm>
                        <a:custGeom>
                          <a:avLst/>
                          <a:gdLst/>
                          <a:ahLst/>
                          <a:cxnLst/>
                          <a:rect l="l" t="t" r="r" b="b"/>
                          <a:pathLst>
                            <a:path w="0" h="8743950">
                              <a:moveTo>
                                <a:pt x="0" y="0"/>
                              </a:moveTo>
                              <a:lnTo>
                                <a:pt x="0" y="8743950"/>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72672" from="146.824997pt,49.5pt" to="146.824997pt,738pt" stroked="true" strokeweight=".35pt" strokecolor="#939597">
                <v:stroke dashstyle="solid"/>
                <w10:wrap type="none"/>
              </v:line>
            </w:pict>
          </mc:Fallback>
        </mc:AlternateContent>
      </w:r>
    </w:p>
    <w:p>
      <w:pPr>
        <w:spacing w:line="247" w:lineRule="auto" w:before="0"/>
        <w:ind w:left="360" w:right="222" w:firstLine="0"/>
        <w:jc w:val="left"/>
        <w:rPr>
          <w:rFonts w:ascii="Arial Narrow" w:hAnsi="Arial Narrow"/>
          <w:sz w:val="17"/>
        </w:rPr>
      </w:pPr>
      <w:r>
        <w:rPr>
          <w:rFonts w:ascii="Calibri" w:hAnsi="Calibri"/>
          <w:b/>
          <w:color w:val="007EAF"/>
          <w:w w:val="105"/>
          <w:sz w:val="19"/>
        </w:rPr>
        <w:t>iyimser</w:t>
      </w:r>
      <w:r>
        <w:rPr>
          <w:rFonts w:ascii="Calibri" w:hAnsi="Calibri"/>
          <w:b/>
          <w:color w:val="007EAF"/>
          <w:spacing w:val="-12"/>
          <w:w w:val="105"/>
          <w:sz w:val="19"/>
        </w:rPr>
        <w:t> </w:t>
      </w:r>
      <w:r>
        <w:rPr>
          <w:rFonts w:ascii="Calibri" w:hAnsi="Calibri"/>
          <w:b/>
          <w:color w:val="007EAF"/>
          <w:w w:val="105"/>
          <w:sz w:val="19"/>
        </w:rPr>
        <w:t>yaklaşım </w:t>
      </w:r>
      <w:r>
        <w:rPr>
          <w:color w:val="231F1F"/>
          <w:w w:val="105"/>
          <w:sz w:val="17"/>
        </w:rPr>
        <w:t>İş</w:t>
      </w:r>
      <w:r>
        <w:rPr>
          <w:rFonts w:ascii="Arial Narrow" w:hAnsi="Arial Narrow"/>
          <w:color w:val="231F1F"/>
          <w:w w:val="105"/>
          <w:sz w:val="17"/>
        </w:rPr>
        <w:t>lem</w:t>
      </w:r>
      <w:r>
        <w:rPr>
          <w:rFonts w:ascii="Arial Narrow" w:hAnsi="Arial Narrow"/>
          <w:color w:val="231F1F"/>
          <w:spacing w:val="-9"/>
          <w:w w:val="105"/>
          <w:sz w:val="17"/>
        </w:rPr>
        <w:t> </w:t>
      </w:r>
      <w:r>
        <w:rPr>
          <w:rFonts w:ascii="Arial Narrow" w:hAnsi="Arial Narrow"/>
          <w:color w:val="231F1F"/>
          <w:w w:val="105"/>
          <w:sz w:val="17"/>
        </w:rPr>
        <w:t>y</w:t>
      </w:r>
      <w:r>
        <w:rPr>
          <w:color w:val="231F1F"/>
          <w:w w:val="105"/>
          <w:sz w:val="17"/>
        </w:rPr>
        <w:t>ö</w:t>
      </w:r>
      <w:r>
        <w:rPr>
          <w:rFonts w:ascii="Arial Narrow" w:hAnsi="Arial Narrow"/>
          <w:color w:val="231F1F"/>
          <w:w w:val="105"/>
          <w:sz w:val="17"/>
        </w:rPr>
        <w:t>netiminde,</w:t>
      </w:r>
      <w:r>
        <w:rPr>
          <w:rFonts w:ascii="Arial Narrow" w:hAnsi="Arial Narrow"/>
          <w:color w:val="231F1F"/>
          <w:spacing w:val="-9"/>
          <w:w w:val="105"/>
          <w:sz w:val="17"/>
        </w:rPr>
        <w:t> </w:t>
      </w:r>
      <w:r>
        <w:rPr>
          <w:color w:val="231F1F"/>
          <w:w w:val="105"/>
          <w:sz w:val="17"/>
        </w:rPr>
        <w:t>ç</w:t>
      </w:r>
      <w:r>
        <w:rPr>
          <w:rFonts w:ascii="Arial Narrow" w:hAnsi="Arial Narrow"/>
          <w:color w:val="231F1F"/>
          <w:w w:val="105"/>
          <w:sz w:val="17"/>
        </w:rPr>
        <w:t>o</w:t>
      </w:r>
      <w:r>
        <w:rPr>
          <w:color w:val="231F1F"/>
          <w:w w:val="105"/>
          <w:sz w:val="17"/>
        </w:rPr>
        <w:t>ğ</w:t>
      </w:r>
      <w:r>
        <w:rPr>
          <w:rFonts w:ascii="Arial Narrow" w:hAnsi="Arial Narrow"/>
          <w:color w:val="231F1F"/>
          <w:w w:val="105"/>
          <w:sz w:val="17"/>
        </w:rPr>
        <w:t>u veritaban</w:t>
      </w:r>
      <w:r>
        <w:rPr>
          <w:color w:val="231F1F"/>
          <w:w w:val="105"/>
          <w:sz w:val="17"/>
        </w:rPr>
        <w:t>ı</w:t>
      </w:r>
      <w:r>
        <w:rPr>
          <w:color w:val="231F1F"/>
          <w:spacing w:val="-13"/>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leminin </w:t>
      </w:r>
      <w:r>
        <w:rPr>
          <w:color w:val="231F1F"/>
          <w:sz w:val="17"/>
        </w:rPr>
        <w:t>ç</w:t>
      </w:r>
      <w:r>
        <w:rPr>
          <w:rFonts w:ascii="Arial Narrow" w:hAnsi="Arial Narrow"/>
          <w:color w:val="231F1F"/>
          <w:sz w:val="17"/>
        </w:rPr>
        <w:t>ak</w:t>
      </w:r>
      <w:r>
        <w:rPr>
          <w:color w:val="231F1F"/>
          <w:sz w:val="17"/>
        </w:rPr>
        <w:t>ış</w:t>
      </w:r>
      <w:r>
        <w:rPr>
          <w:rFonts w:ascii="Arial Narrow" w:hAnsi="Arial Narrow"/>
          <w:color w:val="231F1F"/>
          <w:sz w:val="17"/>
        </w:rPr>
        <w:t>mad</w:t>
      </w:r>
      <w:r>
        <w:rPr>
          <w:color w:val="231F1F"/>
          <w:sz w:val="17"/>
        </w:rPr>
        <w:t>ığı</w:t>
      </w:r>
      <w:r>
        <w:rPr>
          <w:color w:val="231F1F"/>
          <w:spacing w:val="-14"/>
          <w:sz w:val="17"/>
        </w:rPr>
        <w:t> </w:t>
      </w:r>
      <w:r>
        <w:rPr>
          <w:rFonts w:ascii="Arial Narrow" w:hAnsi="Arial Narrow"/>
          <w:color w:val="231F1F"/>
          <w:sz w:val="17"/>
        </w:rPr>
        <w:t>varsay</w:t>
      </w:r>
      <w:r>
        <w:rPr>
          <w:color w:val="231F1F"/>
          <w:sz w:val="17"/>
        </w:rPr>
        <w:t>ı</w:t>
      </w:r>
      <w:r>
        <w:rPr>
          <w:rFonts w:ascii="Arial Narrow" w:hAnsi="Arial Narrow"/>
          <w:color w:val="231F1F"/>
          <w:sz w:val="17"/>
        </w:rPr>
        <w:t>m</w:t>
      </w:r>
      <w:r>
        <w:rPr>
          <w:color w:val="231F1F"/>
          <w:sz w:val="17"/>
        </w:rPr>
        <w:t>ı</w:t>
      </w:r>
      <w:r>
        <w:rPr>
          <w:rFonts w:ascii="Arial Narrow" w:hAnsi="Arial Narrow"/>
          <w:color w:val="231F1F"/>
          <w:sz w:val="17"/>
        </w:rPr>
        <w:t>na</w:t>
      </w:r>
      <w:r>
        <w:rPr>
          <w:rFonts w:ascii="Arial Narrow" w:hAnsi="Arial Narrow"/>
          <w:color w:val="231F1F"/>
          <w:w w:val="105"/>
          <w:sz w:val="17"/>
        </w:rPr>
        <w:t> dayanan</w:t>
      </w:r>
      <w:r>
        <w:rPr>
          <w:rFonts w:ascii="Arial Narrow" w:hAnsi="Arial Narrow"/>
          <w:color w:val="231F1F"/>
          <w:spacing w:val="-11"/>
          <w:w w:val="105"/>
          <w:sz w:val="17"/>
        </w:rPr>
        <w:t> </w:t>
      </w:r>
      <w:r>
        <w:rPr>
          <w:rFonts w:ascii="Arial Narrow" w:hAnsi="Arial Narrow"/>
          <w:color w:val="231F1F"/>
          <w:w w:val="105"/>
          <w:sz w:val="17"/>
        </w:rPr>
        <w:t>bir</w:t>
      </w:r>
      <w:r>
        <w:rPr>
          <w:rFonts w:ascii="Arial Narrow" w:hAnsi="Arial Narrow"/>
          <w:color w:val="231F1F"/>
          <w:spacing w:val="-10"/>
          <w:w w:val="105"/>
          <w:sz w:val="17"/>
        </w:rPr>
        <w:t> </w:t>
      </w:r>
      <w:r>
        <w:rPr>
          <w:rFonts w:ascii="Arial Narrow" w:hAnsi="Arial Narrow"/>
          <w:color w:val="231F1F"/>
          <w:w w:val="105"/>
          <w:sz w:val="17"/>
        </w:rPr>
        <w:t>e</w:t>
      </w:r>
      <w:r>
        <w:rPr>
          <w:color w:val="231F1F"/>
          <w:w w:val="105"/>
          <w:sz w:val="17"/>
        </w:rPr>
        <w:t>ş</w:t>
      </w:r>
      <w:r>
        <w:rPr>
          <w:rFonts w:ascii="Arial Narrow" w:hAnsi="Arial Narrow"/>
          <w:color w:val="231F1F"/>
          <w:w w:val="105"/>
          <w:sz w:val="17"/>
        </w:rPr>
        <w:t>zamanl</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k kontrol</w:t>
      </w:r>
      <w:r>
        <w:rPr>
          <w:rFonts w:ascii="Arial Narrow" w:hAnsi="Arial Narrow"/>
          <w:color w:val="231F1F"/>
          <w:spacing w:val="-11"/>
          <w:w w:val="105"/>
          <w:sz w:val="17"/>
        </w:rPr>
        <w:t> </w:t>
      </w:r>
      <w:r>
        <w:rPr>
          <w:rFonts w:ascii="Arial Narrow" w:hAnsi="Arial Narrow"/>
          <w:color w:val="231F1F"/>
          <w:w w:val="105"/>
          <w:sz w:val="17"/>
        </w:rPr>
        <w:t>tekni</w:t>
      </w:r>
      <w:r>
        <w:rPr>
          <w:color w:val="231F1F"/>
          <w:w w:val="105"/>
          <w:sz w:val="17"/>
        </w:rPr>
        <w:t>ğ</w:t>
      </w:r>
      <w:r>
        <w:rPr>
          <w:rFonts w:ascii="Arial Narrow" w:hAnsi="Arial Narrow"/>
          <w:color w:val="231F1F"/>
          <w:w w:val="105"/>
          <w:sz w:val="17"/>
        </w:rPr>
        <w:t>i.</w:t>
      </w: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rPr>
          <w:rFonts w:ascii="Arial Narrow"/>
          <w:sz w:val="17"/>
        </w:rPr>
      </w:pPr>
    </w:p>
    <w:p>
      <w:pPr>
        <w:pStyle w:val="BodyText"/>
        <w:spacing w:before="51"/>
        <w:rPr>
          <w:rFonts w:ascii="Arial Narrow"/>
          <w:sz w:val="17"/>
        </w:rPr>
      </w:pPr>
    </w:p>
    <w:p>
      <w:pPr>
        <w:pStyle w:val="Heading4"/>
      </w:pPr>
      <w:r>
        <w:rPr>
          <w:color w:val="007EAF"/>
        </w:rPr>
        <w:t>kirli</w:t>
      </w:r>
      <w:r>
        <w:rPr>
          <w:color w:val="007EAF"/>
          <w:spacing w:val="2"/>
        </w:rPr>
        <w:t> </w:t>
      </w:r>
      <w:r>
        <w:rPr>
          <w:color w:val="007EAF"/>
          <w:spacing w:val="-2"/>
        </w:rPr>
        <w:t>okuma</w:t>
      </w:r>
    </w:p>
    <w:p>
      <w:pPr>
        <w:spacing w:line="249" w:lineRule="auto" w:before="0"/>
        <w:ind w:left="360" w:right="5" w:firstLine="0"/>
        <w:jc w:val="left"/>
        <w:rPr>
          <w:rFonts w:ascii="Arial Narrow" w:hAnsi="Arial Narrow"/>
          <w:sz w:val="17"/>
        </w:rPr>
      </w:pPr>
      <w:r>
        <w:rPr>
          <w:color w:val="231F1F"/>
          <w:sz w:val="17"/>
        </w:rPr>
        <w:t>İş</w:t>
      </w:r>
      <w:r>
        <w:rPr>
          <w:rFonts w:ascii="Arial Narrow" w:hAnsi="Arial Narrow"/>
          <w:color w:val="231F1F"/>
          <w:sz w:val="17"/>
        </w:rPr>
        <w:t>lem y</w:t>
      </w:r>
      <w:r>
        <w:rPr>
          <w:color w:val="231F1F"/>
          <w:sz w:val="17"/>
        </w:rPr>
        <w:t>ö</w:t>
      </w:r>
      <w:r>
        <w:rPr>
          <w:rFonts w:ascii="Arial Narrow" w:hAnsi="Arial Narrow"/>
          <w:color w:val="231F1F"/>
          <w:sz w:val="17"/>
        </w:rPr>
        <w:t>netiminde, bir i</w:t>
      </w:r>
      <w:r>
        <w:rPr>
          <w:color w:val="231F1F"/>
          <w:sz w:val="17"/>
        </w:rPr>
        <w:t>ş</w:t>
      </w:r>
      <w:r>
        <w:rPr>
          <w:rFonts w:ascii="Arial Narrow" w:hAnsi="Arial Narrow"/>
          <w:color w:val="231F1F"/>
          <w:sz w:val="17"/>
        </w:rPr>
        <w:t>lem</w:t>
      </w:r>
      <w:r>
        <w:rPr>
          <w:rFonts w:ascii="Arial Narrow" w:hAnsi="Arial Narrow"/>
          <w:color w:val="231F1F"/>
          <w:w w:val="110"/>
          <w:sz w:val="17"/>
        </w:rPr>
        <w:t> hen</w:t>
      </w:r>
      <w:r>
        <w:rPr>
          <w:color w:val="231F1F"/>
          <w:w w:val="110"/>
          <w:sz w:val="17"/>
        </w:rPr>
        <w:t>ü</w:t>
      </w:r>
      <w:r>
        <w:rPr>
          <w:rFonts w:ascii="Arial Narrow" w:hAnsi="Arial Narrow"/>
          <w:color w:val="231F1F"/>
          <w:w w:val="110"/>
          <w:sz w:val="17"/>
        </w:rPr>
        <w:t>z verileri okur.</w:t>
      </w:r>
    </w:p>
    <w:p>
      <w:pPr>
        <w:spacing w:line="247" w:lineRule="auto" w:before="163"/>
        <w:ind w:left="359" w:right="6" w:firstLine="0"/>
        <w:jc w:val="left"/>
        <w:rPr>
          <w:rFonts w:ascii="Arial Narrow" w:hAnsi="Arial Narrow"/>
          <w:sz w:val="17"/>
        </w:rPr>
      </w:pPr>
      <w:r>
        <w:rPr>
          <w:rFonts w:ascii="Arial Narrow" w:hAnsi="Arial Narrow"/>
          <w:sz w:val="17"/>
        </w:rPr>
        <mc:AlternateContent>
          <mc:Choice Requires="wps">
            <w:drawing>
              <wp:anchor distT="0" distB="0" distL="0" distR="0" allowOverlap="1" layoutInCell="1" locked="0" behindDoc="0" simplePos="0" relativeHeight="15773696">
                <wp:simplePos x="0" y="0"/>
                <wp:positionH relativeFrom="page">
                  <wp:posOffset>456755</wp:posOffset>
                </wp:positionH>
                <wp:positionV relativeFrom="paragraph">
                  <wp:posOffset>129013</wp:posOffset>
                </wp:positionV>
                <wp:extent cx="1295400" cy="1270"/>
                <wp:effectExtent l="0" t="0" r="0" b="0"/>
                <wp:wrapNone/>
                <wp:docPr id="361" name="Graphic 361"/>
                <wp:cNvGraphicFramePr>
                  <a:graphicFrameLocks/>
                </wp:cNvGraphicFramePr>
                <a:graphic>
                  <a:graphicData uri="http://schemas.microsoft.com/office/word/2010/wordprocessingShape">
                    <wps:wsp>
                      <wps:cNvPr id="361" name="Graphic 361"/>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696" from="35.965pt,10.158525pt" to="137.965pt,10.158525pt" stroked="true" strokeweight="1.5pt" strokecolor="#dddbed">
                <v:stroke dashstyle="solid"/>
                <w10:wrap type="none"/>
              </v:line>
            </w:pict>
          </mc:Fallback>
        </mc:AlternateContent>
      </w:r>
      <w:r>
        <w:rPr>
          <w:rFonts w:ascii="Calibri" w:hAnsi="Calibri"/>
          <w:b/>
          <w:color w:val="007EAF"/>
          <w:w w:val="105"/>
          <w:sz w:val="19"/>
        </w:rPr>
        <w:t>tekrarlanamaz</w:t>
      </w:r>
      <w:r>
        <w:rPr>
          <w:rFonts w:ascii="Calibri" w:hAnsi="Calibri"/>
          <w:b/>
          <w:color w:val="007EAF"/>
          <w:spacing w:val="-12"/>
          <w:w w:val="105"/>
          <w:sz w:val="19"/>
        </w:rPr>
        <w:t> </w:t>
      </w:r>
      <w:r>
        <w:rPr>
          <w:rFonts w:ascii="Calibri" w:hAnsi="Calibri"/>
          <w:b/>
          <w:color w:val="007EAF"/>
          <w:w w:val="105"/>
          <w:sz w:val="19"/>
        </w:rPr>
        <w:t>okuma </w:t>
      </w:r>
      <w:r>
        <w:rPr>
          <w:color w:val="231F1F"/>
          <w:w w:val="105"/>
          <w:sz w:val="17"/>
        </w:rPr>
        <w:t>İş</w:t>
      </w:r>
      <w:r>
        <w:rPr>
          <w:rFonts w:ascii="Arial Narrow" w:hAnsi="Arial Narrow"/>
          <w:color w:val="231F1F"/>
          <w:w w:val="105"/>
          <w:sz w:val="17"/>
        </w:rPr>
        <w:t>lem y</w:t>
      </w:r>
      <w:r>
        <w:rPr>
          <w:color w:val="231F1F"/>
          <w:w w:val="105"/>
          <w:sz w:val="17"/>
        </w:rPr>
        <w:t>ö</w:t>
      </w:r>
      <w:r>
        <w:rPr>
          <w:rFonts w:ascii="Arial Narrow" w:hAnsi="Arial Narrow"/>
          <w:color w:val="231F1F"/>
          <w:w w:val="105"/>
          <w:sz w:val="17"/>
        </w:rPr>
        <w:t>netiminde, bir i</w:t>
      </w:r>
      <w:r>
        <w:rPr>
          <w:color w:val="231F1F"/>
          <w:w w:val="105"/>
          <w:sz w:val="17"/>
        </w:rPr>
        <w:t>ş</w:t>
      </w:r>
      <w:r>
        <w:rPr>
          <w:rFonts w:ascii="Arial Narrow" w:hAnsi="Arial Narrow"/>
          <w:color w:val="231F1F"/>
          <w:w w:val="105"/>
          <w:sz w:val="17"/>
        </w:rPr>
        <w:t>lem t1</w:t>
      </w:r>
      <w:r>
        <w:rPr>
          <w:rFonts w:ascii="Arial Narrow" w:hAnsi="Arial Narrow"/>
          <w:color w:val="231F1F"/>
          <w:spacing w:val="-3"/>
          <w:w w:val="105"/>
          <w:sz w:val="17"/>
        </w:rPr>
        <w:t> </w:t>
      </w:r>
      <w:r>
        <w:rPr>
          <w:rFonts w:ascii="Arial Narrow" w:hAnsi="Arial Narrow"/>
          <w:color w:val="231F1F"/>
          <w:w w:val="105"/>
          <w:sz w:val="17"/>
        </w:rPr>
        <w:t>zaman</w:t>
      </w:r>
      <w:r>
        <w:rPr>
          <w:color w:val="231F1F"/>
          <w:w w:val="105"/>
          <w:sz w:val="17"/>
        </w:rPr>
        <w:t>ı</w:t>
      </w:r>
      <w:r>
        <w:rPr>
          <w:rFonts w:ascii="Arial Narrow" w:hAnsi="Arial Narrow"/>
          <w:color w:val="231F1F"/>
          <w:w w:val="105"/>
          <w:sz w:val="17"/>
        </w:rPr>
        <w:t>nda</w:t>
      </w:r>
      <w:r>
        <w:rPr>
          <w:rFonts w:ascii="Arial Narrow" w:hAnsi="Arial Narrow"/>
          <w:color w:val="231F1F"/>
          <w:spacing w:val="-3"/>
          <w:w w:val="105"/>
          <w:sz w:val="17"/>
        </w:rPr>
        <w:t> </w:t>
      </w:r>
      <w:r>
        <w:rPr>
          <w:rFonts w:ascii="Arial Narrow" w:hAnsi="Arial Narrow"/>
          <w:color w:val="231F1F"/>
          <w:w w:val="105"/>
          <w:sz w:val="17"/>
        </w:rPr>
        <w:t>belirli</w:t>
      </w:r>
      <w:r>
        <w:rPr>
          <w:rFonts w:ascii="Arial Narrow" w:hAnsi="Arial Narrow"/>
          <w:color w:val="231F1F"/>
          <w:spacing w:val="-3"/>
          <w:w w:val="105"/>
          <w:sz w:val="17"/>
        </w:rPr>
        <w:t> </w:t>
      </w:r>
      <w:r>
        <w:rPr>
          <w:rFonts w:ascii="Arial Narrow" w:hAnsi="Arial Narrow"/>
          <w:color w:val="231F1F"/>
          <w:w w:val="105"/>
          <w:sz w:val="17"/>
        </w:rPr>
        <w:t>bir</w:t>
      </w:r>
      <w:r>
        <w:rPr>
          <w:rFonts w:ascii="Arial Narrow" w:hAnsi="Arial Narrow"/>
          <w:color w:val="231F1F"/>
          <w:spacing w:val="-3"/>
          <w:w w:val="105"/>
          <w:sz w:val="17"/>
        </w:rPr>
        <w:t> </w:t>
      </w:r>
      <w:r>
        <w:rPr>
          <w:rFonts w:ascii="Arial Narrow" w:hAnsi="Arial Narrow"/>
          <w:color w:val="231F1F"/>
          <w:w w:val="105"/>
          <w:sz w:val="17"/>
        </w:rPr>
        <w:t>sat</w:t>
      </w:r>
      <w:r>
        <w:rPr>
          <w:color w:val="231F1F"/>
          <w:w w:val="105"/>
          <w:sz w:val="17"/>
        </w:rPr>
        <w:t>ı</w:t>
      </w:r>
      <w:r>
        <w:rPr>
          <w:rFonts w:ascii="Arial Narrow" w:hAnsi="Arial Narrow"/>
          <w:color w:val="231F1F"/>
          <w:w w:val="105"/>
          <w:sz w:val="17"/>
        </w:rPr>
        <w:t>r</w:t>
      </w:r>
      <w:r>
        <w:rPr>
          <w:color w:val="231F1F"/>
          <w:w w:val="105"/>
          <w:sz w:val="17"/>
        </w:rPr>
        <w:t>ı </w:t>
      </w:r>
      <w:r>
        <w:rPr>
          <w:rFonts w:ascii="Arial Narrow" w:hAnsi="Arial Narrow"/>
          <w:color w:val="231F1F"/>
          <w:w w:val="105"/>
          <w:sz w:val="17"/>
        </w:rPr>
        <w:t>okudu</w:t>
      </w:r>
      <w:r>
        <w:rPr>
          <w:color w:val="231F1F"/>
          <w:w w:val="105"/>
          <w:sz w:val="17"/>
        </w:rPr>
        <w:t>ğ</w:t>
      </w:r>
      <w:r>
        <w:rPr>
          <w:rFonts w:ascii="Arial Narrow" w:hAnsi="Arial Narrow"/>
          <w:color w:val="231F1F"/>
          <w:w w:val="105"/>
          <w:sz w:val="17"/>
        </w:rPr>
        <w:t>unda, daha sonra t2 zaman</w:t>
      </w:r>
      <w:r>
        <w:rPr>
          <w:color w:val="231F1F"/>
          <w:w w:val="105"/>
          <w:sz w:val="17"/>
        </w:rPr>
        <w:t>ı</w:t>
      </w:r>
      <w:r>
        <w:rPr>
          <w:rFonts w:ascii="Arial Narrow" w:hAnsi="Arial Narrow"/>
          <w:color w:val="231F1F"/>
          <w:w w:val="105"/>
          <w:sz w:val="17"/>
        </w:rPr>
        <w:t>nda ayn</w:t>
      </w:r>
      <w:r>
        <w:rPr>
          <w:color w:val="231F1F"/>
          <w:w w:val="105"/>
          <w:sz w:val="17"/>
        </w:rPr>
        <w:t>ı </w:t>
      </w:r>
      <w:r>
        <w:rPr>
          <w:rFonts w:ascii="Arial Narrow" w:hAnsi="Arial Narrow"/>
          <w:color w:val="231F1F"/>
          <w:w w:val="105"/>
          <w:sz w:val="17"/>
        </w:rPr>
        <w:t>sat</w:t>
      </w:r>
      <w:r>
        <w:rPr>
          <w:color w:val="231F1F"/>
          <w:w w:val="105"/>
          <w:sz w:val="17"/>
        </w:rPr>
        <w:t>ı</w:t>
      </w:r>
      <w:r>
        <w:rPr>
          <w:rFonts w:ascii="Arial Narrow" w:hAnsi="Arial Narrow"/>
          <w:color w:val="231F1F"/>
          <w:w w:val="105"/>
          <w:sz w:val="17"/>
        </w:rPr>
        <w:t>r</w:t>
      </w:r>
      <w:r>
        <w:rPr>
          <w:color w:val="231F1F"/>
          <w:w w:val="105"/>
          <w:sz w:val="17"/>
        </w:rPr>
        <w:t>ı </w:t>
      </w:r>
      <w:r>
        <w:rPr>
          <w:rFonts w:ascii="Arial Narrow" w:hAnsi="Arial Narrow"/>
          <w:color w:val="231F1F"/>
          <w:w w:val="105"/>
          <w:sz w:val="17"/>
        </w:rPr>
        <w:t>ve orijinal sat</w:t>
      </w:r>
      <w:r>
        <w:rPr>
          <w:color w:val="231F1F"/>
          <w:w w:val="105"/>
          <w:sz w:val="17"/>
        </w:rPr>
        <w:t>ı</w:t>
      </w:r>
      <w:r>
        <w:rPr>
          <w:rFonts w:ascii="Arial Narrow" w:hAnsi="Arial Narrow"/>
          <w:color w:val="231F1F"/>
          <w:w w:val="105"/>
          <w:sz w:val="17"/>
        </w:rPr>
        <w:t>r g</w:t>
      </w:r>
      <w:r>
        <w:rPr>
          <w:color w:val="231F1F"/>
          <w:w w:val="105"/>
          <w:sz w:val="17"/>
        </w:rPr>
        <w:t>ü</w:t>
      </w:r>
      <w:r>
        <w:rPr>
          <w:rFonts w:ascii="Arial Narrow" w:hAnsi="Arial Narrow"/>
          <w:color w:val="231F1F"/>
          <w:w w:val="105"/>
          <w:sz w:val="17"/>
        </w:rPr>
        <w:t>ncellenmi</w:t>
      </w:r>
      <w:r>
        <w:rPr>
          <w:color w:val="231F1F"/>
          <w:w w:val="105"/>
          <w:sz w:val="17"/>
        </w:rPr>
        <w:t>ş </w:t>
      </w:r>
      <w:r>
        <w:rPr>
          <w:rFonts w:ascii="Arial Narrow" w:hAnsi="Arial Narrow"/>
          <w:color w:val="231F1F"/>
          <w:w w:val="105"/>
          <w:sz w:val="17"/>
        </w:rPr>
        <w:t>veya</w:t>
      </w:r>
      <w:r>
        <w:rPr>
          <w:rFonts w:ascii="Arial Narrow" w:hAnsi="Arial Narrow"/>
          <w:color w:val="231F1F"/>
          <w:spacing w:val="-11"/>
          <w:w w:val="105"/>
          <w:sz w:val="17"/>
        </w:rPr>
        <w:t> </w:t>
      </w:r>
      <w:r>
        <w:rPr>
          <w:rFonts w:ascii="Arial Narrow" w:hAnsi="Arial Narrow"/>
          <w:color w:val="231F1F"/>
          <w:w w:val="105"/>
          <w:sz w:val="17"/>
        </w:rPr>
        <w:t>silinmi</w:t>
      </w:r>
      <w:r>
        <w:rPr>
          <w:color w:val="231F1F"/>
          <w:w w:val="105"/>
          <w:sz w:val="17"/>
        </w:rPr>
        <w:t>ş</w:t>
      </w:r>
      <w:r>
        <w:rPr>
          <w:color w:val="231F1F"/>
          <w:spacing w:val="-16"/>
          <w:w w:val="105"/>
          <w:sz w:val="17"/>
        </w:rPr>
        <w:t> </w:t>
      </w:r>
      <w:r>
        <w:rPr>
          <w:rFonts w:ascii="Arial Narrow" w:hAnsi="Arial Narrow"/>
          <w:color w:val="231F1F"/>
          <w:w w:val="105"/>
          <w:sz w:val="17"/>
        </w:rPr>
        <w:t>olabilece</w:t>
      </w:r>
      <w:r>
        <w:rPr>
          <w:color w:val="231F1F"/>
          <w:w w:val="105"/>
          <w:sz w:val="17"/>
        </w:rPr>
        <w:t>ğ</w:t>
      </w:r>
      <w:r>
        <w:rPr>
          <w:rFonts w:ascii="Arial Narrow" w:hAnsi="Arial Narrow"/>
          <w:color w:val="231F1F"/>
          <w:w w:val="105"/>
          <w:sz w:val="17"/>
        </w:rPr>
        <w:t>inden farkl</w:t>
      </w:r>
      <w:r>
        <w:rPr>
          <w:color w:val="231F1F"/>
          <w:w w:val="105"/>
          <w:sz w:val="17"/>
        </w:rPr>
        <w:t>ı </w:t>
      </w:r>
      <w:r>
        <w:rPr>
          <w:rFonts w:ascii="Arial Narrow" w:hAnsi="Arial Narrow"/>
          <w:color w:val="231F1F"/>
          <w:w w:val="105"/>
          <w:sz w:val="17"/>
        </w:rPr>
        <w:t>sonu</w:t>
      </w:r>
      <w:r>
        <w:rPr>
          <w:color w:val="231F1F"/>
          <w:w w:val="105"/>
          <w:sz w:val="17"/>
        </w:rPr>
        <w:t>ç</w:t>
      </w:r>
      <w:r>
        <w:rPr>
          <w:rFonts w:ascii="Arial Narrow" w:hAnsi="Arial Narrow"/>
          <w:color w:val="231F1F"/>
          <w:w w:val="105"/>
          <w:sz w:val="17"/>
        </w:rPr>
        <w:t>lar verir.</w:t>
      </w:r>
    </w:p>
    <w:p>
      <w:pPr>
        <w:pStyle w:val="Heading4"/>
        <w:spacing w:before="171"/>
      </w:pPr>
      <w:r>
        <w:rPr>
          <w:color w:val="007EAF"/>
        </w:rPr>
        <w:t>hayalet</w:t>
      </w:r>
      <w:r>
        <w:rPr>
          <w:color w:val="007EAF"/>
          <w:spacing w:val="-8"/>
        </w:rPr>
        <w:t> </w:t>
      </w:r>
      <w:r>
        <w:rPr>
          <w:color w:val="007EAF"/>
          <w:spacing w:val="-2"/>
        </w:rPr>
        <w:t>okuma</w:t>
      </w:r>
    </w:p>
    <w:p>
      <w:pPr>
        <w:spacing w:line="249" w:lineRule="auto" w:before="0"/>
        <w:ind w:left="360" w:right="5" w:firstLine="0"/>
        <w:jc w:val="left"/>
        <w:rPr>
          <w:rFonts w:ascii="Arial Narrow" w:hAnsi="Arial Narrow"/>
          <w:sz w:val="17"/>
        </w:rPr>
      </w:pPr>
      <w:r>
        <w:rPr>
          <w:color w:val="231F1F"/>
          <w:w w:val="105"/>
          <w:sz w:val="17"/>
        </w:rPr>
        <w:t>İş</w:t>
      </w:r>
      <w:r>
        <w:rPr>
          <w:rFonts w:ascii="Arial Narrow" w:hAnsi="Arial Narrow"/>
          <w:color w:val="231F1F"/>
          <w:w w:val="105"/>
          <w:sz w:val="17"/>
        </w:rPr>
        <w:t>lem y</w:t>
      </w:r>
      <w:r>
        <w:rPr>
          <w:color w:val="231F1F"/>
          <w:w w:val="105"/>
          <w:sz w:val="17"/>
        </w:rPr>
        <w:t>ö</w:t>
      </w:r>
      <w:r>
        <w:rPr>
          <w:rFonts w:ascii="Arial Narrow" w:hAnsi="Arial Narrow"/>
          <w:color w:val="231F1F"/>
          <w:w w:val="105"/>
          <w:sz w:val="17"/>
        </w:rPr>
        <w:t>netiminde, bir i</w:t>
      </w:r>
      <w:r>
        <w:rPr>
          <w:color w:val="231F1F"/>
          <w:w w:val="105"/>
          <w:sz w:val="17"/>
        </w:rPr>
        <w:t>ş</w:t>
      </w:r>
      <w:r>
        <w:rPr>
          <w:rFonts w:ascii="Arial Narrow" w:hAnsi="Arial Narrow"/>
          <w:color w:val="231F1F"/>
          <w:w w:val="105"/>
          <w:sz w:val="17"/>
        </w:rPr>
        <w:t>lem t1 zaman</w:t>
      </w:r>
      <w:r>
        <w:rPr>
          <w:color w:val="231F1F"/>
          <w:w w:val="105"/>
          <w:sz w:val="17"/>
        </w:rPr>
        <w:t>ı</w:t>
      </w:r>
      <w:r>
        <w:rPr>
          <w:rFonts w:ascii="Arial Narrow" w:hAnsi="Arial Narrow"/>
          <w:color w:val="231F1F"/>
          <w:w w:val="105"/>
          <w:sz w:val="17"/>
        </w:rPr>
        <w:t>nda bir sorgu y</w:t>
      </w:r>
      <w:r>
        <w:rPr>
          <w:color w:val="231F1F"/>
          <w:w w:val="105"/>
          <w:sz w:val="17"/>
        </w:rPr>
        <w:t>ü</w:t>
      </w:r>
      <w:r>
        <w:rPr>
          <w:rFonts w:ascii="Arial Narrow" w:hAnsi="Arial Narrow"/>
          <w:color w:val="231F1F"/>
          <w:w w:val="105"/>
          <w:sz w:val="17"/>
        </w:rPr>
        <w:t>r</w:t>
      </w:r>
      <w:r>
        <w:rPr>
          <w:color w:val="231F1F"/>
          <w:w w:val="105"/>
          <w:sz w:val="17"/>
        </w:rPr>
        <w:t>ü</w:t>
      </w:r>
      <w:r>
        <w:rPr>
          <w:rFonts w:ascii="Arial Narrow" w:hAnsi="Arial Narrow"/>
          <w:color w:val="231F1F"/>
          <w:w w:val="105"/>
          <w:sz w:val="17"/>
        </w:rPr>
        <w:t>tt</w:t>
      </w:r>
      <w:r>
        <w:rPr>
          <w:color w:val="231F1F"/>
          <w:w w:val="105"/>
          <w:sz w:val="17"/>
        </w:rPr>
        <w:t>üğü</w:t>
      </w:r>
      <w:r>
        <w:rPr>
          <w:rFonts w:ascii="Arial Narrow" w:hAnsi="Arial Narrow"/>
          <w:color w:val="231F1F"/>
          <w:w w:val="105"/>
          <w:sz w:val="17"/>
        </w:rPr>
        <w:t>nde,</w:t>
      </w:r>
      <w:r>
        <w:rPr>
          <w:rFonts w:ascii="Arial Narrow" w:hAnsi="Arial Narrow"/>
          <w:color w:val="231F1F"/>
          <w:spacing w:val="-11"/>
          <w:w w:val="105"/>
          <w:sz w:val="17"/>
        </w:rPr>
        <w:t> </w:t>
      </w:r>
      <w:r>
        <w:rPr>
          <w:rFonts w:ascii="Arial Narrow" w:hAnsi="Arial Narrow"/>
          <w:color w:val="231F1F"/>
          <w:w w:val="105"/>
          <w:sz w:val="17"/>
        </w:rPr>
        <w:t>daha</w:t>
      </w:r>
      <w:r>
        <w:rPr>
          <w:rFonts w:ascii="Arial Narrow" w:hAnsi="Arial Narrow"/>
          <w:color w:val="231F1F"/>
          <w:spacing w:val="-10"/>
          <w:w w:val="105"/>
          <w:sz w:val="17"/>
        </w:rPr>
        <w:t> </w:t>
      </w:r>
      <w:r>
        <w:rPr>
          <w:rFonts w:ascii="Arial Narrow" w:hAnsi="Arial Narrow"/>
          <w:color w:val="231F1F"/>
          <w:w w:val="105"/>
          <w:sz w:val="17"/>
        </w:rPr>
        <w:t>sonra</w:t>
      </w:r>
      <w:r>
        <w:rPr>
          <w:rFonts w:ascii="Arial Narrow" w:hAnsi="Arial Narrow"/>
          <w:color w:val="231F1F"/>
          <w:spacing w:val="-10"/>
          <w:w w:val="105"/>
          <w:sz w:val="17"/>
        </w:rPr>
        <w:t> </w:t>
      </w:r>
      <w:r>
        <w:rPr>
          <w:rFonts w:ascii="Arial Narrow" w:hAnsi="Arial Narrow"/>
          <w:color w:val="231F1F"/>
          <w:w w:val="105"/>
          <w:sz w:val="17"/>
        </w:rPr>
        <w:t>t2 zaman</w:t>
      </w:r>
      <w:r>
        <w:rPr>
          <w:color w:val="231F1F"/>
          <w:w w:val="105"/>
          <w:sz w:val="17"/>
        </w:rPr>
        <w:t>ı</w:t>
      </w:r>
      <w:r>
        <w:rPr>
          <w:rFonts w:ascii="Arial Narrow" w:hAnsi="Arial Narrow"/>
          <w:color w:val="231F1F"/>
          <w:w w:val="105"/>
          <w:sz w:val="17"/>
        </w:rPr>
        <w:t>nda ayn</w:t>
      </w:r>
      <w:r>
        <w:rPr>
          <w:color w:val="231F1F"/>
          <w:w w:val="105"/>
          <w:sz w:val="17"/>
        </w:rPr>
        <w:t>ı </w:t>
      </w:r>
      <w:r>
        <w:rPr>
          <w:rFonts w:ascii="Arial Narrow" w:hAnsi="Arial Narrow"/>
          <w:color w:val="231F1F"/>
          <w:w w:val="105"/>
          <w:sz w:val="17"/>
        </w:rPr>
        <w:t>sorguyu </w:t>
      </w:r>
      <w:r>
        <w:rPr>
          <w:color w:val="231F1F"/>
          <w:w w:val="105"/>
          <w:sz w:val="17"/>
        </w:rPr>
        <w:t>ç</w:t>
      </w:r>
      <w:r>
        <w:rPr>
          <w:rFonts w:ascii="Arial Narrow" w:hAnsi="Arial Narrow"/>
          <w:color w:val="231F1F"/>
          <w:w w:val="105"/>
          <w:sz w:val="17"/>
        </w:rPr>
        <w:t>al</w:t>
      </w:r>
      <w:r>
        <w:rPr>
          <w:color w:val="231F1F"/>
          <w:w w:val="105"/>
          <w:sz w:val="17"/>
        </w:rPr>
        <w:t>ış</w:t>
      </w:r>
      <w:r>
        <w:rPr>
          <w:rFonts w:ascii="Arial Narrow" w:hAnsi="Arial Narrow"/>
          <w:color w:val="231F1F"/>
          <w:w w:val="105"/>
          <w:sz w:val="17"/>
        </w:rPr>
        <w:t>t</w:t>
      </w:r>
      <w:r>
        <w:rPr>
          <w:color w:val="231F1F"/>
          <w:w w:val="105"/>
          <w:sz w:val="17"/>
        </w:rPr>
        <w:t>ı</w:t>
      </w:r>
      <w:r>
        <w:rPr>
          <w:rFonts w:ascii="Arial Narrow" w:hAnsi="Arial Narrow"/>
          <w:color w:val="231F1F"/>
          <w:w w:val="105"/>
          <w:sz w:val="17"/>
        </w:rPr>
        <w:t>rarak</w:t>
      </w:r>
      <w:r>
        <w:rPr>
          <w:rFonts w:ascii="Arial Narrow" w:hAnsi="Arial Narrow"/>
          <w:color w:val="231F1F"/>
          <w:spacing w:val="-11"/>
          <w:w w:val="105"/>
          <w:sz w:val="17"/>
        </w:rPr>
        <w:t> </w:t>
      </w:r>
      <w:r>
        <w:rPr>
          <w:rFonts w:ascii="Arial Narrow" w:hAnsi="Arial Narrow"/>
          <w:color w:val="231F1F"/>
          <w:w w:val="105"/>
          <w:sz w:val="17"/>
        </w:rPr>
        <w:t>sorguyu kar</w:t>
      </w:r>
      <w:r>
        <w:rPr>
          <w:color w:val="231F1F"/>
          <w:w w:val="105"/>
          <w:sz w:val="17"/>
        </w:rPr>
        <w:t>şı</w:t>
      </w:r>
      <w:r>
        <w:rPr>
          <w:rFonts w:ascii="Arial Narrow" w:hAnsi="Arial Narrow"/>
          <w:color w:val="231F1F"/>
          <w:w w:val="105"/>
          <w:sz w:val="17"/>
        </w:rPr>
        <w:t>layan ek sat</w:t>
      </w:r>
      <w:r>
        <w:rPr>
          <w:color w:val="231F1F"/>
          <w:w w:val="105"/>
          <w:sz w:val="17"/>
        </w:rPr>
        <w:t>ı</w:t>
      </w:r>
      <w:r>
        <w:rPr>
          <w:rFonts w:ascii="Arial Narrow" w:hAnsi="Arial Narrow"/>
          <w:color w:val="231F1F"/>
          <w:w w:val="105"/>
          <w:sz w:val="17"/>
        </w:rPr>
        <w:t>rlar elde </w:t>
      </w:r>
      <w:r>
        <w:rPr>
          <w:rFonts w:ascii="Arial Narrow" w:hAnsi="Arial Narrow"/>
          <w:color w:val="231F1F"/>
          <w:spacing w:val="-2"/>
          <w:w w:val="105"/>
          <w:sz w:val="17"/>
        </w:rPr>
        <w:t>eder.</w:t>
      </w:r>
    </w:p>
    <w:p>
      <w:pPr>
        <w:pStyle w:val="BodyText"/>
        <w:spacing w:line="266" w:lineRule="auto" w:before="39"/>
        <w:ind w:left="360" w:right="1433"/>
        <w:jc w:val="both"/>
        <w:rPr>
          <w:position w:val="7"/>
          <w:sz w:val="10"/>
        </w:rPr>
      </w:pPr>
      <w:r>
        <w:rPr/>
        <w:br w:type="column"/>
      </w:r>
      <w:r>
        <w:rPr>
          <w:b/>
          <w:color w:val="007EAF"/>
        </w:rPr>
        <w:t>İ</w:t>
      </w:r>
      <w:r>
        <w:rPr>
          <w:rFonts w:ascii="Calibri" w:hAnsi="Calibri"/>
          <w:b/>
          <w:color w:val="007EAF"/>
        </w:rPr>
        <w:t>yimser yakla</w:t>
      </w:r>
      <w:r>
        <w:rPr>
          <w:b/>
          <w:color w:val="007EAF"/>
        </w:rPr>
        <w:t>şı</w:t>
      </w:r>
      <w:r>
        <w:rPr>
          <w:rFonts w:ascii="Calibri" w:hAnsi="Calibri"/>
          <w:b/>
          <w:color w:val="007EAF"/>
        </w:rPr>
        <w:t>m</w:t>
      </w:r>
      <w:r>
        <w:rPr>
          <w:color w:val="231F1F"/>
        </w:rPr>
        <w:t>, veritabanı işlemlerinin çoğunun çakışmadığı varsayımına dayanır. İyimser yaklaşım ne kilitleme ne de zaman damgası teknikleri gerektirir. Bunun yerine, bir işlem işlenene kadar kısıtlama olmaksızın yürütülür. İyimser bir yaklaşım kullanıldığında, her işlem </w:t>
      </w:r>
      <w:r>
        <w:rPr>
          <w:i/>
          <w:color w:val="231F1F"/>
        </w:rPr>
        <w:t>okuma</w:t>
      </w:r>
      <w:r>
        <w:rPr>
          <w:color w:val="231F1F"/>
        </w:rPr>
        <w:t>, </w:t>
      </w:r>
      <w:r>
        <w:rPr>
          <w:i/>
          <w:color w:val="231F1F"/>
        </w:rPr>
        <w:t>doğrulama </w:t>
      </w:r>
      <w:r>
        <w:rPr>
          <w:color w:val="231F1F"/>
        </w:rPr>
        <w:t>ve </w:t>
      </w:r>
      <w:r>
        <w:rPr>
          <w:i/>
          <w:color w:val="231F1F"/>
        </w:rPr>
        <w:t>yazma </w:t>
      </w:r>
      <w:r>
        <w:rPr>
          <w:color w:val="231F1F"/>
        </w:rPr>
        <w:t>olarak adlandırılan iki veya üç aşamadan geçer.(</w:t>
      </w:r>
      <w:r>
        <w:rPr>
          <w:color w:val="231F1F"/>
          <w:position w:val="7"/>
          <w:sz w:val="10"/>
        </w:rPr>
        <w:t>3)</w:t>
      </w:r>
    </w:p>
    <w:p>
      <w:pPr>
        <w:pStyle w:val="ListParagraph"/>
        <w:numPr>
          <w:ilvl w:val="0"/>
          <w:numId w:val="19"/>
        </w:numPr>
        <w:tabs>
          <w:tab w:pos="720" w:val="left" w:leader="none"/>
        </w:tabs>
        <w:spacing w:line="271" w:lineRule="auto" w:before="126" w:after="0"/>
        <w:ind w:left="720" w:right="1435" w:hanging="360"/>
        <w:jc w:val="both"/>
        <w:rPr>
          <w:sz w:val="19"/>
        </w:rPr>
      </w:pPr>
      <w:r>
        <w:rPr>
          <w:i/>
          <w:color w:val="231F1F"/>
          <w:sz w:val="19"/>
        </w:rPr>
        <w:t>Okuma</w:t>
      </w:r>
      <w:r>
        <w:rPr>
          <w:i/>
          <w:color w:val="231F1F"/>
          <w:spacing w:val="-2"/>
          <w:sz w:val="19"/>
        </w:rPr>
        <w:t> </w:t>
      </w:r>
      <w:r>
        <w:rPr>
          <w:i/>
          <w:color w:val="231F1F"/>
          <w:sz w:val="19"/>
        </w:rPr>
        <w:t>aşamasında</w:t>
      </w:r>
      <w:r>
        <w:rPr>
          <w:color w:val="231F1F"/>
          <w:sz w:val="19"/>
        </w:rPr>
        <w:t>,</w:t>
      </w:r>
      <w:r>
        <w:rPr>
          <w:color w:val="231F1F"/>
          <w:spacing w:val="-2"/>
          <w:sz w:val="19"/>
        </w:rPr>
        <w:t> </w:t>
      </w:r>
      <w:r>
        <w:rPr>
          <w:color w:val="231F1F"/>
          <w:sz w:val="19"/>
        </w:rPr>
        <w:t>işlem</w:t>
      </w:r>
      <w:r>
        <w:rPr>
          <w:color w:val="231F1F"/>
          <w:spacing w:val="-2"/>
          <w:sz w:val="19"/>
        </w:rPr>
        <w:t> </w:t>
      </w:r>
      <w:r>
        <w:rPr>
          <w:color w:val="231F1F"/>
          <w:sz w:val="19"/>
        </w:rPr>
        <w:t>veritabanını</w:t>
      </w:r>
      <w:r>
        <w:rPr>
          <w:color w:val="231F1F"/>
          <w:spacing w:val="-2"/>
          <w:sz w:val="19"/>
        </w:rPr>
        <w:t> </w:t>
      </w:r>
      <w:r>
        <w:rPr>
          <w:color w:val="231F1F"/>
          <w:sz w:val="19"/>
        </w:rPr>
        <w:t>okur,</w:t>
      </w:r>
      <w:r>
        <w:rPr>
          <w:color w:val="231F1F"/>
          <w:spacing w:val="-2"/>
          <w:sz w:val="19"/>
        </w:rPr>
        <w:t> </w:t>
      </w:r>
      <w:r>
        <w:rPr>
          <w:color w:val="231F1F"/>
          <w:sz w:val="19"/>
        </w:rPr>
        <w:t>gerekli</w:t>
      </w:r>
      <w:r>
        <w:rPr>
          <w:color w:val="231F1F"/>
          <w:spacing w:val="-2"/>
          <w:sz w:val="19"/>
        </w:rPr>
        <w:t> </w:t>
      </w:r>
      <w:r>
        <w:rPr>
          <w:color w:val="231F1F"/>
          <w:sz w:val="19"/>
        </w:rPr>
        <w:t>işlemleri</w:t>
      </w:r>
      <w:r>
        <w:rPr>
          <w:color w:val="231F1F"/>
          <w:spacing w:val="-2"/>
          <w:sz w:val="19"/>
        </w:rPr>
        <w:t> </w:t>
      </w:r>
      <w:r>
        <w:rPr>
          <w:color w:val="231F1F"/>
          <w:sz w:val="19"/>
        </w:rPr>
        <w:t>yürütür</w:t>
      </w:r>
      <w:r>
        <w:rPr>
          <w:color w:val="231F1F"/>
          <w:spacing w:val="-2"/>
          <w:sz w:val="19"/>
        </w:rPr>
        <w:t> </w:t>
      </w:r>
      <w:r>
        <w:rPr>
          <w:color w:val="231F1F"/>
          <w:sz w:val="19"/>
        </w:rPr>
        <w:t>ve</w:t>
      </w:r>
      <w:r>
        <w:rPr>
          <w:color w:val="231F1F"/>
          <w:spacing w:val="-2"/>
          <w:sz w:val="19"/>
        </w:rPr>
        <w:t> </w:t>
      </w:r>
      <w:r>
        <w:rPr>
          <w:color w:val="231F1F"/>
          <w:sz w:val="19"/>
        </w:rPr>
        <w:t>veritabanı</w:t>
      </w:r>
      <w:r>
        <w:rPr>
          <w:color w:val="231F1F"/>
          <w:spacing w:val="-2"/>
          <w:sz w:val="19"/>
        </w:rPr>
        <w:t> </w:t>
      </w:r>
      <w:r>
        <w:rPr>
          <w:color w:val="231F1F"/>
          <w:sz w:val="19"/>
        </w:rPr>
        <w:t>değerlerinin özel bir kopyasında güncellemeler yapar. İşlemin tüm güncelleme işlemleri, diğer işlemler tarafından erişilmeyen geçici bir güncelleme dosyasına kaydedilir.</w:t>
      </w:r>
    </w:p>
    <w:p>
      <w:pPr>
        <w:pStyle w:val="ListParagraph"/>
        <w:numPr>
          <w:ilvl w:val="0"/>
          <w:numId w:val="19"/>
        </w:numPr>
        <w:tabs>
          <w:tab w:pos="720" w:val="left" w:leader="none"/>
        </w:tabs>
        <w:spacing w:line="271" w:lineRule="auto" w:before="89" w:after="0"/>
        <w:ind w:left="720" w:right="1434" w:hanging="360"/>
        <w:jc w:val="both"/>
        <w:rPr>
          <w:sz w:val="19"/>
        </w:rPr>
      </w:pPr>
      <w:r>
        <w:rPr>
          <w:color w:val="231F1F"/>
          <w:w w:val="105"/>
          <w:sz w:val="19"/>
        </w:rPr>
        <w:t>Doğrulama</w:t>
      </w:r>
      <w:r>
        <w:rPr>
          <w:color w:val="231F1F"/>
          <w:w w:val="105"/>
          <w:sz w:val="19"/>
        </w:rPr>
        <w:t> </w:t>
      </w:r>
      <w:r>
        <w:rPr>
          <w:i/>
          <w:color w:val="231F1F"/>
          <w:w w:val="105"/>
          <w:sz w:val="19"/>
        </w:rPr>
        <w:t>aşamasında</w:t>
      </w:r>
      <w:r>
        <w:rPr>
          <w:color w:val="231F1F"/>
          <w:w w:val="105"/>
          <w:sz w:val="19"/>
        </w:rPr>
        <w:t>,</w:t>
      </w:r>
      <w:r>
        <w:rPr>
          <w:color w:val="231F1F"/>
          <w:w w:val="105"/>
          <w:sz w:val="19"/>
        </w:rPr>
        <w:t> yapılan</w:t>
      </w:r>
      <w:r>
        <w:rPr>
          <w:color w:val="231F1F"/>
          <w:w w:val="105"/>
          <w:sz w:val="19"/>
        </w:rPr>
        <w:t> değişikliklerin</w:t>
      </w:r>
      <w:r>
        <w:rPr>
          <w:color w:val="231F1F"/>
          <w:w w:val="105"/>
          <w:sz w:val="19"/>
        </w:rPr>
        <w:t> veritabanının</w:t>
      </w:r>
      <w:r>
        <w:rPr>
          <w:color w:val="231F1F"/>
          <w:w w:val="105"/>
          <w:sz w:val="19"/>
        </w:rPr>
        <w:t> bütünlüğünü</w:t>
      </w:r>
      <w:r>
        <w:rPr>
          <w:color w:val="231F1F"/>
          <w:w w:val="105"/>
          <w:sz w:val="19"/>
        </w:rPr>
        <w:t> ve</w:t>
      </w:r>
      <w:r>
        <w:rPr>
          <w:color w:val="231F1F"/>
          <w:w w:val="105"/>
          <w:sz w:val="19"/>
        </w:rPr>
        <w:t> tutarlılığını etkilemeyeceğinden</w:t>
      </w:r>
      <w:r>
        <w:rPr>
          <w:color w:val="231F1F"/>
          <w:spacing w:val="-13"/>
          <w:w w:val="105"/>
          <w:sz w:val="19"/>
        </w:rPr>
        <w:t> </w:t>
      </w:r>
      <w:r>
        <w:rPr>
          <w:color w:val="231F1F"/>
          <w:w w:val="105"/>
          <w:sz w:val="19"/>
        </w:rPr>
        <w:t>emin</w:t>
      </w:r>
      <w:r>
        <w:rPr>
          <w:color w:val="231F1F"/>
          <w:spacing w:val="-12"/>
          <w:w w:val="105"/>
          <w:sz w:val="19"/>
        </w:rPr>
        <w:t> </w:t>
      </w:r>
      <w:r>
        <w:rPr>
          <w:color w:val="231F1F"/>
          <w:w w:val="105"/>
          <w:sz w:val="19"/>
        </w:rPr>
        <w:t>olmak</w:t>
      </w:r>
      <w:r>
        <w:rPr>
          <w:color w:val="231F1F"/>
          <w:spacing w:val="-13"/>
          <w:w w:val="105"/>
          <w:sz w:val="19"/>
        </w:rPr>
        <w:t> </w:t>
      </w:r>
      <w:r>
        <w:rPr>
          <w:color w:val="231F1F"/>
          <w:w w:val="105"/>
          <w:sz w:val="19"/>
        </w:rPr>
        <w:t>için</w:t>
      </w:r>
      <w:r>
        <w:rPr>
          <w:color w:val="231F1F"/>
          <w:spacing w:val="-12"/>
          <w:w w:val="105"/>
          <w:sz w:val="19"/>
        </w:rPr>
        <w:t> </w:t>
      </w:r>
      <w:r>
        <w:rPr>
          <w:color w:val="231F1F"/>
          <w:w w:val="105"/>
          <w:sz w:val="19"/>
        </w:rPr>
        <w:t>işlem</w:t>
      </w:r>
      <w:r>
        <w:rPr>
          <w:color w:val="231F1F"/>
          <w:spacing w:val="-12"/>
          <w:w w:val="105"/>
          <w:sz w:val="19"/>
        </w:rPr>
        <w:t> </w:t>
      </w:r>
      <w:r>
        <w:rPr>
          <w:color w:val="231F1F"/>
          <w:w w:val="105"/>
          <w:sz w:val="19"/>
        </w:rPr>
        <w:t>doğrulanır.</w:t>
      </w:r>
      <w:r>
        <w:rPr>
          <w:color w:val="231F1F"/>
          <w:spacing w:val="-12"/>
          <w:w w:val="105"/>
          <w:sz w:val="19"/>
        </w:rPr>
        <w:t> </w:t>
      </w:r>
      <w:r>
        <w:rPr>
          <w:color w:val="231F1F"/>
          <w:w w:val="105"/>
          <w:sz w:val="19"/>
        </w:rPr>
        <w:t>Doğrulama</w:t>
      </w:r>
      <w:r>
        <w:rPr>
          <w:color w:val="231F1F"/>
          <w:spacing w:val="-12"/>
          <w:w w:val="105"/>
          <w:sz w:val="19"/>
        </w:rPr>
        <w:t> </w:t>
      </w:r>
      <w:r>
        <w:rPr>
          <w:color w:val="231F1F"/>
          <w:w w:val="105"/>
          <w:sz w:val="19"/>
        </w:rPr>
        <w:t>testi</w:t>
      </w:r>
      <w:r>
        <w:rPr>
          <w:color w:val="231F1F"/>
          <w:spacing w:val="-13"/>
          <w:w w:val="105"/>
          <w:sz w:val="19"/>
        </w:rPr>
        <w:t> </w:t>
      </w:r>
      <w:r>
        <w:rPr>
          <w:color w:val="231F1F"/>
          <w:w w:val="105"/>
          <w:sz w:val="19"/>
        </w:rPr>
        <w:t>olumlu</w:t>
      </w:r>
      <w:r>
        <w:rPr>
          <w:color w:val="231F1F"/>
          <w:spacing w:val="-12"/>
          <w:w w:val="105"/>
          <w:sz w:val="19"/>
        </w:rPr>
        <w:t> </w:t>
      </w:r>
      <w:r>
        <w:rPr>
          <w:color w:val="231F1F"/>
          <w:w w:val="105"/>
          <w:sz w:val="19"/>
        </w:rPr>
        <w:t>sonuçlanırsa, işlem</w:t>
      </w:r>
      <w:r>
        <w:rPr>
          <w:color w:val="231F1F"/>
          <w:w w:val="105"/>
          <w:sz w:val="19"/>
        </w:rPr>
        <w:t> yazma</w:t>
      </w:r>
      <w:r>
        <w:rPr>
          <w:color w:val="231F1F"/>
          <w:w w:val="105"/>
          <w:sz w:val="19"/>
        </w:rPr>
        <w:t> aşamasına</w:t>
      </w:r>
      <w:r>
        <w:rPr>
          <w:color w:val="231F1F"/>
          <w:w w:val="105"/>
          <w:sz w:val="19"/>
        </w:rPr>
        <w:t> geçer.</w:t>
      </w:r>
      <w:r>
        <w:rPr>
          <w:color w:val="231F1F"/>
          <w:w w:val="105"/>
          <w:sz w:val="19"/>
        </w:rPr>
        <w:t> Doğrulama</w:t>
      </w:r>
      <w:r>
        <w:rPr>
          <w:color w:val="231F1F"/>
          <w:w w:val="105"/>
          <w:sz w:val="19"/>
        </w:rPr>
        <w:t> testi</w:t>
      </w:r>
      <w:r>
        <w:rPr>
          <w:color w:val="231F1F"/>
          <w:w w:val="105"/>
          <w:sz w:val="19"/>
        </w:rPr>
        <w:t> olumsuzsa,</w:t>
      </w:r>
      <w:r>
        <w:rPr>
          <w:color w:val="231F1F"/>
          <w:w w:val="105"/>
          <w:sz w:val="19"/>
        </w:rPr>
        <w:t> işlem</w:t>
      </w:r>
      <w:r>
        <w:rPr>
          <w:color w:val="231F1F"/>
          <w:w w:val="105"/>
          <w:sz w:val="19"/>
        </w:rPr>
        <w:t> yeniden</w:t>
      </w:r>
      <w:r>
        <w:rPr>
          <w:color w:val="231F1F"/>
          <w:w w:val="105"/>
          <w:sz w:val="19"/>
        </w:rPr>
        <w:t> başlatılır</w:t>
      </w:r>
      <w:r>
        <w:rPr>
          <w:color w:val="231F1F"/>
          <w:w w:val="105"/>
          <w:sz w:val="19"/>
        </w:rPr>
        <w:t> ve değişiklikler atılır.</w:t>
      </w:r>
    </w:p>
    <w:p>
      <w:pPr>
        <w:pStyle w:val="ListParagraph"/>
        <w:numPr>
          <w:ilvl w:val="0"/>
          <w:numId w:val="19"/>
        </w:numPr>
        <w:tabs>
          <w:tab w:pos="719" w:val="left" w:leader="none"/>
        </w:tabs>
        <w:spacing w:line="240" w:lineRule="auto" w:before="90" w:after="0"/>
        <w:ind w:left="719" w:right="0" w:hanging="359"/>
        <w:jc w:val="both"/>
        <w:rPr>
          <w:sz w:val="19"/>
        </w:rPr>
      </w:pPr>
      <w:r>
        <w:rPr>
          <w:i/>
          <w:color w:val="231F1F"/>
          <w:w w:val="105"/>
          <w:sz w:val="19"/>
        </w:rPr>
        <w:t>Yazma</w:t>
      </w:r>
      <w:r>
        <w:rPr>
          <w:i/>
          <w:color w:val="231F1F"/>
          <w:spacing w:val="-5"/>
          <w:w w:val="105"/>
          <w:sz w:val="19"/>
        </w:rPr>
        <w:t> </w:t>
      </w:r>
      <w:r>
        <w:rPr>
          <w:i/>
          <w:color w:val="231F1F"/>
          <w:w w:val="105"/>
          <w:sz w:val="19"/>
        </w:rPr>
        <w:t>aşamasında</w:t>
      </w:r>
      <w:r>
        <w:rPr>
          <w:color w:val="231F1F"/>
          <w:w w:val="105"/>
          <w:sz w:val="19"/>
        </w:rPr>
        <w:t>,</w:t>
      </w:r>
      <w:r>
        <w:rPr>
          <w:color w:val="231F1F"/>
          <w:spacing w:val="-5"/>
          <w:w w:val="105"/>
          <w:sz w:val="19"/>
        </w:rPr>
        <w:t> </w:t>
      </w:r>
      <w:r>
        <w:rPr>
          <w:color w:val="231F1F"/>
          <w:w w:val="105"/>
          <w:sz w:val="19"/>
        </w:rPr>
        <w:t>değişiklikler</w:t>
      </w:r>
      <w:r>
        <w:rPr>
          <w:color w:val="231F1F"/>
          <w:spacing w:val="-4"/>
          <w:w w:val="105"/>
          <w:sz w:val="19"/>
        </w:rPr>
        <w:t> </w:t>
      </w:r>
      <w:r>
        <w:rPr>
          <w:color w:val="231F1F"/>
          <w:w w:val="105"/>
          <w:sz w:val="19"/>
        </w:rPr>
        <w:t>kalıcı</w:t>
      </w:r>
      <w:r>
        <w:rPr>
          <w:color w:val="231F1F"/>
          <w:spacing w:val="-5"/>
          <w:w w:val="105"/>
          <w:sz w:val="19"/>
        </w:rPr>
        <w:t> </w:t>
      </w:r>
      <w:r>
        <w:rPr>
          <w:color w:val="231F1F"/>
          <w:w w:val="105"/>
          <w:sz w:val="19"/>
        </w:rPr>
        <w:t>olarak</w:t>
      </w:r>
      <w:r>
        <w:rPr>
          <w:color w:val="231F1F"/>
          <w:spacing w:val="-4"/>
          <w:w w:val="105"/>
          <w:sz w:val="19"/>
        </w:rPr>
        <w:t> </w:t>
      </w:r>
      <w:r>
        <w:rPr>
          <w:color w:val="231F1F"/>
          <w:w w:val="105"/>
          <w:sz w:val="19"/>
        </w:rPr>
        <w:t>veritabanına</w:t>
      </w:r>
      <w:r>
        <w:rPr>
          <w:color w:val="231F1F"/>
          <w:spacing w:val="-9"/>
          <w:w w:val="105"/>
          <w:sz w:val="19"/>
        </w:rPr>
        <w:t> </w:t>
      </w:r>
      <w:r>
        <w:rPr>
          <w:color w:val="231F1F"/>
          <w:spacing w:val="-2"/>
          <w:w w:val="105"/>
          <w:sz w:val="19"/>
        </w:rPr>
        <w:t>uygulanır.</w:t>
      </w:r>
    </w:p>
    <w:p>
      <w:pPr>
        <w:pStyle w:val="BodyText"/>
        <w:spacing w:line="271" w:lineRule="auto" w:before="150"/>
        <w:ind w:left="360" w:right="1432" w:firstLine="360"/>
        <w:jc w:val="both"/>
        <w:rPr>
          <w:position w:val="7"/>
          <w:sz w:val="10"/>
        </w:rPr>
      </w:pPr>
      <w:r>
        <w:rPr>
          <w:color w:val="231F1F"/>
        </w:rPr>
        <w:t>İyimser yaklaşım, az sayıda güncelleme işlemi gerektiren çoğu okuma veya sorgulama veritabanı</w:t>
      </w:r>
      <w:r>
        <w:rPr>
          <w:color w:val="231F1F"/>
          <w:spacing w:val="-1"/>
        </w:rPr>
        <w:t> </w:t>
      </w:r>
      <w:r>
        <w:rPr>
          <w:color w:val="231F1F"/>
        </w:rPr>
        <w:t>sistemi</w:t>
      </w:r>
      <w:r>
        <w:rPr>
          <w:color w:val="231F1F"/>
          <w:spacing w:val="-1"/>
        </w:rPr>
        <w:t> </w:t>
      </w:r>
      <w:r>
        <w:rPr>
          <w:color w:val="231F1F"/>
        </w:rPr>
        <w:t>için</w:t>
      </w:r>
      <w:r>
        <w:rPr>
          <w:color w:val="231F1F"/>
          <w:spacing w:val="-1"/>
        </w:rPr>
        <w:t> </w:t>
      </w:r>
      <w:r>
        <w:rPr>
          <w:color w:val="231F1F"/>
        </w:rPr>
        <w:t>kabul</w:t>
      </w:r>
      <w:r>
        <w:rPr>
          <w:color w:val="231F1F"/>
          <w:spacing w:val="-1"/>
        </w:rPr>
        <w:t> </w:t>
      </w:r>
      <w:r>
        <w:rPr>
          <w:color w:val="231F1F"/>
        </w:rPr>
        <w:t>edilebilir.</w:t>
      </w:r>
      <w:r>
        <w:rPr>
          <w:color w:val="231F1F"/>
          <w:spacing w:val="-1"/>
        </w:rPr>
        <w:t> </w:t>
      </w:r>
      <w:r>
        <w:rPr>
          <w:color w:val="231F1F"/>
        </w:rPr>
        <w:t>Yoğun</w:t>
      </w:r>
      <w:r>
        <w:rPr>
          <w:color w:val="231F1F"/>
          <w:spacing w:val="-1"/>
        </w:rPr>
        <w:t> </w:t>
      </w:r>
      <w:r>
        <w:rPr>
          <w:color w:val="231F1F"/>
        </w:rPr>
        <w:t>olarak</w:t>
      </w:r>
      <w:r>
        <w:rPr>
          <w:color w:val="231F1F"/>
          <w:spacing w:val="-1"/>
        </w:rPr>
        <w:t> </w:t>
      </w:r>
      <w:r>
        <w:rPr>
          <w:color w:val="231F1F"/>
        </w:rPr>
        <w:t>kullanılan</w:t>
      </w:r>
      <w:r>
        <w:rPr>
          <w:color w:val="231F1F"/>
          <w:spacing w:val="-1"/>
        </w:rPr>
        <w:t> </w:t>
      </w:r>
      <w:r>
        <w:rPr>
          <w:color w:val="231F1F"/>
        </w:rPr>
        <w:t>bir</w:t>
      </w:r>
      <w:r>
        <w:rPr>
          <w:color w:val="231F1F"/>
          <w:spacing w:val="-1"/>
        </w:rPr>
        <w:t> </w:t>
      </w:r>
      <w:r>
        <w:rPr>
          <w:color w:val="231F1F"/>
        </w:rPr>
        <w:t>VTYS</w:t>
      </w:r>
      <w:r>
        <w:rPr>
          <w:color w:val="231F1F"/>
          <w:spacing w:val="-1"/>
        </w:rPr>
        <w:t> </w:t>
      </w:r>
      <w:r>
        <w:rPr>
          <w:color w:val="231F1F"/>
        </w:rPr>
        <w:t>ortamında,</w:t>
      </w:r>
      <w:r>
        <w:rPr>
          <w:color w:val="231F1F"/>
          <w:spacing w:val="-1"/>
        </w:rPr>
        <w:t> </w:t>
      </w:r>
      <w:r>
        <w:rPr>
          <w:color w:val="231F1F"/>
        </w:rPr>
        <w:t>kilitlenmelerin yönetimi - bunların önlenmesi ve tespiti - önemli bir VTYS işlevi oluşturur. VTYS, burada tartışılan tekniklerden birini veya daha fazlasını ve bu tekniklerin varyasyonlarını kullanacaktır. İşlem yönetiminin bir veritabanında nasıl uygulandığını daha iyi anlamak için, ANSI SQL 1992 standardında tanımlanan işlem izolasyon seviyeleri hakkında bilgi edinmeniz önemlidir.(</w:t>
      </w:r>
      <w:r>
        <w:rPr>
          <w:color w:val="231F1F"/>
          <w:position w:val="7"/>
          <w:sz w:val="10"/>
        </w:rPr>
        <w:t>4)</w:t>
      </w:r>
    </w:p>
    <w:p>
      <w:pPr>
        <w:pStyle w:val="BodyText"/>
        <w:spacing w:before="122"/>
      </w:pPr>
    </w:p>
    <w:p>
      <w:pPr>
        <w:pStyle w:val="Heading1"/>
        <w:numPr>
          <w:ilvl w:val="1"/>
          <w:numId w:val="10"/>
        </w:numPr>
        <w:tabs>
          <w:tab w:pos="1232" w:val="left" w:leader="none"/>
        </w:tabs>
        <w:spacing w:line="240" w:lineRule="auto" w:before="1" w:after="0"/>
        <w:ind w:left="1232" w:right="0" w:hanging="872"/>
        <w:jc w:val="both"/>
        <w:rPr>
          <w:rFonts w:ascii="Tw Cen MT Condensed" w:hAnsi="Tw Cen MT Condensed"/>
          <w:color w:val="231F1F"/>
        </w:rPr>
      </w:pPr>
      <w:r>
        <w:rPr>
          <w:rFonts w:ascii="Tw Cen MT Condensed" w:hAnsi="Tw Cen MT Condensed"/>
        </w:rPr>
        <mc:AlternateContent>
          <mc:Choice Requires="wps">
            <w:drawing>
              <wp:anchor distT="0" distB="0" distL="0" distR="0" allowOverlap="1" layoutInCell="1" locked="0" behindDoc="0" simplePos="0" relativeHeight="15773184">
                <wp:simplePos x="0" y="0"/>
                <wp:positionH relativeFrom="page">
                  <wp:posOffset>457200</wp:posOffset>
                </wp:positionH>
                <wp:positionV relativeFrom="paragraph">
                  <wp:posOffset>185048</wp:posOffset>
                </wp:positionV>
                <wp:extent cx="1295400" cy="1270"/>
                <wp:effectExtent l="0" t="0" r="0" b="0"/>
                <wp:wrapNone/>
                <wp:docPr id="362" name="Graphic 362"/>
                <wp:cNvGraphicFramePr>
                  <a:graphicFrameLocks/>
                </wp:cNvGraphicFramePr>
                <a:graphic>
                  <a:graphicData uri="http://schemas.microsoft.com/office/word/2010/wordprocessingShape">
                    <wps:wsp>
                      <wps:cNvPr id="362" name="Graphic 362"/>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184" from="36pt,14.570759pt" to="138pt,14.570759pt" stroked="true" strokeweight="1.5pt" strokecolor="#dddbed">
                <v:stroke dashstyle="solid"/>
                <w10:wrap type="none"/>
              </v:line>
            </w:pict>
          </mc:Fallback>
        </mc:AlternateContent>
      </w:r>
      <w:r>
        <w:rPr>
          <w:color w:val="231F1F"/>
          <w:w w:val="80"/>
        </w:rPr>
        <w:t>ANSI</w:t>
      </w:r>
      <w:r>
        <w:rPr>
          <w:color w:val="231F1F"/>
          <w:spacing w:val="1"/>
        </w:rPr>
        <w:t> </w:t>
      </w:r>
      <w:r>
        <w:rPr>
          <w:color w:val="231F1F"/>
          <w:w w:val="80"/>
        </w:rPr>
        <w:t>İşlem</w:t>
      </w:r>
      <w:r>
        <w:rPr>
          <w:color w:val="231F1F"/>
          <w:spacing w:val="2"/>
        </w:rPr>
        <w:t> </w:t>
      </w:r>
      <w:r>
        <w:rPr>
          <w:color w:val="231F1F"/>
          <w:w w:val="80"/>
        </w:rPr>
        <w:t>Yalıtımı</w:t>
      </w:r>
      <w:r>
        <w:rPr>
          <w:color w:val="231F1F"/>
          <w:spacing w:val="-5"/>
        </w:rPr>
        <w:t> </w:t>
      </w:r>
      <w:r>
        <w:rPr>
          <w:color w:val="231F1F"/>
          <w:spacing w:val="-2"/>
          <w:w w:val="80"/>
        </w:rPr>
        <w:t>Düzeyleri</w:t>
      </w:r>
    </w:p>
    <w:p>
      <w:pPr>
        <w:pStyle w:val="BodyText"/>
        <w:spacing w:before="10"/>
        <w:rPr>
          <w:rFonts w:ascii="Arial Narrow"/>
          <w:b/>
          <w:sz w:val="8"/>
        </w:rPr>
      </w:pPr>
      <w:r>
        <w:rPr>
          <w:rFonts w:ascii="Arial Narrow"/>
          <w:b/>
          <w:sz w:val="8"/>
        </w:rPr>
        <mc:AlternateContent>
          <mc:Choice Requires="wps">
            <w:drawing>
              <wp:anchor distT="0" distB="0" distL="0" distR="0" allowOverlap="1" layoutInCell="1" locked="0" behindDoc="1" simplePos="0" relativeHeight="487631360">
                <wp:simplePos x="0" y="0"/>
                <wp:positionH relativeFrom="page">
                  <wp:posOffset>1990725</wp:posOffset>
                </wp:positionH>
                <wp:positionV relativeFrom="paragraph">
                  <wp:posOffset>80242</wp:posOffset>
                </wp:positionV>
                <wp:extent cx="4876800" cy="1270"/>
                <wp:effectExtent l="0" t="0" r="0" b="0"/>
                <wp:wrapTopAndBottom/>
                <wp:docPr id="363" name="Graphic 363"/>
                <wp:cNvGraphicFramePr>
                  <a:graphicFrameLocks/>
                </wp:cNvGraphicFramePr>
                <a:graphic>
                  <a:graphicData uri="http://schemas.microsoft.com/office/word/2010/wordprocessingShape">
                    <wps:wsp>
                      <wps:cNvPr id="363" name="Graphic 363"/>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75pt;margin-top:6.318305pt;width:384pt;height:.1pt;mso-position-horizontal-relative:page;mso-position-vertical-relative:paragraph;z-index:-15685120;mso-wrap-distance-left:0;mso-wrap-distance-right:0" id="docshape227" coordorigin="3135,126" coordsize="7680,0" path="m3135,126l10815,126e" filled="false" stroked="true" strokeweight="1.5pt" strokecolor="#d4df4d">
                <v:path arrowok="t"/>
                <v:stroke dashstyle="solid"/>
                <w10:wrap type="topAndBottom"/>
              </v:shape>
            </w:pict>
          </mc:Fallback>
        </mc:AlternateContent>
      </w:r>
    </w:p>
    <w:p>
      <w:pPr>
        <w:pStyle w:val="BodyText"/>
        <w:spacing w:line="271" w:lineRule="auto" w:before="143"/>
        <w:ind w:left="360" w:right="1434"/>
        <w:jc w:val="both"/>
      </w:pPr>
      <w:r>
        <w:rPr>
          <w:color w:val="231F1F"/>
        </w:rPr>
        <w:t>ANSI SQL standardı (1992) işlem yönetimini işlem izolasyon seviyelerine dayalı olarak </w:t>
      </w:r>
      <w:r>
        <w:rPr>
          <w:color w:val="231F1F"/>
        </w:rPr>
        <w:t>tanımlar. İşlem izolasyon seviyeleri, işlem verilerinin diğer eşzamanlı işlemlerden "korunma veya izole edilme" derecesini ifade eder. İzolasyon seviyeleri, yürütme sırasında diğer işlemlerin hangi verileri görebileceğine (okuyabileceğine) bağlı olarak tanımlanır. Daha açık bir ifadeyle, işlem izolasyon seviyeleri bir işlemin izin verdiği veya vermediği "okuma" türlerine göre tanımlanır. Okuma işlemlerinin türleri şunlardır:</w:t>
      </w:r>
    </w:p>
    <w:p>
      <w:pPr>
        <w:pStyle w:val="ListParagraph"/>
        <w:numPr>
          <w:ilvl w:val="0"/>
          <w:numId w:val="19"/>
        </w:numPr>
        <w:tabs>
          <w:tab w:pos="719" w:val="left" w:leader="none"/>
        </w:tabs>
        <w:spacing w:line="240" w:lineRule="auto" w:before="115" w:after="0"/>
        <w:ind w:left="719" w:right="0" w:hanging="359"/>
        <w:jc w:val="both"/>
        <w:rPr>
          <w:sz w:val="19"/>
        </w:rPr>
      </w:pPr>
      <w:r>
        <w:rPr>
          <w:rFonts w:ascii="Calibri" w:hAnsi="Calibri"/>
          <w:b/>
          <w:color w:val="007EAF"/>
          <w:w w:val="105"/>
          <w:sz w:val="19"/>
        </w:rPr>
        <w:t>Kirli</w:t>
      </w:r>
      <w:r>
        <w:rPr>
          <w:rFonts w:ascii="Calibri" w:hAnsi="Calibri"/>
          <w:b/>
          <w:color w:val="007EAF"/>
          <w:spacing w:val="4"/>
          <w:w w:val="105"/>
          <w:sz w:val="19"/>
        </w:rPr>
        <w:t> </w:t>
      </w:r>
      <w:r>
        <w:rPr>
          <w:rFonts w:ascii="Calibri" w:hAnsi="Calibri"/>
          <w:b/>
          <w:color w:val="007EAF"/>
          <w:w w:val="105"/>
          <w:sz w:val="19"/>
        </w:rPr>
        <w:t>okuma</w:t>
      </w:r>
      <w:r>
        <w:rPr>
          <w:color w:val="231F1F"/>
          <w:w w:val="105"/>
          <w:sz w:val="19"/>
        </w:rPr>
        <w:t>:</w:t>
      </w:r>
      <w:r>
        <w:rPr>
          <w:color w:val="231F1F"/>
          <w:spacing w:val="12"/>
          <w:w w:val="105"/>
          <w:sz w:val="19"/>
        </w:rPr>
        <w:t> </w:t>
      </w:r>
      <w:r>
        <w:rPr>
          <w:color w:val="231F1F"/>
          <w:w w:val="105"/>
          <w:sz w:val="19"/>
        </w:rPr>
        <w:t>bir</w:t>
      </w:r>
      <w:r>
        <w:rPr>
          <w:color w:val="231F1F"/>
          <w:spacing w:val="13"/>
          <w:w w:val="105"/>
          <w:sz w:val="19"/>
        </w:rPr>
        <w:t> </w:t>
      </w:r>
      <w:r>
        <w:rPr>
          <w:color w:val="231F1F"/>
          <w:w w:val="105"/>
          <w:sz w:val="19"/>
        </w:rPr>
        <w:t>işlem</w:t>
      </w:r>
      <w:r>
        <w:rPr>
          <w:color w:val="231F1F"/>
          <w:spacing w:val="12"/>
          <w:w w:val="105"/>
          <w:sz w:val="19"/>
        </w:rPr>
        <w:t> </w:t>
      </w:r>
      <w:r>
        <w:rPr>
          <w:color w:val="231F1F"/>
          <w:w w:val="105"/>
          <w:sz w:val="19"/>
        </w:rPr>
        <w:t>henüz</w:t>
      </w:r>
      <w:r>
        <w:rPr>
          <w:color w:val="231F1F"/>
          <w:spacing w:val="12"/>
          <w:w w:val="105"/>
          <w:sz w:val="19"/>
        </w:rPr>
        <w:t> </w:t>
      </w:r>
      <w:r>
        <w:rPr>
          <w:color w:val="231F1F"/>
          <w:w w:val="105"/>
          <w:sz w:val="19"/>
        </w:rPr>
        <w:t>verileri</w:t>
      </w:r>
      <w:r>
        <w:rPr>
          <w:color w:val="231F1F"/>
          <w:spacing w:val="12"/>
          <w:w w:val="105"/>
          <w:sz w:val="19"/>
        </w:rPr>
        <w:t> </w:t>
      </w:r>
      <w:r>
        <w:rPr>
          <w:color w:val="231F1F"/>
          <w:spacing w:val="-2"/>
          <w:w w:val="105"/>
          <w:sz w:val="19"/>
        </w:rPr>
        <w:t>okuyabilir.</w:t>
      </w:r>
    </w:p>
    <w:p>
      <w:pPr>
        <w:pStyle w:val="ListParagraph"/>
        <w:numPr>
          <w:ilvl w:val="0"/>
          <w:numId w:val="19"/>
        </w:numPr>
        <w:tabs>
          <w:tab w:pos="720" w:val="left" w:leader="none"/>
        </w:tabs>
        <w:spacing w:line="261" w:lineRule="auto" w:before="106" w:after="0"/>
        <w:ind w:left="720" w:right="1437" w:hanging="360"/>
        <w:jc w:val="both"/>
        <w:rPr>
          <w:sz w:val="19"/>
        </w:rPr>
      </w:pPr>
      <w:r>
        <w:rPr>
          <w:rFonts w:ascii="Calibri" w:hAnsi="Calibri"/>
          <w:b/>
          <w:color w:val="007EAF"/>
          <w:sz w:val="19"/>
        </w:rPr>
        <w:t>Tekrarlanamayan okuma</w:t>
      </w:r>
      <w:r>
        <w:rPr>
          <w:color w:val="231F1F"/>
          <w:sz w:val="19"/>
        </w:rPr>
        <w:t>: Bir işlem t1 zamanında belirli bir satırı okur ve ardından t2 zamanında aynı satırı okuyarak farklı sonuçlar verir. Orijinal satır güncellenmiş veya silinmiş </w:t>
      </w:r>
      <w:r>
        <w:rPr>
          <w:color w:val="231F1F"/>
          <w:spacing w:val="-2"/>
          <w:sz w:val="19"/>
        </w:rPr>
        <w:t>olabilir.</w:t>
      </w:r>
    </w:p>
    <w:p>
      <w:pPr>
        <w:pStyle w:val="ListParagraph"/>
        <w:numPr>
          <w:ilvl w:val="0"/>
          <w:numId w:val="19"/>
        </w:numPr>
        <w:tabs>
          <w:tab w:pos="720" w:val="left" w:leader="none"/>
        </w:tabs>
        <w:spacing w:line="259" w:lineRule="auto" w:before="96" w:after="0"/>
        <w:ind w:left="720" w:right="1433" w:hanging="360"/>
        <w:jc w:val="both"/>
        <w:rPr>
          <w:sz w:val="19"/>
        </w:rPr>
      </w:pPr>
      <w:r>
        <w:rPr>
          <w:sz w:val="19"/>
        </w:rPr>
        <mc:AlternateContent>
          <mc:Choice Requires="wps">
            <w:drawing>
              <wp:anchor distT="0" distB="0" distL="0" distR="0" allowOverlap="1" layoutInCell="1" locked="0" behindDoc="0" simplePos="0" relativeHeight="15774208">
                <wp:simplePos x="0" y="0"/>
                <wp:positionH relativeFrom="page">
                  <wp:posOffset>457200</wp:posOffset>
                </wp:positionH>
                <wp:positionV relativeFrom="paragraph">
                  <wp:posOffset>268493</wp:posOffset>
                </wp:positionV>
                <wp:extent cx="1295400" cy="1270"/>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208" from="36pt,21.141253pt" to="138pt,21.141253pt" stroked="true" strokeweight="1.5pt" strokecolor="#dddbed">
                <v:stroke dashstyle="solid"/>
                <w10:wrap type="none"/>
              </v:line>
            </w:pict>
          </mc:Fallback>
        </mc:AlternateContent>
      </w:r>
      <w:r>
        <w:rPr>
          <w:rFonts w:ascii="Calibri" w:hAnsi="Calibri"/>
          <w:b/>
          <w:color w:val="007EAF"/>
          <w:w w:val="105"/>
          <w:sz w:val="19"/>
        </w:rPr>
        <w:t>Hayali</w:t>
      </w:r>
      <w:r>
        <w:rPr>
          <w:rFonts w:ascii="Calibri" w:hAnsi="Calibri"/>
          <w:b/>
          <w:color w:val="007EAF"/>
          <w:w w:val="105"/>
          <w:sz w:val="19"/>
        </w:rPr>
        <w:t> okuma</w:t>
      </w:r>
      <w:r>
        <w:rPr>
          <w:color w:val="231F1F"/>
          <w:w w:val="105"/>
          <w:sz w:val="19"/>
        </w:rPr>
        <w:t>:</w:t>
      </w:r>
      <w:r>
        <w:rPr>
          <w:color w:val="231F1F"/>
          <w:w w:val="105"/>
          <w:sz w:val="19"/>
        </w:rPr>
        <w:t> bir</w:t>
      </w:r>
      <w:r>
        <w:rPr>
          <w:color w:val="231F1F"/>
          <w:w w:val="105"/>
          <w:sz w:val="19"/>
        </w:rPr>
        <w:t> işlem</w:t>
      </w:r>
      <w:r>
        <w:rPr>
          <w:color w:val="231F1F"/>
          <w:w w:val="105"/>
          <w:sz w:val="19"/>
        </w:rPr>
        <w:t> t1</w:t>
      </w:r>
      <w:r>
        <w:rPr>
          <w:color w:val="231F1F"/>
          <w:w w:val="105"/>
          <w:sz w:val="19"/>
        </w:rPr>
        <w:t> zamanında</w:t>
      </w:r>
      <w:r>
        <w:rPr>
          <w:color w:val="231F1F"/>
          <w:w w:val="105"/>
          <w:sz w:val="19"/>
        </w:rPr>
        <w:t> bir</w:t>
      </w:r>
      <w:r>
        <w:rPr>
          <w:color w:val="231F1F"/>
          <w:w w:val="105"/>
          <w:sz w:val="19"/>
        </w:rPr>
        <w:t> sorgu</w:t>
      </w:r>
      <w:r>
        <w:rPr>
          <w:color w:val="231F1F"/>
          <w:w w:val="105"/>
          <w:sz w:val="19"/>
        </w:rPr>
        <w:t> yürütür</w:t>
      </w:r>
      <w:r>
        <w:rPr>
          <w:color w:val="231F1F"/>
          <w:w w:val="105"/>
          <w:sz w:val="19"/>
        </w:rPr>
        <w:t> ve</w:t>
      </w:r>
      <w:r>
        <w:rPr>
          <w:color w:val="231F1F"/>
          <w:w w:val="105"/>
          <w:sz w:val="19"/>
        </w:rPr>
        <w:t> ardından</w:t>
      </w:r>
      <w:r>
        <w:rPr>
          <w:color w:val="231F1F"/>
          <w:w w:val="105"/>
          <w:sz w:val="19"/>
        </w:rPr>
        <w:t> t2</w:t>
      </w:r>
      <w:r>
        <w:rPr>
          <w:color w:val="231F1F"/>
          <w:w w:val="105"/>
          <w:sz w:val="19"/>
        </w:rPr>
        <w:t> zamanında</w:t>
      </w:r>
      <w:r>
        <w:rPr>
          <w:color w:val="231F1F"/>
          <w:w w:val="105"/>
          <w:sz w:val="19"/>
        </w:rPr>
        <w:t> </w:t>
      </w:r>
      <w:r>
        <w:rPr>
          <w:color w:val="231F1F"/>
          <w:w w:val="105"/>
          <w:sz w:val="19"/>
        </w:rPr>
        <w:t>aynı sorguyu çalıştırarak sorguyu karşılayan ek satırlar elde eder.</w:t>
      </w:r>
    </w:p>
    <w:p>
      <w:pPr>
        <w:pStyle w:val="BodyText"/>
        <w:spacing w:before="7"/>
      </w:pPr>
    </w:p>
    <w:p>
      <w:pPr>
        <w:spacing w:line="261" w:lineRule="auto" w:before="0"/>
        <w:ind w:left="358" w:right="1387" w:firstLine="0"/>
        <w:jc w:val="left"/>
        <w:rPr>
          <w:sz w:val="15"/>
        </w:rPr>
      </w:pPr>
      <w:r>
        <w:rPr>
          <w:color w:val="231F1F"/>
          <w:position w:val="5"/>
          <w:sz w:val="10"/>
        </w:rPr>
        <w:t>3 </w:t>
      </w:r>
      <w:r>
        <w:rPr>
          <w:color w:val="231F1F"/>
          <w:sz w:val="15"/>
        </w:rPr>
        <w:t>Eşzamanlılık kontrolüne iyimser yaklaşım H. T. King ve J. T. Robinson tarafından yazılan bir makalede açıklanmıştır,</w:t>
      </w:r>
      <w:r>
        <w:rPr>
          <w:color w:val="231F1F"/>
          <w:spacing w:val="40"/>
          <w:sz w:val="15"/>
        </w:rPr>
        <w:t> </w:t>
      </w:r>
      <w:r>
        <w:rPr>
          <w:color w:val="231F1F"/>
          <w:sz w:val="15"/>
        </w:rPr>
        <w:t>"Optimistic</w:t>
      </w:r>
      <w:r>
        <w:rPr>
          <w:color w:val="231F1F"/>
          <w:spacing w:val="-4"/>
          <w:sz w:val="15"/>
        </w:rPr>
        <w:t> </w:t>
      </w:r>
      <w:r>
        <w:rPr>
          <w:color w:val="231F1F"/>
          <w:sz w:val="15"/>
        </w:rPr>
        <w:t>methods</w:t>
      </w:r>
      <w:r>
        <w:rPr>
          <w:color w:val="231F1F"/>
          <w:spacing w:val="-4"/>
          <w:sz w:val="15"/>
        </w:rPr>
        <w:t> </w:t>
      </w:r>
      <w:r>
        <w:rPr>
          <w:color w:val="231F1F"/>
          <w:sz w:val="15"/>
        </w:rPr>
        <w:t>for</w:t>
      </w:r>
      <w:r>
        <w:rPr>
          <w:color w:val="231F1F"/>
          <w:spacing w:val="-3"/>
          <w:sz w:val="15"/>
        </w:rPr>
        <w:t> </w:t>
      </w:r>
      <w:r>
        <w:rPr>
          <w:color w:val="231F1F"/>
          <w:sz w:val="15"/>
        </w:rPr>
        <w:t>concurrency</w:t>
      </w:r>
      <w:r>
        <w:rPr>
          <w:color w:val="231F1F"/>
          <w:spacing w:val="-3"/>
          <w:sz w:val="15"/>
        </w:rPr>
        <w:t> </w:t>
      </w:r>
      <w:r>
        <w:rPr>
          <w:color w:val="231F1F"/>
          <w:sz w:val="15"/>
        </w:rPr>
        <w:t>control,"</w:t>
      </w:r>
      <w:r>
        <w:rPr>
          <w:color w:val="231F1F"/>
          <w:spacing w:val="-4"/>
          <w:sz w:val="15"/>
        </w:rPr>
        <w:t> </w:t>
      </w:r>
      <w:r>
        <w:rPr>
          <w:i/>
          <w:color w:val="231F1F"/>
          <w:sz w:val="15"/>
        </w:rPr>
        <w:t>ACM</w:t>
      </w:r>
      <w:r>
        <w:rPr>
          <w:i/>
          <w:color w:val="231F1F"/>
          <w:spacing w:val="-3"/>
          <w:sz w:val="15"/>
        </w:rPr>
        <w:t> </w:t>
      </w:r>
      <w:r>
        <w:rPr>
          <w:i/>
          <w:color w:val="231F1F"/>
          <w:sz w:val="15"/>
        </w:rPr>
        <w:t>Transactions</w:t>
      </w:r>
      <w:r>
        <w:rPr>
          <w:i/>
          <w:color w:val="231F1F"/>
          <w:spacing w:val="-4"/>
          <w:sz w:val="15"/>
        </w:rPr>
        <w:t> </w:t>
      </w:r>
      <w:r>
        <w:rPr>
          <w:i/>
          <w:color w:val="231F1F"/>
          <w:sz w:val="15"/>
        </w:rPr>
        <w:t>on</w:t>
      </w:r>
      <w:r>
        <w:rPr>
          <w:i/>
          <w:color w:val="231F1F"/>
          <w:spacing w:val="-3"/>
          <w:sz w:val="15"/>
        </w:rPr>
        <w:t> </w:t>
      </w:r>
      <w:r>
        <w:rPr>
          <w:i/>
          <w:color w:val="231F1F"/>
          <w:sz w:val="15"/>
        </w:rPr>
        <w:t>Database</w:t>
      </w:r>
      <w:r>
        <w:rPr>
          <w:i/>
          <w:color w:val="231F1F"/>
          <w:spacing w:val="-3"/>
          <w:sz w:val="15"/>
        </w:rPr>
        <w:t> </w:t>
      </w:r>
      <w:r>
        <w:rPr>
          <w:i/>
          <w:color w:val="231F1F"/>
          <w:sz w:val="15"/>
        </w:rPr>
        <w:t>Systems</w:t>
      </w:r>
      <w:r>
        <w:rPr>
          <w:i/>
          <w:color w:val="231F1F"/>
          <w:spacing w:val="-4"/>
          <w:sz w:val="15"/>
        </w:rPr>
        <w:t> </w:t>
      </w:r>
      <w:r>
        <w:rPr>
          <w:color w:val="231F1F"/>
          <w:sz w:val="15"/>
        </w:rPr>
        <w:t>6(2),</w:t>
      </w:r>
      <w:r>
        <w:rPr>
          <w:color w:val="231F1F"/>
          <w:spacing w:val="-3"/>
          <w:sz w:val="15"/>
        </w:rPr>
        <w:t> </w:t>
      </w:r>
      <w:r>
        <w:rPr>
          <w:color w:val="231F1F"/>
          <w:sz w:val="15"/>
        </w:rPr>
        <w:t>Haziran</w:t>
      </w:r>
      <w:r>
        <w:rPr>
          <w:color w:val="231F1F"/>
          <w:spacing w:val="-3"/>
          <w:sz w:val="15"/>
        </w:rPr>
        <w:t> </w:t>
      </w:r>
      <w:r>
        <w:rPr>
          <w:color w:val="231F1F"/>
          <w:sz w:val="15"/>
        </w:rPr>
        <w:t>1981,</w:t>
      </w:r>
      <w:r>
        <w:rPr>
          <w:color w:val="231F1F"/>
          <w:spacing w:val="-3"/>
          <w:sz w:val="15"/>
        </w:rPr>
        <w:t> </w:t>
      </w:r>
      <w:r>
        <w:rPr>
          <w:color w:val="231F1F"/>
          <w:sz w:val="15"/>
        </w:rPr>
        <w:t>s.</w:t>
      </w:r>
      <w:r>
        <w:rPr>
          <w:color w:val="231F1F"/>
          <w:spacing w:val="-3"/>
          <w:sz w:val="15"/>
        </w:rPr>
        <w:t> </w:t>
      </w:r>
      <w:r>
        <w:rPr>
          <w:color w:val="231F1F"/>
          <w:sz w:val="15"/>
        </w:rPr>
        <w:t>213-226.</w:t>
      </w:r>
      <w:r>
        <w:rPr>
          <w:color w:val="231F1F"/>
          <w:spacing w:val="-3"/>
          <w:sz w:val="15"/>
        </w:rPr>
        <w:t> </w:t>
      </w:r>
      <w:r>
        <w:rPr>
          <w:color w:val="231F1F"/>
          <w:sz w:val="15"/>
        </w:rPr>
        <w:t>En</w:t>
      </w:r>
      <w:r>
        <w:rPr>
          <w:color w:val="231F1F"/>
          <w:spacing w:val="40"/>
          <w:sz w:val="15"/>
        </w:rPr>
        <w:t> </w:t>
      </w:r>
      <w:r>
        <w:rPr>
          <w:color w:val="231F1F"/>
          <w:sz w:val="15"/>
        </w:rPr>
        <w:t>güncel yazılımlar bile yirmi yıldan daha uzun bir süre önce geliştirilen kavramsal standartlar üzerine inşa edilmiştir.</w:t>
      </w:r>
    </w:p>
    <w:p>
      <w:pPr>
        <w:spacing w:line="158" w:lineRule="exact" w:before="0"/>
        <w:ind w:left="360" w:right="0" w:firstLine="0"/>
        <w:jc w:val="left"/>
        <w:rPr>
          <w:sz w:val="15"/>
        </w:rPr>
      </w:pPr>
      <w:r>
        <w:rPr>
          <w:color w:val="231F1F"/>
          <w:position w:val="5"/>
          <w:sz w:val="10"/>
        </w:rPr>
        <w:t>4</w:t>
      </w:r>
      <w:r>
        <w:rPr>
          <w:color w:val="231F1F"/>
          <w:spacing w:val="-1"/>
          <w:position w:val="5"/>
          <w:sz w:val="10"/>
        </w:rPr>
        <w:t> </w:t>
      </w:r>
      <w:r>
        <w:rPr>
          <w:color w:val="231F1F"/>
          <w:sz w:val="15"/>
        </w:rPr>
        <w:t>"SQL,</w:t>
      </w:r>
      <w:r>
        <w:rPr>
          <w:color w:val="231F1F"/>
          <w:spacing w:val="-1"/>
          <w:sz w:val="15"/>
        </w:rPr>
        <w:t> </w:t>
      </w:r>
      <w:r>
        <w:rPr>
          <w:color w:val="231F1F"/>
          <w:sz w:val="15"/>
        </w:rPr>
        <w:t>1986 yılında</w:t>
      </w:r>
      <w:r>
        <w:rPr>
          <w:color w:val="231F1F"/>
          <w:spacing w:val="-1"/>
          <w:sz w:val="15"/>
        </w:rPr>
        <w:t> </w:t>
      </w:r>
      <w:r>
        <w:rPr>
          <w:color w:val="231F1F"/>
          <w:sz w:val="15"/>
        </w:rPr>
        <w:t>ANSI</w:t>
      </w:r>
      <w:r>
        <w:rPr>
          <w:color w:val="231F1F"/>
          <w:spacing w:val="-1"/>
          <w:sz w:val="15"/>
        </w:rPr>
        <w:t> </w:t>
      </w:r>
      <w:r>
        <w:rPr>
          <w:color w:val="231F1F"/>
          <w:sz w:val="15"/>
        </w:rPr>
        <w:t>X3.135'te</w:t>
      </w:r>
      <w:r>
        <w:rPr>
          <w:color w:val="231F1F"/>
          <w:spacing w:val="-1"/>
          <w:sz w:val="15"/>
        </w:rPr>
        <w:t> </w:t>
      </w:r>
      <w:r>
        <w:rPr>
          <w:color w:val="231F1F"/>
          <w:sz w:val="15"/>
        </w:rPr>
        <w:t>standartlaştırıldı ve</w:t>
      </w:r>
      <w:r>
        <w:rPr>
          <w:color w:val="231F1F"/>
          <w:spacing w:val="-1"/>
          <w:sz w:val="15"/>
        </w:rPr>
        <w:t> </w:t>
      </w:r>
      <w:r>
        <w:rPr>
          <w:color w:val="231F1F"/>
          <w:sz w:val="15"/>
        </w:rPr>
        <w:t>birkaç</w:t>
      </w:r>
      <w:r>
        <w:rPr>
          <w:color w:val="231F1F"/>
          <w:spacing w:val="-1"/>
          <w:sz w:val="15"/>
        </w:rPr>
        <w:t> </w:t>
      </w:r>
      <w:r>
        <w:rPr>
          <w:color w:val="231F1F"/>
          <w:sz w:val="15"/>
        </w:rPr>
        <w:t>ay</w:t>
      </w:r>
      <w:r>
        <w:rPr>
          <w:color w:val="231F1F"/>
          <w:spacing w:val="-1"/>
          <w:sz w:val="15"/>
        </w:rPr>
        <w:t> </w:t>
      </w:r>
      <w:r>
        <w:rPr>
          <w:color w:val="231F1F"/>
          <w:sz w:val="15"/>
        </w:rPr>
        <w:t>içinde ISO</w:t>
      </w:r>
      <w:r>
        <w:rPr>
          <w:color w:val="231F1F"/>
          <w:spacing w:val="-1"/>
          <w:sz w:val="15"/>
        </w:rPr>
        <w:t> </w:t>
      </w:r>
      <w:r>
        <w:rPr>
          <w:color w:val="231F1F"/>
          <w:sz w:val="15"/>
        </w:rPr>
        <w:t>9075-1987</w:t>
      </w:r>
      <w:r>
        <w:rPr>
          <w:color w:val="231F1F"/>
          <w:spacing w:val="-1"/>
          <w:sz w:val="15"/>
        </w:rPr>
        <w:t> </w:t>
      </w:r>
      <w:r>
        <w:rPr>
          <w:color w:val="231F1F"/>
          <w:sz w:val="15"/>
        </w:rPr>
        <w:t>tarafından</w:t>
      </w:r>
      <w:r>
        <w:rPr>
          <w:color w:val="231F1F"/>
          <w:spacing w:val="-1"/>
          <w:sz w:val="15"/>
        </w:rPr>
        <w:t> </w:t>
      </w:r>
      <w:r>
        <w:rPr>
          <w:color w:val="231F1F"/>
          <w:sz w:val="15"/>
        </w:rPr>
        <w:t>benimsendi. </w:t>
      </w:r>
      <w:r>
        <w:rPr>
          <w:color w:val="231F1F"/>
          <w:spacing w:val="-2"/>
          <w:sz w:val="15"/>
        </w:rPr>
        <w:t>SQL'in</w:t>
      </w:r>
    </w:p>
    <w:p>
      <w:pPr>
        <w:spacing w:line="261" w:lineRule="auto" w:before="15"/>
        <w:ind w:left="360" w:right="1506" w:firstLine="0"/>
        <w:jc w:val="left"/>
        <w:rPr>
          <w:sz w:val="15"/>
        </w:rPr>
      </w:pPr>
      <w:r>
        <w:rPr>
          <w:color w:val="231F1F"/>
          <w:sz w:val="15"/>
        </w:rPr>
        <w:t>uluslararası</w:t>
      </w:r>
      <w:r>
        <w:rPr>
          <w:color w:val="231F1F"/>
          <w:spacing w:val="-4"/>
          <w:sz w:val="15"/>
        </w:rPr>
        <w:t> </w:t>
      </w:r>
      <w:r>
        <w:rPr>
          <w:color w:val="231F1F"/>
          <w:sz w:val="15"/>
        </w:rPr>
        <w:t>standart</w:t>
      </w:r>
      <w:r>
        <w:rPr>
          <w:color w:val="231F1F"/>
          <w:spacing w:val="-3"/>
          <w:sz w:val="15"/>
        </w:rPr>
        <w:t> </w:t>
      </w:r>
      <w:r>
        <w:rPr>
          <w:color w:val="231F1F"/>
          <w:sz w:val="15"/>
        </w:rPr>
        <w:t>(şimdi</w:t>
      </w:r>
      <w:r>
        <w:rPr>
          <w:color w:val="231F1F"/>
          <w:spacing w:val="-4"/>
          <w:sz w:val="15"/>
        </w:rPr>
        <w:t> </w:t>
      </w:r>
      <w:r>
        <w:rPr>
          <w:color w:val="231F1F"/>
          <w:sz w:val="15"/>
        </w:rPr>
        <w:t>ISO/IEC</w:t>
      </w:r>
      <w:r>
        <w:rPr>
          <w:color w:val="231F1F"/>
          <w:spacing w:val="-3"/>
          <w:sz w:val="15"/>
        </w:rPr>
        <w:t> </w:t>
      </w:r>
      <w:r>
        <w:rPr>
          <w:color w:val="231F1F"/>
          <w:sz w:val="15"/>
        </w:rPr>
        <w:t>9075)</w:t>
      </w:r>
      <w:r>
        <w:rPr>
          <w:color w:val="231F1F"/>
          <w:spacing w:val="-3"/>
          <w:sz w:val="15"/>
        </w:rPr>
        <w:t> </w:t>
      </w:r>
      <w:r>
        <w:rPr>
          <w:color w:val="231F1F"/>
          <w:sz w:val="15"/>
        </w:rPr>
        <w:t>en</w:t>
      </w:r>
      <w:r>
        <w:rPr>
          <w:color w:val="231F1F"/>
          <w:spacing w:val="-3"/>
          <w:sz w:val="15"/>
        </w:rPr>
        <w:t> </w:t>
      </w:r>
      <w:r>
        <w:rPr>
          <w:color w:val="231F1F"/>
          <w:sz w:val="15"/>
        </w:rPr>
        <w:t>son</w:t>
      </w:r>
      <w:r>
        <w:rPr>
          <w:color w:val="231F1F"/>
          <w:spacing w:val="-3"/>
          <w:sz w:val="15"/>
        </w:rPr>
        <w:t> </w:t>
      </w:r>
      <w:r>
        <w:rPr>
          <w:color w:val="231F1F"/>
          <w:sz w:val="15"/>
        </w:rPr>
        <w:t>2016</w:t>
      </w:r>
      <w:r>
        <w:rPr>
          <w:color w:val="231F1F"/>
          <w:spacing w:val="-3"/>
          <w:sz w:val="15"/>
        </w:rPr>
        <w:t> </w:t>
      </w:r>
      <w:r>
        <w:rPr>
          <w:color w:val="231F1F"/>
          <w:sz w:val="15"/>
        </w:rPr>
        <w:t>yılında</w:t>
      </w:r>
      <w:r>
        <w:rPr>
          <w:color w:val="231F1F"/>
          <w:spacing w:val="-3"/>
          <w:sz w:val="15"/>
        </w:rPr>
        <w:t> </w:t>
      </w:r>
      <w:r>
        <w:rPr>
          <w:color w:val="231F1F"/>
          <w:sz w:val="15"/>
        </w:rPr>
        <w:t>olmak</w:t>
      </w:r>
      <w:r>
        <w:rPr>
          <w:color w:val="231F1F"/>
          <w:spacing w:val="-3"/>
          <w:sz w:val="15"/>
        </w:rPr>
        <w:t> </w:t>
      </w:r>
      <w:r>
        <w:rPr>
          <w:color w:val="231F1F"/>
          <w:sz w:val="15"/>
        </w:rPr>
        <w:t>üzere</w:t>
      </w:r>
      <w:r>
        <w:rPr>
          <w:color w:val="231F1F"/>
          <w:spacing w:val="-3"/>
          <w:sz w:val="15"/>
        </w:rPr>
        <w:t> </w:t>
      </w:r>
      <w:r>
        <w:rPr>
          <w:color w:val="231F1F"/>
          <w:sz w:val="15"/>
        </w:rPr>
        <w:t>periyodik</w:t>
      </w:r>
      <w:r>
        <w:rPr>
          <w:color w:val="231F1F"/>
          <w:spacing w:val="-3"/>
          <w:sz w:val="15"/>
        </w:rPr>
        <w:t> </w:t>
      </w:r>
      <w:r>
        <w:rPr>
          <w:color w:val="231F1F"/>
          <w:sz w:val="15"/>
        </w:rPr>
        <w:t>olarak</w:t>
      </w:r>
      <w:r>
        <w:rPr>
          <w:color w:val="231F1F"/>
          <w:spacing w:val="-3"/>
          <w:sz w:val="15"/>
        </w:rPr>
        <w:t> </w:t>
      </w:r>
      <w:r>
        <w:rPr>
          <w:color w:val="231F1F"/>
          <w:sz w:val="15"/>
        </w:rPr>
        <w:t>revize</w:t>
      </w:r>
      <w:r>
        <w:rPr>
          <w:color w:val="231F1F"/>
          <w:spacing w:val="-3"/>
          <w:sz w:val="15"/>
        </w:rPr>
        <w:t> </w:t>
      </w:r>
      <w:r>
        <w:rPr>
          <w:color w:val="231F1F"/>
          <w:sz w:val="15"/>
        </w:rPr>
        <w:t>edilmiştir."</w:t>
      </w:r>
      <w:r>
        <w:rPr>
          <w:color w:val="231F1F"/>
          <w:spacing w:val="-3"/>
          <w:sz w:val="15"/>
        </w:rPr>
        <w:t> </w:t>
      </w:r>
      <w:r>
        <w:rPr>
          <w:color w:val="231F1F"/>
          <w:sz w:val="15"/>
        </w:rPr>
        <w:t>See</w:t>
      </w:r>
      <w:r>
        <w:rPr>
          <w:color w:val="231F1F"/>
          <w:spacing w:val="40"/>
          <w:sz w:val="15"/>
        </w:rPr>
        <w:t> </w:t>
      </w:r>
      <w:r>
        <w:rPr>
          <w:color w:val="231F1F"/>
          <w:sz w:val="15"/>
        </w:rPr>
        <w:t>https://blog.</w:t>
      </w:r>
      <w:r>
        <w:rPr>
          <w:color w:val="231F1F"/>
          <w:spacing w:val="-8"/>
          <w:sz w:val="15"/>
        </w:rPr>
        <w:t> </w:t>
      </w:r>
      <w:r>
        <w:rPr>
          <w:color w:val="231F1F"/>
          <w:sz w:val="15"/>
        </w:rPr>
        <w:t>ansi.org/2018/10/sql-standard-iso-iec-9075-2016-ansi-x3-135/</w:t>
      </w:r>
    </w:p>
    <w:p>
      <w:pPr>
        <w:spacing w:after="0" w:line="261" w:lineRule="auto"/>
        <w:jc w:val="left"/>
        <w:rPr>
          <w:sz w:val="15"/>
        </w:rPr>
        <w:sectPr>
          <w:type w:val="continuous"/>
          <w:pgSz w:w="12240" w:h="15660"/>
          <w:pgMar w:header="0" w:footer="107" w:top="0" w:bottom="300" w:left="360" w:right="0"/>
          <w:cols w:num="2" w:equalWidth="0">
            <w:col w:w="2293" w:space="107"/>
            <w:col w:w="9480"/>
          </w:cols>
        </w:sectPr>
      </w:pPr>
    </w:p>
    <w:p>
      <w:pPr>
        <w:pStyle w:val="BodyText"/>
        <w:spacing w:line="271" w:lineRule="auto" w:before="179"/>
        <w:ind w:left="1080" w:firstLine="360"/>
        <w:jc w:val="both"/>
      </w:pPr>
      <w:r>
        <w:rPr>
          <w:color w:val="231F1F"/>
          <w:w w:val="105"/>
        </w:rPr>
        <w:t>Yukarıdaki</w:t>
      </w:r>
      <w:r>
        <w:rPr>
          <w:color w:val="231F1F"/>
          <w:w w:val="105"/>
        </w:rPr>
        <w:t> işlemlere</w:t>
      </w:r>
      <w:r>
        <w:rPr>
          <w:color w:val="231F1F"/>
          <w:w w:val="105"/>
        </w:rPr>
        <w:t> dayanarak,</w:t>
      </w:r>
      <w:r>
        <w:rPr>
          <w:color w:val="231F1F"/>
          <w:w w:val="105"/>
        </w:rPr>
        <w:t> ANSI</w:t>
      </w:r>
      <w:r>
        <w:rPr>
          <w:color w:val="231F1F"/>
          <w:w w:val="105"/>
        </w:rPr>
        <w:t> dört</w:t>
      </w:r>
      <w:r>
        <w:rPr>
          <w:color w:val="231F1F"/>
          <w:w w:val="105"/>
        </w:rPr>
        <w:t> işlem</w:t>
      </w:r>
      <w:r>
        <w:rPr>
          <w:color w:val="231F1F"/>
          <w:w w:val="105"/>
        </w:rPr>
        <w:t> yalıtımı</w:t>
      </w:r>
      <w:r>
        <w:rPr>
          <w:color w:val="231F1F"/>
          <w:w w:val="105"/>
        </w:rPr>
        <w:t> seviyesi</w:t>
      </w:r>
      <w:r>
        <w:rPr>
          <w:color w:val="231F1F"/>
          <w:w w:val="105"/>
        </w:rPr>
        <w:t> tanımlamıştır:</w:t>
      </w:r>
      <w:r>
        <w:rPr>
          <w:color w:val="231F1F"/>
          <w:w w:val="105"/>
        </w:rPr>
        <w:t> Read Uncommitted,</w:t>
      </w:r>
      <w:r>
        <w:rPr>
          <w:color w:val="231F1F"/>
          <w:spacing w:val="-2"/>
          <w:w w:val="105"/>
        </w:rPr>
        <w:t> </w:t>
      </w:r>
      <w:r>
        <w:rPr>
          <w:color w:val="231F1F"/>
          <w:w w:val="105"/>
        </w:rPr>
        <w:t>Read</w:t>
      </w:r>
      <w:r>
        <w:rPr>
          <w:color w:val="231F1F"/>
          <w:spacing w:val="-2"/>
          <w:w w:val="105"/>
        </w:rPr>
        <w:t> </w:t>
      </w:r>
      <w:r>
        <w:rPr>
          <w:color w:val="231F1F"/>
          <w:w w:val="105"/>
        </w:rPr>
        <w:t>Committed,</w:t>
      </w:r>
      <w:r>
        <w:rPr>
          <w:color w:val="231F1F"/>
          <w:spacing w:val="-2"/>
          <w:w w:val="105"/>
        </w:rPr>
        <w:t> </w:t>
      </w:r>
      <w:r>
        <w:rPr>
          <w:color w:val="231F1F"/>
          <w:w w:val="105"/>
        </w:rPr>
        <w:t>Repeatable</w:t>
      </w:r>
      <w:r>
        <w:rPr>
          <w:color w:val="231F1F"/>
          <w:spacing w:val="-2"/>
          <w:w w:val="105"/>
        </w:rPr>
        <w:t> </w:t>
      </w:r>
      <w:r>
        <w:rPr>
          <w:color w:val="231F1F"/>
          <w:w w:val="105"/>
        </w:rPr>
        <w:t>Read</w:t>
      </w:r>
      <w:r>
        <w:rPr>
          <w:color w:val="231F1F"/>
          <w:spacing w:val="-2"/>
          <w:w w:val="105"/>
        </w:rPr>
        <w:t> </w:t>
      </w:r>
      <w:r>
        <w:rPr>
          <w:color w:val="231F1F"/>
          <w:w w:val="105"/>
        </w:rPr>
        <w:t>ve</w:t>
      </w:r>
      <w:r>
        <w:rPr>
          <w:color w:val="231F1F"/>
          <w:spacing w:val="-2"/>
          <w:w w:val="105"/>
        </w:rPr>
        <w:t> </w:t>
      </w:r>
      <w:r>
        <w:rPr>
          <w:color w:val="231F1F"/>
          <w:w w:val="105"/>
        </w:rPr>
        <w:t>Serializable.</w:t>
      </w:r>
      <w:r>
        <w:rPr>
          <w:color w:val="231F1F"/>
          <w:spacing w:val="-2"/>
          <w:w w:val="105"/>
        </w:rPr>
        <w:t> </w:t>
      </w:r>
      <w:r>
        <w:rPr>
          <w:color w:val="231F1F"/>
          <w:w w:val="105"/>
        </w:rPr>
        <w:t>Tablo</w:t>
      </w:r>
      <w:r>
        <w:rPr>
          <w:color w:val="231F1F"/>
          <w:spacing w:val="-2"/>
          <w:w w:val="105"/>
        </w:rPr>
        <w:t> </w:t>
      </w:r>
      <w:r>
        <w:rPr>
          <w:color w:val="231F1F"/>
          <w:w w:val="105"/>
        </w:rPr>
        <w:t>10.15</w:t>
      </w:r>
      <w:r>
        <w:rPr>
          <w:color w:val="231F1F"/>
          <w:spacing w:val="-2"/>
          <w:w w:val="105"/>
        </w:rPr>
        <w:t> </w:t>
      </w:r>
      <w:r>
        <w:rPr>
          <w:color w:val="231F1F"/>
          <w:w w:val="105"/>
        </w:rPr>
        <w:t>dört</w:t>
      </w:r>
      <w:r>
        <w:rPr>
          <w:color w:val="231F1F"/>
          <w:spacing w:val="-2"/>
          <w:w w:val="105"/>
        </w:rPr>
        <w:t> </w:t>
      </w:r>
      <w:r>
        <w:rPr>
          <w:color w:val="231F1F"/>
          <w:w w:val="105"/>
        </w:rPr>
        <w:t>ANSI</w:t>
      </w:r>
      <w:r>
        <w:rPr>
          <w:color w:val="231F1F"/>
          <w:spacing w:val="-2"/>
          <w:w w:val="105"/>
        </w:rPr>
        <w:t> </w:t>
      </w:r>
      <w:r>
        <w:rPr>
          <w:color w:val="231F1F"/>
          <w:w w:val="105"/>
        </w:rPr>
        <w:t>işlem yalıtımı</w:t>
      </w:r>
      <w:r>
        <w:rPr>
          <w:color w:val="231F1F"/>
          <w:w w:val="105"/>
        </w:rPr>
        <w:t> düzeyini</w:t>
      </w:r>
      <w:r>
        <w:rPr>
          <w:color w:val="231F1F"/>
          <w:w w:val="105"/>
        </w:rPr>
        <w:t> göstermektedir.</w:t>
      </w:r>
      <w:r>
        <w:rPr>
          <w:color w:val="231F1F"/>
          <w:w w:val="105"/>
        </w:rPr>
        <w:t> Tabloda</w:t>
      </w:r>
      <w:r>
        <w:rPr>
          <w:color w:val="231F1F"/>
          <w:w w:val="105"/>
        </w:rPr>
        <w:t> ayrıca</w:t>
      </w:r>
      <w:r>
        <w:rPr>
          <w:color w:val="231F1F"/>
          <w:w w:val="105"/>
        </w:rPr>
        <w:t> Oracle</w:t>
      </w:r>
      <w:r>
        <w:rPr>
          <w:color w:val="231F1F"/>
          <w:w w:val="105"/>
        </w:rPr>
        <w:t> ve</w:t>
      </w:r>
      <w:r>
        <w:rPr>
          <w:color w:val="231F1F"/>
          <w:w w:val="105"/>
        </w:rPr>
        <w:t> MS</w:t>
      </w:r>
      <w:r>
        <w:rPr>
          <w:color w:val="231F1F"/>
          <w:w w:val="105"/>
        </w:rPr>
        <w:t> SQL</w:t>
      </w:r>
      <w:r>
        <w:rPr>
          <w:color w:val="231F1F"/>
          <w:w w:val="105"/>
        </w:rPr>
        <w:t> Server</w:t>
      </w:r>
      <w:r>
        <w:rPr>
          <w:color w:val="231F1F"/>
          <w:w w:val="105"/>
        </w:rPr>
        <w:t> veritabanları tarafından sağlanan ek bir izolasyon düzeyi de gösterilmektedir.</w:t>
      </w:r>
    </w:p>
    <w:p>
      <w:pPr>
        <w:pStyle w:val="BodyText"/>
        <w:spacing w:line="266" w:lineRule="auto"/>
        <w:ind w:left="1080" w:right="1" w:firstLine="360"/>
        <w:jc w:val="both"/>
      </w:pPr>
      <w:r>
        <w:rPr>
          <w:rFonts w:ascii="Calibri" w:hAnsi="Calibri"/>
          <w:b/>
          <w:color w:val="007EAF"/>
          <w:w w:val="105"/>
        </w:rPr>
        <w:t>Read Uncommitted</w:t>
      </w:r>
      <w:r>
        <w:rPr>
          <w:color w:val="231F1F"/>
          <w:w w:val="105"/>
        </w:rPr>
        <w:t>,</w:t>
      </w:r>
      <w:r>
        <w:rPr>
          <w:color w:val="231F1F"/>
          <w:w w:val="105"/>
        </w:rPr>
        <w:t> diğer</w:t>
      </w:r>
      <w:r>
        <w:rPr>
          <w:color w:val="231F1F"/>
          <w:w w:val="105"/>
        </w:rPr>
        <w:t> işlemlerden</w:t>
      </w:r>
      <w:r>
        <w:rPr>
          <w:color w:val="231F1F"/>
          <w:w w:val="105"/>
        </w:rPr>
        <w:t> işlenmemiş</w:t>
      </w:r>
      <w:r>
        <w:rPr>
          <w:color w:val="231F1F"/>
          <w:w w:val="105"/>
        </w:rPr>
        <w:t> verileri</w:t>
      </w:r>
      <w:r>
        <w:rPr>
          <w:color w:val="231F1F"/>
          <w:w w:val="105"/>
        </w:rPr>
        <w:t> okuyacaktır.</w:t>
      </w:r>
      <w:r>
        <w:rPr>
          <w:color w:val="231F1F"/>
          <w:w w:val="105"/>
        </w:rPr>
        <w:t> Bu</w:t>
      </w:r>
      <w:r>
        <w:rPr>
          <w:color w:val="231F1F"/>
          <w:w w:val="105"/>
        </w:rPr>
        <w:t> izolasyon seviyesinde,</w:t>
      </w:r>
      <w:r>
        <w:rPr>
          <w:color w:val="231F1F"/>
          <w:spacing w:val="-13"/>
          <w:w w:val="105"/>
        </w:rPr>
        <w:t> </w:t>
      </w:r>
      <w:r>
        <w:rPr>
          <w:color w:val="231F1F"/>
          <w:w w:val="105"/>
        </w:rPr>
        <w:t>veritabanı</w:t>
      </w:r>
      <w:r>
        <w:rPr>
          <w:color w:val="231F1F"/>
          <w:spacing w:val="-12"/>
          <w:w w:val="105"/>
        </w:rPr>
        <w:t> </w:t>
      </w:r>
      <w:r>
        <w:rPr>
          <w:color w:val="231F1F"/>
          <w:w w:val="105"/>
        </w:rPr>
        <w:t>verilere</w:t>
      </w:r>
      <w:r>
        <w:rPr>
          <w:color w:val="231F1F"/>
          <w:spacing w:val="-13"/>
          <w:w w:val="105"/>
        </w:rPr>
        <w:t> </w:t>
      </w:r>
      <w:r>
        <w:rPr>
          <w:color w:val="231F1F"/>
          <w:w w:val="105"/>
        </w:rPr>
        <w:t>herhangi</w:t>
      </w:r>
      <w:r>
        <w:rPr>
          <w:color w:val="231F1F"/>
          <w:spacing w:val="-12"/>
          <w:w w:val="105"/>
        </w:rPr>
        <w:t> </w:t>
      </w:r>
      <w:r>
        <w:rPr>
          <w:color w:val="231F1F"/>
          <w:w w:val="105"/>
        </w:rPr>
        <w:t>bir</w:t>
      </w:r>
      <w:r>
        <w:rPr>
          <w:color w:val="231F1F"/>
          <w:spacing w:val="-13"/>
          <w:w w:val="105"/>
        </w:rPr>
        <w:t> </w:t>
      </w:r>
      <w:r>
        <w:rPr>
          <w:color w:val="231F1F"/>
          <w:w w:val="105"/>
        </w:rPr>
        <w:t>kilit</w:t>
      </w:r>
      <w:r>
        <w:rPr>
          <w:color w:val="231F1F"/>
          <w:spacing w:val="-12"/>
          <w:w w:val="105"/>
        </w:rPr>
        <w:t> </w:t>
      </w:r>
      <w:r>
        <w:rPr>
          <w:color w:val="231F1F"/>
          <w:w w:val="105"/>
        </w:rPr>
        <w:t>koymaz,</w:t>
      </w:r>
      <w:r>
        <w:rPr>
          <w:color w:val="231F1F"/>
          <w:spacing w:val="-13"/>
          <w:w w:val="105"/>
        </w:rPr>
        <w:t> </w:t>
      </w:r>
      <w:r>
        <w:rPr>
          <w:color w:val="231F1F"/>
          <w:w w:val="105"/>
        </w:rPr>
        <w:t>bu</w:t>
      </w:r>
      <w:r>
        <w:rPr>
          <w:color w:val="231F1F"/>
          <w:spacing w:val="-12"/>
          <w:w w:val="105"/>
        </w:rPr>
        <w:t> </w:t>
      </w:r>
      <w:r>
        <w:rPr>
          <w:color w:val="231F1F"/>
          <w:w w:val="105"/>
        </w:rPr>
        <w:t>da</w:t>
      </w:r>
      <w:r>
        <w:rPr>
          <w:color w:val="231F1F"/>
          <w:spacing w:val="-13"/>
          <w:w w:val="105"/>
        </w:rPr>
        <w:t> </w:t>
      </w:r>
      <w:r>
        <w:rPr>
          <w:color w:val="231F1F"/>
          <w:w w:val="105"/>
        </w:rPr>
        <w:t>işlem</w:t>
      </w:r>
      <w:r>
        <w:rPr>
          <w:color w:val="231F1F"/>
          <w:spacing w:val="-12"/>
          <w:w w:val="105"/>
        </w:rPr>
        <w:t> </w:t>
      </w:r>
      <w:r>
        <w:rPr>
          <w:color w:val="231F1F"/>
          <w:w w:val="105"/>
        </w:rPr>
        <w:t>performansını</w:t>
      </w:r>
      <w:r>
        <w:rPr>
          <w:color w:val="231F1F"/>
          <w:spacing w:val="-13"/>
          <w:w w:val="105"/>
        </w:rPr>
        <w:t> </w:t>
      </w:r>
      <w:r>
        <w:rPr>
          <w:color w:val="231F1F"/>
          <w:w w:val="105"/>
        </w:rPr>
        <w:t>artırır,</w:t>
      </w:r>
      <w:r>
        <w:rPr>
          <w:color w:val="231F1F"/>
          <w:spacing w:val="-12"/>
          <w:w w:val="105"/>
        </w:rPr>
        <w:t> </w:t>
      </w:r>
      <w:r>
        <w:rPr>
          <w:color w:val="231F1F"/>
          <w:w w:val="105"/>
        </w:rPr>
        <w:t>ancak veri tutarlılığı pahasına.</w:t>
      </w:r>
      <w:r>
        <w:rPr>
          <w:color w:val="231F1F"/>
          <w:w w:val="105"/>
        </w:rPr>
        <w:t> </w:t>
      </w:r>
      <w:r>
        <w:rPr>
          <w:rFonts w:ascii="Calibri" w:hAnsi="Calibri"/>
          <w:b/>
          <w:color w:val="007EAF"/>
          <w:w w:val="105"/>
        </w:rPr>
        <w:t>Read</w:t>
      </w:r>
      <w:r>
        <w:rPr>
          <w:rFonts w:ascii="Calibri" w:hAnsi="Calibri"/>
          <w:b/>
          <w:color w:val="007EAF"/>
          <w:w w:val="105"/>
        </w:rPr>
        <w:t> Committed</w:t>
      </w:r>
      <w:r>
        <w:rPr>
          <w:color w:val="231F1F"/>
          <w:w w:val="105"/>
        </w:rPr>
        <w:t>,</w:t>
      </w:r>
      <w:r>
        <w:rPr>
          <w:color w:val="231F1F"/>
          <w:w w:val="105"/>
        </w:rPr>
        <w:t> işlemleri yalnızca taahhüt edilen</w:t>
      </w:r>
      <w:r>
        <w:rPr>
          <w:color w:val="231F1F"/>
          <w:w w:val="105"/>
        </w:rPr>
        <w:t> verileri</w:t>
      </w:r>
      <w:r>
        <w:rPr>
          <w:color w:val="231F1F"/>
          <w:w w:val="105"/>
        </w:rPr>
        <w:t> okumaya zorlar. Bu, çoğu veritabanı için (Oracle ve SQL Server dahil) varsayılan çalışma modudur. Bu seviyede,</w:t>
      </w:r>
      <w:r>
        <w:rPr>
          <w:color w:val="231F1F"/>
          <w:w w:val="105"/>
        </w:rPr>
        <w:t> veritabanı</w:t>
      </w:r>
      <w:r>
        <w:rPr>
          <w:color w:val="231F1F"/>
          <w:w w:val="105"/>
        </w:rPr>
        <w:t> veriler</w:t>
      </w:r>
      <w:r>
        <w:rPr>
          <w:color w:val="231F1F"/>
          <w:w w:val="105"/>
        </w:rPr>
        <w:t> üzerinde</w:t>
      </w:r>
      <w:r>
        <w:rPr>
          <w:color w:val="231F1F"/>
          <w:w w:val="105"/>
        </w:rPr>
        <w:t> özel</w:t>
      </w:r>
      <w:r>
        <w:rPr>
          <w:color w:val="231F1F"/>
          <w:w w:val="105"/>
        </w:rPr>
        <w:t> kilitler</w:t>
      </w:r>
      <w:r>
        <w:rPr>
          <w:color w:val="231F1F"/>
          <w:w w:val="105"/>
        </w:rPr>
        <w:t> kullanır</w:t>
      </w:r>
      <w:r>
        <w:rPr>
          <w:color w:val="231F1F"/>
          <w:w w:val="105"/>
        </w:rPr>
        <w:t> ve</w:t>
      </w:r>
      <w:r>
        <w:rPr>
          <w:color w:val="231F1F"/>
          <w:w w:val="105"/>
        </w:rPr>
        <w:t> diğer</w:t>
      </w:r>
      <w:r>
        <w:rPr>
          <w:color w:val="231F1F"/>
          <w:w w:val="105"/>
        </w:rPr>
        <w:t> işlemlerin</w:t>
      </w:r>
      <w:r>
        <w:rPr>
          <w:color w:val="231F1F"/>
          <w:w w:val="105"/>
        </w:rPr>
        <w:t> orijinal</w:t>
      </w:r>
      <w:r>
        <w:rPr>
          <w:color w:val="231F1F"/>
          <w:w w:val="105"/>
        </w:rPr>
        <w:t> </w:t>
      </w:r>
      <w:r>
        <w:rPr>
          <w:color w:val="231F1F"/>
          <w:w w:val="105"/>
        </w:rPr>
        <w:t>işlem </w:t>
      </w:r>
      <w:r>
        <w:rPr>
          <w:color w:val="231F1F"/>
        </w:rPr>
        <w:t>tamamlanana kadar beklemesine neden olur. </w:t>
      </w:r>
      <w:r>
        <w:rPr>
          <w:rFonts w:ascii="Calibri" w:hAnsi="Calibri"/>
          <w:b/>
          <w:color w:val="007EAF"/>
        </w:rPr>
        <w:t>Tekrarlanabilir Okuma </w:t>
      </w:r>
      <w:r>
        <w:rPr>
          <w:color w:val="231F1F"/>
        </w:rPr>
        <w:t>izolasyon seviyesi, sorguların </w:t>
      </w:r>
      <w:r>
        <w:rPr>
          <w:color w:val="231F1F"/>
          <w:w w:val="105"/>
        </w:rPr>
        <w:t>tutarlı</w:t>
      </w:r>
      <w:r>
        <w:rPr>
          <w:color w:val="231F1F"/>
          <w:w w:val="105"/>
        </w:rPr>
        <w:t> sonuçlar</w:t>
      </w:r>
      <w:r>
        <w:rPr>
          <w:color w:val="231F1F"/>
          <w:w w:val="105"/>
        </w:rPr>
        <w:t> döndürmesini</w:t>
      </w:r>
      <w:r>
        <w:rPr>
          <w:color w:val="231F1F"/>
          <w:w w:val="105"/>
        </w:rPr>
        <w:t> sağlar.</w:t>
      </w:r>
      <w:r>
        <w:rPr>
          <w:color w:val="231F1F"/>
          <w:w w:val="105"/>
        </w:rPr>
        <w:t> Bu</w:t>
      </w:r>
      <w:r>
        <w:rPr>
          <w:color w:val="231F1F"/>
          <w:w w:val="105"/>
        </w:rPr>
        <w:t> tür</w:t>
      </w:r>
      <w:r>
        <w:rPr>
          <w:color w:val="231F1F"/>
          <w:w w:val="105"/>
        </w:rPr>
        <w:t> izolasyon</w:t>
      </w:r>
      <w:r>
        <w:rPr>
          <w:color w:val="231F1F"/>
          <w:w w:val="105"/>
        </w:rPr>
        <w:t> seviyesi,</w:t>
      </w:r>
      <w:r>
        <w:rPr>
          <w:color w:val="231F1F"/>
          <w:w w:val="105"/>
        </w:rPr>
        <w:t> orijinal</w:t>
      </w:r>
      <w:r>
        <w:rPr>
          <w:color w:val="231F1F"/>
          <w:w w:val="105"/>
        </w:rPr>
        <w:t> sorgu</w:t>
      </w:r>
      <w:r>
        <w:rPr>
          <w:color w:val="231F1F"/>
          <w:w w:val="105"/>
        </w:rPr>
        <w:t> bir</w:t>
      </w:r>
      <w:r>
        <w:rPr>
          <w:color w:val="231F1F"/>
          <w:w w:val="105"/>
        </w:rPr>
        <w:t> satırı okuduktan</w:t>
      </w:r>
      <w:r>
        <w:rPr>
          <w:color w:val="231F1F"/>
          <w:w w:val="105"/>
        </w:rPr>
        <w:t> sonra</w:t>
      </w:r>
      <w:r>
        <w:rPr>
          <w:color w:val="231F1F"/>
          <w:w w:val="105"/>
        </w:rPr>
        <w:t> diğer</w:t>
      </w:r>
      <w:r>
        <w:rPr>
          <w:color w:val="231F1F"/>
          <w:w w:val="105"/>
        </w:rPr>
        <w:t> işlemlerin</w:t>
      </w:r>
      <w:r>
        <w:rPr>
          <w:color w:val="231F1F"/>
          <w:w w:val="105"/>
        </w:rPr>
        <w:t> o</w:t>
      </w:r>
      <w:r>
        <w:rPr>
          <w:color w:val="231F1F"/>
          <w:w w:val="105"/>
        </w:rPr>
        <w:t> satırı</w:t>
      </w:r>
      <w:r>
        <w:rPr>
          <w:color w:val="231F1F"/>
          <w:w w:val="105"/>
        </w:rPr>
        <w:t> güncellememesini</w:t>
      </w:r>
      <w:r>
        <w:rPr>
          <w:color w:val="231F1F"/>
          <w:w w:val="105"/>
        </w:rPr>
        <w:t> sağlamak</w:t>
      </w:r>
      <w:r>
        <w:rPr>
          <w:color w:val="231F1F"/>
          <w:w w:val="105"/>
        </w:rPr>
        <w:t> için</w:t>
      </w:r>
      <w:r>
        <w:rPr>
          <w:color w:val="231F1F"/>
          <w:w w:val="105"/>
        </w:rPr>
        <w:t> paylaşılan</w:t>
      </w:r>
      <w:r>
        <w:rPr>
          <w:color w:val="231F1F"/>
          <w:w w:val="105"/>
        </w:rPr>
        <w:t> kilitler kullanır.</w:t>
      </w:r>
      <w:r>
        <w:rPr>
          <w:color w:val="231F1F"/>
          <w:w w:val="105"/>
        </w:rPr>
        <w:t> Ancak,</w:t>
      </w:r>
      <w:r>
        <w:rPr>
          <w:color w:val="231F1F"/>
          <w:w w:val="105"/>
        </w:rPr>
        <w:t> ilk</w:t>
      </w:r>
      <w:r>
        <w:rPr>
          <w:color w:val="231F1F"/>
          <w:w w:val="105"/>
        </w:rPr>
        <w:t> sorgu</w:t>
      </w:r>
      <w:r>
        <w:rPr>
          <w:color w:val="231F1F"/>
          <w:w w:val="105"/>
        </w:rPr>
        <w:t> çalıştığında</w:t>
      </w:r>
      <w:r>
        <w:rPr>
          <w:color w:val="231F1F"/>
          <w:w w:val="105"/>
        </w:rPr>
        <w:t> bu</w:t>
      </w:r>
      <w:r>
        <w:rPr>
          <w:color w:val="231F1F"/>
          <w:w w:val="105"/>
        </w:rPr>
        <w:t> satırlar</w:t>
      </w:r>
      <w:r>
        <w:rPr>
          <w:color w:val="231F1F"/>
          <w:w w:val="105"/>
        </w:rPr>
        <w:t> mevcut</w:t>
      </w:r>
      <w:r>
        <w:rPr>
          <w:color w:val="231F1F"/>
          <w:w w:val="105"/>
        </w:rPr>
        <w:t> olmadığından</w:t>
      </w:r>
      <w:r>
        <w:rPr>
          <w:color w:val="231F1F"/>
          <w:w w:val="105"/>
        </w:rPr>
        <w:t> yeni</w:t>
      </w:r>
      <w:r>
        <w:rPr>
          <w:color w:val="231F1F"/>
          <w:w w:val="105"/>
        </w:rPr>
        <w:t> satırlar</w:t>
      </w:r>
      <w:r>
        <w:rPr>
          <w:color w:val="231F1F"/>
          <w:w w:val="105"/>
        </w:rPr>
        <w:t> okunur (hayalet</w:t>
      </w:r>
      <w:r>
        <w:rPr>
          <w:color w:val="231F1F"/>
          <w:w w:val="105"/>
        </w:rPr>
        <w:t> okuma).</w:t>
      </w:r>
      <w:r>
        <w:rPr>
          <w:color w:val="231F1F"/>
          <w:w w:val="105"/>
        </w:rPr>
        <w:t> </w:t>
      </w:r>
      <w:r>
        <w:rPr>
          <w:rFonts w:ascii="Calibri" w:hAnsi="Calibri"/>
          <w:b/>
          <w:color w:val="007EAF"/>
          <w:w w:val="105"/>
        </w:rPr>
        <w:t>Serializable </w:t>
      </w:r>
      <w:r>
        <w:rPr>
          <w:color w:val="231F1F"/>
          <w:w w:val="105"/>
        </w:rPr>
        <w:t>izolasyon</w:t>
      </w:r>
      <w:r>
        <w:rPr>
          <w:color w:val="231F1F"/>
          <w:w w:val="105"/>
        </w:rPr>
        <w:t> seviyesi ANSI SQL standardı tarafından tanımlanan en kısıtlayıcı</w:t>
      </w:r>
      <w:r>
        <w:rPr>
          <w:color w:val="231F1F"/>
          <w:w w:val="105"/>
        </w:rPr>
        <w:t> seviyedir.</w:t>
      </w:r>
      <w:r>
        <w:rPr>
          <w:color w:val="231F1F"/>
          <w:w w:val="105"/>
        </w:rPr>
        <w:t> Ancak,</w:t>
      </w:r>
      <w:r>
        <w:rPr>
          <w:color w:val="231F1F"/>
          <w:w w:val="105"/>
        </w:rPr>
        <w:t> Serializable</w:t>
      </w:r>
      <w:r>
        <w:rPr>
          <w:color w:val="231F1F"/>
          <w:w w:val="105"/>
        </w:rPr>
        <w:t> izolasyon</w:t>
      </w:r>
      <w:r>
        <w:rPr>
          <w:color w:val="231F1F"/>
          <w:w w:val="105"/>
        </w:rPr>
        <w:t> seviyesinde</w:t>
      </w:r>
      <w:r>
        <w:rPr>
          <w:color w:val="231F1F"/>
          <w:w w:val="105"/>
        </w:rPr>
        <w:t> bile</w:t>
      </w:r>
      <w:r>
        <w:rPr>
          <w:color w:val="231F1F"/>
          <w:w w:val="105"/>
        </w:rPr>
        <w:t> kilitlenmelerin</w:t>
      </w:r>
      <w:r>
        <w:rPr>
          <w:color w:val="231F1F"/>
          <w:w w:val="105"/>
        </w:rPr>
        <w:t> her</w:t>
      </w:r>
      <w:r>
        <w:rPr>
          <w:color w:val="231F1F"/>
          <w:w w:val="105"/>
        </w:rPr>
        <w:t> zaman mümkün</w:t>
      </w:r>
      <w:r>
        <w:rPr>
          <w:color w:val="231F1F"/>
          <w:spacing w:val="-6"/>
          <w:w w:val="105"/>
        </w:rPr>
        <w:t> </w:t>
      </w:r>
      <w:r>
        <w:rPr>
          <w:color w:val="231F1F"/>
          <w:w w:val="105"/>
        </w:rPr>
        <w:t>olduğunu</w:t>
      </w:r>
      <w:r>
        <w:rPr>
          <w:color w:val="231F1F"/>
          <w:spacing w:val="-6"/>
          <w:w w:val="105"/>
        </w:rPr>
        <w:t> </w:t>
      </w:r>
      <w:r>
        <w:rPr>
          <w:color w:val="231F1F"/>
          <w:w w:val="105"/>
        </w:rPr>
        <w:t>unutmamak</w:t>
      </w:r>
      <w:r>
        <w:rPr>
          <w:color w:val="231F1F"/>
          <w:spacing w:val="-6"/>
          <w:w w:val="105"/>
        </w:rPr>
        <w:t> </w:t>
      </w:r>
      <w:r>
        <w:rPr>
          <w:color w:val="231F1F"/>
          <w:w w:val="105"/>
        </w:rPr>
        <w:t>önemlidir.</w:t>
      </w:r>
      <w:r>
        <w:rPr>
          <w:color w:val="231F1F"/>
          <w:spacing w:val="-6"/>
          <w:w w:val="105"/>
        </w:rPr>
        <w:t> </w:t>
      </w:r>
      <w:r>
        <w:rPr>
          <w:color w:val="231F1F"/>
          <w:w w:val="105"/>
        </w:rPr>
        <w:t>Çoğu</w:t>
      </w:r>
      <w:r>
        <w:rPr>
          <w:color w:val="231F1F"/>
          <w:spacing w:val="-6"/>
          <w:w w:val="105"/>
        </w:rPr>
        <w:t> </w:t>
      </w:r>
      <w:r>
        <w:rPr>
          <w:color w:val="231F1F"/>
          <w:w w:val="105"/>
        </w:rPr>
        <w:t>veri</w:t>
      </w:r>
      <w:r>
        <w:rPr>
          <w:color w:val="231F1F"/>
          <w:spacing w:val="-6"/>
          <w:w w:val="105"/>
        </w:rPr>
        <w:t> </w:t>
      </w:r>
      <w:r>
        <w:rPr>
          <w:color w:val="231F1F"/>
          <w:w w:val="105"/>
        </w:rPr>
        <w:t>tabanı</w:t>
      </w:r>
      <w:r>
        <w:rPr>
          <w:color w:val="231F1F"/>
          <w:spacing w:val="-3"/>
          <w:w w:val="105"/>
        </w:rPr>
        <w:t> </w:t>
      </w:r>
      <w:r>
        <w:rPr>
          <w:color w:val="231F1F"/>
          <w:w w:val="105"/>
        </w:rPr>
        <w:t>işlem</w:t>
      </w:r>
      <w:r>
        <w:rPr>
          <w:color w:val="231F1F"/>
          <w:spacing w:val="-3"/>
          <w:w w:val="105"/>
        </w:rPr>
        <w:t> </w:t>
      </w:r>
      <w:r>
        <w:rPr>
          <w:color w:val="231F1F"/>
          <w:w w:val="105"/>
        </w:rPr>
        <w:t>yönetimi</w:t>
      </w:r>
      <w:r>
        <w:rPr>
          <w:color w:val="231F1F"/>
          <w:spacing w:val="-3"/>
          <w:w w:val="105"/>
        </w:rPr>
        <w:t> </w:t>
      </w:r>
      <w:r>
        <w:rPr>
          <w:color w:val="231F1F"/>
          <w:w w:val="105"/>
        </w:rPr>
        <w:t>için</w:t>
      </w:r>
      <w:r>
        <w:rPr>
          <w:color w:val="231F1F"/>
          <w:spacing w:val="-3"/>
          <w:w w:val="105"/>
        </w:rPr>
        <w:t> </w:t>
      </w:r>
      <w:r>
        <w:rPr>
          <w:color w:val="231F1F"/>
          <w:w w:val="105"/>
        </w:rPr>
        <w:t>kilitlenme</w:t>
      </w:r>
      <w:r>
        <w:rPr>
          <w:color w:val="231F1F"/>
          <w:spacing w:val="-3"/>
          <w:w w:val="105"/>
        </w:rPr>
        <w:t> </w:t>
      </w:r>
      <w:r>
        <w:rPr>
          <w:color w:val="231F1F"/>
          <w:w w:val="105"/>
        </w:rPr>
        <w:t>tespit yaklaşımı</w:t>
      </w:r>
      <w:r>
        <w:rPr>
          <w:color w:val="231F1F"/>
          <w:w w:val="105"/>
        </w:rPr>
        <w:t> kullanır</w:t>
      </w:r>
      <w:r>
        <w:rPr>
          <w:color w:val="231F1F"/>
          <w:w w:val="105"/>
        </w:rPr>
        <w:t> ve</w:t>
      </w:r>
      <w:r>
        <w:rPr>
          <w:color w:val="231F1F"/>
          <w:w w:val="105"/>
        </w:rPr>
        <w:t> bu</w:t>
      </w:r>
      <w:r>
        <w:rPr>
          <w:color w:val="231F1F"/>
          <w:w w:val="105"/>
        </w:rPr>
        <w:t> nedenle</w:t>
      </w:r>
      <w:r>
        <w:rPr>
          <w:color w:val="231F1F"/>
          <w:w w:val="105"/>
        </w:rPr>
        <w:t> işlem</w:t>
      </w:r>
      <w:r>
        <w:rPr>
          <w:color w:val="231F1F"/>
          <w:w w:val="105"/>
        </w:rPr>
        <w:t> doğrulama</w:t>
      </w:r>
      <w:r>
        <w:rPr>
          <w:color w:val="231F1F"/>
          <w:w w:val="105"/>
        </w:rPr>
        <w:t> aşamasında</w:t>
      </w:r>
      <w:r>
        <w:rPr>
          <w:color w:val="231F1F"/>
          <w:w w:val="105"/>
        </w:rPr>
        <w:t> "kilitlenmeleri"</w:t>
      </w:r>
      <w:r>
        <w:rPr>
          <w:color w:val="231F1F"/>
          <w:w w:val="105"/>
        </w:rPr>
        <w:t> tespit</w:t>
      </w:r>
      <w:r>
        <w:rPr>
          <w:color w:val="231F1F"/>
          <w:w w:val="105"/>
        </w:rPr>
        <w:t> eder</w:t>
      </w:r>
      <w:r>
        <w:rPr>
          <w:color w:val="231F1F"/>
          <w:w w:val="105"/>
        </w:rPr>
        <w:t> ve işlemi yeniden planlar.</w:t>
      </w:r>
    </w:p>
    <w:p>
      <w:pPr>
        <w:spacing w:line="240" w:lineRule="auto" w:before="1" w:after="25"/>
        <w:rPr>
          <w:sz w:val="15"/>
        </w:rPr>
      </w:pPr>
      <w:r>
        <w:rPr/>
        <w:br w:type="column"/>
      </w:r>
      <w:r>
        <w:rPr>
          <w:sz w:val="15"/>
        </w:rPr>
      </w:r>
    </w:p>
    <w:p>
      <w:pPr>
        <w:pStyle w:val="BodyText"/>
        <w:spacing w:line="20" w:lineRule="exact"/>
        <w:ind w:left="327"/>
        <w:rPr>
          <w:sz w:val="2"/>
        </w:rPr>
      </w:pPr>
      <w:r>
        <w:rPr>
          <w:sz w:val="2"/>
        </w:rPr>
        <mc:AlternateContent>
          <mc:Choice Requires="wps">
            <w:drawing>
              <wp:inline distT="0" distB="0" distL="0" distR="0">
                <wp:extent cx="1295400" cy="19050"/>
                <wp:effectExtent l="9525" t="0" r="9525" b="0"/>
                <wp:docPr id="365" name="Group 365"/>
                <wp:cNvGraphicFramePr>
                  <a:graphicFrameLocks/>
                </wp:cNvGraphicFramePr>
                <a:graphic>
                  <a:graphicData uri="http://schemas.microsoft.com/office/word/2010/wordprocessingGroup">
                    <wpg:wgp>
                      <wpg:cNvPr id="365" name="Group 365"/>
                      <wpg:cNvGrpSpPr/>
                      <wpg:grpSpPr>
                        <a:xfrm>
                          <a:off x="0" y="0"/>
                          <a:ext cx="1295400" cy="19050"/>
                          <a:chExt cx="1295400" cy="19050"/>
                        </a:xfrm>
                      </wpg:grpSpPr>
                      <wps:wsp>
                        <wps:cNvPr id="366" name="Graphic 366"/>
                        <wps:cNvSpPr/>
                        <wps:spPr>
                          <a:xfrm>
                            <a:off x="0" y="9525"/>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228" coordorigin="0,0" coordsize="2040,30">
                <v:line style="position:absolute" from="0,15" to="2040,15" stroked="true" strokeweight="1.5pt" strokecolor="#dddbed">
                  <v:stroke dashstyle="solid"/>
                </v:line>
              </v:group>
            </w:pict>
          </mc:Fallback>
        </mc:AlternateContent>
      </w:r>
      <w:r>
        <w:rPr>
          <w:sz w:val="2"/>
        </w:rPr>
      </w:r>
    </w:p>
    <w:p>
      <w:pPr>
        <w:spacing w:line="242" w:lineRule="auto" w:before="47"/>
        <w:ind w:left="312" w:right="895" w:firstLine="0"/>
        <w:jc w:val="left"/>
        <w:rPr>
          <w:rFonts w:ascii="Arial Narrow" w:hAnsi="Arial Narrow"/>
          <w:sz w:val="17"/>
        </w:rPr>
      </w:pPr>
      <w:r>
        <w:rPr>
          <w:rFonts w:ascii="Arial Narrow" w:hAnsi="Arial Narrow"/>
          <w:sz w:val="17"/>
        </w:rPr>
        <mc:AlternateContent>
          <mc:Choice Requires="wps">
            <w:drawing>
              <wp:anchor distT="0" distB="0" distL="0" distR="0" allowOverlap="1" layoutInCell="1" locked="0" behindDoc="0" simplePos="0" relativeHeight="15777280">
                <wp:simplePos x="0" y="0"/>
                <wp:positionH relativeFrom="page">
                  <wp:posOffset>5908103</wp:posOffset>
                </wp:positionH>
                <wp:positionV relativeFrom="paragraph">
                  <wp:posOffset>-7112</wp:posOffset>
                </wp:positionV>
                <wp:extent cx="1270" cy="2736215"/>
                <wp:effectExtent l="0" t="0" r="0" b="0"/>
                <wp:wrapNone/>
                <wp:docPr id="367" name="Graphic 367"/>
                <wp:cNvGraphicFramePr>
                  <a:graphicFrameLocks/>
                </wp:cNvGraphicFramePr>
                <a:graphic>
                  <a:graphicData uri="http://schemas.microsoft.com/office/word/2010/wordprocessingShape">
                    <wps:wsp>
                      <wps:cNvPr id="367" name="Graphic 367"/>
                      <wps:cNvSpPr/>
                      <wps:spPr>
                        <a:xfrm>
                          <a:off x="0" y="0"/>
                          <a:ext cx="1270" cy="2736215"/>
                        </a:xfrm>
                        <a:custGeom>
                          <a:avLst/>
                          <a:gdLst/>
                          <a:ahLst/>
                          <a:cxnLst/>
                          <a:rect l="l" t="t" r="r" b="b"/>
                          <a:pathLst>
                            <a:path w="0" h="2736215">
                              <a:moveTo>
                                <a:pt x="0" y="0"/>
                              </a:moveTo>
                              <a:lnTo>
                                <a:pt x="0" y="2735834"/>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280" from="465.204987pt,-.560pt" to="465.204987pt,214.86pt" stroked="true" strokeweight=".35pt" strokecolor="#939597">
                <v:stroke dashstyle="solid"/>
                <w10:wrap type="none"/>
              </v:line>
            </w:pict>
          </mc:Fallback>
        </mc:AlternateContent>
      </w:r>
      <w:r>
        <w:rPr>
          <w:rFonts w:ascii="Arial Narrow" w:hAnsi="Arial Narrow"/>
          <w:color w:val="231F1F"/>
          <w:w w:val="105"/>
          <w:sz w:val="17"/>
        </w:rPr>
        <w:t>Taahh</w:t>
      </w:r>
      <w:r>
        <w:rPr>
          <w:color w:val="231F1F"/>
          <w:w w:val="105"/>
          <w:sz w:val="17"/>
        </w:rPr>
        <w:t>ü</w:t>
      </w:r>
      <w:r>
        <w:rPr>
          <w:rFonts w:ascii="Arial Narrow" w:hAnsi="Arial Narrow"/>
          <w:color w:val="231F1F"/>
          <w:w w:val="105"/>
          <w:sz w:val="17"/>
        </w:rPr>
        <w:t>t</w:t>
      </w:r>
      <w:r>
        <w:rPr>
          <w:rFonts w:ascii="Arial Narrow" w:hAnsi="Arial Narrow"/>
          <w:color w:val="231F1F"/>
          <w:spacing w:val="-11"/>
          <w:w w:val="105"/>
          <w:sz w:val="17"/>
        </w:rPr>
        <w:t> </w:t>
      </w:r>
      <w:r>
        <w:rPr>
          <w:rFonts w:ascii="Calibri" w:hAnsi="Calibri"/>
          <w:b/>
          <w:color w:val="007EAF"/>
          <w:w w:val="105"/>
          <w:sz w:val="19"/>
        </w:rPr>
        <w:t>Edilmemi</w:t>
      </w:r>
      <w:r>
        <w:rPr>
          <w:b/>
          <w:color w:val="007EAF"/>
          <w:w w:val="105"/>
          <w:sz w:val="19"/>
        </w:rPr>
        <w:t>ş </w:t>
      </w:r>
      <w:r>
        <w:rPr>
          <w:rFonts w:ascii="Arial Narrow" w:hAnsi="Arial Narrow"/>
          <w:color w:val="231F1F"/>
          <w:w w:val="105"/>
          <w:sz w:val="17"/>
        </w:rPr>
        <w:t>Verileri </w:t>
      </w:r>
      <w:r>
        <w:rPr>
          <w:rFonts w:ascii="Calibri" w:hAnsi="Calibri"/>
          <w:b/>
          <w:color w:val="007EAF"/>
          <w:w w:val="105"/>
          <w:sz w:val="19"/>
        </w:rPr>
        <w:t>Oku </w:t>
      </w:r>
      <w:r>
        <w:rPr>
          <w:color w:val="231F1F"/>
          <w:w w:val="105"/>
          <w:sz w:val="17"/>
        </w:rPr>
        <w:t>İş</w:t>
      </w:r>
      <w:r>
        <w:rPr>
          <w:rFonts w:ascii="Arial Narrow" w:hAnsi="Arial Narrow"/>
          <w:color w:val="231F1F"/>
          <w:w w:val="105"/>
          <w:sz w:val="17"/>
        </w:rPr>
        <w:t>lemlerin taahh</w:t>
      </w:r>
      <w:r>
        <w:rPr>
          <w:color w:val="231F1F"/>
          <w:w w:val="105"/>
          <w:sz w:val="17"/>
        </w:rPr>
        <w:t>ü</w:t>
      </w:r>
      <w:r>
        <w:rPr>
          <w:rFonts w:ascii="Arial Narrow" w:hAnsi="Arial Narrow"/>
          <w:color w:val="231F1F"/>
          <w:w w:val="105"/>
          <w:sz w:val="17"/>
        </w:rPr>
        <w:t>t edilmemi</w:t>
      </w:r>
      <w:r>
        <w:rPr>
          <w:color w:val="231F1F"/>
          <w:w w:val="105"/>
          <w:sz w:val="17"/>
        </w:rPr>
        <w:t>ş </w:t>
      </w:r>
      <w:r>
        <w:rPr>
          <w:rFonts w:ascii="Arial Narrow" w:hAnsi="Arial Narrow"/>
          <w:color w:val="231F1F"/>
          <w:w w:val="105"/>
          <w:sz w:val="17"/>
        </w:rPr>
        <w:t>verileri okumas</w:t>
      </w:r>
      <w:r>
        <w:rPr>
          <w:color w:val="231F1F"/>
          <w:w w:val="105"/>
          <w:sz w:val="17"/>
        </w:rPr>
        <w:t>ı</w:t>
      </w:r>
      <w:r>
        <w:rPr>
          <w:rFonts w:ascii="Arial Narrow" w:hAnsi="Arial Narrow"/>
          <w:color w:val="231F1F"/>
          <w:w w:val="105"/>
          <w:sz w:val="17"/>
        </w:rPr>
        <w:t>na izin veren bir ANSI</w:t>
      </w:r>
      <w:r>
        <w:rPr>
          <w:rFonts w:ascii="Arial Narrow" w:hAnsi="Arial Narrow"/>
          <w:color w:val="231F1F"/>
          <w:spacing w:val="-11"/>
          <w:w w:val="105"/>
          <w:sz w:val="17"/>
        </w:rPr>
        <w:t> </w:t>
      </w:r>
      <w:r>
        <w:rPr>
          <w:rFonts w:ascii="Arial Narrow" w:hAnsi="Arial Narrow"/>
          <w:color w:val="231F1F"/>
          <w:w w:val="105"/>
          <w:sz w:val="17"/>
        </w:rPr>
        <w:t>SQL</w:t>
      </w:r>
      <w:r>
        <w:rPr>
          <w:rFonts w:ascii="Arial Narrow" w:hAnsi="Arial Narrow"/>
          <w:color w:val="231F1F"/>
          <w:spacing w:val="-10"/>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w:t>
      </w:r>
      <w:r>
        <w:rPr>
          <w:rFonts w:ascii="Arial Narrow" w:hAnsi="Arial Narrow"/>
          <w:color w:val="231F1F"/>
          <w:spacing w:val="-10"/>
          <w:w w:val="105"/>
          <w:sz w:val="17"/>
        </w:rPr>
        <w:t> </w:t>
      </w:r>
      <w:r>
        <w:rPr>
          <w:rFonts w:ascii="Arial Narrow" w:hAnsi="Arial Narrow"/>
          <w:color w:val="231F1F"/>
          <w:w w:val="105"/>
          <w:sz w:val="17"/>
        </w:rPr>
        <w:t>izolasyon </w:t>
      </w:r>
      <w:r>
        <w:rPr>
          <w:rFonts w:ascii="Arial Narrow" w:hAnsi="Arial Narrow"/>
          <w:color w:val="231F1F"/>
          <w:spacing w:val="-2"/>
          <w:w w:val="105"/>
          <w:sz w:val="17"/>
        </w:rPr>
        <w:t>d</w:t>
      </w:r>
      <w:r>
        <w:rPr>
          <w:color w:val="231F1F"/>
          <w:spacing w:val="-2"/>
          <w:w w:val="105"/>
          <w:sz w:val="17"/>
        </w:rPr>
        <w:t>ü</w:t>
      </w:r>
      <w:r>
        <w:rPr>
          <w:rFonts w:ascii="Arial Narrow" w:hAnsi="Arial Narrow"/>
          <w:color w:val="231F1F"/>
          <w:spacing w:val="-2"/>
          <w:w w:val="105"/>
          <w:sz w:val="17"/>
        </w:rPr>
        <w:t>zeyi</w:t>
      </w:r>
    </w:p>
    <w:p>
      <w:pPr>
        <w:spacing w:line="249" w:lineRule="auto" w:before="5"/>
        <w:ind w:left="312" w:right="646" w:firstLine="0"/>
        <w:jc w:val="left"/>
        <w:rPr>
          <w:rFonts w:ascii="Arial Narrow" w:hAnsi="Arial Narrow"/>
          <w:sz w:val="17"/>
        </w:rPr>
      </w:pPr>
      <w:r>
        <w:rPr>
          <w:rFonts w:ascii="Arial Narrow" w:hAnsi="Arial Narrow"/>
          <w:color w:val="231F1F"/>
          <w:w w:val="105"/>
          <w:sz w:val="17"/>
        </w:rPr>
        <w:t>di</w:t>
      </w:r>
      <w:r>
        <w:rPr>
          <w:color w:val="231F1F"/>
          <w:w w:val="105"/>
          <w:sz w:val="17"/>
        </w:rPr>
        <w:t>ğ</w:t>
      </w:r>
      <w:r>
        <w:rPr>
          <w:rFonts w:ascii="Arial Narrow" w:hAnsi="Arial Narrow"/>
          <w:color w:val="231F1F"/>
          <w:w w:val="105"/>
          <w:sz w:val="17"/>
        </w:rPr>
        <w:t>er i</w:t>
      </w:r>
      <w:r>
        <w:rPr>
          <w:color w:val="231F1F"/>
          <w:w w:val="105"/>
          <w:sz w:val="17"/>
        </w:rPr>
        <w:t>ş</w:t>
      </w:r>
      <w:r>
        <w:rPr>
          <w:rFonts w:ascii="Arial Narrow" w:hAnsi="Arial Narrow"/>
          <w:color w:val="231F1F"/>
          <w:w w:val="105"/>
          <w:sz w:val="17"/>
        </w:rPr>
        <w:t>lemler ve tekrarlanamayan okumalara ve </w:t>
      </w:r>
      <w:r>
        <w:rPr>
          <w:rFonts w:ascii="Arial Narrow" w:hAnsi="Arial Narrow"/>
          <w:color w:val="231F1F"/>
          <w:spacing w:val="-2"/>
          <w:w w:val="105"/>
          <w:sz w:val="17"/>
        </w:rPr>
        <w:t>hayali</w:t>
      </w:r>
      <w:r>
        <w:rPr>
          <w:rFonts w:ascii="Arial Narrow" w:hAnsi="Arial Narrow"/>
          <w:color w:val="231F1F"/>
          <w:spacing w:val="-4"/>
          <w:w w:val="105"/>
          <w:sz w:val="17"/>
        </w:rPr>
        <w:t> </w:t>
      </w:r>
      <w:r>
        <w:rPr>
          <w:rFonts w:ascii="Arial Narrow" w:hAnsi="Arial Narrow"/>
          <w:color w:val="231F1F"/>
          <w:spacing w:val="-2"/>
          <w:w w:val="105"/>
          <w:sz w:val="17"/>
        </w:rPr>
        <w:t>okumalara</w:t>
      </w:r>
      <w:r>
        <w:rPr>
          <w:rFonts w:ascii="Arial Narrow" w:hAnsi="Arial Narrow"/>
          <w:color w:val="231F1F"/>
          <w:spacing w:val="-4"/>
          <w:w w:val="105"/>
          <w:sz w:val="17"/>
        </w:rPr>
        <w:t> </w:t>
      </w:r>
      <w:r>
        <w:rPr>
          <w:rFonts w:ascii="Arial Narrow" w:hAnsi="Arial Narrow"/>
          <w:color w:val="231F1F"/>
          <w:spacing w:val="-2"/>
          <w:w w:val="105"/>
          <w:sz w:val="17"/>
        </w:rPr>
        <w:t>izin</w:t>
      </w:r>
      <w:r>
        <w:rPr>
          <w:rFonts w:ascii="Arial Narrow" w:hAnsi="Arial Narrow"/>
          <w:color w:val="231F1F"/>
          <w:spacing w:val="-4"/>
          <w:w w:val="105"/>
          <w:sz w:val="17"/>
        </w:rPr>
        <w:t> </w:t>
      </w:r>
      <w:r>
        <w:rPr>
          <w:rFonts w:ascii="Arial Narrow" w:hAnsi="Arial Narrow"/>
          <w:color w:val="231F1F"/>
          <w:spacing w:val="-2"/>
          <w:w w:val="105"/>
          <w:sz w:val="17"/>
        </w:rPr>
        <w:t>verir.</w:t>
      </w:r>
      <w:r>
        <w:rPr>
          <w:rFonts w:ascii="Arial Narrow" w:hAnsi="Arial Narrow"/>
          <w:color w:val="231F1F"/>
          <w:spacing w:val="-4"/>
          <w:w w:val="105"/>
          <w:sz w:val="17"/>
        </w:rPr>
        <w:t> </w:t>
      </w:r>
      <w:r>
        <w:rPr>
          <w:rFonts w:ascii="Arial Narrow" w:hAnsi="Arial Narrow"/>
          <w:color w:val="231F1F"/>
          <w:spacing w:val="-2"/>
          <w:w w:val="105"/>
          <w:sz w:val="17"/>
        </w:rPr>
        <w:t>ANSI</w:t>
      </w:r>
      <w:r>
        <w:rPr>
          <w:rFonts w:ascii="Arial Narrow" w:hAnsi="Arial Narrow"/>
          <w:color w:val="231F1F"/>
          <w:w w:val="105"/>
          <w:sz w:val="17"/>
        </w:rPr>
        <w:t> SQL taraf</w:t>
      </w:r>
      <w:r>
        <w:rPr>
          <w:color w:val="231F1F"/>
          <w:w w:val="105"/>
          <w:sz w:val="17"/>
        </w:rPr>
        <w:t>ı</w:t>
      </w:r>
      <w:r>
        <w:rPr>
          <w:rFonts w:ascii="Arial Narrow" w:hAnsi="Arial Narrow"/>
          <w:color w:val="231F1F"/>
          <w:w w:val="105"/>
          <w:sz w:val="17"/>
        </w:rPr>
        <w:t>ndan tan</w:t>
      </w:r>
      <w:r>
        <w:rPr>
          <w:color w:val="231F1F"/>
          <w:w w:val="105"/>
          <w:sz w:val="17"/>
        </w:rPr>
        <w:t>ı</w:t>
      </w:r>
      <w:r>
        <w:rPr>
          <w:rFonts w:ascii="Arial Narrow" w:hAnsi="Arial Narrow"/>
          <w:color w:val="231F1F"/>
          <w:w w:val="105"/>
          <w:sz w:val="17"/>
        </w:rPr>
        <w:t>mlanan en az k</w:t>
      </w:r>
      <w:r>
        <w:rPr>
          <w:color w:val="231F1F"/>
          <w:w w:val="105"/>
          <w:sz w:val="17"/>
        </w:rPr>
        <w:t>ı</w:t>
      </w:r>
      <w:r>
        <w:rPr>
          <w:rFonts w:ascii="Arial Narrow" w:hAnsi="Arial Narrow"/>
          <w:color w:val="231F1F"/>
          <w:w w:val="105"/>
          <w:sz w:val="17"/>
        </w:rPr>
        <w:t>s</w:t>
      </w:r>
      <w:r>
        <w:rPr>
          <w:color w:val="231F1F"/>
          <w:w w:val="105"/>
          <w:sz w:val="17"/>
        </w:rPr>
        <w:t>ı</w:t>
      </w:r>
      <w:r>
        <w:rPr>
          <w:rFonts w:ascii="Arial Narrow" w:hAnsi="Arial Narrow"/>
          <w:color w:val="231F1F"/>
          <w:w w:val="105"/>
          <w:sz w:val="17"/>
        </w:rPr>
        <w:t>tlay</w:t>
      </w:r>
      <w:r>
        <w:rPr>
          <w:color w:val="231F1F"/>
          <w:w w:val="105"/>
          <w:sz w:val="17"/>
        </w:rPr>
        <w:t>ı</w:t>
      </w:r>
      <w:r>
        <w:rPr>
          <w:rFonts w:ascii="Arial Narrow" w:hAnsi="Arial Narrow"/>
          <w:color w:val="231F1F"/>
          <w:w w:val="105"/>
          <w:sz w:val="17"/>
        </w:rPr>
        <w:t>c</w:t>
      </w:r>
      <w:r>
        <w:rPr>
          <w:color w:val="231F1F"/>
          <w:w w:val="105"/>
          <w:sz w:val="17"/>
        </w:rPr>
        <w:t>ı </w:t>
      </w:r>
      <w:r>
        <w:rPr>
          <w:rFonts w:ascii="Arial Narrow" w:hAnsi="Arial Narrow"/>
          <w:color w:val="231F1F"/>
          <w:w w:val="105"/>
          <w:sz w:val="17"/>
        </w:rPr>
        <w:t>d</w:t>
      </w:r>
      <w:r>
        <w:rPr>
          <w:color w:val="231F1F"/>
          <w:w w:val="105"/>
          <w:sz w:val="17"/>
        </w:rPr>
        <w:t>ü</w:t>
      </w:r>
      <w:r>
        <w:rPr>
          <w:rFonts w:ascii="Arial Narrow" w:hAnsi="Arial Narrow"/>
          <w:color w:val="231F1F"/>
          <w:w w:val="105"/>
          <w:sz w:val="17"/>
        </w:rPr>
        <w:t>zey.</w:t>
      </w:r>
    </w:p>
    <w:p>
      <w:pPr>
        <w:pStyle w:val="BodyText"/>
        <w:spacing w:before="5"/>
        <w:rPr>
          <w:rFonts w:ascii="Arial Narrow"/>
          <w:sz w:val="5"/>
        </w:rPr>
      </w:pPr>
      <w:r>
        <w:rPr>
          <w:rFonts w:ascii="Arial Narrow"/>
          <w:sz w:val="5"/>
        </w:rPr>
        <mc:AlternateContent>
          <mc:Choice Requires="wps">
            <w:drawing>
              <wp:anchor distT="0" distB="0" distL="0" distR="0" allowOverlap="1" layoutInCell="1" locked="0" behindDoc="1" simplePos="0" relativeHeight="487634432">
                <wp:simplePos x="0" y="0"/>
                <wp:positionH relativeFrom="page">
                  <wp:posOffset>6019800</wp:posOffset>
                </wp:positionH>
                <wp:positionV relativeFrom="paragraph">
                  <wp:posOffset>54866</wp:posOffset>
                </wp:positionV>
                <wp:extent cx="1295400" cy="1270"/>
                <wp:effectExtent l="0" t="0" r="0" b="0"/>
                <wp:wrapTopAndBottom/>
                <wp:docPr id="368" name="Graphic 368"/>
                <wp:cNvGraphicFramePr>
                  <a:graphicFrameLocks/>
                </wp:cNvGraphicFramePr>
                <a:graphic>
                  <a:graphicData uri="http://schemas.microsoft.com/office/word/2010/wordprocessingShape">
                    <wps:wsp>
                      <wps:cNvPr id="368" name="Graphic 36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320172pt;width:102pt;height:.1pt;mso-position-horizontal-relative:page;mso-position-vertical-relative:paragraph;z-index:-15682048;mso-wrap-distance-left:0;mso-wrap-distance-right:0" id="docshape229" coordorigin="9480,86" coordsize="2040,0" path="m9480,86l11520,86e" filled="false" stroked="true" strokeweight="1.5pt" strokecolor="#dddbed">
                <v:path arrowok="t"/>
                <v:stroke dashstyle="solid"/>
                <w10:wrap type="topAndBottom"/>
              </v:shape>
            </w:pict>
          </mc:Fallback>
        </mc:AlternateContent>
      </w:r>
    </w:p>
    <w:p>
      <w:pPr>
        <w:spacing w:line="247" w:lineRule="auto" w:before="184"/>
        <w:ind w:left="312" w:right="757" w:firstLine="0"/>
        <w:jc w:val="left"/>
        <w:rPr>
          <w:rFonts w:ascii="Arial Narrow" w:hAnsi="Arial Narrow"/>
          <w:sz w:val="17"/>
        </w:rPr>
      </w:pPr>
      <w:r>
        <w:rPr>
          <w:rFonts w:ascii="Calibri" w:hAnsi="Calibri"/>
          <w:b/>
          <w:color w:val="007EAF"/>
          <w:w w:val="105"/>
          <w:sz w:val="19"/>
        </w:rPr>
        <w:t>Read</w:t>
      </w:r>
      <w:r>
        <w:rPr>
          <w:rFonts w:ascii="Calibri" w:hAnsi="Calibri"/>
          <w:b/>
          <w:color w:val="007EAF"/>
          <w:spacing w:val="-12"/>
          <w:w w:val="105"/>
          <w:sz w:val="19"/>
        </w:rPr>
        <w:t> </w:t>
      </w:r>
      <w:r>
        <w:rPr>
          <w:rFonts w:ascii="Calibri" w:hAnsi="Calibri"/>
          <w:b/>
          <w:color w:val="007EAF"/>
          <w:w w:val="105"/>
          <w:sz w:val="19"/>
        </w:rPr>
        <w:t>Committed</w:t>
      </w:r>
      <w:r>
        <w:rPr>
          <w:rFonts w:ascii="Calibri" w:hAnsi="Calibri"/>
          <w:b/>
          <w:color w:val="007EAF"/>
          <w:w w:val="105"/>
          <w:sz w:val="19"/>
        </w:rPr>
        <w:t> </w:t>
      </w:r>
      <w:r>
        <w:rPr>
          <w:color w:val="231F1F"/>
          <w:w w:val="105"/>
          <w:sz w:val="17"/>
        </w:rPr>
        <w:t>İş</w:t>
      </w:r>
      <w:r>
        <w:rPr>
          <w:rFonts w:ascii="Arial Narrow" w:hAnsi="Arial Narrow"/>
          <w:color w:val="231F1F"/>
          <w:w w:val="105"/>
          <w:sz w:val="17"/>
        </w:rPr>
        <w:t>lemlerin yaln</w:t>
      </w:r>
      <w:r>
        <w:rPr>
          <w:color w:val="231F1F"/>
          <w:w w:val="105"/>
          <w:sz w:val="17"/>
        </w:rPr>
        <w:t>ı</w:t>
      </w:r>
      <w:r>
        <w:rPr>
          <w:rFonts w:ascii="Arial Narrow" w:hAnsi="Arial Narrow"/>
          <w:color w:val="231F1F"/>
          <w:w w:val="105"/>
          <w:sz w:val="17"/>
        </w:rPr>
        <w:t>zca i</w:t>
      </w:r>
      <w:r>
        <w:rPr>
          <w:color w:val="231F1F"/>
          <w:w w:val="105"/>
          <w:sz w:val="17"/>
        </w:rPr>
        <w:t>ş</w:t>
      </w:r>
      <w:r>
        <w:rPr>
          <w:rFonts w:ascii="Arial Narrow" w:hAnsi="Arial Narrow"/>
          <w:color w:val="231F1F"/>
          <w:w w:val="105"/>
          <w:sz w:val="17"/>
        </w:rPr>
        <w:t>lenen verileri okumas</w:t>
      </w:r>
      <w:r>
        <w:rPr>
          <w:color w:val="231F1F"/>
          <w:w w:val="105"/>
          <w:sz w:val="17"/>
        </w:rPr>
        <w:t>ı</w:t>
      </w:r>
      <w:r>
        <w:rPr>
          <w:rFonts w:ascii="Arial Narrow" w:hAnsi="Arial Narrow"/>
          <w:color w:val="231F1F"/>
          <w:w w:val="105"/>
          <w:sz w:val="17"/>
        </w:rPr>
        <w:t>na izin veren bir ANSI SQL i</w:t>
      </w:r>
      <w:r>
        <w:rPr>
          <w:color w:val="231F1F"/>
          <w:w w:val="105"/>
          <w:sz w:val="17"/>
        </w:rPr>
        <w:t>ş</w:t>
      </w:r>
      <w:r>
        <w:rPr>
          <w:rFonts w:ascii="Arial Narrow" w:hAnsi="Arial Narrow"/>
          <w:color w:val="231F1F"/>
          <w:w w:val="105"/>
          <w:sz w:val="17"/>
        </w:rPr>
        <w:t>lem izolasyon d</w:t>
      </w:r>
      <w:r>
        <w:rPr>
          <w:color w:val="231F1F"/>
          <w:w w:val="105"/>
          <w:sz w:val="17"/>
        </w:rPr>
        <w:t>ü</w:t>
      </w:r>
      <w:r>
        <w:rPr>
          <w:rFonts w:ascii="Arial Narrow" w:hAnsi="Arial Narrow"/>
          <w:color w:val="231F1F"/>
          <w:w w:val="105"/>
          <w:sz w:val="17"/>
        </w:rPr>
        <w:t>zeyi. Bu, </w:t>
      </w:r>
      <w:r>
        <w:rPr>
          <w:color w:val="231F1F"/>
          <w:w w:val="105"/>
          <w:sz w:val="17"/>
        </w:rPr>
        <w:t>ç</w:t>
      </w:r>
      <w:r>
        <w:rPr>
          <w:rFonts w:ascii="Arial Narrow" w:hAnsi="Arial Narrow"/>
          <w:color w:val="231F1F"/>
          <w:w w:val="105"/>
          <w:sz w:val="17"/>
        </w:rPr>
        <w:t>o</w:t>
      </w:r>
      <w:r>
        <w:rPr>
          <w:color w:val="231F1F"/>
          <w:w w:val="105"/>
          <w:sz w:val="17"/>
        </w:rPr>
        <w:t>ğ</w:t>
      </w:r>
      <w:r>
        <w:rPr>
          <w:rFonts w:ascii="Arial Narrow" w:hAnsi="Arial Narrow"/>
          <w:color w:val="231F1F"/>
          <w:w w:val="105"/>
          <w:sz w:val="17"/>
        </w:rPr>
        <w:t>u veritaban</w:t>
      </w:r>
      <w:r>
        <w:rPr>
          <w:color w:val="231F1F"/>
          <w:w w:val="105"/>
          <w:sz w:val="17"/>
        </w:rPr>
        <w:t>ı </w:t>
      </w:r>
      <w:r>
        <w:rPr>
          <w:rFonts w:ascii="Arial Narrow" w:hAnsi="Arial Narrow"/>
          <w:color w:val="231F1F"/>
          <w:w w:val="105"/>
          <w:sz w:val="17"/>
        </w:rPr>
        <w:t>i</w:t>
      </w:r>
      <w:r>
        <w:rPr>
          <w:color w:val="231F1F"/>
          <w:w w:val="105"/>
          <w:sz w:val="17"/>
        </w:rPr>
        <w:t>ç</w:t>
      </w:r>
      <w:r>
        <w:rPr>
          <w:rFonts w:ascii="Arial Narrow" w:hAnsi="Arial Narrow"/>
          <w:color w:val="231F1F"/>
          <w:w w:val="105"/>
          <w:sz w:val="17"/>
        </w:rPr>
        <w:t>in</w:t>
      </w:r>
      <w:r>
        <w:rPr>
          <w:rFonts w:ascii="Arial Narrow" w:hAnsi="Arial Narrow"/>
          <w:color w:val="231F1F"/>
          <w:spacing w:val="-8"/>
          <w:w w:val="105"/>
          <w:sz w:val="17"/>
        </w:rPr>
        <w:t> </w:t>
      </w:r>
      <w:r>
        <w:rPr>
          <w:rFonts w:ascii="Arial Narrow" w:hAnsi="Arial Narrow"/>
          <w:color w:val="231F1F"/>
          <w:w w:val="105"/>
          <w:sz w:val="17"/>
        </w:rPr>
        <w:t>varsay</w:t>
      </w:r>
      <w:r>
        <w:rPr>
          <w:color w:val="231F1F"/>
          <w:w w:val="105"/>
          <w:sz w:val="17"/>
        </w:rPr>
        <w:t>ı</w:t>
      </w:r>
      <w:r>
        <w:rPr>
          <w:rFonts w:ascii="Arial Narrow" w:hAnsi="Arial Narrow"/>
          <w:color w:val="231F1F"/>
          <w:w w:val="105"/>
          <w:sz w:val="17"/>
        </w:rPr>
        <w:t>lan</w:t>
      </w:r>
      <w:r>
        <w:rPr>
          <w:rFonts w:ascii="Arial Narrow" w:hAnsi="Arial Narrow"/>
          <w:color w:val="231F1F"/>
          <w:spacing w:val="-8"/>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w:t>
      </w:r>
      <w:r>
        <w:rPr>
          <w:rFonts w:ascii="Arial Narrow" w:hAnsi="Arial Narrow"/>
          <w:color w:val="231F1F"/>
          <w:spacing w:val="-8"/>
          <w:w w:val="105"/>
          <w:sz w:val="17"/>
        </w:rPr>
        <w:t> </w:t>
      </w:r>
      <w:r>
        <w:rPr>
          <w:rFonts w:ascii="Arial Narrow" w:hAnsi="Arial Narrow"/>
          <w:color w:val="231F1F"/>
          <w:w w:val="105"/>
          <w:sz w:val="17"/>
        </w:rPr>
        <w:t>modudur.</w:t>
      </w:r>
    </w:p>
    <w:p>
      <w:pPr>
        <w:spacing w:after="0" w:line="247" w:lineRule="auto"/>
        <w:jc w:val="left"/>
        <w:rPr>
          <w:rFonts w:ascii="Arial Narrow" w:hAnsi="Arial Narrow"/>
          <w:sz w:val="17"/>
        </w:rPr>
        <w:sectPr>
          <w:pgSz w:w="12240" w:h="15660"/>
          <w:pgMar w:header="0" w:footer="107" w:top="760" w:bottom="300" w:left="360" w:right="0"/>
          <w:cols w:num="2" w:equalWidth="0">
            <w:col w:w="8768" w:space="40"/>
            <w:col w:w="3072"/>
          </w:cols>
        </w:sectPr>
      </w:pPr>
    </w:p>
    <w:p>
      <w:pPr>
        <w:pStyle w:val="BodyText"/>
        <w:spacing w:before="17"/>
        <w:rPr>
          <w:rFonts w:ascii="Arial Narrow"/>
          <w:sz w:val="20"/>
        </w:rPr>
      </w:pPr>
    </w:p>
    <w:tbl>
      <w:tblPr>
        <w:tblW w:w="0" w:type="auto"/>
        <w:jc w:val="left"/>
        <w:tblInd w:w="1094"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top w:w="0" w:type="dxa"/>
          <w:left w:w="0" w:type="dxa"/>
          <w:bottom w:w="0" w:type="dxa"/>
          <w:right w:w="0" w:type="dxa"/>
        </w:tblCellMar>
        <w:tblLook w:val="01E0"/>
      </w:tblPr>
      <w:tblGrid>
        <w:gridCol w:w="1278"/>
        <w:gridCol w:w="475"/>
        <w:gridCol w:w="1567"/>
        <w:gridCol w:w="1161"/>
        <w:gridCol w:w="1872"/>
        <w:gridCol w:w="1415"/>
        <w:gridCol w:w="2312"/>
      </w:tblGrid>
      <w:tr>
        <w:trPr>
          <w:trHeight w:val="333" w:hRule="atLeast"/>
        </w:trPr>
        <w:tc>
          <w:tcPr>
            <w:tcW w:w="1278" w:type="dxa"/>
            <w:tcBorders>
              <w:top w:val="nil"/>
              <w:left w:val="nil"/>
              <w:right w:val="nil"/>
            </w:tcBorders>
            <w:shd w:val="clear" w:color="auto" w:fill="D4DF4D"/>
          </w:tcPr>
          <w:p>
            <w:pPr>
              <w:pStyle w:val="TableParagraph"/>
              <w:spacing w:line="295" w:lineRule="exact" w:before="17"/>
              <w:ind w:left="78"/>
              <w:rPr>
                <w:b/>
                <w:sz w:val="27"/>
              </w:rPr>
            </w:pPr>
            <w:r>
              <w:rPr>
                <w:b/>
                <w:color w:val="231F1F"/>
                <w:w w:val="85"/>
                <w:sz w:val="27"/>
              </w:rPr>
              <w:t>Tablo</w:t>
            </w:r>
            <w:r>
              <w:rPr>
                <w:b/>
                <w:color w:val="231F1F"/>
                <w:spacing w:val="-7"/>
                <w:sz w:val="27"/>
              </w:rPr>
              <w:t> </w:t>
            </w:r>
            <w:r>
              <w:rPr>
                <w:b/>
                <w:color w:val="231F1F"/>
                <w:spacing w:val="-2"/>
                <w:sz w:val="27"/>
              </w:rPr>
              <w:t>10.15</w:t>
            </w:r>
          </w:p>
        </w:tc>
        <w:tc>
          <w:tcPr>
            <w:tcW w:w="8802" w:type="dxa"/>
            <w:gridSpan w:val="6"/>
            <w:tcBorders>
              <w:top w:val="nil"/>
              <w:left w:val="nil"/>
              <w:right w:val="nil"/>
            </w:tcBorders>
            <w:shd w:val="clear" w:color="auto" w:fill="413F42"/>
          </w:tcPr>
          <w:p>
            <w:pPr>
              <w:pStyle w:val="TableParagraph"/>
              <w:spacing w:line="281" w:lineRule="exact" w:before="32"/>
              <w:ind w:left="91"/>
              <w:rPr>
                <w:rFonts w:ascii="Calibri" w:hAnsi="Calibri"/>
                <w:b/>
                <w:sz w:val="25"/>
              </w:rPr>
            </w:pPr>
            <w:r>
              <w:rPr>
                <w:rFonts w:ascii="Times New Roman" w:hAnsi="Times New Roman"/>
                <w:b/>
                <w:color w:val="FFFFFF"/>
                <w:spacing w:val="-4"/>
                <w:sz w:val="25"/>
              </w:rPr>
              <w:t>İş</w:t>
            </w:r>
            <w:r>
              <w:rPr>
                <w:rFonts w:ascii="Calibri" w:hAnsi="Calibri"/>
                <w:b/>
                <w:color w:val="FFFFFF"/>
                <w:spacing w:val="-4"/>
                <w:sz w:val="25"/>
              </w:rPr>
              <w:t>lem</w:t>
            </w:r>
            <w:r>
              <w:rPr>
                <w:rFonts w:ascii="Calibri" w:hAnsi="Calibri"/>
                <w:b/>
                <w:color w:val="FFFFFF"/>
                <w:spacing w:val="-3"/>
                <w:sz w:val="25"/>
              </w:rPr>
              <w:t> </w:t>
            </w:r>
            <w:r>
              <w:rPr>
                <w:rFonts w:ascii="Calibri" w:hAnsi="Calibri"/>
                <w:b/>
                <w:color w:val="FFFFFF"/>
                <w:spacing w:val="-4"/>
                <w:sz w:val="25"/>
              </w:rPr>
              <w:t>Yal</w:t>
            </w:r>
            <w:r>
              <w:rPr>
                <w:rFonts w:ascii="Times New Roman" w:hAnsi="Times New Roman"/>
                <w:b/>
                <w:color w:val="FFFFFF"/>
                <w:spacing w:val="-4"/>
                <w:sz w:val="25"/>
              </w:rPr>
              <w:t>ı</w:t>
            </w:r>
            <w:r>
              <w:rPr>
                <w:rFonts w:ascii="Calibri" w:hAnsi="Calibri"/>
                <w:b/>
                <w:color w:val="FFFFFF"/>
                <w:spacing w:val="-4"/>
                <w:sz w:val="25"/>
              </w:rPr>
              <w:t>t</w:t>
            </w:r>
            <w:r>
              <w:rPr>
                <w:rFonts w:ascii="Times New Roman" w:hAnsi="Times New Roman"/>
                <w:b/>
                <w:color w:val="FFFFFF"/>
                <w:spacing w:val="-4"/>
                <w:sz w:val="25"/>
              </w:rPr>
              <w:t>ı</w:t>
            </w:r>
            <w:r>
              <w:rPr>
                <w:rFonts w:ascii="Calibri" w:hAnsi="Calibri"/>
                <w:b/>
                <w:color w:val="FFFFFF"/>
                <w:spacing w:val="-4"/>
                <w:sz w:val="25"/>
              </w:rPr>
              <w:t>m</w:t>
            </w:r>
            <w:r>
              <w:rPr>
                <w:rFonts w:ascii="Calibri" w:hAnsi="Calibri"/>
                <w:b/>
                <w:color w:val="FFFFFF"/>
                <w:spacing w:val="-3"/>
                <w:sz w:val="25"/>
              </w:rPr>
              <w:t> </w:t>
            </w:r>
            <w:r>
              <w:rPr>
                <w:rFonts w:ascii="Calibri" w:hAnsi="Calibri"/>
                <w:b/>
                <w:color w:val="FFFFFF"/>
                <w:spacing w:val="-4"/>
                <w:sz w:val="25"/>
              </w:rPr>
              <w:t>D</w:t>
            </w:r>
            <w:r>
              <w:rPr>
                <w:rFonts w:ascii="Times New Roman" w:hAnsi="Times New Roman"/>
                <w:b/>
                <w:color w:val="FFFFFF"/>
                <w:spacing w:val="-4"/>
                <w:sz w:val="25"/>
              </w:rPr>
              <w:t>ü</w:t>
            </w:r>
            <w:r>
              <w:rPr>
                <w:rFonts w:ascii="Calibri" w:hAnsi="Calibri"/>
                <w:b/>
                <w:color w:val="FFFFFF"/>
                <w:spacing w:val="-4"/>
                <w:sz w:val="25"/>
              </w:rPr>
              <w:t>zeyleri</w:t>
            </w:r>
          </w:p>
        </w:tc>
      </w:tr>
      <w:tr>
        <w:trPr>
          <w:trHeight w:val="373" w:hRule="atLeast"/>
        </w:trPr>
        <w:tc>
          <w:tcPr>
            <w:tcW w:w="1753" w:type="dxa"/>
            <w:gridSpan w:val="2"/>
            <w:tcBorders>
              <w:left w:val="nil"/>
              <w:bottom w:val="single" w:sz="8" w:space="0" w:color="231F1F"/>
              <w:right w:val="single" w:sz="8" w:space="0" w:color="231F1F"/>
            </w:tcBorders>
            <w:shd w:val="clear" w:color="auto" w:fill="B1B3B6"/>
          </w:tcPr>
          <w:p>
            <w:pPr>
              <w:pStyle w:val="TableParagraph"/>
              <w:spacing w:before="0"/>
              <w:rPr>
                <w:rFonts w:ascii="Times New Roman"/>
                <w:sz w:val="16"/>
              </w:rPr>
            </w:pPr>
          </w:p>
        </w:tc>
        <w:tc>
          <w:tcPr>
            <w:tcW w:w="1567" w:type="dxa"/>
            <w:tcBorders>
              <w:left w:val="single" w:sz="8" w:space="0" w:color="231F1F"/>
              <w:bottom w:val="single" w:sz="8" w:space="0" w:color="231F1F"/>
              <w:right w:val="single" w:sz="8" w:space="0" w:color="231F1F"/>
            </w:tcBorders>
            <w:shd w:val="clear" w:color="auto" w:fill="B1B3B6"/>
          </w:tcPr>
          <w:p>
            <w:pPr>
              <w:pStyle w:val="TableParagraph"/>
              <w:spacing w:before="92"/>
              <w:ind w:left="80"/>
              <w:rPr>
                <w:rFonts w:ascii="Calibri" w:hAnsi="Calibri"/>
                <w:b/>
                <w:sz w:val="17"/>
              </w:rPr>
            </w:pPr>
            <w:r>
              <w:rPr>
                <w:rFonts w:ascii="Calibri" w:hAnsi="Calibri"/>
                <w:b/>
                <w:color w:val="231F1F"/>
                <w:w w:val="105"/>
                <w:sz w:val="17"/>
              </w:rPr>
              <w:t>İzolasyon</w:t>
            </w:r>
            <w:r>
              <w:rPr>
                <w:rFonts w:ascii="Calibri" w:hAnsi="Calibri"/>
                <w:b/>
                <w:color w:val="231F1F"/>
                <w:spacing w:val="11"/>
                <w:w w:val="110"/>
                <w:sz w:val="17"/>
              </w:rPr>
              <w:t> </w:t>
            </w:r>
            <w:r>
              <w:rPr>
                <w:rFonts w:ascii="Calibri" w:hAnsi="Calibri"/>
                <w:b/>
                <w:color w:val="231F1F"/>
                <w:spacing w:val="-2"/>
                <w:w w:val="110"/>
                <w:sz w:val="17"/>
              </w:rPr>
              <w:t>Seviyesi</w:t>
            </w:r>
          </w:p>
        </w:tc>
        <w:tc>
          <w:tcPr>
            <w:tcW w:w="4448" w:type="dxa"/>
            <w:gridSpan w:val="3"/>
            <w:tcBorders>
              <w:left w:val="single" w:sz="8" w:space="0" w:color="231F1F"/>
              <w:bottom w:val="single" w:sz="8" w:space="0" w:color="231F1F"/>
              <w:right w:val="single" w:sz="8" w:space="0" w:color="231F1F"/>
            </w:tcBorders>
            <w:shd w:val="clear" w:color="auto" w:fill="B1B3B6"/>
          </w:tcPr>
          <w:p>
            <w:pPr>
              <w:pStyle w:val="TableParagraph"/>
              <w:spacing w:before="92"/>
              <w:ind w:left="2"/>
              <w:jc w:val="center"/>
              <w:rPr>
                <w:rFonts w:ascii="Calibri" w:hAnsi="Calibri"/>
                <w:b/>
                <w:sz w:val="17"/>
              </w:rPr>
            </w:pPr>
            <w:r>
              <w:rPr>
                <w:rFonts w:ascii="Calibri" w:hAnsi="Calibri"/>
                <w:b/>
                <w:color w:val="231F1F"/>
                <w:spacing w:val="-2"/>
                <w:w w:val="110"/>
                <w:sz w:val="17"/>
              </w:rPr>
              <w:t>İzin</w:t>
            </w:r>
            <w:r>
              <w:rPr>
                <w:rFonts w:ascii="Calibri" w:hAnsi="Calibri"/>
                <w:b/>
                <w:color w:val="231F1F"/>
                <w:spacing w:val="-13"/>
                <w:w w:val="110"/>
                <w:sz w:val="17"/>
              </w:rPr>
              <w:t> </w:t>
            </w:r>
            <w:r>
              <w:rPr>
                <w:rFonts w:ascii="Calibri" w:hAnsi="Calibri"/>
                <w:b/>
                <w:color w:val="231F1F"/>
                <w:spacing w:val="-2"/>
                <w:w w:val="110"/>
                <w:sz w:val="17"/>
              </w:rPr>
              <w:t>verildi</w:t>
            </w:r>
          </w:p>
        </w:tc>
        <w:tc>
          <w:tcPr>
            <w:tcW w:w="2312" w:type="dxa"/>
            <w:vMerge w:val="restart"/>
            <w:tcBorders>
              <w:left w:val="single" w:sz="8" w:space="0" w:color="231F1F"/>
              <w:bottom w:val="single" w:sz="8" w:space="0" w:color="231F1F"/>
              <w:right w:val="nil"/>
            </w:tcBorders>
            <w:shd w:val="clear" w:color="auto" w:fill="B1B3B6"/>
          </w:tcPr>
          <w:p>
            <w:pPr>
              <w:pStyle w:val="TableParagraph"/>
              <w:spacing w:before="92"/>
              <w:ind w:left="80"/>
              <w:rPr>
                <w:rFonts w:ascii="Calibri"/>
                <w:b/>
                <w:sz w:val="17"/>
              </w:rPr>
            </w:pPr>
            <w:r>
              <w:rPr>
                <w:rFonts w:ascii="Calibri"/>
                <w:b/>
                <w:color w:val="231F1F"/>
                <w:spacing w:val="-4"/>
                <w:w w:val="110"/>
                <w:sz w:val="17"/>
              </w:rPr>
              <w:t>Yorum</w:t>
            </w:r>
          </w:p>
        </w:tc>
      </w:tr>
      <w:tr>
        <w:trPr>
          <w:trHeight w:val="363" w:hRule="atLeast"/>
        </w:trPr>
        <w:tc>
          <w:tcPr>
            <w:tcW w:w="1753" w:type="dxa"/>
            <w:gridSpan w:val="2"/>
            <w:tcBorders>
              <w:top w:val="single" w:sz="8" w:space="0" w:color="231F1F"/>
              <w:left w:val="nil"/>
              <w:bottom w:val="single" w:sz="8" w:space="0" w:color="231F1F"/>
              <w:right w:val="single" w:sz="8" w:space="0" w:color="231F1F"/>
            </w:tcBorders>
            <w:shd w:val="clear" w:color="auto" w:fill="B1B3B6"/>
          </w:tcPr>
          <w:p>
            <w:pPr>
              <w:pStyle w:val="TableParagraph"/>
              <w:spacing w:before="0"/>
              <w:rPr>
                <w:rFonts w:ascii="Times New Roman"/>
                <w:sz w:val="16"/>
              </w:rPr>
            </w:pPr>
          </w:p>
        </w:tc>
        <w:tc>
          <w:tcPr>
            <w:tcW w:w="1567" w:type="dxa"/>
            <w:tcBorders>
              <w:top w:val="single" w:sz="8" w:space="0" w:color="231F1F"/>
              <w:left w:val="single" w:sz="8" w:space="0" w:color="231F1F"/>
              <w:bottom w:val="single" w:sz="8" w:space="0" w:color="231F1F"/>
              <w:right w:val="single" w:sz="8" w:space="0" w:color="231F1F"/>
            </w:tcBorders>
            <w:shd w:val="clear" w:color="auto" w:fill="B1B3B6"/>
          </w:tcPr>
          <w:p>
            <w:pPr>
              <w:pStyle w:val="TableParagraph"/>
              <w:spacing w:before="0"/>
              <w:rPr>
                <w:rFonts w:ascii="Times New Roman"/>
                <w:sz w:val="16"/>
              </w:rPr>
            </w:pPr>
          </w:p>
        </w:tc>
        <w:tc>
          <w:tcPr>
            <w:tcW w:w="1161" w:type="dxa"/>
            <w:tcBorders>
              <w:top w:val="single" w:sz="8" w:space="0" w:color="231F1F"/>
              <w:left w:val="single" w:sz="8" w:space="0" w:color="231F1F"/>
              <w:bottom w:val="single" w:sz="8" w:space="0" w:color="231F1F"/>
              <w:right w:val="single" w:sz="8" w:space="0" w:color="231F1F"/>
            </w:tcBorders>
            <w:shd w:val="clear" w:color="auto" w:fill="B1B3B6"/>
          </w:tcPr>
          <w:p>
            <w:pPr>
              <w:pStyle w:val="TableParagraph"/>
              <w:spacing w:before="82"/>
              <w:ind w:left="80"/>
              <w:rPr>
                <w:rFonts w:ascii="Calibri"/>
                <w:b/>
                <w:sz w:val="17"/>
              </w:rPr>
            </w:pPr>
            <w:r>
              <w:rPr>
                <w:rFonts w:ascii="Calibri"/>
                <w:b/>
                <w:color w:val="231F1F"/>
                <w:w w:val="110"/>
                <w:sz w:val="17"/>
              </w:rPr>
              <w:t>Kirli</w:t>
            </w:r>
            <w:r>
              <w:rPr>
                <w:rFonts w:ascii="Calibri"/>
                <w:b/>
                <w:color w:val="231F1F"/>
                <w:spacing w:val="-10"/>
                <w:w w:val="110"/>
                <w:sz w:val="17"/>
              </w:rPr>
              <w:t> </w:t>
            </w:r>
            <w:r>
              <w:rPr>
                <w:rFonts w:ascii="Calibri"/>
                <w:b/>
                <w:color w:val="231F1F"/>
                <w:spacing w:val="-2"/>
                <w:w w:val="110"/>
                <w:sz w:val="17"/>
              </w:rPr>
              <w:t>Okuma</w:t>
            </w:r>
          </w:p>
        </w:tc>
        <w:tc>
          <w:tcPr>
            <w:tcW w:w="1872" w:type="dxa"/>
            <w:tcBorders>
              <w:top w:val="single" w:sz="8" w:space="0" w:color="231F1F"/>
              <w:left w:val="single" w:sz="8" w:space="0" w:color="231F1F"/>
              <w:bottom w:val="single" w:sz="8" w:space="0" w:color="231F1F"/>
              <w:right w:val="single" w:sz="8" w:space="0" w:color="231F1F"/>
            </w:tcBorders>
            <w:shd w:val="clear" w:color="auto" w:fill="B1B3B6"/>
          </w:tcPr>
          <w:p>
            <w:pPr>
              <w:pStyle w:val="TableParagraph"/>
              <w:spacing w:before="82"/>
              <w:ind w:left="80"/>
              <w:rPr>
                <w:rFonts w:ascii="Calibri"/>
                <w:b/>
                <w:sz w:val="17"/>
              </w:rPr>
            </w:pPr>
            <w:r>
              <w:rPr>
                <w:rFonts w:ascii="Calibri"/>
                <w:b/>
                <w:color w:val="231F1F"/>
                <w:w w:val="105"/>
                <w:sz w:val="17"/>
              </w:rPr>
              <w:t>Tekrarlanamaz</w:t>
            </w:r>
            <w:r>
              <w:rPr>
                <w:rFonts w:ascii="Calibri"/>
                <w:b/>
                <w:color w:val="231F1F"/>
                <w:spacing w:val="20"/>
                <w:w w:val="110"/>
                <w:sz w:val="17"/>
              </w:rPr>
              <w:t> </w:t>
            </w:r>
            <w:r>
              <w:rPr>
                <w:rFonts w:ascii="Calibri"/>
                <w:b/>
                <w:color w:val="231F1F"/>
                <w:spacing w:val="-4"/>
                <w:w w:val="110"/>
                <w:sz w:val="17"/>
              </w:rPr>
              <w:t>Okuma</w:t>
            </w:r>
          </w:p>
        </w:tc>
        <w:tc>
          <w:tcPr>
            <w:tcW w:w="1415" w:type="dxa"/>
            <w:tcBorders>
              <w:top w:val="single" w:sz="8" w:space="0" w:color="231F1F"/>
              <w:left w:val="single" w:sz="8" w:space="0" w:color="231F1F"/>
              <w:bottom w:val="single" w:sz="8" w:space="0" w:color="231F1F"/>
              <w:right w:val="single" w:sz="8" w:space="0" w:color="231F1F"/>
            </w:tcBorders>
            <w:shd w:val="clear" w:color="auto" w:fill="B1B3B6"/>
          </w:tcPr>
          <w:p>
            <w:pPr>
              <w:pStyle w:val="TableParagraph"/>
              <w:spacing w:before="82"/>
              <w:ind w:left="80"/>
              <w:rPr>
                <w:rFonts w:ascii="Calibri"/>
                <w:b/>
                <w:sz w:val="17"/>
              </w:rPr>
            </w:pPr>
            <w:r>
              <w:rPr>
                <w:rFonts w:ascii="Calibri"/>
                <w:b/>
                <w:color w:val="231F1F"/>
                <w:w w:val="105"/>
                <w:sz w:val="17"/>
              </w:rPr>
              <w:t>Phantom</w:t>
            </w:r>
            <w:r>
              <w:rPr>
                <w:rFonts w:ascii="Calibri"/>
                <w:b/>
                <w:color w:val="231F1F"/>
                <w:spacing w:val="3"/>
                <w:w w:val="105"/>
                <w:sz w:val="17"/>
              </w:rPr>
              <w:t> </w:t>
            </w:r>
            <w:r>
              <w:rPr>
                <w:rFonts w:ascii="Calibri"/>
                <w:b/>
                <w:color w:val="231F1F"/>
                <w:spacing w:val="-4"/>
                <w:w w:val="105"/>
                <w:sz w:val="17"/>
              </w:rPr>
              <w:t>Read</w:t>
            </w:r>
          </w:p>
        </w:tc>
        <w:tc>
          <w:tcPr>
            <w:tcW w:w="2312" w:type="dxa"/>
            <w:vMerge/>
            <w:tcBorders>
              <w:top w:val="nil"/>
              <w:left w:val="single" w:sz="8" w:space="0" w:color="231F1F"/>
              <w:bottom w:val="single" w:sz="8" w:space="0" w:color="231F1F"/>
              <w:right w:val="nil"/>
            </w:tcBorders>
            <w:shd w:val="clear" w:color="auto" w:fill="B1B3B6"/>
          </w:tcPr>
          <w:p>
            <w:pPr>
              <w:rPr>
                <w:sz w:val="2"/>
                <w:szCs w:val="2"/>
              </w:rPr>
            </w:pPr>
          </w:p>
        </w:tc>
      </w:tr>
      <w:tr>
        <w:trPr>
          <w:trHeight w:val="687" w:hRule="atLeast"/>
        </w:trPr>
        <w:tc>
          <w:tcPr>
            <w:tcW w:w="1753" w:type="dxa"/>
            <w:gridSpan w:val="2"/>
            <w:vMerge w:val="restart"/>
            <w:tcBorders>
              <w:top w:val="single" w:sz="8" w:space="0" w:color="231F1F"/>
              <w:left w:val="nil"/>
              <w:bottom w:val="single" w:sz="8" w:space="0" w:color="231F1F"/>
              <w:right w:val="single" w:sz="8" w:space="0" w:color="231F1F"/>
            </w:tcBorders>
          </w:tcPr>
          <w:p>
            <w:pPr>
              <w:pStyle w:val="TableParagraph"/>
              <w:spacing w:after="6"/>
              <w:ind w:left="90"/>
              <w:rPr>
                <w:sz w:val="16"/>
              </w:rPr>
            </w:pPr>
            <w:r>
              <w:rPr>
                <w:color w:val="231F1F"/>
                <w:sz w:val="16"/>
              </w:rPr>
              <w:t>Daha</w:t>
            </w:r>
            <w:r>
              <w:rPr>
                <w:color w:val="231F1F"/>
                <w:spacing w:val="-8"/>
                <w:sz w:val="16"/>
              </w:rPr>
              <w:t> </w:t>
            </w:r>
            <w:r>
              <w:rPr>
                <w:color w:val="231F1F"/>
                <w:sz w:val="16"/>
              </w:rPr>
              <w:t>az</w:t>
            </w:r>
            <w:r>
              <w:rPr>
                <w:color w:val="231F1F"/>
                <w:spacing w:val="-7"/>
                <w:sz w:val="16"/>
              </w:rPr>
              <w:t> </w:t>
            </w:r>
            <w:r>
              <w:rPr>
                <w:color w:val="231F1F"/>
                <w:spacing w:val="-2"/>
                <w:sz w:val="16"/>
              </w:rPr>
              <w:t>kısıtlayıcı</w:t>
            </w:r>
          </w:p>
          <w:p>
            <w:pPr>
              <w:pStyle w:val="TableParagraph"/>
              <w:spacing w:before="0"/>
              <w:ind w:left="435"/>
              <w:rPr>
                <w:sz w:val="20"/>
              </w:rPr>
            </w:pPr>
            <w:r>
              <w:rPr>
                <w:sz w:val="20"/>
              </w:rPr>
              <mc:AlternateContent>
                <mc:Choice Requires="wps">
                  <w:drawing>
                    <wp:inline distT="0" distB="0" distL="0" distR="0">
                      <wp:extent cx="155575" cy="1413510"/>
                      <wp:effectExtent l="0" t="0" r="0" b="5715"/>
                      <wp:docPr id="369" name="Group 369"/>
                      <wp:cNvGraphicFramePr>
                        <a:graphicFrameLocks/>
                      </wp:cNvGraphicFramePr>
                      <a:graphic>
                        <a:graphicData uri="http://schemas.microsoft.com/office/word/2010/wordprocessingGroup">
                          <wpg:wgp>
                            <wpg:cNvPr id="369" name="Group 369"/>
                            <wpg:cNvGrpSpPr/>
                            <wpg:grpSpPr>
                              <a:xfrm>
                                <a:off x="0" y="0"/>
                                <a:ext cx="155575" cy="1413510"/>
                                <a:chExt cx="155575" cy="1413510"/>
                              </a:xfrm>
                            </wpg:grpSpPr>
                            <wps:wsp>
                              <wps:cNvPr id="370" name="Graphic 370"/>
                              <wps:cNvSpPr/>
                              <wps:spPr>
                                <a:xfrm>
                                  <a:off x="77526" y="125076"/>
                                  <a:ext cx="1270" cy="1163955"/>
                                </a:xfrm>
                                <a:custGeom>
                                  <a:avLst/>
                                  <a:gdLst/>
                                  <a:ahLst/>
                                  <a:cxnLst/>
                                  <a:rect l="l" t="t" r="r" b="b"/>
                                  <a:pathLst>
                                    <a:path w="0" h="1163955">
                                      <a:moveTo>
                                        <a:pt x="0" y="0"/>
                                      </a:moveTo>
                                      <a:lnTo>
                                        <a:pt x="0" y="1163358"/>
                                      </a:lnTo>
                                    </a:path>
                                  </a:pathLst>
                                </a:custGeom>
                                <a:ln w="50800">
                                  <a:solidFill>
                                    <a:srgbClr val="231F1F"/>
                                  </a:solidFill>
                                  <a:prstDash val="solid"/>
                                </a:ln>
                              </wps:spPr>
                              <wps:bodyPr wrap="square" lIns="0" tIns="0" rIns="0" bIns="0" rtlCol="0">
                                <a:prstTxWarp prst="textNoShape">
                                  <a:avLst/>
                                </a:prstTxWarp>
                                <a:noAutofit/>
                              </wps:bodyPr>
                            </wps:wsp>
                            <pic:pic>
                              <pic:nvPicPr>
                                <pic:cNvPr id="371" name="Image 371"/>
                                <pic:cNvPicPr/>
                              </pic:nvPicPr>
                              <pic:blipFill>
                                <a:blip r:embed="rId41" cstate="print"/>
                                <a:stretch>
                                  <a:fillRect/>
                                </a:stretch>
                              </pic:blipFill>
                              <pic:spPr>
                                <a:xfrm>
                                  <a:off x="0" y="1200505"/>
                                  <a:ext cx="155041" cy="213004"/>
                                </a:xfrm>
                                <a:prstGeom prst="rect">
                                  <a:avLst/>
                                </a:prstGeom>
                              </pic:spPr>
                            </pic:pic>
                            <pic:pic>
                              <pic:nvPicPr>
                                <pic:cNvPr id="372" name="Image 372"/>
                                <pic:cNvPicPr/>
                              </pic:nvPicPr>
                              <pic:blipFill>
                                <a:blip r:embed="rId42" cstate="print"/>
                                <a:stretch>
                                  <a:fillRect/>
                                </a:stretch>
                              </pic:blipFill>
                              <pic:spPr>
                                <a:xfrm>
                                  <a:off x="0" y="0"/>
                                  <a:ext cx="155041" cy="213004"/>
                                </a:xfrm>
                                <a:prstGeom prst="rect">
                                  <a:avLst/>
                                </a:prstGeom>
                              </pic:spPr>
                            </pic:pic>
                          </wpg:wgp>
                        </a:graphicData>
                      </a:graphic>
                    </wp:inline>
                  </w:drawing>
                </mc:Choice>
                <mc:Fallback>
                  <w:pict>
                    <v:group style="width:12.25pt;height:111.3pt;mso-position-horizontal-relative:char;mso-position-vertical-relative:line" id="docshapegroup230" coordorigin="0,0" coordsize="245,2226">
                      <v:line style="position:absolute" from="122,197" to="122,2029" stroked="true" strokeweight="4pt" strokecolor="#231f1f">
                        <v:stroke dashstyle="solid"/>
                      </v:line>
                      <v:shape style="position:absolute;left:0;top:1890;width:245;height:336" type="#_x0000_t75" id="docshape231" stroked="false">
                        <v:imagedata r:id="rId41" o:title=""/>
                      </v:shape>
                      <v:shape style="position:absolute;left:0;top:0;width:245;height:336" type="#_x0000_t75" id="docshape232" stroked="false">
                        <v:imagedata r:id="rId42" o:title=""/>
                      </v:shape>
                    </v:group>
                  </w:pict>
                </mc:Fallback>
              </mc:AlternateContent>
            </w:r>
            <w:r>
              <w:rPr>
                <w:sz w:val="20"/>
              </w:rPr>
            </w:r>
          </w:p>
          <w:p>
            <w:pPr>
              <w:pStyle w:val="TableParagraph"/>
              <w:spacing w:before="0"/>
              <w:ind w:left="90"/>
              <w:rPr>
                <w:sz w:val="16"/>
              </w:rPr>
            </w:pPr>
            <w:r>
              <w:rPr>
                <w:color w:val="231F1F"/>
                <w:sz w:val="16"/>
              </w:rPr>
              <w:t>Daha</w:t>
            </w:r>
            <w:r>
              <w:rPr>
                <w:color w:val="231F1F"/>
                <w:spacing w:val="-3"/>
                <w:sz w:val="16"/>
              </w:rPr>
              <w:t> </w:t>
            </w:r>
            <w:r>
              <w:rPr>
                <w:color w:val="231F1F"/>
                <w:spacing w:val="-2"/>
                <w:sz w:val="16"/>
              </w:rPr>
              <w:t>kısıtlayıcı</w:t>
            </w:r>
          </w:p>
        </w:tc>
        <w:tc>
          <w:tcPr>
            <w:tcW w:w="1567"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2"/>
                <w:sz w:val="16"/>
              </w:rPr>
              <w:t>Taahhütsüz</w:t>
            </w:r>
            <w:r>
              <w:rPr>
                <w:color w:val="231F1F"/>
                <w:spacing w:val="4"/>
                <w:sz w:val="16"/>
              </w:rPr>
              <w:t> </w:t>
            </w:r>
            <w:r>
              <w:rPr>
                <w:color w:val="231F1F"/>
                <w:spacing w:val="-2"/>
                <w:sz w:val="16"/>
              </w:rPr>
              <w:t>Okuyun</w:t>
            </w:r>
          </w:p>
        </w:tc>
        <w:tc>
          <w:tcPr>
            <w:tcW w:w="1161"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Y</w:t>
            </w:r>
          </w:p>
        </w:tc>
        <w:tc>
          <w:tcPr>
            <w:tcW w:w="1872"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Y</w:t>
            </w:r>
          </w:p>
        </w:tc>
        <w:tc>
          <w:tcPr>
            <w:tcW w:w="1415"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Y</w:t>
            </w:r>
          </w:p>
        </w:tc>
        <w:tc>
          <w:tcPr>
            <w:tcW w:w="2312" w:type="dxa"/>
            <w:tcBorders>
              <w:top w:val="single" w:sz="8" w:space="0" w:color="231F1F"/>
              <w:left w:val="single" w:sz="8" w:space="0" w:color="231F1F"/>
              <w:bottom w:val="single" w:sz="8" w:space="0" w:color="231F1F"/>
              <w:right w:val="nil"/>
            </w:tcBorders>
          </w:tcPr>
          <w:p>
            <w:pPr>
              <w:pStyle w:val="TableParagraph"/>
              <w:spacing w:line="244" w:lineRule="auto"/>
              <w:ind w:left="80"/>
              <w:rPr>
                <w:sz w:val="16"/>
              </w:rPr>
            </w:pPr>
            <w:r>
              <w:rPr>
                <w:color w:val="231F1F"/>
                <w:w w:val="105"/>
                <w:sz w:val="16"/>
              </w:rPr>
              <w:t>Taahhüt</w:t>
            </w:r>
            <w:r>
              <w:rPr>
                <w:color w:val="231F1F"/>
                <w:spacing w:val="-5"/>
                <w:w w:val="105"/>
                <w:sz w:val="16"/>
              </w:rPr>
              <w:t> </w:t>
            </w:r>
            <w:r>
              <w:rPr>
                <w:color w:val="231F1F"/>
                <w:w w:val="105"/>
                <w:sz w:val="16"/>
              </w:rPr>
              <w:t>edilmemiş</w:t>
            </w:r>
            <w:r>
              <w:rPr>
                <w:color w:val="231F1F"/>
                <w:spacing w:val="-5"/>
                <w:w w:val="105"/>
                <w:sz w:val="16"/>
              </w:rPr>
              <w:t> </w:t>
            </w:r>
            <w:r>
              <w:rPr>
                <w:color w:val="231F1F"/>
                <w:w w:val="105"/>
                <w:sz w:val="16"/>
              </w:rPr>
              <w:t>verileri</w:t>
            </w:r>
            <w:r>
              <w:rPr>
                <w:color w:val="231F1F"/>
                <w:spacing w:val="-5"/>
                <w:w w:val="105"/>
                <w:sz w:val="16"/>
              </w:rPr>
              <w:t> </w:t>
            </w:r>
            <w:r>
              <w:rPr>
                <w:color w:val="231F1F"/>
                <w:w w:val="105"/>
                <w:sz w:val="16"/>
              </w:rPr>
              <w:t>okur</w:t>
            </w:r>
            <w:r>
              <w:rPr>
                <w:color w:val="231F1F"/>
                <w:spacing w:val="-5"/>
                <w:w w:val="105"/>
                <w:sz w:val="16"/>
              </w:rPr>
              <w:t> </w:t>
            </w:r>
            <w:r>
              <w:rPr>
                <w:color w:val="231F1F"/>
                <w:w w:val="105"/>
                <w:sz w:val="16"/>
              </w:rPr>
              <w:t>ve</w:t>
            </w:r>
            <w:r>
              <w:rPr>
                <w:color w:val="231F1F"/>
                <w:spacing w:val="40"/>
                <w:w w:val="105"/>
                <w:sz w:val="16"/>
              </w:rPr>
              <w:t> </w:t>
            </w:r>
            <w:r>
              <w:rPr>
                <w:color w:val="231F1F"/>
                <w:w w:val="105"/>
                <w:sz w:val="16"/>
              </w:rPr>
              <w:t>tekrarlanamayan okumalara ve</w:t>
            </w:r>
            <w:r>
              <w:rPr>
                <w:color w:val="231F1F"/>
                <w:spacing w:val="40"/>
                <w:w w:val="105"/>
                <w:sz w:val="16"/>
              </w:rPr>
              <w:t> </w:t>
            </w:r>
            <w:r>
              <w:rPr>
                <w:color w:val="231F1F"/>
                <w:w w:val="105"/>
                <w:sz w:val="16"/>
              </w:rPr>
              <w:t>hayali okumalara izin verir.</w:t>
            </w:r>
          </w:p>
        </w:tc>
      </w:tr>
      <w:tr>
        <w:trPr>
          <w:trHeight w:val="887" w:hRule="atLeast"/>
        </w:trPr>
        <w:tc>
          <w:tcPr>
            <w:tcW w:w="1753" w:type="dxa"/>
            <w:gridSpan w:val="2"/>
            <w:vMerge/>
            <w:tcBorders>
              <w:top w:val="nil"/>
              <w:left w:val="nil"/>
              <w:bottom w:val="single" w:sz="8" w:space="0" w:color="231F1F"/>
              <w:right w:val="single" w:sz="8" w:space="0" w:color="231F1F"/>
            </w:tcBorders>
          </w:tcPr>
          <w:p>
            <w:pPr>
              <w:rPr>
                <w:sz w:val="2"/>
                <w:szCs w:val="2"/>
              </w:rPr>
            </w:pPr>
          </w:p>
        </w:tc>
        <w:tc>
          <w:tcPr>
            <w:tcW w:w="1567"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w w:val="95"/>
                <w:sz w:val="16"/>
              </w:rPr>
              <w:t>Read</w:t>
            </w:r>
            <w:r>
              <w:rPr>
                <w:color w:val="231F1F"/>
                <w:spacing w:val="-4"/>
                <w:w w:val="110"/>
                <w:sz w:val="16"/>
              </w:rPr>
              <w:t> </w:t>
            </w:r>
            <w:r>
              <w:rPr>
                <w:color w:val="231F1F"/>
                <w:spacing w:val="-2"/>
                <w:w w:val="110"/>
                <w:sz w:val="16"/>
              </w:rPr>
              <w:t>Committed</w:t>
            </w:r>
          </w:p>
        </w:tc>
        <w:tc>
          <w:tcPr>
            <w:tcW w:w="1161"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N</w:t>
            </w:r>
          </w:p>
        </w:tc>
        <w:tc>
          <w:tcPr>
            <w:tcW w:w="1872"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Y</w:t>
            </w:r>
          </w:p>
        </w:tc>
        <w:tc>
          <w:tcPr>
            <w:tcW w:w="1415"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Y</w:t>
            </w:r>
          </w:p>
        </w:tc>
        <w:tc>
          <w:tcPr>
            <w:tcW w:w="2312" w:type="dxa"/>
            <w:tcBorders>
              <w:top w:val="single" w:sz="8" w:space="0" w:color="231F1F"/>
              <w:left w:val="single" w:sz="8" w:space="0" w:color="231F1F"/>
              <w:bottom w:val="single" w:sz="8" w:space="0" w:color="231F1F"/>
              <w:right w:val="nil"/>
            </w:tcBorders>
          </w:tcPr>
          <w:p>
            <w:pPr>
              <w:pStyle w:val="TableParagraph"/>
              <w:spacing w:line="244" w:lineRule="auto"/>
              <w:ind w:left="80" w:right="128"/>
              <w:rPr>
                <w:sz w:val="16"/>
              </w:rPr>
            </w:pPr>
            <w:r>
              <w:rPr>
                <w:color w:val="231F1F"/>
                <w:w w:val="105"/>
                <w:sz w:val="16"/>
              </w:rPr>
              <w:t>Taahhütsüz</w:t>
            </w:r>
            <w:r>
              <w:rPr>
                <w:color w:val="231F1F"/>
                <w:spacing w:val="-10"/>
                <w:w w:val="105"/>
                <w:sz w:val="16"/>
              </w:rPr>
              <w:t> </w:t>
            </w:r>
            <w:r>
              <w:rPr>
                <w:color w:val="231F1F"/>
                <w:w w:val="105"/>
                <w:sz w:val="16"/>
              </w:rPr>
              <w:t>veri</w:t>
            </w:r>
            <w:r>
              <w:rPr>
                <w:color w:val="231F1F"/>
                <w:spacing w:val="-10"/>
                <w:w w:val="105"/>
                <w:sz w:val="16"/>
              </w:rPr>
              <w:t> </w:t>
            </w:r>
            <w:r>
              <w:rPr>
                <w:color w:val="231F1F"/>
                <w:w w:val="105"/>
                <w:sz w:val="16"/>
              </w:rPr>
              <w:t>okumalarına</w:t>
            </w:r>
            <w:r>
              <w:rPr>
                <w:color w:val="231F1F"/>
                <w:spacing w:val="-9"/>
                <w:w w:val="105"/>
                <w:sz w:val="16"/>
              </w:rPr>
              <w:t> </w:t>
            </w:r>
            <w:r>
              <w:rPr>
                <w:color w:val="231F1F"/>
                <w:w w:val="105"/>
                <w:sz w:val="16"/>
              </w:rPr>
              <w:t>izin</w:t>
            </w:r>
            <w:r>
              <w:rPr>
                <w:color w:val="231F1F"/>
                <w:spacing w:val="40"/>
                <w:w w:val="105"/>
                <w:sz w:val="16"/>
              </w:rPr>
              <w:t> </w:t>
            </w:r>
            <w:r>
              <w:rPr>
                <w:color w:val="231F1F"/>
                <w:w w:val="105"/>
                <w:sz w:val="16"/>
              </w:rPr>
              <w:t>vermez ancak tekrarlanamayan</w:t>
            </w:r>
            <w:r>
              <w:rPr>
                <w:color w:val="231F1F"/>
                <w:spacing w:val="40"/>
                <w:w w:val="105"/>
                <w:sz w:val="16"/>
              </w:rPr>
              <w:t> </w:t>
            </w:r>
            <w:r>
              <w:rPr>
                <w:color w:val="231F1F"/>
                <w:w w:val="105"/>
                <w:sz w:val="16"/>
              </w:rPr>
              <w:t>okumalara ve hayali okumalara</w:t>
            </w:r>
            <w:r>
              <w:rPr>
                <w:color w:val="231F1F"/>
                <w:spacing w:val="40"/>
                <w:w w:val="105"/>
                <w:sz w:val="16"/>
              </w:rPr>
              <w:t> </w:t>
            </w:r>
            <w:r>
              <w:rPr>
                <w:color w:val="231F1F"/>
                <w:w w:val="105"/>
                <w:sz w:val="16"/>
              </w:rPr>
              <w:t>izin</w:t>
            </w:r>
            <w:r>
              <w:rPr>
                <w:color w:val="231F1F"/>
                <w:spacing w:val="-10"/>
                <w:w w:val="105"/>
                <w:sz w:val="16"/>
              </w:rPr>
              <w:t> </w:t>
            </w:r>
            <w:r>
              <w:rPr>
                <w:color w:val="231F1F"/>
                <w:w w:val="105"/>
                <w:sz w:val="16"/>
              </w:rPr>
              <w:t>verir.</w:t>
            </w:r>
          </w:p>
        </w:tc>
      </w:tr>
      <w:tr>
        <w:trPr>
          <w:trHeight w:val="286" w:hRule="atLeast"/>
        </w:trPr>
        <w:tc>
          <w:tcPr>
            <w:tcW w:w="1753" w:type="dxa"/>
            <w:gridSpan w:val="2"/>
            <w:vMerge/>
            <w:tcBorders>
              <w:top w:val="nil"/>
              <w:left w:val="nil"/>
              <w:bottom w:val="single" w:sz="8" w:space="0" w:color="231F1F"/>
              <w:right w:val="single" w:sz="8" w:space="0" w:color="231F1F"/>
            </w:tcBorders>
          </w:tcPr>
          <w:p>
            <w:pPr>
              <w:rPr>
                <w:sz w:val="2"/>
                <w:szCs w:val="2"/>
              </w:rPr>
            </w:pPr>
          </w:p>
        </w:tc>
        <w:tc>
          <w:tcPr>
            <w:tcW w:w="1567"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w w:val="105"/>
                <w:sz w:val="16"/>
              </w:rPr>
              <w:t>Tekrarlanabilir</w:t>
            </w:r>
            <w:r>
              <w:rPr>
                <w:color w:val="231F1F"/>
                <w:spacing w:val="-9"/>
                <w:w w:val="105"/>
                <w:sz w:val="16"/>
              </w:rPr>
              <w:t> </w:t>
            </w:r>
            <w:r>
              <w:rPr>
                <w:color w:val="231F1F"/>
                <w:spacing w:val="-2"/>
                <w:w w:val="105"/>
                <w:sz w:val="16"/>
              </w:rPr>
              <w:t>Okuma</w:t>
            </w:r>
          </w:p>
        </w:tc>
        <w:tc>
          <w:tcPr>
            <w:tcW w:w="1161"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N</w:t>
            </w:r>
          </w:p>
        </w:tc>
        <w:tc>
          <w:tcPr>
            <w:tcW w:w="1872"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N</w:t>
            </w:r>
          </w:p>
        </w:tc>
        <w:tc>
          <w:tcPr>
            <w:tcW w:w="1415"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Y</w:t>
            </w:r>
          </w:p>
        </w:tc>
        <w:tc>
          <w:tcPr>
            <w:tcW w:w="2312" w:type="dxa"/>
            <w:tcBorders>
              <w:top w:val="single" w:sz="8" w:space="0" w:color="231F1F"/>
              <w:left w:val="single" w:sz="8" w:space="0" w:color="231F1F"/>
              <w:bottom w:val="single" w:sz="8" w:space="0" w:color="231F1F"/>
              <w:right w:val="nil"/>
            </w:tcBorders>
          </w:tcPr>
          <w:p>
            <w:pPr>
              <w:pStyle w:val="TableParagraph"/>
              <w:spacing w:before="47"/>
              <w:ind w:left="80"/>
              <w:rPr>
                <w:sz w:val="16"/>
              </w:rPr>
            </w:pPr>
            <w:r>
              <w:rPr>
                <w:color w:val="231F1F"/>
                <w:sz w:val="16"/>
              </w:rPr>
              <w:t>Sadece</w:t>
            </w:r>
            <w:r>
              <w:rPr>
                <w:color w:val="231F1F"/>
                <w:spacing w:val="2"/>
                <w:sz w:val="16"/>
              </w:rPr>
              <w:t> </w:t>
            </w:r>
            <w:r>
              <w:rPr>
                <w:color w:val="231F1F"/>
                <w:sz w:val="16"/>
              </w:rPr>
              <w:t>hayali</w:t>
            </w:r>
            <w:r>
              <w:rPr>
                <w:color w:val="231F1F"/>
                <w:spacing w:val="3"/>
                <w:sz w:val="16"/>
              </w:rPr>
              <w:t> </w:t>
            </w:r>
            <w:r>
              <w:rPr>
                <w:color w:val="231F1F"/>
                <w:sz w:val="16"/>
              </w:rPr>
              <w:t>okumalara</w:t>
            </w:r>
            <w:r>
              <w:rPr>
                <w:color w:val="231F1F"/>
                <w:spacing w:val="-2"/>
                <w:sz w:val="16"/>
              </w:rPr>
              <w:t> </w:t>
            </w:r>
            <w:r>
              <w:rPr>
                <w:color w:val="231F1F"/>
                <w:sz w:val="16"/>
              </w:rPr>
              <w:t>izin</w:t>
            </w:r>
            <w:r>
              <w:rPr>
                <w:color w:val="231F1F"/>
                <w:spacing w:val="3"/>
                <w:sz w:val="16"/>
              </w:rPr>
              <w:t> </w:t>
            </w:r>
            <w:r>
              <w:rPr>
                <w:color w:val="231F1F"/>
                <w:spacing w:val="-2"/>
                <w:sz w:val="16"/>
              </w:rPr>
              <w:t>verir.</w:t>
            </w:r>
          </w:p>
        </w:tc>
      </w:tr>
      <w:tr>
        <w:trPr>
          <w:trHeight w:val="765" w:hRule="atLeast"/>
        </w:trPr>
        <w:tc>
          <w:tcPr>
            <w:tcW w:w="1753" w:type="dxa"/>
            <w:gridSpan w:val="2"/>
            <w:vMerge/>
            <w:tcBorders>
              <w:top w:val="nil"/>
              <w:left w:val="nil"/>
              <w:bottom w:val="single" w:sz="8" w:space="0" w:color="231F1F"/>
              <w:right w:val="single" w:sz="8" w:space="0" w:color="231F1F"/>
            </w:tcBorders>
          </w:tcPr>
          <w:p>
            <w:pPr>
              <w:rPr>
                <w:sz w:val="2"/>
                <w:szCs w:val="2"/>
              </w:rPr>
            </w:pPr>
          </w:p>
        </w:tc>
        <w:tc>
          <w:tcPr>
            <w:tcW w:w="1567"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2"/>
                <w:w w:val="105"/>
                <w:sz w:val="16"/>
              </w:rPr>
              <w:t>Serializable</w:t>
            </w:r>
          </w:p>
        </w:tc>
        <w:tc>
          <w:tcPr>
            <w:tcW w:w="1161"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N</w:t>
            </w:r>
          </w:p>
        </w:tc>
        <w:tc>
          <w:tcPr>
            <w:tcW w:w="1872"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N</w:t>
            </w:r>
          </w:p>
        </w:tc>
        <w:tc>
          <w:tcPr>
            <w:tcW w:w="1415" w:type="dxa"/>
            <w:tcBorders>
              <w:top w:val="single" w:sz="8" w:space="0" w:color="231F1F"/>
              <w:left w:val="single" w:sz="8" w:space="0" w:color="231F1F"/>
              <w:bottom w:val="single" w:sz="8" w:space="0" w:color="231F1F"/>
              <w:right w:val="single" w:sz="8" w:space="0" w:color="231F1F"/>
            </w:tcBorders>
          </w:tcPr>
          <w:p>
            <w:pPr>
              <w:pStyle w:val="TableParagraph"/>
              <w:spacing w:before="47"/>
              <w:ind w:left="80"/>
              <w:rPr>
                <w:sz w:val="16"/>
              </w:rPr>
            </w:pPr>
            <w:r>
              <w:rPr>
                <w:color w:val="231F1F"/>
                <w:spacing w:val="-10"/>
                <w:sz w:val="16"/>
              </w:rPr>
              <w:t>N</w:t>
            </w:r>
          </w:p>
        </w:tc>
        <w:tc>
          <w:tcPr>
            <w:tcW w:w="2312" w:type="dxa"/>
            <w:tcBorders>
              <w:top w:val="single" w:sz="8" w:space="0" w:color="231F1F"/>
              <w:left w:val="single" w:sz="8" w:space="0" w:color="231F1F"/>
              <w:bottom w:val="single" w:sz="8" w:space="0" w:color="231F1F"/>
              <w:right w:val="nil"/>
            </w:tcBorders>
          </w:tcPr>
          <w:p>
            <w:pPr>
              <w:pStyle w:val="TableParagraph"/>
              <w:spacing w:line="244" w:lineRule="auto" w:before="47"/>
              <w:ind w:left="80" w:right="201"/>
              <w:rPr>
                <w:sz w:val="16"/>
              </w:rPr>
            </w:pPr>
            <w:r>
              <w:rPr>
                <w:color w:val="231F1F"/>
                <w:w w:val="105"/>
                <w:sz w:val="16"/>
              </w:rPr>
              <w:t>Kirli</w:t>
            </w:r>
            <w:r>
              <w:rPr>
                <w:color w:val="231F1F"/>
                <w:spacing w:val="-10"/>
                <w:w w:val="105"/>
                <w:sz w:val="16"/>
              </w:rPr>
              <w:t> </w:t>
            </w:r>
            <w:r>
              <w:rPr>
                <w:color w:val="231F1F"/>
                <w:w w:val="105"/>
                <w:sz w:val="16"/>
              </w:rPr>
              <w:t>okumalara,</w:t>
            </w:r>
            <w:r>
              <w:rPr>
                <w:color w:val="231F1F"/>
                <w:spacing w:val="-10"/>
                <w:w w:val="105"/>
                <w:sz w:val="16"/>
              </w:rPr>
              <w:t> </w:t>
            </w:r>
            <w:r>
              <w:rPr>
                <w:color w:val="231F1F"/>
                <w:w w:val="105"/>
                <w:sz w:val="16"/>
              </w:rPr>
              <w:t>tekrarlanamayan</w:t>
            </w:r>
            <w:r>
              <w:rPr>
                <w:color w:val="231F1F"/>
                <w:spacing w:val="40"/>
                <w:w w:val="105"/>
                <w:sz w:val="16"/>
              </w:rPr>
              <w:t> </w:t>
            </w:r>
            <w:r>
              <w:rPr>
                <w:color w:val="231F1F"/>
                <w:w w:val="105"/>
                <w:sz w:val="16"/>
              </w:rPr>
              <w:t>okumalara veya hayali</w:t>
            </w:r>
            <w:r>
              <w:rPr>
                <w:color w:val="231F1F"/>
                <w:spacing w:val="40"/>
                <w:w w:val="105"/>
                <w:sz w:val="16"/>
              </w:rPr>
              <w:t> </w:t>
            </w:r>
            <w:r>
              <w:rPr>
                <w:color w:val="231F1F"/>
                <w:w w:val="105"/>
                <w:sz w:val="16"/>
              </w:rPr>
              <w:t>okumalara izin vermez.</w:t>
            </w:r>
          </w:p>
        </w:tc>
      </w:tr>
      <w:tr>
        <w:trPr>
          <w:trHeight w:val="1080" w:hRule="atLeast"/>
        </w:trPr>
        <w:tc>
          <w:tcPr>
            <w:tcW w:w="1753" w:type="dxa"/>
            <w:gridSpan w:val="2"/>
            <w:tcBorders>
              <w:top w:val="single" w:sz="8" w:space="0" w:color="231F1F"/>
              <w:left w:val="nil"/>
              <w:bottom w:val="nil"/>
              <w:right w:val="single" w:sz="8" w:space="0" w:color="231F1F"/>
            </w:tcBorders>
            <w:shd w:val="clear" w:color="auto" w:fill="F4F4C8"/>
          </w:tcPr>
          <w:p>
            <w:pPr>
              <w:pStyle w:val="TableParagraph"/>
              <w:spacing w:before="31"/>
              <w:ind w:left="90"/>
              <w:rPr>
                <w:sz w:val="16"/>
              </w:rPr>
            </w:pPr>
            <w:r>
              <w:rPr>
                <w:color w:val="231F1F"/>
                <w:spacing w:val="-4"/>
                <w:sz w:val="16"/>
              </w:rPr>
              <w:t>Yalnızca</w:t>
            </w:r>
            <w:r>
              <w:rPr>
                <w:color w:val="231F1F"/>
                <w:spacing w:val="-1"/>
                <w:sz w:val="16"/>
              </w:rPr>
              <w:t> </w:t>
            </w:r>
            <w:r>
              <w:rPr>
                <w:color w:val="231F1F"/>
                <w:spacing w:val="-4"/>
                <w:sz w:val="16"/>
              </w:rPr>
              <w:t>Oracle/SQL</w:t>
            </w:r>
            <w:r>
              <w:rPr>
                <w:color w:val="231F1F"/>
                <w:spacing w:val="12"/>
                <w:sz w:val="16"/>
              </w:rPr>
              <w:t> </w:t>
            </w:r>
            <w:r>
              <w:rPr>
                <w:color w:val="231F1F"/>
                <w:spacing w:val="-4"/>
                <w:sz w:val="16"/>
              </w:rPr>
              <w:t>Server</w:t>
            </w:r>
          </w:p>
        </w:tc>
        <w:tc>
          <w:tcPr>
            <w:tcW w:w="1567" w:type="dxa"/>
            <w:tcBorders>
              <w:top w:val="single" w:sz="8" w:space="0" w:color="231F1F"/>
              <w:left w:val="single" w:sz="8" w:space="0" w:color="231F1F"/>
              <w:bottom w:val="nil"/>
              <w:right w:val="single" w:sz="8" w:space="0" w:color="231F1F"/>
            </w:tcBorders>
            <w:shd w:val="clear" w:color="auto" w:fill="F4F4C8"/>
          </w:tcPr>
          <w:p>
            <w:pPr>
              <w:pStyle w:val="TableParagraph"/>
              <w:spacing w:line="252" w:lineRule="auto" w:before="31"/>
              <w:ind w:left="80"/>
              <w:rPr>
                <w:sz w:val="16"/>
              </w:rPr>
            </w:pPr>
            <w:r>
              <w:rPr>
                <w:color w:val="231F1F"/>
                <w:sz w:val="16"/>
              </w:rPr>
              <w:t>Salt Okunur /</w:t>
            </w:r>
            <w:r>
              <w:rPr>
                <w:color w:val="231F1F"/>
                <w:spacing w:val="-4"/>
                <w:sz w:val="16"/>
              </w:rPr>
              <w:t> </w:t>
            </w:r>
            <w:r>
              <w:rPr>
                <w:color w:val="231F1F"/>
                <w:sz w:val="16"/>
              </w:rPr>
              <w:t>Anlık</w:t>
            </w:r>
            <w:r>
              <w:rPr>
                <w:color w:val="231F1F"/>
                <w:w w:val="115"/>
                <w:sz w:val="16"/>
              </w:rPr>
              <w:t> </w:t>
            </w:r>
            <w:r>
              <w:rPr>
                <w:color w:val="231F1F"/>
                <w:spacing w:val="-2"/>
                <w:w w:val="115"/>
                <w:sz w:val="16"/>
              </w:rPr>
              <w:t>Görüntü</w:t>
            </w:r>
          </w:p>
        </w:tc>
        <w:tc>
          <w:tcPr>
            <w:tcW w:w="1161" w:type="dxa"/>
            <w:tcBorders>
              <w:top w:val="single" w:sz="8" w:space="0" w:color="231F1F"/>
              <w:left w:val="single" w:sz="8" w:space="0" w:color="231F1F"/>
              <w:bottom w:val="nil"/>
              <w:right w:val="single" w:sz="8" w:space="0" w:color="231F1F"/>
            </w:tcBorders>
            <w:shd w:val="clear" w:color="auto" w:fill="F4F4C8"/>
          </w:tcPr>
          <w:p>
            <w:pPr>
              <w:pStyle w:val="TableParagraph"/>
              <w:spacing w:before="31"/>
              <w:ind w:left="80"/>
              <w:rPr>
                <w:sz w:val="16"/>
              </w:rPr>
            </w:pPr>
            <w:r>
              <w:rPr>
                <w:color w:val="231F1F"/>
                <w:spacing w:val="-10"/>
                <w:sz w:val="16"/>
              </w:rPr>
              <w:t>N</w:t>
            </w:r>
          </w:p>
        </w:tc>
        <w:tc>
          <w:tcPr>
            <w:tcW w:w="1872" w:type="dxa"/>
            <w:tcBorders>
              <w:top w:val="single" w:sz="8" w:space="0" w:color="231F1F"/>
              <w:left w:val="single" w:sz="8" w:space="0" w:color="231F1F"/>
              <w:bottom w:val="nil"/>
              <w:right w:val="single" w:sz="8" w:space="0" w:color="231F1F"/>
            </w:tcBorders>
            <w:shd w:val="clear" w:color="auto" w:fill="F4F4C8"/>
          </w:tcPr>
          <w:p>
            <w:pPr>
              <w:pStyle w:val="TableParagraph"/>
              <w:spacing w:before="31"/>
              <w:ind w:left="80"/>
              <w:rPr>
                <w:sz w:val="16"/>
              </w:rPr>
            </w:pPr>
            <w:r>
              <w:rPr>
                <w:color w:val="231F1F"/>
                <w:spacing w:val="-10"/>
                <w:sz w:val="16"/>
              </w:rPr>
              <w:t>N</w:t>
            </w:r>
          </w:p>
        </w:tc>
        <w:tc>
          <w:tcPr>
            <w:tcW w:w="1415" w:type="dxa"/>
            <w:tcBorders>
              <w:top w:val="single" w:sz="8" w:space="0" w:color="231F1F"/>
              <w:left w:val="single" w:sz="8" w:space="0" w:color="231F1F"/>
              <w:bottom w:val="nil"/>
              <w:right w:val="single" w:sz="8" w:space="0" w:color="231F1F"/>
            </w:tcBorders>
            <w:shd w:val="clear" w:color="auto" w:fill="F4F4C8"/>
          </w:tcPr>
          <w:p>
            <w:pPr>
              <w:pStyle w:val="TableParagraph"/>
              <w:spacing w:before="31"/>
              <w:ind w:left="80"/>
              <w:rPr>
                <w:sz w:val="16"/>
              </w:rPr>
            </w:pPr>
            <w:r>
              <w:rPr>
                <w:color w:val="231F1F"/>
                <w:spacing w:val="-10"/>
                <w:sz w:val="16"/>
              </w:rPr>
              <w:t>N</w:t>
            </w:r>
          </w:p>
        </w:tc>
        <w:tc>
          <w:tcPr>
            <w:tcW w:w="2312" w:type="dxa"/>
            <w:tcBorders>
              <w:top w:val="single" w:sz="8" w:space="0" w:color="231F1F"/>
              <w:left w:val="single" w:sz="8" w:space="0" w:color="231F1F"/>
              <w:bottom w:val="nil"/>
              <w:right w:val="nil"/>
            </w:tcBorders>
            <w:shd w:val="clear" w:color="auto" w:fill="F4F4C8"/>
          </w:tcPr>
          <w:p>
            <w:pPr>
              <w:pStyle w:val="TableParagraph"/>
              <w:spacing w:line="244" w:lineRule="auto" w:before="31"/>
              <w:ind w:left="80" w:right="211"/>
              <w:rPr>
                <w:sz w:val="16"/>
              </w:rPr>
            </w:pPr>
            <w:r>
              <w:rPr>
                <w:color w:val="231F1F"/>
                <w:sz w:val="16"/>
              </w:rPr>
              <w:t>Oracle ve SQL Server tarafından</w:t>
            </w:r>
            <w:r>
              <w:rPr>
                <w:color w:val="231F1F"/>
                <w:spacing w:val="40"/>
                <w:w w:val="105"/>
                <w:sz w:val="16"/>
              </w:rPr>
              <w:t> </w:t>
            </w:r>
            <w:r>
              <w:rPr>
                <w:color w:val="231F1F"/>
                <w:w w:val="105"/>
                <w:sz w:val="16"/>
              </w:rPr>
              <w:t>desteklenir. İşlem yalnızca</w:t>
            </w:r>
            <w:r>
              <w:rPr>
                <w:color w:val="231F1F"/>
                <w:spacing w:val="40"/>
                <w:w w:val="105"/>
                <w:sz w:val="16"/>
              </w:rPr>
              <w:t> </w:t>
            </w:r>
            <w:r>
              <w:rPr>
                <w:color w:val="231F1F"/>
                <w:spacing w:val="-2"/>
                <w:w w:val="105"/>
                <w:sz w:val="16"/>
              </w:rPr>
              <w:t>işlemin başladığı sırada işlenmiş</w:t>
            </w:r>
            <w:r>
              <w:rPr>
                <w:color w:val="231F1F"/>
                <w:spacing w:val="40"/>
                <w:w w:val="105"/>
                <w:sz w:val="16"/>
              </w:rPr>
              <w:t> </w:t>
            </w:r>
            <w:r>
              <w:rPr>
                <w:color w:val="231F1F"/>
                <w:w w:val="105"/>
                <w:sz w:val="16"/>
              </w:rPr>
              <w:t>olan değişiklikleri görebilir.</w:t>
            </w:r>
          </w:p>
        </w:tc>
      </w:tr>
    </w:tbl>
    <w:p>
      <w:pPr>
        <w:pStyle w:val="BodyText"/>
        <w:spacing w:before="57"/>
        <w:rPr>
          <w:rFonts w:ascii="Arial Narrow"/>
          <w:sz w:val="20"/>
        </w:rPr>
      </w:pPr>
      <w:r>
        <w:rPr>
          <w:rFonts w:ascii="Arial Narrow"/>
          <w:sz w:val="20"/>
        </w:rPr>
        <mc:AlternateContent>
          <mc:Choice Requires="wps">
            <w:drawing>
              <wp:anchor distT="0" distB="0" distL="0" distR="0" allowOverlap="1" layoutInCell="1" locked="0" behindDoc="1" simplePos="0" relativeHeight="487635456">
                <wp:simplePos x="0" y="0"/>
                <wp:positionH relativeFrom="page">
                  <wp:posOffset>6029959</wp:posOffset>
                </wp:positionH>
                <wp:positionV relativeFrom="paragraph">
                  <wp:posOffset>197535</wp:posOffset>
                </wp:positionV>
                <wp:extent cx="1295400" cy="1270"/>
                <wp:effectExtent l="0" t="0" r="0" b="0"/>
                <wp:wrapTopAndBottom/>
                <wp:docPr id="373" name="Graphic 373"/>
                <wp:cNvGraphicFramePr>
                  <a:graphicFrameLocks/>
                </wp:cNvGraphicFramePr>
                <a:graphic>
                  <a:graphicData uri="http://schemas.microsoft.com/office/word/2010/wordprocessingShape">
                    <wps:wsp>
                      <wps:cNvPr id="373" name="Graphic 373"/>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799988pt;margin-top:15.554pt;width:102pt;height:.1pt;mso-position-horizontal-relative:page;mso-position-vertical-relative:paragraph;z-index:-15681024;mso-wrap-distance-left:0;mso-wrap-distance-right:0" id="docshape233" coordorigin="9496,311" coordsize="2040,0" path="m9496,311l11536,311e" filled="false" stroked="true" strokeweight="1.5pt" strokecolor="#dddbed">
                <v:path arrowok="t"/>
                <v:stroke dashstyle="solid"/>
                <w10:wrap type="topAndBottom"/>
              </v:shape>
            </w:pict>
          </mc:Fallback>
        </mc:AlternateContent>
      </w:r>
    </w:p>
    <w:p>
      <w:pPr>
        <w:pStyle w:val="BodyText"/>
        <w:spacing w:before="1"/>
        <w:rPr>
          <w:rFonts w:ascii="Arial Narrow"/>
          <w:sz w:val="6"/>
        </w:rPr>
      </w:pPr>
    </w:p>
    <w:p>
      <w:pPr>
        <w:pStyle w:val="BodyText"/>
        <w:spacing w:after="0"/>
        <w:rPr>
          <w:rFonts w:ascii="Arial Narrow"/>
          <w:sz w:val="6"/>
        </w:rPr>
        <w:sectPr>
          <w:type w:val="continuous"/>
          <w:pgSz w:w="12240" w:h="15660"/>
          <w:pgMar w:header="0" w:footer="107" w:top="0" w:bottom="300" w:left="360" w:right="0"/>
        </w:sectPr>
      </w:pPr>
    </w:p>
    <w:p>
      <w:pPr>
        <w:pStyle w:val="BodyText"/>
        <w:spacing w:before="95"/>
        <w:rPr>
          <w:rFonts w:ascii="Arial Narrow"/>
        </w:rPr>
      </w:pPr>
    </w:p>
    <w:p>
      <w:pPr>
        <w:pStyle w:val="BodyText"/>
        <w:spacing w:line="271" w:lineRule="auto"/>
        <w:ind w:left="1080" w:firstLine="360"/>
        <w:jc w:val="both"/>
      </w:pPr>
      <w:r>
        <w:rPr>
          <w:color w:val="231F1F"/>
          <w:spacing w:val="-2"/>
          <w:w w:val="105"/>
        </w:rPr>
        <w:t>Farklı</w:t>
      </w:r>
      <w:r>
        <w:rPr>
          <w:color w:val="231F1F"/>
          <w:spacing w:val="-11"/>
          <w:w w:val="105"/>
        </w:rPr>
        <w:t> </w:t>
      </w:r>
      <w:r>
        <w:rPr>
          <w:color w:val="231F1F"/>
          <w:spacing w:val="-2"/>
          <w:w w:val="105"/>
        </w:rPr>
        <w:t>izolasyon</w:t>
      </w:r>
      <w:r>
        <w:rPr>
          <w:color w:val="231F1F"/>
          <w:spacing w:val="-10"/>
          <w:w w:val="105"/>
        </w:rPr>
        <w:t> </w:t>
      </w:r>
      <w:r>
        <w:rPr>
          <w:color w:val="231F1F"/>
          <w:spacing w:val="-2"/>
          <w:w w:val="105"/>
        </w:rPr>
        <w:t>seviyelerinin</w:t>
      </w:r>
      <w:r>
        <w:rPr>
          <w:color w:val="231F1F"/>
          <w:spacing w:val="-11"/>
          <w:w w:val="105"/>
        </w:rPr>
        <w:t> </w:t>
      </w:r>
      <w:r>
        <w:rPr>
          <w:color w:val="231F1F"/>
          <w:spacing w:val="-2"/>
          <w:w w:val="105"/>
        </w:rPr>
        <w:t>nedeni</w:t>
      </w:r>
      <w:r>
        <w:rPr>
          <w:color w:val="231F1F"/>
          <w:spacing w:val="-10"/>
          <w:w w:val="105"/>
        </w:rPr>
        <w:t> </w:t>
      </w:r>
      <w:r>
        <w:rPr>
          <w:color w:val="231F1F"/>
          <w:spacing w:val="-2"/>
          <w:w w:val="105"/>
        </w:rPr>
        <w:t>işlem</w:t>
      </w:r>
      <w:r>
        <w:rPr>
          <w:color w:val="231F1F"/>
          <w:spacing w:val="-11"/>
          <w:w w:val="105"/>
        </w:rPr>
        <w:t> </w:t>
      </w:r>
      <w:r>
        <w:rPr>
          <w:color w:val="231F1F"/>
          <w:spacing w:val="-2"/>
          <w:w w:val="105"/>
        </w:rPr>
        <w:t>eşzamanlılığını</w:t>
      </w:r>
      <w:r>
        <w:rPr>
          <w:color w:val="231F1F"/>
          <w:spacing w:val="-10"/>
          <w:w w:val="105"/>
        </w:rPr>
        <w:t> </w:t>
      </w:r>
      <w:r>
        <w:rPr>
          <w:color w:val="231F1F"/>
          <w:spacing w:val="-2"/>
          <w:w w:val="105"/>
        </w:rPr>
        <w:t>artırmaktır.</w:t>
      </w:r>
      <w:r>
        <w:rPr>
          <w:color w:val="231F1F"/>
          <w:spacing w:val="-11"/>
          <w:w w:val="105"/>
        </w:rPr>
        <w:t> </w:t>
      </w:r>
      <w:r>
        <w:rPr>
          <w:color w:val="231F1F"/>
          <w:spacing w:val="-2"/>
          <w:w w:val="105"/>
        </w:rPr>
        <w:t>İzolasyon</w:t>
      </w:r>
      <w:r>
        <w:rPr>
          <w:color w:val="231F1F"/>
          <w:spacing w:val="-9"/>
          <w:w w:val="105"/>
        </w:rPr>
        <w:t> </w:t>
      </w:r>
      <w:r>
        <w:rPr>
          <w:color w:val="231F1F"/>
          <w:spacing w:val="-2"/>
          <w:w w:val="105"/>
        </w:rPr>
        <w:t>seviyeleri</w:t>
      </w:r>
      <w:r>
        <w:rPr>
          <w:color w:val="231F1F"/>
          <w:spacing w:val="-9"/>
          <w:w w:val="105"/>
        </w:rPr>
        <w:t> </w:t>
      </w:r>
      <w:r>
        <w:rPr>
          <w:color w:val="231F1F"/>
          <w:spacing w:val="-2"/>
          <w:w w:val="105"/>
        </w:rPr>
        <w:t>en </w:t>
      </w:r>
      <w:r>
        <w:rPr>
          <w:color w:val="231F1F"/>
          <w:w w:val="105"/>
        </w:rPr>
        <w:t>az</w:t>
      </w:r>
      <w:r>
        <w:rPr>
          <w:color w:val="231F1F"/>
          <w:w w:val="105"/>
        </w:rPr>
        <w:t> kısıtlayıcı</w:t>
      </w:r>
      <w:r>
        <w:rPr>
          <w:color w:val="231F1F"/>
          <w:w w:val="105"/>
        </w:rPr>
        <w:t> olandan</w:t>
      </w:r>
      <w:r>
        <w:rPr>
          <w:color w:val="231F1F"/>
          <w:w w:val="105"/>
        </w:rPr>
        <w:t> (Read</w:t>
      </w:r>
      <w:r>
        <w:rPr>
          <w:color w:val="231F1F"/>
          <w:w w:val="105"/>
        </w:rPr>
        <w:t> Uncommitted)</w:t>
      </w:r>
      <w:r>
        <w:rPr>
          <w:color w:val="231F1F"/>
          <w:w w:val="105"/>
        </w:rPr>
        <w:t> daha</w:t>
      </w:r>
      <w:r>
        <w:rPr>
          <w:color w:val="231F1F"/>
          <w:w w:val="105"/>
        </w:rPr>
        <w:t> kısıtlayıcı</w:t>
      </w:r>
      <w:r>
        <w:rPr>
          <w:color w:val="231F1F"/>
          <w:w w:val="105"/>
        </w:rPr>
        <w:t> olana</w:t>
      </w:r>
      <w:r>
        <w:rPr>
          <w:color w:val="231F1F"/>
          <w:w w:val="105"/>
        </w:rPr>
        <w:t> (Seri-</w:t>
      </w:r>
      <w:r>
        <w:rPr>
          <w:color w:val="231F1F"/>
          <w:w w:val="105"/>
        </w:rPr>
        <w:t> alizable)</w:t>
      </w:r>
      <w:r>
        <w:rPr>
          <w:color w:val="231F1F"/>
          <w:w w:val="105"/>
        </w:rPr>
        <w:t> doğru</w:t>
      </w:r>
      <w:r>
        <w:rPr>
          <w:color w:val="231F1F"/>
          <w:w w:val="105"/>
        </w:rPr>
        <w:t> gider. </w:t>
      </w:r>
      <w:r>
        <w:rPr>
          <w:color w:val="231F1F"/>
        </w:rPr>
        <w:t>İzolasyon seviyesi yükseldikçe, işlem eşzamanlılığı performansı pahasına veri tutarlılığını artırmak </w:t>
      </w:r>
      <w:r>
        <w:rPr>
          <w:color w:val="231F1F"/>
          <w:w w:val="105"/>
        </w:rPr>
        <w:t>için daha</w:t>
      </w:r>
      <w:r>
        <w:rPr>
          <w:color w:val="231F1F"/>
          <w:w w:val="105"/>
        </w:rPr>
        <w:t> fazla</w:t>
      </w:r>
      <w:r>
        <w:rPr>
          <w:color w:val="231F1F"/>
          <w:w w:val="105"/>
        </w:rPr>
        <w:t> kilit</w:t>
      </w:r>
      <w:r>
        <w:rPr>
          <w:color w:val="231F1F"/>
          <w:w w:val="105"/>
        </w:rPr>
        <w:t> (paylaşılan</w:t>
      </w:r>
      <w:r>
        <w:rPr>
          <w:color w:val="231F1F"/>
          <w:w w:val="105"/>
        </w:rPr>
        <w:t> ve</w:t>
      </w:r>
      <w:r>
        <w:rPr>
          <w:color w:val="231F1F"/>
          <w:w w:val="105"/>
        </w:rPr>
        <w:t> özel)</w:t>
      </w:r>
      <w:r>
        <w:rPr>
          <w:color w:val="231F1F"/>
          <w:w w:val="105"/>
        </w:rPr>
        <w:t> gerekir.</w:t>
      </w:r>
      <w:r>
        <w:rPr>
          <w:color w:val="231F1F"/>
          <w:w w:val="105"/>
        </w:rPr>
        <w:t> Bir</w:t>
      </w:r>
      <w:r>
        <w:rPr>
          <w:color w:val="231F1F"/>
          <w:w w:val="105"/>
        </w:rPr>
        <w:t> işlemin</w:t>
      </w:r>
      <w:r>
        <w:rPr>
          <w:color w:val="231F1F"/>
          <w:w w:val="105"/>
        </w:rPr>
        <w:t> izolasyon seviyesi,</w:t>
      </w:r>
      <w:r>
        <w:rPr>
          <w:color w:val="231F1F"/>
          <w:w w:val="105"/>
        </w:rPr>
        <w:t> örneğin</w:t>
      </w:r>
      <w:r>
        <w:rPr>
          <w:color w:val="231F1F"/>
          <w:w w:val="105"/>
        </w:rPr>
        <w:t> genel ANSI SQL sözdizimi kullanılarak işlem deyiminde tanımlanır:</w:t>
      </w:r>
    </w:p>
    <w:p>
      <w:pPr>
        <w:pStyle w:val="BodyText"/>
        <w:spacing w:before="119"/>
        <w:ind w:left="1080"/>
      </w:pPr>
      <w:r>
        <w:rPr>
          <w:color w:val="231F1F"/>
        </w:rPr>
        <w:t>IŞLEM</w:t>
      </w:r>
      <w:r>
        <w:rPr>
          <w:color w:val="231F1F"/>
          <w:spacing w:val="-9"/>
        </w:rPr>
        <w:t> </w:t>
      </w:r>
      <w:r>
        <w:rPr>
          <w:color w:val="231F1F"/>
        </w:rPr>
        <w:t>IZOLASYON</w:t>
      </w:r>
      <w:r>
        <w:rPr>
          <w:color w:val="231F1F"/>
          <w:spacing w:val="-6"/>
        </w:rPr>
        <w:t> </w:t>
      </w:r>
      <w:r>
        <w:rPr>
          <w:color w:val="231F1F"/>
        </w:rPr>
        <w:t>SEVIYESINE</w:t>
      </w:r>
      <w:r>
        <w:rPr>
          <w:color w:val="231F1F"/>
          <w:spacing w:val="-6"/>
        </w:rPr>
        <w:t> </w:t>
      </w:r>
      <w:r>
        <w:rPr>
          <w:color w:val="231F1F"/>
        </w:rPr>
        <w:t>BAŞLA</w:t>
      </w:r>
      <w:r>
        <w:rPr>
          <w:color w:val="231F1F"/>
          <w:spacing w:val="-6"/>
        </w:rPr>
        <w:t> </w:t>
      </w:r>
      <w:r>
        <w:rPr>
          <w:color w:val="231F1F"/>
        </w:rPr>
        <w:t>OKUMA</w:t>
      </w:r>
      <w:r>
        <w:rPr>
          <w:color w:val="231F1F"/>
          <w:spacing w:val="-7"/>
        </w:rPr>
        <w:t> </w:t>
      </w:r>
      <w:r>
        <w:rPr>
          <w:color w:val="231F1F"/>
        </w:rPr>
        <w:t>TAAHHÜT</w:t>
      </w:r>
      <w:r>
        <w:rPr>
          <w:color w:val="231F1F"/>
          <w:spacing w:val="-9"/>
        </w:rPr>
        <w:t> </w:t>
      </w:r>
      <w:r>
        <w:rPr>
          <w:color w:val="231F1F"/>
          <w:spacing w:val="-2"/>
        </w:rPr>
        <w:t>EDILDI</w:t>
      </w:r>
    </w:p>
    <w:p>
      <w:pPr>
        <w:pStyle w:val="BodyText"/>
        <w:tabs>
          <w:tab w:pos="2895" w:val="left" w:leader="dot"/>
        </w:tabs>
        <w:spacing w:before="30"/>
        <w:ind w:left="1080"/>
      </w:pPr>
      <w:r>
        <w:rPr>
          <w:color w:val="231F1F"/>
        </w:rPr>
        <w:t>... SQL </w:t>
      </w:r>
      <w:r>
        <w:rPr>
          <w:color w:val="231F1F"/>
          <w:spacing w:val="-2"/>
        </w:rPr>
        <w:t>IFADELERI.</w:t>
      </w:r>
      <w:r>
        <w:rPr>
          <w:color w:val="231F1F"/>
        </w:rPr>
        <w:tab/>
      </w:r>
      <w:r>
        <w:rPr>
          <w:color w:val="231F1F"/>
          <w:spacing w:val="-2"/>
        </w:rPr>
        <w:t>COMMIT</w:t>
      </w:r>
    </w:p>
    <w:p>
      <w:pPr>
        <w:pStyle w:val="BodyText"/>
        <w:spacing w:before="28"/>
        <w:ind w:left="1080"/>
      </w:pPr>
      <w:r>
        <w:rPr>
          <w:color w:val="231F1F"/>
          <w:spacing w:val="-2"/>
        </w:rPr>
        <w:t>IŞLEMI;</w:t>
      </w:r>
    </w:p>
    <w:p>
      <w:pPr>
        <w:pStyle w:val="BodyText"/>
        <w:spacing w:line="271" w:lineRule="auto" w:before="149"/>
        <w:ind w:left="1080" w:right="1" w:firstLine="360"/>
        <w:jc w:val="both"/>
      </w:pPr>
      <w:r>
        <w:rPr>
          <w:color w:val="231F1F"/>
        </w:rPr>
        <w:t>MySQL, Oracle ve MS SQL Server, belirli bir işlemin izolasyon düzeyini tanımlamak için SET TRANSACTION ISOLATION LEVEL deyimini kullanır. MySQL ve SQL Server dört ANSI izolasyon seviyesinin tamamını destekler. Oracle READ COMMITED ve SERIALIZABLE'ı </w:t>
      </w:r>
      <w:r>
        <w:rPr>
          <w:color w:val="231F1F"/>
          <w:spacing w:val="-2"/>
        </w:rPr>
        <w:t>destekler</w:t>
      </w:r>
    </w:p>
    <w:p>
      <w:pPr>
        <w:spacing w:line="247" w:lineRule="auto" w:before="7"/>
        <w:ind w:left="319" w:right="712" w:firstLine="0"/>
        <w:jc w:val="left"/>
        <w:rPr>
          <w:rFonts w:ascii="Arial Narrow" w:hAnsi="Arial Narrow"/>
          <w:sz w:val="17"/>
        </w:rPr>
      </w:pPr>
      <w:r>
        <w:rPr/>
        <w:br w:type="column"/>
      </w:r>
      <w:r>
        <w:rPr>
          <w:rFonts w:ascii="Calibri" w:hAnsi="Calibri"/>
          <w:b/>
          <w:color w:val="007EAF"/>
          <w:w w:val="105"/>
          <w:sz w:val="19"/>
        </w:rPr>
        <w:t>Tekrarlanabilir</w:t>
      </w:r>
      <w:r>
        <w:rPr>
          <w:rFonts w:ascii="Calibri" w:hAnsi="Calibri"/>
          <w:b/>
          <w:color w:val="007EAF"/>
          <w:spacing w:val="-12"/>
          <w:w w:val="105"/>
          <w:sz w:val="19"/>
        </w:rPr>
        <w:t> </w:t>
      </w:r>
      <w:r>
        <w:rPr>
          <w:rFonts w:ascii="Calibri" w:hAnsi="Calibri"/>
          <w:b/>
          <w:color w:val="007EAF"/>
          <w:w w:val="105"/>
          <w:sz w:val="19"/>
        </w:rPr>
        <w:t>Okuma </w:t>
      </w:r>
      <w:r>
        <w:rPr>
          <w:rFonts w:ascii="Arial Narrow" w:hAnsi="Arial Narrow"/>
          <w:color w:val="231F1F"/>
          <w:w w:val="105"/>
          <w:sz w:val="17"/>
        </w:rPr>
        <w:t>Orijinal sorgu bir sat</w:t>
      </w:r>
      <w:r>
        <w:rPr>
          <w:color w:val="231F1F"/>
          <w:w w:val="105"/>
          <w:sz w:val="17"/>
        </w:rPr>
        <w:t>ı</w:t>
      </w:r>
      <w:r>
        <w:rPr>
          <w:rFonts w:ascii="Arial Narrow" w:hAnsi="Arial Narrow"/>
          <w:color w:val="231F1F"/>
          <w:w w:val="105"/>
          <w:sz w:val="17"/>
        </w:rPr>
        <w:t>r</w:t>
      </w:r>
      <w:r>
        <w:rPr>
          <w:color w:val="231F1F"/>
          <w:w w:val="105"/>
          <w:sz w:val="17"/>
        </w:rPr>
        <w:t>ı </w:t>
      </w:r>
      <w:r>
        <w:rPr>
          <w:rFonts w:ascii="Arial Narrow" w:hAnsi="Arial Narrow"/>
          <w:color w:val="231F1F"/>
          <w:w w:val="105"/>
          <w:sz w:val="17"/>
        </w:rPr>
        <w:t>g</w:t>
      </w:r>
      <w:r>
        <w:rPr>
          <w:color w:val="231F1F"/>
          <w:w w:val="105"/>
          <w:sz w:val="17"/>
        </w:rPr>
        <w:t>ü</w:t>
      </w:r>
      <w:r>
        <w:rPr>
          <w:rFonts w:ascii="Arial Narrow" w:hAnsi="Arial Narrow"/>
          <w:color w:val="231F1F"/>
          <w:w w:val="105"/>
          <w:sz w:val="17"/>
        </w:rPr>
        <w:t>ncelledikten sonra</w:t>
      </w:r>
      <w:r>
        <w:rPr>
          <w:rFonts w:ascii="Arial Narrow" w:hAnsi="Arial Narrow"/>
          <w:color w:val="231F1F"/>
          <w:spacing w:val="-2"/>
          <w:w w:val="105"/>
          <w:sz w:val="17"/>
        </w:rPr>
        <w:t> </w:t>
      </w:r>
      <w:r>
        <w:rPr>
          <w:rFonts w:ascii="Arial Narrow" w:hAnsi="Arial Narrow"/>
          <w:color w:val="231F1F"/>
          <w:w w:val="105"/>
          <w:sz w:val="17"/>
        </w:rPr>
        <w:t>di</w:t>
      </w:r>
      <w:r>
        <w:rPr>
          <w:color w:val="231F1F"/>
          <w:w w:val="105"/>
          <w:sz w:val="17"/>
        </w:rPr>
        <w:t>ğ</w:t>
      </w:r>
      <w:r>
        <w:rPr>
          <w:rFonts w:ascii="Arial Narrow" w:hAnsi="Arial Narrow"/>
          <w:color w:val="231F1F"/>
          <w:w w:val="105"/>
          <w:sz w:val="17"/>
        </w:rPr>
        <w:t>er i</w:t>
      </w:r>
      <w:r>
        <w:rPr>
          <w:color w:val="231F1F"/>
          <w:w w:val="105"/>
          <w:sz w:val="17"/>
        </w:rPr>
        <w:t>ş</w:t>
      </w:r>
      <w:r>
        <w:rPr>
          <w:rFonts w:ascii="Arial Narrow" w:hAnsi="Arial Narrow"/>
          <w:color w:val="231F1F"/>
          <w:w w:val="105"/>
          <w:sz w:val="17"/>
        </w:rPr>
        <w:t>lemlerin o sat</w:t>
      </w:r>
      <w:r>
        <w:rPr>
          <w:color w:val="231F1F"/>
          <w:w w:val="105"/>
          <w:sz w:val="17"/>
        </w:rPr>
        <w:t>ı</w:t>
      </w:r>
      <w:r>
        <w:rPr>
          <w:rFonts w:ascii="Arial Narrow" w:hAnsi="Arial Narrow"/>
          <w:color w:val="231F1F"/>
          <w:w w:val="105"/>
          <w:sz w:val="17"/>
        </w:rPr>
        <w:t>r</w:t>
      </w:r>
      <w:r>
        <w:rPr>
          <w:color w:val="231F1F"/>
          <w:w w:val="105"/>
          <w:sz w:val="17"/>
        </w:rPr>
        <w:t>ı </w:t>
      </w:r>
      <w:r>
        <w:rPr>
          <w:rFonts w:ascii="Arial Narrow" w:hAnsi="Arial Narrow"/>
          <w:color w:val="231F1F"/>
          <w:w w:val="105"/>
          <w:sz w:val="17"/>
        </w:rPr>
        <w:t>g</w:t>
      </w:r>
      <w:r>
        <w:rPr>
          <w:color w:val="231F1F"/>
          <w:w w:val="105"/>
          <w:sz w:val="17"/>
        </w:rPr>
        <w:t>ü</w:t>
      </w:r>
      <w:r>
        <w:rPr>
          <w:rFonts w:ascii="Arial Narrow" w:hAnsi="Arial Narrow"/>
          <w:color w:val="231F1F"/>
          <w:w w:val="105"/>
          <w:sz w:val="17"/>
        </w:rPr>
        <w:t>ncellememesini</w:t>
      </w:r>
      <w:r>
        <w:rPr>
          <w:rFonts w:ascii="Arial Narrow" w:hAnsi="Arial Narrow"/>
          <w:color w:val="231F1F"/>
          <w:spacing w:val="-12"/>
          <w:w w:val="105"/>
          <w:sz w:val="17"/>
        </w:rPr>
        <w:t> </w:t>
      </w:r>
      <w:r>
        <w:rPr>
          <w:rFonts w:ascii="Arial Narrow" w:hAnsi="Arial Narrow"/>
          <w:color w:val="231F1F"/>
          <w:w w:val="105"/>
          <w:sz w:val="17"/>
        </w:rPr>
        <w:t>sa</w:t>
      </w:r>
      <w:r>
        <w:rPr>
          <w:color w:val="231F1F"/>
          <w:w w:val="105"/>
          <w:sz w:val="17"/>
        </w:rPr>
        <w:t>ğ</w:t>
      </w:r>
      <w:r>
        <w:rPr>
          <w:rFonts w:ascii="Arial Narrow" w:hAnsi="Arial Narrow"/>
          <w:color w:val="231F1F"/>
          <w:w w:val="105"/>
          <w:sz w:val="17"/>
        </w:rPr>
        <w:t>lamak i</w:t>
      </w:r>
      <w:r>
        <w:rPr>
          <w:color w:val="231F1F"/>
          <w:w w:val="105"/>
          <w:sz w:val="17"/>
        </w:rPr>
        <w:t>ç</w:t>
      </w:r>
      <w:r>
        <w:rPr>
          <w:rFonts w:ascii="Arial Narrow" w:hAnsi="Arial Narrow"/>
          <w:color w:val="231F1F"/>
          <w:w w:val="105"/>
          <w:sz w:val="17"/>
        </w:rPr>
        <w:t>in payla</w:t>
      </w:r>
      <w:r>
        <w:rPr>
          <w:color w:val="231F1F"/>
          <w:w w:val="105"/>
          <w:sz w:val="17"/>
        </w:rPr>
        <w:t>şı</w:t>
      </w:r>
      <w:r>
        <w:rPr>
          <w:rFonts w:ascii="Arial Narrow" w:hAnsi="Arial Narrow"/>
          <w:color w:val="231F1F"/>
          <w:w w:val="105"/>
          <w:sz w:val="17"/>
        </w:rPr>
        <w:t>lan kilitleri kullanan bir ANSI SQL i</w:t>
      </w:r>
      <w:r>
        <w:rPr>
          <w:color w:val="231F1F"/>
          <w:w w:val="105"/>
          <w:sz w:val="17"/>
        </w:rPr>
        <w:t>ş</w:t>
      </w:r>
      <w:r>
        <w:rPr>
          <w:rFonts w:ascii="Arial Narrow" w:hAnsi="Arial Narrow"/>
          <w:color w:val="231F1F"/>
          <w:w w:val="105"/>
          <w:sz w:val="17"/>
        </w:rPr>
        <w:t>lem izolasyon d</w:t>
      </w:r>
      <w:r>
        <w:rPr>
          <w:color w:val="231F1F"/>
          <w:w w:val="105"/>
          <w:sz w:val="17"/>
        </w:rPr>
        <w:t>ü</w:t>
      </w:r>
      <w:r>
        <w:rPr>
          <w:rFonts w:ascii="Arial Narrow" w:hAnsi="Arial Narrow"/>
          <w:color w:val="231F1F"/>
          <w:w w:val="105"/>
          <w:sz w:val="17"/>
        </w:rPr>
        <w:t>zeyi. Ancak, hayali okumalara izin verilir.</w:t>
      </w:r>
    </w:p>
    <w:p>
      <w:pPr>
        <w:pStyle w:val="BodyText"/>
        <w:spacing w:before="2"/>
        <w:rPr>
          <w:rFonts w:ascii="Arial Narrow"/>
          <w:sz w:val="6"/>
        </w:rPr>
      </w:pPr>
      <w:r>
        <w:rPr>
          <w:rFonts w:ascii="Arial Narrow"/>
          <w:sz w:val="6"/>
        </w:rPr>
        <mc:AlternateContent>
          <mc:Choice Requires="wps">
            <w:drawing>
              <wp:anchor distT="0" distB="0" distL="0" distR="0" allowOverlap="1" layoutInCell="1" locked="0" behindDoc="1" simplePos="0" relativeHeight="487635968">
                <wp:simplePos x="0" y="0"/>
                <wp:positionH relativeFrom="page">
                  <wp:posOffset>6019800</wp:posOffset>
                </wp:positionH>
                <wp:positionV relativeFrom="paragraph">
                  <wp:posOffset>60590</wp:posOffset>
                </wp:positionV>
                <wp:extent cx="1295400" cy="1270"/>
                <wp:effectExtent l="0" t="0" r="0" b="0"/>
                <wp:wrapTopAndBottom/>
                <wp:docPr id="374" name="Graphic 374"/>
                <wp:cNvGraphicFramePr>
                  <a:graphicFrameLocks/>
                </wp:cNvGraphicFramePr>
                <a:graphic>
                  <a:graphicData uri="http://schemas.microsoft.com/office/word/2010/wordprocessingShape">
                    <wps:wsp>
                      <wps:cNvPr id="374" name="Graphic 374"/>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770882pt;width:102pt;height:.1pt;mso-position-horizontal-relative:page;mso-position-vertical-relative:paragraph;z-index:-15680512;mso-wrap-distance-left:0;mso-wrap-distance-right:0" id="docshape234" coordorigin="9480,95" coordsize="2040,0" path="m9480,95l11520,95e" filled="false" stroked="true" strokeweight="1.5pt" strokecolor="#dddbed">
                <v:path arrowok="t"/>
                <v:stroke dashstyle="solid"/>
                <w10:wrap type="topAndBottom"/>
              </v:shape>
            </w:pict>
          </mc:Fallback>
        </mc:AlternateContent>
      </w:r>
    </w:p>
    <w:p>
      <w:pPr>
        <w:pStyle w:val="Heading4"/>
        <w:spacing w:before="186"/>
        <w:ind w:left="318"/>
      </w:pPr>
      <w:r>
        <w:rPr>
          <w:color w:val="007EAF"/>
          <w:spacing w:val="-2"/>
        </w:rPr>
        <w:t>Serializable</w:t>
      </w:r>
    </w:p>
    <w:p>
      <w:pPr>
        <w:spacing w:line="249" w:lineRule="auto" w:before="0"/>
        <w:ind w:left="318" w:right="894" w:firstLine="0"/>
        <w:jc w:val="left"/>
        <w:rPr>
          <w:rFonts w:ascii="Arial Narrow" w:hAnsi="Arial Narrow"/>
          <w:sz w:val="17"/>
        </w:rPr>
      </w:pPr>
      <w:r>
        <w:rPr>
          <w:rFonts w:ascii="Arial Narrow" w:hAnsi="Arial Narrow"/>
          <w:sz w:val="17"/>
        </w:rPr>
        <mc:AlternateContent>
          <mc:Choice Requires="wps">
            <w:drawing>
              <wp:anchor distT="0" distB="0" distL="0" distR="0" allowOverlap="1" layoutInCell="1" locked="0" behindDoc="0" simplePos="0" relativeHeight="15777792">
                <wp:simplePos x="0" y="0"/>
                <wp:positionH relativeFrom="page">
                  <wp:posOffset>5908103</wp:posOffset>
                </wp:positionH>
                <wp:positionV relativeFrom="paragraph">
                  <wp:posOffset>-1555168</wp:posOffset>
                </wp:positionV>
                <wp:extent cx="1270" cy="2320290"/>
                <wp:effectExtent l="0" t="0" r="0" b="0"/>
                <wp:wrapNone/>
                <wp:docPr id="375" name="Graphic 375"/>
                <wp:cNvGraphicFramePr>
                  <a:graphicFrameLocks/>
                </wp:cNvGraphicFramePr>
                <a:graphic>
                  <a:graphicData uri="http://schemas.microsoft.com/office/word/2010/wordprocessingShape">
                    <wps:wsp>
                      <wps:cNvPr id="375" name="Graphic 375"/>
                      <wps:cNvSpPr/>
                      <wps:spPr>
                        <a:xfrm>
                          <a:off x="0" y="0"/>
                          <a:ext cx="1270" cy="2320290"/>
                        </a:xfrm>
                        <a:custGeom>
                          <a:avLst/>
                          <a:gdLst/>
                          <a:ahLst/>
                          <a:cxnLst/>
                          <a:rect l="l" t="t" r="r" b="b"/>
                          <a:pathLst>
                            <a:path w="0" h="2320290">
                              <a:moveTo>
                                <a:pt x="0" y="0"/>
                              </a:moveTo>
                              <a:lnTo>
                                <a:pt x="0" y="2319909"/>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792" from="465.204987pt,-122.454247pt" to="465.204987pt,60.215753pt" stroked="true" strokeweight=".35pt" strokecolor="#939597">
                <v:stroke dashstyle="solid"/>
                <w10:wrap type="none"/>
              </v:line>
            </w:pict>
          </mc:Fallback>
        </mc:AlternateContent>
      </w:r>
      <w:r>
        <w:rPr>
          <w:rFonts w:ascii="Arial Narrow" w:hAnsi="Arial Narrow"/>
          <w:color w:val="231F1F"/>
          <w:w w:val="105"/>
          <w:sz w:val="17"/>
        </w:rPr>
        <w:t>Kirli</w:t>
      </w:r>
      <w:r>
        <w:rPr>
          <w:rFonts w:ascii="Arial Narrow" w:hAnsi="Arial Narrow"/>
          <w:color w:val="231F1F"/>
          <w:spacing w:val="-11"/>
          <w:w w:val="105"/>
          <w:sz w:val="17"/>
        </w:rPr>
        <w:t> </w:t>
      </w:r>
      <w:r>
        <w:rPr>
          <w:rFonts w:ascii="Arial Narrow" w:hAnsi="Arial Narrow"/>
          <w:color w:val="231F1F"/>
          <w:w w:val="105"/>
          <w:sz w:val="17"/>
        </w:rPr>
        <w:t>okumalara, tekrarlanamayan</w:t>
      </w:r>
      <w:r>
        <w:rPr>
          <w:rFonts w:ascii="Arial Narrow" w:hAnsi="Arial Narrow"/>
          <w:color w:val="231F1F"/>
          <w:spacing w:val="-11"/>
          <w:w w:val="105"/>
          <w:sz w:val="17"/>
        </w:rPr>
        <w:t> </w:t>
      </w:r>
      <w:r>
        <w:rPr>
          <w:rFonts w:ascii="Arial Narrow" w:hAnsi="Arial Narrow"/>
          <w:color w:val="231F1F"/>
          <w:w w:val="105"/>
          <w:sz w:val="17"/>
        </w:rPr>
        <w:t>okumalara veya hayali okumalara izin vermeyen bir ANSI SQL i</w:t>
      </w:r>
      <w:r>
        <w:rPr>
          <w:color w:val="231F1F"/>
          <w:w w:val="105"/>
          <w:sz w:val="17"/>
        </w:rPr>
        <w:t>ş</w:t>
      </w:r>
      <w:r>
        <w:rPr>
          <w:rFonts w:ascii="Arial Narrow" w:hAnsi="Arial Narrow"/>
          <w:color w:val="231F1F"/>
          <w:w w:val="105"/>
          <w:sz w:val="17"/>
        </w:rPr>
        <w:t>lem izolasyon seviyesi; ANSI SQL standard</w:t>
      </w:r>
      <w:r>
        <w:rPr>
          <w:color w:val="231F1F"/>
          <w:w w:val="105"/>
          <w:sz w:val="17"/>
        </w:rPr>
        <w:t>ı </w:t>
      </w:r>
      <w:r>
        <w:rPr>
          <w:rFonts w:ascii="Arial Narrow" w:hAnsi="Arial Narrow"/>
          <w:color w:val="231F1F"/>
          <w:w w:val="105"/>
          <w:sz w:val="17"/>
        </w:rPr>
        <w:t>taraf</w:t>
      </w:r>
      <w:r>
        <w:rPr>
          <w:color w:val="231F1F"/>
          <w:w w:val="105"/>
          <w:sz w:val="17"/>
        </w:rPr>
        <w:t>ı</w:t>
      </w:r>
      <w:r>
        <w:rPr>
          <w:rFonts w:ascii="Arial Narrow" w:hAnsi="Arial Narrow"/>
          <w:color w:val="231F1F"/>
          <w:w w:val="105"/>
          <w:sz w:val="17"/>
        </w:rPr>
        <w:t>ndan tan</w:t>
      </w:r>
      <w:r>
        <w:rPr>
          <w:color w:val="231F1F"/>
          <w:w w:val="105"/>
          <w:sz w:val="17"/>
        </w:rPr>
        <w:t>ı</w:t>
      </w:r>
      <w:r>
        <w:rPr>
          <w:rFonts w:ascii="Arial Narrow" w:hAnsi="Arial Narrow"/>
          <w:color w:val="231F1F"/>
          <w:w w:val="105"/>
          <w:sz w:val="17"/>
        </w:rPr>
        <w:t>mlanan en k</w:t>
      </w:r>
      <w:r>
        <w:rPr>
          <w:color w:val="231F1F"/>
          <w:w w:val="105"/>
          <w:sz w:val="17"/>
        </w:rPr>
        <w:t>ı</w:t>
      </w:r>
      <w:r>
        <w:rPr>
          <w:rFonts w:ascii="Arial Narrow" w:hAnsi="Arial Narrow"/>
          <w:color w:val="231F1F"/>
          <w:w w:val="105"/>
          <w:sz w:val="17"/>
        </w:rPr>
        <w:t>s</w:t>
      </w:r>
      <w:r>
        <w:rPr>
          <w:color w:val="231F1F"/>
          <w:w w:val="105"/>
          <w:sz w:val="17"/>
        </w:rPr>
        <w:t>ı</w:t>
      </w:r>
      <w:r>
        <w:rPr>
          <w:rFonts w:ascii="Arial Narrow" w:hAnsi="Arial Narrow"/>
          <w:color w:val="231F1F"/>
          <w:w w:val="105"/>
          <w:sz w:val="17"/>
        </w:rPr>
        <w:t>tlay</w:t>
      </w:r>
      <w:r>
        <w:rPr>
          <w:color w:val="231F1F"/>
          <w:w w:val="105"/>
          <w:sz w:val="17"/>
        </w:rPr>
        <w:t>ı</w:t>
      </w:r>
      <w:r>
        <w:rPr>
          <w:rFonts w:ascii="Arial Narrow" w:hAnsi="Arial Narrow"/>
          <w:color w:val="231F1F"/>
          <w:w w:val="105"/>
          <w:sz w:val="17"/>
        </w:rPr>
        <w:t>c</w:t>
      </w:r>
      <w:r>
        <w:rPr>
          <w:color w:val="231F1F"/>
          <w:w w:val="105"/>
          <w:sz w:val="17"/>
        </w:rPr>
        <w:t>ı</w:t>
      </w:r>
      <w:r>
        <w:rPr>
          <w:color w:val="231F1F"/>
          <w:spacing w:val="-13"/>
          <w:w w:val="105"/>
          <w:sz w:val="17"/>
        </w:rPr>
        <w:t> </w:t>
      </w:r>
      <w:r>
        <w:rPr>
          <w:rFonts w:ascii="Arial Narrow" w:hAnsi="Arial Narrow"/>
          <w:color w:val="231F1F"/>
          <w:w w:val="105"/>
          <w:sz w:val="17"/>
        </w:rPr>
        <w:t>seviye.</w:t>
      </w:r>
    </w:p>
    <w:p>
      <w:pPr>
        <w:spacing w:after="0" w:line="249" w:lineRule="auto"/>
        <w:jc w:val="left"/>
        <w:rPr>
          <w:rFonts w:ascii="Arial Narrow" w:hAnsi="Arial Narrow"/>
          <w:sz w:val="17"/>
        </w:rPr>
        <w:sectPr>
          <w:type w:val="continuous"/>
          <w:pgSz w:w="12240" w:h="15660"/>
          <w:pgMar w:header="0" w:footer="107" w:top="0" w:bottom="300" w:left="360" w:right="0"/>
          <w:cols w:num="2" w:equalWidth="0">
            <w:col w:w="8762" w:space="40"/>
            <w:col w:w="3078"/>
          </w:cols>
        </w:sectPr>
      </w:pPr>
    </w:p>
    <w:p>
      <w:pPr>
        <w:pStyle w:val="BodyText"/>
        <w:spacing w:line="271" w:lineRule="auto" w:before="179"/>
        <w:ind w:left="2760" w:right="1434"/>
        <w:jc w:val="both"/>
      </w:pPr>
      <w:r>
        <w:rPr/>
        <mc:AlternateContent>
          <mc:Choice Requires="wps">
            <w:drawing>
              <wp:anchor distT="0" distB="0" distL="0" distR="0" allowOverlap="1" layoutInCell="1" locked="0" behindDoc="0" simplePos="0" relativeHeight="15778816">
                <wp:simplePos x="0" y="0"/>
                <wp:positionH relativeFrom="page">
                  <wp:posOffset>1864677</wp:posOffset>
                </wp:positionH>
                <wp:positionV relativeFrom="paragraph">
                  <wp:posOffset>54902</wp:posOffset>
                </wp:positionV>
                <wp:extent cx="1270" cy="8298815"/>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1270" cy="8298815"/>
                        </a:xfrm>
                        <a:custGeom>
                          <a:avLst/>
                          <a:gdLst/>
                          <a:ahLst/>
                          <a:cxnLst/>
                          <a:rect l="l" t="t" r="r" b="b"/>
                          <a:pathLst>
                            <a:path w="0" h="8298815">
                              <a:moveTo>
                                <a:pt x="0" y="0"/>
                              </a:moveTo>
                              <a:lnTo>
                                <a:pt x="0" y="8298433"/>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8816" from="146.824997pt,4.323pt" to="146.824997pt,657.743pt" stroked="true" strokeweight=".35pt" strokecolor="#939597">
                <v:stroke dashstyle="solid"/>
                <w10:wrap type="none"/>
              </v:line>
            </w:pict>
          </mc:Fallback>
        </mc:AlternateContent>
      </w:r>
      <w:r>
        <w:rPr>
          <w:color w:val="231F1F"/>
        </w:rPr>
        <w:t>ANSI standardı tarafından tanımlandığı gibi. Oracle, diğer iki izolasyon seviyesinin üstün uygulamasına sahip olduğunu öne sürer. Standardın izolasyon seviyelerini ulaşılması gereken</w:t>
      </w:r>
      <w:r>
        <w:rPr>
          <w:color w:val="231F1F"/>
          <w:spacing w:val="80"/>
        </w:rPr>
        <w:t> </w:t>
      </w:r>
      <w:r>
        <w:rPr>
          <w:color w:val="231F1F"/>
        </w:rPr>
        <w:t>hedefe</w:t>
      </w:r>
      <w:r>
        <w:rPr>
          <w:color w:val="231F1F"/>
          <w:spacing w:val="40"/>
        </w:rPr>
        <w:t> </w:t>
      </w:r>
      <w:r>
        <w:rPr>
          <w:color w:val="231F1F"/>
        </w:rPr>
        <w:t>göre</w:t>
      </w:r>
      <w:r>
        <w:rPr>
          <w:color w:val="231F1F"/>
          <w:spacing w:val="40"/>
        </w:rPr>
        <w:t> </w:t>
      </w:r>
      <w:r>
        <w:rPr>
          <w:color w:val="231F1F"/>
        </w:rPr>
        <w:t>değil,</w:t>
      </w:r>
      <w:r>
        <w:rPr>
          <w:color w:val="231F1F"/>
          <w:spacing w:val="40"/>
        </w:rPr>
        <w:t> </w:t>
      </w:r>
      <w:r>
        <w:rPr>
          <w:color w:val="231F1F"/>
        </w:rPr>
        <w:t>hangi</w:t>
      </w:r>
      <w:r>
        <w:rPr>
          <w:color w:val="231F1F"/>
          <w:spacing w:val="40"/>
        </w:rPr>
        <w:t> </w:t>
      </w:r>
      <w:r>
        <w:rPr>
          <w:color w:val="231F1F"/>
        </w:rPr>
        <w:t>sorunlara</w:t>
      </w:r>
      <w:r>
        <w:rPr>
          <w:color w:val="231F1F"/>
          <w:spacing w:val="40"/>
        </w:rPr>
        <w:t> </w:t>
      </w:r>
      <w:r>
        <w:rPr>
          <w:color w:val="231F1F"/>
        </w:rPr>
        <w:t>izin</w:t>
      </w:r>
      <w:r>
        <w:rPr>
          <w:color w:val="231F1F"/>
          <w:spacing w:val="40"/>
        </w:rPr>
        <w:t> </w:t>
      </w:r>
      <w:r>
        <w:rPr>
          <w:color w:val="231F1F"/>
        </w:rPr>
        <w:t>verildiğine</w:t>
      </w:r>
      <w:r>
        <w:rPr>
          <w:color w:val="231F1F"/>
          <w:spacing w:val="40"/>
        </w:rPr>
        <w:t> </w:t>
      </w:r>
      <w:r>
        <w:rPr>
          <w:color w:val="231F1F"/>
        </w:rPr>
        <w:t>göre</w:t>
      </w:r>
      <w:r>
        <w:rPr>
          <w:color w:val="231F1F"/>
          <w:spacing w:val="40"/>
        </w:rPr>
        <w:t> </w:t>
      </w:r>
      <w:r>
        <w:rPr>
          <w:color w:val="231F1F"/>
        </w:rPr>
        <w:t>tanımladığına</w:t>
      </w:r>
      <w:r>
        <w:rPr>
          <w:color w:val="231F1F"/>
          <w:spacing w:val="40"/>
        </w:rPr>
        <w:t> </w:t>
      </w:r>
      <w:r>
        <w:rPr>
          <w:color w:val="231F1F"/>
        </w:rPr>
        <w:t>dikkat</w:t>
      </w:r>
      <w:r>
        <w:rPr>
          <w:color w:val="231F1F"/>
          <w:spacing w:val="40"/>
        </w:rPr>
        <w:t> </w:t>
      </w:r>
      <w:r>
        <w:rPr>
          <w:color w:val="231F1F"/>
        </w:rPr>
        <w:t>edin.</w:t>
      </w:r>
      <w:r>
        <w:rPr>
          <w:color w:val="231F1F"/>
          <w:spacing w:val="40"/>
        </w:rPr>
        <w:t> </w:t>
      </w:r>
      <w:r>
        <w:rPr>
          <w:color w:val="231F1F"/>
        </w:rPr>
        <w:t>Oracle, standartta belirtilen sorunlara izin vermeden diğer izolasyon seviyelerinin hedeflerine ulaşan eşzamanlılık teknikleri kullanmaktadır. Örneğin, READ UNCOMMITED seviyesinin amacının herhangi bir işlem tarafından herhangi bir okuma erişiminin engellenmesini önlemek olduğu iddia edilebilir. Bunu yapmanın bir yolu, işlemlerin diğer işlemler tarafından yapılan taahhüt edilmemiş değişiklikleri okumasına izin vermektir (yani kirli okuma), ANSI standardı da bunu belirtir. Ancak Oracle'ın yaklaşımı, herhangi bir işlemin okuma erişimini asla engellemeyecek, ancak kirli okuma sorununa izin vermeyecek bir çoklu sürümleme sistemi kullanmaktır.</w:t>
      </w:r>
    </w:p>
    <w:p>
      <w:pPr>
        <w:pStyle w:val="BodyText"/>
        <w:spacing w:line="271" w:lineRule="auto"/>
        <w:ind w:left="2760" w:right="1432" w:firstLine="360"/>
        <w:jc w:val="both"/>
      </w:pPr>
      <w:r>
        <w:rPr>
          <w:color w:val="231F1F"/>
          <w:w w:val="105"/>
        </w:rPr>
        <w:t>Önceki</w:t>
      </w:r>
      <w:r>
        <w:rPr>
          <w:color w:val="231F1F"/>
          <w:w w:val="105"/>
        </w:rPr>
        <w:t> tartışmadan</w:t>
      </w:r>
      <w:r>
        <w:rPr>
          <w:color w:val="231F1F"/>
          <w:w w:val="105"/>
        </w:rPr>
        <w:t> da</w:t>
      </w:r>
      <w:r>
        <w:rPr>
          <w:color w:val="231F1F"/>
          <w:w w:val="105"/>
        </w:rPr>
        <w:t> görebileceğiniz</w:t>
      </w:r>
      <w:r>
        <w:rPr>
          <w:color w:val="231F1F"/>
          <w:w w:val="105"/>
        </w:rPr>
        <w:t> gibi,</w:t>
      </w:r>
      <w:r>
        <w:rPr>
          <w:color w:val="231F1F"/>
          <w:w w:val="105"/>
        </w:rPr>
        <w:t> işlem</w:t>
      </w:r>
      <w:r>
        <w:rPr>
          <w:color w:val="231F1F"/>
          <w:w w:val="105"/>
        </w:rPr>
        <w:t> yönetimi</w:t>
      </w:r>
      <w:r>
        <w:rPr>
          <w:color w:val="231F1F"/>
          <w:w w:val="105"/>
        </w:rPr>
        <w:t> karmaşık</w:t>
      </w:r>
      <w:r>
        <w:rPr>
          <w:color w:val="231F1F"/>
          <w:w w:val="105"/>
        </w:rPr>
        <w:t> bir</w:t>
      </w:r>
      <w:r>
        <w:rPr>
          <w:color w:val="231F1F"/>
          <w:w w:val="105"/>
        </w:rPr>
        <w:t> konudur</w:t>
      </w:r>
      <w:r>
        <w:rPr>
          <w:color w:val="231F1F"/>
          <w:w w:val="105"/>
        </w:rPr>
        <w:t> ve veritabanları işlemlerin eş zamanlı yürütülmesini yönetmek için çeşitli tekniklerden yararlanır. Ancak, bazen veritabanını tutarlı bir duruma geri getirmek için veritabanı kurtarma tekniklerini kullanmak gerekebilir.</w:t>
      </w:r>
    </w:p>
    <w:p>
      <w:pPr>
        <w:pStyle w:val="BodyText"/>
        <w:spacing w:before="166"/>
        <w:rPr>
          <w:sz w:val="20"/>
        </w:rPr>
      </w:pPr>
    </w:p>
    <w:p>
      <w:pPr>
        <w:pStyle w:val="BodyText"/>
        <w:spacing w:after="0"/>
        <w:rPr>
          <w:sz w:val="20"/>
        </w:rPr>
        <w:sectPr>
          <w:pgSz w:w="12240" w:h="15660"/>
          <w:pgMar w:header="0" w:footer="107" w:top="760" w:bottom="300" w:left="360" w:right="0"/>
        </w:sectPr>
      </w:pPr>
    </w:p>
    <w:p>
      <w:pPr>
        <w:pStyle w:val="BodyText"/>
        <w:rPr>
          <w:sz w:val="17"/>
        </w:rPr>
      </w:pPr>
    </w:p>
    <w:p>
      <w:pPr>
        <w:pStyle w:val="BodyText"/>
        <w:rPr>
          <w:sz w:val="17"/>
        </w:rPr>
      </w:pPr>
    </w:p>
    <w:p>
      <w:pPr>
        <w:pStyle w:val="BodyText"/>
        <w:spacing w:before="82"/>
        <w:rPr>
          <w:sz w:val="17"/>
        </w:rPr>
      </w:pPr>
    </w:p>
    <w:p>
      <w:pPr>
        <w:spacing w:line="242" w:lineRule="auto" w:before="0"/>
        <w:ind w:left="360" w:right="213" w:firstLine="0"/>
        <w:jc w:val="left"/>
        <w:rPr>
          <w:rFonts w:ascii="Arial Narrow" w:hAnsi="Arial Narrow"/>
          <w:sz w:val="17"/>
        </w:rPr>
      </w:pPr>
      <w:r>
        <w:rPr>
          <w:rFonts w:ascii="Calibri" w:hAnsi="Calibri"/>
          <w:b/>
          <w:color w:val="007EAF"/>
          <w:sz w:val="19"/>
        </w:rPr>
        <w:t>veritaban</w:t>
      </w:r>
      <w:r>
        <w:rPr>
          <w:b/>
          <w:color w:val="007EAF"/>
          <w:sz w:val="19"/>
        </w:rPr>
        <w:t>ı</w:t>
      </w:r>
      <w:r>
        <w:rPr>
          <w:b/>
          <w:color w:val="007EAF"/>
          <w:spacing w:val="-12"/>
          <w:sz w:val="19"/>
        </w:rPr>
        <w:t> </w:t>
      </w:r>
      <w:r>
        <w:rPr>
          <w:rFonts w:ascii="Calibri" w:hAnsi="Calibri"/>
          <w:b/>
          <w:color w:val="007EAF"/>
          <w:sz w:val="19"/>
        </w:rPr>
        <w:t>kurtarma </w:t>
      </w:r>
      <w:r>
        <w:rPr>
          <w:rFonts w:ascii="Arial Narrow" w:hAnsi="Arial Narrow"/>
          <w:color w:val="231F1F"/>
          <w:w w:val="105"/>
          <w:sz w:val="17"/>
        </w:rPr>
        <w:t>Bir veritaban</w:t>
      </w:r>
      <w:r>
        <w:rPr>
          <w:color w:val="231F1F"/>
          <w:w w:val="105"/>
          <w:sz w:val="17"/>
        </w:rPr>
        <w:t>ı</w:t>
      </w:r>
      <w:r>
        <w:rPr>
          <w:rFonts w:ascii="Arial Narrow" w:hAnsi="Arial Narrow"/>
          <w:color w:val="231F1F"/>
          <w:w w:val="105"/>
          <w:sz w:val="17"/>
        </w:rPr>
        <w:t>n</w:t>
      </w:r>
      <w:r>
        <w:rPr>
          <w:color w:val="231F1F"/>
          <w:w w:val="105"/>
          <w:sz w:val="17"/>
        </w:rPr>
        <w:t>ı ö</w:t>
      </w:r>
      <w:r>
        <w:rPr>
          <w:rFonts w:ascii="Arial Narrow" w:hAnsi="Arial Narrow"/>
          <w:color w:val="231F1F"/>
          <w:w w:val="105"/>
          <w:sz w:val="17"/>
        </w:rPr>
        <w:t>nceki tutarl</w:t>
      </w:r>
      <w:r>
        <w:rPr>
          <w:color w:val="231F1F"/>
          <w:w w:val="105"/>
          <w:sz w:val="17"/>
        </w:rPr>
        <w:t>ı </w:t>
      </w:r>
      <w:r>
        <w:rPr>
          <w:rFonts w:ascii="Arial Narrow" w:hAnsi="Arial Narrow"/>
          <w:color w:val="231F1F"/>
          <w:w w:val="105"/>
          <w:sz w:val="17"/>
        </w:rPr>
        <w:t>durumuna geri y</w:t>
      </w:r>
      <w:r>
        <w:rPr>
          <w:color w:val="231F1F"/>
          <w:w w:val="105"/>
          <w:sz w:val="17"/>
        </w:rPr>
        <w:t>ü</w:t>
      </w:r>
      <w:r>
        <w:rPr>
          <w:rFonts w:ascii="Arial Narrow" w:hAnsi="Arial Narrow"/>
          <w:color w:val="231F1F"/>
          <w:w w:val="105"/>
          <w:sz w:val="17"/>
        </w:rPr>
        <w:t>kleme</w:t>
      </w:r>
      <w:r>
        <w:rPr>
          <w:rFonts w:ascii="Arial Narrow" w:hAnsi="Arial Narrow"/>
          <w:color w:val="231F1F"/>
          <w:spacing w:val="-11"/>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lemi.</w:t>
      </w:r>
    </w:p>
    <w:p>
      <w:pPr>
        <w:pStyle w:val="Heading4"/>
        <w:spacing w:line="230" w:lineRule="exact" w:before="148"/>
      </w:pPr>
      <w:r>
        <w:rPr>
          <w:color w:val="007EAF"/>
        </w:rPr>
        <w:t>atomik</w:t>
      </w:r>
      <w:r>
        <w:rPr>
          <w:color w:val="007EAF"/>
          <w:spacing w:val="-7"/>
        </w:rPr>
        <w:t> </w:t>
      </w:r>
      <w:r>
        <w:rPr>
          <w:color w:val="007EAF"/>
          <w:spacing w:val="-2"/>
        </w:rPr>
        <w:t>işlem</w:t>
      </w:r>
    </w:p>
    <w:p>
      <w:pPr>
        <w:spacing w:line="229" w:lineRule="exact" w:before="0"/>
        <w:ind w:left="360" w:right="0" w:firstLine="0"/>
        <w:jc w:val="left"/>
        <w:rPr>
          <w:rFonts w:ascii="Calibri" w:hAnsi="Calibri"/>
          <w:b/>
          <w:sz w:val="19"/>
        </w:rPr>
      </w:pPr>
      <w:r>
        <w:rPr>
          <w:rFonts w:ascii="Calibri" w:hAnsi="Calibri"/>
          <w:b/>
          <w:color w:val="007EAF"/>
          <w:spacing w:val="-2"/>
          <w:w w:val="105"/>
          <w:sz w:val="19"/>
        </w:rPr>
        <w:t>özelliği</w:t>
      </w:r>
    </w:p>
    <w:p>
      <w:pPr>
        <w:spacing w:line="249" w:lineRule="auto" w:before="0"/>
        <w:ind w:left="360" w:right="0" w:firstLine="0"/>
        <w:jc w:val="left"/>
        <w:rPr>
          <w:rFonts w:ascii="Arial Narrow" w:hAnsi="Arial Narrow"/>
          <w:sz w:val="17"/>
        </w:rPr>
      </w:pPr>
      <w:r>
        <w:rPr>
          <w:rFonts w:ascii="Arial Narrow" w:hAnsi="Arial Narrow"/>
          <w:color w:val="231F1F"/>
          <w:w w:val="110"/>
          <w:sz w:val="17"/>
        </w:rPr>
        <w:t>Bir i</w:t>
      </w:r>
      <w:r>
        <w:rPr>
          <w:color w:val="231F1F"/>
          <w:w w:val="110"/>
          <w:sz w:val="17"/>
        </w:rPr>
        <w:t>ş</w:t>
      </w:r>
      <w:r>
        <w:rPr>
          <w:rFonts w:ascii="Arial Narrow" w:hAnsi="Arial Narrow"/>
          <w:color w:val="231F1F"/>
          <w:w w:val="110"/>
          <w:sz w:val="17"/>
        </w:rPr>
        <w:t>lemin t</w:t>
      </w:r>
      <w:r>
        <w:rPr>
          <w:color w:val="231F1F"/>
          <w:w w:val="110"/>
          <w:sz w:val="17"/>
        </w:rPr>
        <w:t>ü</w:t>
      </w:r>
      <w:r>
        <w:rPr>
          <w:rFonts w:ascii="Arial Narrow" w:hAnsi="Arial Narrow"/>
          <w:color w:val="231F1F"/>
          <w:w w:val="110"/>
          <w:sz w:val="17"/>
        </w:rPr>
        <w:t>m b</w:t>
      </w:r>
      <w:r>
        <w:rPr>
          <w:color w:val="231F1F"/>
          <w:w w:val="110"/>
          <w:sz w:val="17"/>
        </w:rPr>
        <w:t>ö</w:t>
      </w:r>
      <w:r>
        <w:rPr>
          <w:rFonts w:ascii="Arial Narrow" w:hAnsi="Arial Narrow"/>
          <w:color w:val="231F1F"/>
          <w:w w:val="110"/>
          <w:sz w:val="17"/>
        </w:rPr>
        <w:t>l</w:t>
      </w:r>
      <w:r>
        <w:rPr>
          <w:color w:val="231F1F"/>
          <w:w w:val="110"/>
          <w:sz w:val="17"/>
        </w:rPr>
        <w:t>ü</w:t>
      </w:r>
      <w:r>
        <w:rPr>
          <w:rFonts w:ascii="Arial Narrow" w:hAnsi="Arial Narrow"/>
          <w:color w:val="231F1F"/>
          <w:w w:val="110"/>
          <w:sz w:val="17"/>
        </w:rPr>
        <w:t>mlerinin tek bir mant</w:t>
      </w:r>
      <w:r>
        <w:rPr>
          <w:color w:val="231F1F"/>
          <w:w w:val="110"/>
          <w:sz w:val="17"/>
        </w:rPr>
        <w:t>ı</w:t>
      </w:r>
      <w:r>
        <w:rPr>
          <w:rFonts w:ascii="Arial Narrow" w:hAnsi="Arial Narrow"/>
          <w:color w:val="231F1F"/>
          <w:w w:val="110"/>
          <w:sz w:val="17"/>
        </w:rPr>
        <w:t>ksal i</w:t>
      </w:r>
      <w:r>
        <w:rPr>
          <w:color w:val="231F1F"/>
          <w:w w:val="110"/>
          <w:sz w:val="17"/>
        </w:rPr>
        <w:t>ş </w:t>
      </w:r>
      <w:r>
        <w:rPr>
          <w:rFonts w:ascii="Arial Narrow" w:hAnsi="Arial Narrow"/>
          <w:color w:val="231F1F"/>
          <w:w w:val="110"/>
          <w:sz w:val="17"/>
        </w:rPr>
        <w:t>birimi olarak </w:t>
      </w:r>
      <w:r>
        <w:rPr>
          <w:rFonts w:ascii="Arial Narrow" w:hAnsi="Arial Narrow"/>
          <w:color w:val="231F1F"/>
          <w:sz w:val="17"/>
        </w:rPr>
        <w:t>ele al</w:t>
      </w:r>
      <w:r>
        <w:rPr>
          <w:color w:val="231F1F"/>
          <w:sz w:val="17"/>
        </w:rPr>
        <w:t>ı</w:t>
      </w:r>
      <w:r>
        <w:rPr>
          <w:rFonts w:ascii="Arial Narrow" w:hAnsi="Arial Narrow"/>
          <w:color w:val="231F1F"/>
          <w:sz w:val="17"/>
        </w:rPr>
        <w:t>nmas</w:t>
      </w:r>
      <w:r>
        <w:rPr>
          <w:color w:val="231F1F"/>
          <w:sz w:val="17"/>
        </w:rPr>
        <w:t>ı</w:t>
      </w:r>
      <w:r>
        <w:rPr>
          <w:rFonts w:ascii="Arial Narrow" w:hAnsi="Arial Narrow"/>
          <w:color w:val="231F1F"/>
          <w:sz w:val="17"/>
        </w:rPr>
        <w:t>n</w:t>
      </w:r>
      <w:r>
        <w:rPr>
          <w:color w:val="231F1F"/>
          <w:sz w:val="17"/>
        </w:rPr>
        <w:t>ı</w:t>
      </w:r>
      <w:r>
        <w:rPr>
          <w:color w:val="231F1F"/>
          <w:spacing w:val="-12"/>
          <w:sz w:val="17"/>
        </w:rPr>
        <w:t> </w:t>
      </w:r>
      <w:r>
        <w:rPr>
          <w:rFonts w:ascii="Arial Narrow" w:hAnsi="Arial Narrow"/>
          <w:color w:val="231F1F"/>
          <w:sz w:val="17"/>
        </w:rPr>
        <w:t>gerektiren ve</w:t>
      </w:r>
      <w:r>
        <w:rPr>
          <w:rFonts w:ascii="Arial Narrow" w:hAnsi="Arial Narrow"/>
          <w:color w:val="231F1F"/>
          <w:w w:val="110"/>
          <w:sz w:val="17"/>
        </w:rPr>
        <w:t> t</w:t>
      </w:r>
      <w:r>
        <w:rPr>
          <w:color w:val="231F1F"/>
          <w:w w:val="110"/>
          <w:sz w:val="17"/>
        </w:rPr>
        <w:t>ü</w:t>
      </w:r>
      <w:r>
        <w:rPr>
          <w:rFonts w:ascii="Arial Narrow" w:hAnsi="Arial Narrow"/>
          <w:color w:val="231F1F"/>
          <w:w w:val="110"/>
          <w:sz w:val="17"/>
        </w:rPr>
        <w:t>m</w:t>
      </w:r>
      <w:r>
        <w:rPr>
          <w:rFonts w:ascii="Arial Narrow" w:hAnsi="Arial Narrow"/>
          <w:color w:val="231F1F"/>
          <w:spacing w:val="-11"/>
          <w:w w:val="110"/>
          <w:sz w:val="17"/>
        </w:rPr>
        <w:t> </w:t>
      </w:r>
      <w:r>
        <w:rPr>
          <w:rFonts w:ascii="Arial Narrow" w:hAnsi="Arial Narrow"/>
          <w:color w:val="231F1F"/>
          <w:w w:val="110"/>
          <w:sz w:val="17"/>
        </w:rPr>
        <w:t>i</w:t>
      </w:r>
      <w:r>
        <w:rPr>
          <w:color w:val="231F1F"/>
          <w:w w:val="110"/>
          <w:sz w:val="17"/>
        </w:rPr>
        <w:t>ş</w:t>
      </w:r>
      <w:r>
        <w:rPr>
          <w:rFonts w:ascii="Arial Narrow" w:hAnsi="Arial Narrow"/>
          <w:color w:val="231F1F"/>
          <w:w w:val="110"/>
          <w:sz w:val="17"/>
        </w:rPr>
        <w:t>lemlerin</w:t>
      </w:r>
    </w:p>
    <w:p>
      <w:pPr>
        <w:spacing w:line="249" w:lineRule="auto" w:before="0"/>
        <w:ind w:left="360" w:right="0" w:firstLine="0"/>
        <w:jc w:val="left"/>
        <w:rPr>
          <w:rFonts w:ascii="Arial Narrow" w:hAnsi="Arial Narrow"/>
          <w:sz w:val="17"/>
        </w:rPr>
      </w:pPr>
      <w:r>
        <w:rPr>
          <w:rFonts w:ascii="Arial Narrow" w:hAnsi="Arial Narrow"/>
          <w:color w:val="231F1F"/>
          <w:w w:val="110"/>
          <w:sz w:val="17"/>
        </w:rPr>
        <w:t>tutarl</w:t>
      </w:r>
      <w:r>
        <w:rPr>
          <w:color w:val="231F1F"/>
          <w:w w:val="110"/>
          <w:sz w:val="17"/>
        </w:rPr>
        <w:t>ı</w:t>
      </w:r>
      <w:r>
        <w:rPr>
          <w:color w:val="231F1F"/>
          <w:spacing w:val="-2"/>
          <w:w w:val="110"/>
          <w:sz w:val="17"/>
        </w:rPr>
        <w:t> </w:t>
      </w:r>
      <w:r>
        <w:rPr>
          <w:rFonts w:ascii="Arial Narrow" w:hAnsi="Arial Narrow"/>
          <w:color w:val="231F1F"/>
          <w:w w:val="110"/>
          <w:sz w:val="17"/>
        </w:rPr>
        <w:t>bir veritaban</w:t>
      </w:r>
      <w:r>
        <w:rPr>
          <w:color w:val="231F1F"/>
          <w:w w:val="110"/>
          <w:sz w:val="17"/>
        </w:rPr>
        <w:t>ı </w:t>
      </w:r>
      <w:r>
        <w:rPr>
          <w:rFonts w:ascii="Arial Narrow" w:hAnsi="Arial Narrow"/>
          <w:color w:val="231F1F"/>
          <w:w w:val="110"/>
          <w:sz w:val="17"/>
        </w:rPr>
        <w:t>olu</w:t>
      </w:r>
      <w:r>
        <w:rPr>
          <w:color w:val="231F1F"/>
          <w:w w:val="110"/>
          <w:sz w:val="17"/>
        </w:rPr>
        <w:t>ş</w:t>
      </w:r>
      <w:r>
        <w:rPr>
          <w:rFonts w:ascii="Arial Narrow" w:hAnsi="Arial Narrow"/>
          <w:color w:val="231F1F"/>
          <w:w w:val="110"/>
          <w:sz w:val="17"/>
        </w:rPr>
        <w:t>turmak</w:t>
      </w:r>
      <w:r>
        <w:rPr>
          <w:rFonts w:ascii="Arial Narrow" w:hAnsi="Arial Narrow"/>
          <w:color w:val="231F1F"/>
          <w:spacing w:val="-11"/>
          <w:w w:val="110"/>
          <w:sz w:val="17"/>
        </w:rPr>
        <w:t> </w:t>
      </w:r>
      <w:r>
        <w:rPr>
          <w:rFonts w:ascii="Arial Narrow" w:hAnsi="Arial Narrow"/>
          <w:color w:val="231F1F"/>
          <w:w w:val="110"/>
          <w:sz w:val="17"/>
        </w:rPr>
        <w:t>i</w:t>
      </w:r>
      <w:r>
        <w:rPr>
          <w:color w:val="231F1F"/>
          <w:w w:val="110"/>
          <w:sz w:val="17"/>
        </w:rPr>
        <w:t>ç</w:t>
      </w:r>
      <w:r>
        <w:rPr>
          <w:rFonts w:ascii="Arial Narrow" w:hAnsi="Arial Narrow"/>
          <w:color w:val="231F1F"/>
          <w:w w:val="110"/>
          <w:sz w:val="17"/>
        </w:rPr>
        <w:t>in </w:t>
      </w:r>
      <w:r>
        <w:rPr>
          <w:rFonts w:ascii="Arial Narrow" w:hAnsi="Arial Narrow"/>
          <w:color w:val="231F1F"/>
          <w:sz w:val="17"/>
        </w:rPr>
        <w:t>tamamlanmal</w:t>
      </w:r>
      <w:r>
        <w:rPr>
          <w:color w:val="231F1F"/>
          <w:sz w:val="17"/>
        </w:rPr>
        <w:t>ı</w:t>
      </w:r>
      <w:r>
        <w:rPr>
          <w:rFonts w:ascii="Arial Narrow" w:hAnsi="Arial Narrow"/>
          <w:color w:val="231F1F"/>
          <w:sz w:val="17"/>
        </w:rPr>
        <w:t>d</w:t>
      </w:r>
      <w:r>
        <w:rPr>
          <w:color w:val="231F1F"/>
          <w:sz w:val="17"/>
        </w:rPr>
        <w:t>ı</w:t>
      </w:r>
      <w:r>
        <w:rPr>
          <w:rFonts w:ascii="Arial Narrow" w:hAnsi="Arial Narrow"/>
          <w:color w:val="231F1F"/>
          <w:sz w:val="17"/>
        </w:rPr>
        <w:t>r</w:t>
      </w:r>
      <w:r>
        <w:rPr>
          <w:rFonts w:ascii="Arial Narrow" w:hAnsi="Arial Narrow"/>
          <w:color w:val="231F1F"/>
          <w:spacing w:val="-10"/>
          <w:sz w:val="17"/>
        </w:rPr>
        <w:t> </w:t>
      </w:r>
      <w:r>
        <w:rPr>
          <w:rFonts w:ascii="Arial Narrow" w:hAnsi="Arial Narrow"/>
          <w:color w:val="231F1F"/>
          <w:sz w:val="17"/>
        </w:rPr>
        <w:t>(taahh</w:t>
      </w:r>
      <w:r>
        <w:rPr>
          <w:color w:val="231F1F"/>
          <w:sz w:val="17"/>
        </w:rPr>
        <w:t>ü</w:t>
      </w:r>
      <w:r>
        <w:rPr>
          <w:rFonts w:ascii="Arial Narrow" w:hAnsi="Arial Narrow"/>
          <w:color w:val="231F1F"/>
          <w:sz w:val="17"/>
        </w:rPr>
        <w:t>t</w:t>
      </w:r>
      <w:r>
        <w:rPr>
          <w:rFonts w:ascii="Arial Narrow" w:hAnsi="Arial Narrow"/>
          <w:color w:val="231F1F"/>
          <w:w w:val="110"/>
          <w:sz w:val="17"/>
        </w:rPr>
        <w:t> </w:t>
      </w:r>
      <w:r>
        <w:rPr>
          <w:rFonts w:ascii="Arial Narrow" w:hAnsi="Arial Narrow"/>
          <w:color w:val="231F1F"/>
          <w:spacing w:val="-2"/>
          <w:w w:val="110"/>
          <w:sz w:val="17"/>
        </w:rPr>
        <w:t>edilmelidir).</w:t>
      </w:r>
    </w:p>
    <w:p>
      <w:pPr>
        <w:pStyle w:val="Heading1"/>
        <w:numPr>
          <w:ilvl w:val="1"/>
          <w:numId w:val="10"/>
        </w:numPr>
        <w:tabs>
          <w:tab w:pos="1232" w:val="left" w:leader="none"/>
        </w:tabs>
        <w:spacing w:line="240" w:lineRule="auto" w:before="25" w:after="0"/>
        <w:ind w:left="1232" w:right="0" w:hanging="872"/>
        <w:jc w:val="both"/>
        <w:rPr>
          <w:rFonts w:ascii="Tw Cen MT Condensed" w:hAnsi="Tw Cen MT Condensed"/>
          <w:color w:val="231F1F"/>
        </w:rPr>
      </w:pPr>
      <w:r>
        <w:rPr>
          <w:b w:val="0"/>
        </w:rPr>
        <w:br w:type="column"/>
      </w:r>
      <w:r>
        <w:rPr>
          <w:color w:val="231F1F"/>
          <w:w w:val="85"/>
        </w:rPr>
        <w:t>Veritabanı</w:t>
      </w:r>
      <w:r>
        <w:rPr>
          <w:color w:val="231F1F"/>
          <w:spacing w:val="-2"/>
          <w:w w:val="85"/>
        </w:rPr>
        <w:t> </w:t>
      </w:r>
      <w:r>
        <w:rPr>
          <w:color w:val="231F1F"/>
          <w:w w:val="85"/>
        </w:rPr>
        <w:t>Kurtarma</w:t>
      </w:r>
      <w:r>
        <w:rPr>
          <w:color w:val="231F1F"/>
          <w:spacing w:val="-1"/>
          <w:w w:val="85"/>
        </w:rPr>
        <w:t> </w:t>
      </w:r>
      <w:r>
        <w:rPr>
          <w:color w:val="231F1F"/>
          <w:spacing w:val="-2"/>
          <w:w w:val="85"/>
        </w:rPr>
        <w:t>Yönetimi</w:t>
      </w:r>
    </w:p>
    <w:p>
      <w:pPr>
        <w:pStyle w:val="BodyText"/>
        <w:spacing w:before="11"/>
        <w:rPr>
          <w:rFonts w:ascii="Arial Narrow"/>
          <w:b/>
          <w:sz w:val="8"/>
        </w:rPr>
      </w:pPr>
      <w:r>
        <w:rPr>
          <w:rFonts w:ascii="Arial Narrow"/>
          <w:b/>
          <w:sz w:val="8"/>
        </w:rPr>
        <mc:AlternateContent>
          <mc:Choice Requires="wps">
            <w:drawing>
              <wp:anchor distT="0" distB="0" distL="0" distR="0" allowOverlap="1" layoutInCell="1" locked="0" behindDoc="1" simplePos="0" relativeHeight="487637504">
                <wp:simplePos x="0" y="0"/>
                <wp:positionH relativeFrom="page">
                  <wp:posOffset>1990725</wp:posOffset>
                </wp:positionH>
                <wp:positionV relativeFrom="paragraph">
                  <wp:posOffset>80628</wp:posOffset>
                </wp:positionV>
                <wp:extent cx="4876800" cy="1270"/>
                <wp:effectExtent l="0" t="0" r="0" b="0"/>
                <wp:wrapTopAndBottom/>
                <wp:docPr id="377" name="Graphic 377"/>
                <wp:cNvGraphicFramePr>
                  <a:graphicFrameLocks/>
                </wp:cNvGraphicFramePr>
                <a:graphic>
                  <a:graphicData uri="http://schemas.microsoft.com/office/word/2010/wordprocessingShape">
                    <wps:wsp>
                      <wps:cNvPr id="377" name="Graphic 377"/>
                      <wps:cNvSpPr/>
                      <wps:spPr>
                        <a:xfrm>
                          <a:off x="0" y="0"/>
                          <a:ext cx="4876800" cy="1270"/>
                        </a:xfrm>
                        <a:custGeom>
                          <a:avLst/>
                          <a:gdLst/>
                          <a:ahLst/>
                          <a:cxnLst/>
                          <a:rect l="l" t="t" r="r" b="b"/>
                          <a:pathLst>
                            <a:path w="4876800" h="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75pt;margin-top:6.3487pt;width:384pt;height:.1pt;mso-position-horizontal-relative:page;mso-position-vertical-relative:paragraph;z-index:-15678976;mso-wrap-distance-left:0;mso-wrap-distance-right:0" id="docshape235" coordorigin="3135,127" coordsize="7680,0" path="m3135,127l10815,127e" filled="false" stroked="true" strokeweight="1.5pt" strokecolor="#d4df4d">
                <v:path arrowok="t"/>
                <v:stroke dashstyle="solid"/>
                <w10:wrap type="topAndBottom"/>
              </v:shape>
            </w:pict>
          </mc:Fallback>
        </mc:AlternateContent>
      </w:r>
    </w:p>
    <w:p>
      <w:pPr>
        <w:pStyle w:val="BodyText"/>
        <w:spacing w:line="266" w:lineRule="auto" w:before="138"/>
        <w:ind w:left="360" w:right="1434"/>
        <w:jc w:val="both"/>
      </w:pPr>
      <w:r>
        <w:rPr>
          <w:rFonts w:ascii="Calibri" w:hAnsi="Calibri"/>
          <w:b/>
          <w:color w:val="007EAF"/>
        </w:rPr>
        <w:t>Veritaban</w:t>
      </w:r>
      <w:r>
        <w:rPr>
          <w:b/>
          <w:color w:val="007EAF"/>
        </w:rPr>
        <w:t>ı </w:t>
      </w:r>
      <w:r>
        <w:rPr>
          <w:rFonts w:ascii="Calibri" w:hAnsi="Calibri"/>
          <w:b/>
          <w:color w:val="007EAF"/>
        </w:rPr>
        <w:t>kurtarma</w:t>
      </w:r>
      <w:r>
        <w:rPr>
          <w:color w:val="231F1F"/>
        </w:rPr>
        <w:t>, bir veritabanını belirli bir durumdan (genellikle tutarsız) daha önceki tutarlı</w:t>
      </w:r>
      <w:r>
        <w:rPr>
          <w:color w:val="231F1F"/>
          <w:spacing w:val="40"/>
        </w:rPr>
        <w:t> </w:t>
      </w:r>
      <w:r>
        <w:rPr>
          <w:color w:val="231F1F"/>
        </w:rPr>
        <w:t>bir</w:t>
      </w:r>
      <w:r>
        <w:rPr>
          <w:color w:val="231F1F"/>
          <w:spacing w:val="40"/>
        </w:rPr>
        <w:t> </w:t>
      </w:r>
      <w:r>
        <w:rPr>
          <w:color w:val="231F1F"/>
        </w:rPr>
        <w:t>duruma</w:t>
      </w:r>
      <w:r>
        <w:rPr>
          <w:color w:val="231F1F"/>
          <w:spacing w:val="40"/>
        </w:rPr>
        <w:t> </w:t>
      </w:r>
      <w:r>
        <w:rPr>
          <w:color w:val="231F1F"/>
        </w:rPr>
        <w:t>geri</w:t>
      </w:r>
      <w:r>
        <w:rPr>
          <w:color w:val="231F1F"/>
          <w:spacing w:val="40"/>
        </w:rPr>
        <w:t> </w:t>
      </w:r>
      <w:r>
        <w:rPr>
          <w:color w:val="231F1F"/>
        </w:rPr>
        <w:t>yükler.</w:t>
      </w:r>
      <w:r>
        <w:rPr>
          <w:color w:val="231F1F"/>
          <w:spacing w:val="40"/>
        </w:rPr>
        <w:t> </w:t>
      </w:r>
      <w:r>
        <w:rPr>
          <w:color w:val="231F1F"/>
        </w:rPr>
        <w:t>Kurtarma</w:t>
      </w:r>
      <w:r>
        <w:rPr>
          <w:color w:val="231F1F"/>
          <w:spacing w:val="40"/>
        </w:rPr>
        <w:t> </w:t>
      </w:r>
      <w:r>
        <w:rPr>
          <w:color w:val="231F1F"/>
        </w:rPr>
        <w:t>teknikleri</w:t>
      </w:r>
      <w:r>
        <w:rPr>
          <w:color w:val="231F1F"/>
          <w:spacing w:val="40"/>
        </w:rPr>
        <w:t> </w:t>
      </w:r>
      <w:r>
        <w:rPr>
          <w:rFonts w:ascii="Calibri" w:hAnsi="Calibri"/>
          <w:b/>
          <w:color w:val="007EAF"/>
        </w:rPr>
        <w:t>atomik</w:t>
      </w:r>
      <w:r>
        <w:rPr>
          <w:rFonts w:ascii="Calibri" w:hAnsi="Calibri"/>
          <w:b/>
          <w:color w:val="007EAF"/>
          <w:spacing w:val="40"/>
        </w:rPr>
        <w:t> </w:t>
      </w:r>
      <w:r>
        <w:rPr>
          <w:rFonts w:ascii="Calibri" w:hAnsi="Calibri"/>
          <w:b/>
          <w:color w:val="007EAF"/>
        </w:rPr>
        <w:t>i</w:t>
      </w:r>
      <w:r>
        <w:rPr>
          <w:b/>
          <w:color w:val="007EAF"/>
        </w:rPr>
        <w:t>ş</w:t>
      </w:r>
      <w:r>
        <w:rPr>
          <w:rFonts w:ascii="Calibri" w:hAnsi="Calibri"/>
          <w:b/>
          <w:color w:val="007EAF"/>
        </w:rPr>
        <w:t>lem</w:t>
      </w:r>
      <w:r>
        <w:rPr>
          <w:rFonts w:ascii="Calibri" w:hAnsi="Calibri"/>
          <w:b/>
          <w:color w:val="007EAF"/>
          <w:spacing w:val="40"/>
        </w:rPr>
        <w:t> </w:t>
      </w:r>
      <w:r>
        <w:rPr>
          <w:b/>
          <w:color w:val="007EAF"/>
        </w:rPr>
        <w:t>ö</w:t>
      </w:r>
      <w:r>
        <w:rPr>
          <w:rFonts w:ascii="Calibri" w:hAnsi="Calibri"/>
          <w:b/>
          <w:color w:val="007EAF"/>
        </w:rPr>
        <w:t>zelli</w:t>
      </w:r>
      <w:r>
        <w:rPr>
          <w:b/>
          <w:color w:val="007EAF"/>
        </w:rPr>
        <w:t>ğ</w:t>
      </w:r>
      <w:r>
        <w:rPr>
          <w:rFonts w:ascii="Calibri" w:hAnsi="Calibri"/>
          <w:b/>
          <w:color w:val="007EAF"/>
        </w:rPr>
        <w:t>ine</w:t>
      </w:r>
      <w:r>
        <w:rPr>
          <w:rFonts w:ascii="Calibri" w:hAnsi="Calibri"/>
          <w:b/>
          <w:color w:val="007EAF"/>
          <w:spacing w:val="40"/>
        </w:rPr>
        <w:t> </w:t>
      </w:r>
      <w:r>
        <w:rPr>
          <w:color w:val="231F1F"/>
        </w:rPr>
        <w:t>dayanır:</w:t>
      </w:r>
      <w:r>
        <w:rPr>
          <w:color w:val="231F1F"/>
          <w:spacing w:val="40"/>
        </w:rPr>
        <w:t> </w:t>
      </w:r>
      <w:r>
        <w:rPr>
          <w:color w:val="231F1F"/>
        </w:rPr>
        <w:t>işlemin</w:t>
      </w:r>
      <w:r>
        <w:rPr>
          <w:color w:val="231F1F"/>
          <w:spacing w:val="40"/>
        </w:rPr>
        <w:t> </w:t>
      </w:r>
      <w:r>
        <w:rPr>
          <w:color w:val="231F1F"/>
        </w:rPr>
        <w:t>tüm bölümleri, tutarlı bir veritabanı üretmek için tüm işlemlerin uygulandığı ve tamamlandığı tek bir mantıksal iş birimi olarak ele alınmalıdır. Bir işlem herhangi bir nedenle tamamlanamazsa, işlem iptal edilmeli ve veritabanındaki tüm değişiklikler geri alınmalıdır (undone). Kısacası, işlem kurtarma işlemi, işlem iptal edilmeden önce işlemin veritabanında yaptığı tüm değişiklikleri tersine </w:t>
      </w:r>
      <w:r>
        <w:rPr>
          <w:color w:val="231F1F"/>
          <w:spacing w:val="-2"/>
        </w:rPr>
        <w:t>çevirir.</w:t>
      </w:r>
    </w:p>
    <w:p>
      <w:pPr>
        <w:pStyle w:val="BodyText"/>
        <w:spacing w:line="271" w:lineRule="auto" w:before="2"/>
        <w:ind w:left="360" w:right="1435" w:firstLine="360"/>
        <w:jc w:val="both"/>
      </w:pPr>
      <w:r>
        <w:rPr/>
        <mc:AlternateContent>
          <mc:Choice Requires="wps">
            <w:drawing>
              <wp:anchor distT="0" distB="0" distL="0" distR="0" allowOverlap="1" layoutInCell="1" locked="0" behindDoc="1" simplePos="0" relativeHeight="485255168">
                <wp:simplePos x="0" y="0"/>
                <wp:positionH relativeFrom="page">
                  <wp:posOffset>457200</wp:posOffset>
                </wp:positionH>
                <wp:positionV relativeFrom="paragraph">
                  <wp:posOffset>-1134836</wp:posOffset>
                </wp:positionV>
                <wp:extent cx="1295400" cy="1270"/>
                <wp:effectExtent l="0" t="0" r="0" b="0"/>
                <wp:wrapNone/>
                <wp:docPr id="378" name="Graphic 378"/>
                <wp:cNvGraphicFramePr>
                  <a:graphicFrameLocks/>
                </wp:cNvGraphicFramePr>
                <a:graphic>
                  <a:graphicData uri="http://schemas.microsoft.com/office/word/2010/wordprocessingShape">
                    <wps:wsp>
                      <wps:cNvPr id="378" name="Graphic 37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61312" from="36pt,-89.357231pt" to="138pt,-89.357231pt" stroked="true" strokeweight="1.5pt" strokecolor="#dddbed">
                <v:stroke dashstyle="solid"/>
                <w10:wrap type="none"/>
              </v:line>
            </w:pict>
          </mc:Fallback>
        </mc:AlternateContent>
      </w:r>
      <w:r>
        <w:rPr/>
        <mc:AlternateContent>
          <mc:Choice Requires="wps">
            <w:drawing>
              <wp:anchor distT="0" distB="0" distL="0" distR="0" allowOverlap="1" layoutInCell="1" locked="0" behindDoc="1" simplePos="0" relativeHeight="485255680">
                <wp:simplePos x="0" y="0"/>
                <wp:positionH relativeFrom="page">
                  <wp:posOffset>457200</wp:posOffset>
                </wp:positionH>
                <wp:positionV relativeFrom="paragraph">
                  <wp:posOffset>-483771</wp:posOffset>
                </wp:positionV>
                <wp:extent cx="1295400" cy="1270"/>
                <wp:effectExtent l="0" t="0" r="0" b="0"/>
                <wp:wrapNone/>
                <wp:docPr id="379" name="Graphic 379"/>
                <wp:cNvGraphicFramePr>
                  <a:graphicFrameLocks/>
                </wp:cNvGraphicFramePr>
                <a:graphic>
                  <a:graphicData uri="http://schemas.microsoft.com/office/word/2010/wordprocessingShape">
                    <wps:wsp>
                      <wps:cNvPr id="379" name="Graphic 379"/>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60800" from="36pt,-38.092232pt" to="138pt,-38.092232pt" stroked="true" strokeweight="1.5pt" strokecolor="#dddbed">
                <v:stroke dashstyle="solid"/>
                <w10:wrap type="none"/>
              </v:line>
            </w:pict>
          </mc:Fallback>
        </mc:AlternateContent>
      </w:r>
      <w:r>
        <w:rPr>
          <w:color w:val="231F1F"/>
        </w:rPr>
        <w:t>Bu bölümde </w:t>
      </w:r>
      <w:r>
        <w:rPr>
          <w:i/>
          <w:color w:val="231F1F"/>
        </w:rPr>
        <w:t>işlemlerin </w:t>
      </w:r>
      <w:r>
        <w:rPr>
          <w:color w:val="231F1F"/>
        </w:rPr>
        <w:t>kurtarılması üzerinde durulmuş olsa da, kurtarma teknikleri</w:t>
      </w:r>
      <w:r>
        <w:rPr>
          <w:color w:val="231F1F"/>
          <w:spacing w:val="40"/>
        </w:rPr>
        <w:t> </w:t>
      </w:r>
      <w:r>
        <w:rPr>
          <w:i/>
          <w:color w:val="231F1F"/>
        </w:rPr>
        <w:t>veritabanına </w:t>
      </w:r>
      <w:r>
        <w:rPr>
          <w:color w:val="231F1F"/>
        </w:rPr>
        <w:t>ve bir tür kritik hata meydana geldikten sonra </w:t>
      </w:r>
      <w:r>
        <w:rPr>
          <w:i/>
          <w:color w:val="231F1F"/>
        </w:rPr>
        <w:t>sisteme </w:t>
      </w:r>
      <w:r>
        <w:rPr>
          <w:color w:val="231F1F"/>
        </w:rPr>
        <w:t>de uygulanır. Kritik olaylar bir veritabanının çalışmayı durdurmasına ve verilerin bütünlüğünün tehlikeye girmesine neden olabilir. Kritik olaylara örnekler şunlardır:</w:t>
      </w:r>
    </w:p>
    <w:p>
      <w:pPr>
        <w:pStyle w:val="ListParagraph"/>
        <w:numPr>
          <w:ilvl w:val="0"/>
          <w:numId w:val="19"/>
        </w:numPr>
        <w:tabs>
          <w:tab w:pos="720" w:val="left" w:leader="none"/>
        </w:tabs>
        <w:spacing w:line="271" w:lineRule="auto" w:before="118" w:after="0"/>
        <w:ind w:left="720" w:right="1435" w:hanging="360"/>
        <w:jc w:val="both"/>
        <w:rPr>
          <w:sz w:val="19"/>
        </w:rPr>
      </w:pPr>
      <w:r>
        <w:rPr>
          <w:i/>
          <w:color w:val="231F1F"/>
          <w:sz w:val="19"/>
        </w:rPr>
        <w:t>Donanım/yazılım arızaları</w:t>
      </w:r>
      <w:r>
        <w:rPr>
          <w:color w:val="231F1F"/>
          <w:sz w:val="19"/>
        </w:rPr>
        <w:t>. Bu tür bir arıza sabit disk ortamındaki bir arıza, anakarttaki bozuk bir kapasitör ya da arızalı bir bellek bankası olabilir. Bu kategori altındaki diğer hata </w:t>
      </w:r>
      <w:r>
        <w:rPr>
          <w:color w:val="231F1F"/>
          <w:sz w:val="19"/>
        </w:rPr>
        <w:t>nedenleri arasında verilerin üzerine yazılmasına, silinmesine veya kaybolmasına neden olan uygulama programı veya işletim sistemi hataları yer alır. Bazı veritabanı yöneticileri bunun veritabanı sorunlarının en yaygın kaynaklarından biri olduğunu savunur.</w:t>
      </w:r>
    </w:p>
    <w:p>
      <w:pPr>
        <w:pStyle w:val="ListParagraph"/>
        <w:numPr>
          <w:ilvl w:val="0"/>
          <w:numId w:val="19"/>
        </w:numPr>
        <w:tabs>
          <w:tab w:pos="719" w:val="left" w:leader="none"/>
        </w:tabs>
        <w:spacing w:line="240" w:lineRule="auto" w:before="90" w:after="0"/>
        <w:ind w:left="719" w:right="0" w:hanging="359"/>
        <w:jc w:val="both"/>
        <w:rPr>
          <w:sz w:val="19"/>
        </w:rPr>
      </w:pPr>
      <w:r>
        <w:rPr>
          <w:i/>
          <w:color w:val="231F1F"/>
          <w:w w:val="105"/>
          <w:sz w:val="19"/>
        </w:rPr>
        <w:t>İnsan</w:t>
      </w:r>
      <w:r>
        <w:rPr>
          <w:i/>
          <w:color w:val="231F1F"/>
          <w:spacing w:val="-3"/>
          <w:w w:val="105"/>
          <w:sz w:val="19"/>
        </w:rPr>
        <w:t> </w:t>
      </w:r>
      <w:r>
        <w:rPr>
          <w:i/>
          <w:color w:val="231F1F"/>
          <w:w w:val="105"/>
          <w:sz w:val="19"/>
        </w:rPr>
        <w:t>kaynaklı</w:t>
      </w:r>
      <w:r>
        <w:rPr>
          <w:i/>
          <w:color w:val="231F1F"/>
          <w:spacing w:val="-2"/>
          <w:w w:val="105"/>
          <w:sz w:val="19"/>
        </w:rPr>
        <w:t> </w:t>
      </w:r>
      <w:r>
        <w:rPr>
          <w:i/>
          <w:color w:val="231F1F"/>
          <w:w w:val="105"/>
          <w:sz w:val="19"/>
        </w:rPr>
        <w:t>olaylar</w:t>
      </w:r>
      <w:r>
        <w:rPr>
          <w:color w:val="231F1F"/>
          <w:w w:val="105"/>
          <w:sz w:val="19"/>
        </w:rPr>
        <w:t>.</w:t>
      </w:r>
      <w:r>
        <w:rPr>
          <w:color w:val="231F1F"/>
          <w:spacing w:val="-2"/>
          <w:w w:val="105"/>
          <w:sz w:val="19"/>
        </w:rPr>
        <w:t> </w:t>
      </w:r>
      <w:r>
        <w:rPr>
          <w:color w:val="231F1F"/>
          <w:w w:val="105"/>
          <w:sz w:val="19"/>
        </w:rPr>
        <w:t>Bu</w:t>
      </w:r>
      <w:r>
        <w:rPr>
          <w:color w:val="231F1F"/>
          <w:spacing w:val="-3"/>
          <w:w w:val="105"/>
          <w:sz w:val="19"/>
        </w:rPr>
        <w:t> </w:t>
      </w:r>
      <w:r>
        <w:rPr>
          <w:color w:val="231F1F"/>
          <w:w w:val="105"/>
          <w:sz w:val="19"/>
        </w:rPr>
        <w:t>tür</w:t>
      </w:r>
      <w:r>
        <w:rPr>
          <w:color w:val="231F1F"/>
          <w:spacing w:val="-2"/>
          <w:w w:val="105"/>
          <w:sz w:val="19"/>
        </w:rPr>
        <w:t> </w:t>
      </w:r>
      <w:r>
        <w:rPr>
          <w:color w:val="231F1F"/>
          <w:w w:val="105"/>
          <w:sz w:val="19"/>
        </w:rPr>
        <w:t>olaylar</w:t>
      </w:r>
      <w:r>
        <w:rPr>
          <w:color w:val="231F1F"/>
          <w:spacing w:val="-2"/>
          <w:w w:val="105"/>
          <w:sz w:val="19"/>
        </w:rPr>
        <w:t> </w:t>
      </w:r>
      <w:r>
        <w:rPr>
          <w:color w:val="231F1F"/>
          <w:w w:val="105"/>
          <w:sz w:val="19"/>
        </w:rPr>
        <w:t>kasıtsız</w:t>
      </w:r>
      <w:r>
        <w:rPr>
          <w:color w:val="231F1F"/>
          <w:spacing w:val="-3"/>
          <w:w w:val="105"/>
          <w:sz w:val="19"/>
        </w:rPr>
        <w:t> </w:t>
      </w:r>
      <w:r>
        <w:rPr>
          <w:color w:val="231F1F"/>
          <w:w w:val="105"/>
          <w:sz w:val="19"/>
        </w:rPr>
        <w:t>veya</w:t>
      </w:r>
      <w:r>
        <w:rPr>
          <w:color w:val="231F1F"/>
          <w:spacing w:val="-2"/>
          <w:w w:val="105"/>
          <w:sz w:val="19"/>
        </w:rPr>
        <w:t> </w:t>
      </w:r>
      <w:r>
        <w:rPr>
          <w:color w:val="231F1F"/>
          <w:w w:val="105"/>
          <w:sz w:val="19"/>
        </w:rPr>
        <w:t>kasıtlı</w:t>
      </w:r>
      <w:r>
        <w:rPr>
          <w:color w:val="231F1F"/>
          <w:spacing w:val="-6"/>
          <w:w w:val="105"/>
          <w:sz w:val="19"/>
        </w:rPr>
        <w:t> </w:t>
      </w:r>
      <w:r>
        <w:rPr>
          <w:color w:val="231F1F"/>
          <w:w w:val="105"/>
          <w:sz w:val="19"/>
        </w:rPr>
        <w:t>olarak</w:t>
      </w:r>
      <w:r>
        <w:rPr>
          <w:color w:val="231F1F"/>
          <w:spacing w:val="-2"/>
          <w:w w:val="105"/>
          <w:sz w:val="19"/>
        </w:rPr>
        <w:t> </w:t>
      </w:r>
      <w:r>
        <w:rPr>
          <w:color w:val="231F1F"/>
          <w:w w:val="105"/>
          <w:sz w:val="19"/>
        </w:rPr>
        <w:t>kategorize</w:t>
      </w:r>
      <w:r>
        <w:rPr>
          <w:color w:val="231F1F"/>
          <w:spacing w:val="-3"/>
          <w:w w:val="105"/>
          <w:sz w:val="19"/>
        </w:rPr>
        <w:t> </w:t>
      </w:r>
      <w:r>
        <w:rPr>
          <w:color w:val="231F1F"/>
          <w:spacing w:val="-2"/>
          <w:w w:val="105"/>
          <w:sz w:val="19"/>
        </w:rPr>
        <w:t>edilebilir.</w:t>
      </w:r>
    </w:p>
    <w:p>
      <w:pPr>
        <w:pStyle w:val="ListParagraph"/>
        <w:spacing w:after="0" w:line="240" w:lineRule="auto"/>
        <w:jc w:val="both"/>
        <w:rPr>
          <w:sz w:val="19"/>
        </w:rPr>
        <w:sectPr>
          <w:type w:val="continuous"/>
          <w:pgSz w:w="12240" w:h="15660"/>
          <w:pgMar w:header="0" w:footer="107" w:top="0" w:bottom="300" w:left="360" w:right="0"/>
          <w:cols w:num="2" w:equalWidth="0">
            <w:col w:w="2175" w:space="225"/>
            <w:col w:w="9480"/>
          </w:cols>
        </w:sectPr>
      </w:pPr>
    </w:p>
    <w:p>
      <w:pPr>
        <w:pStyle w:val="BodyText"/>
        <w:spacing w:line="271" w:lineRule="auto" w:before="118"/>
        <w:ind w:left="3390" w:right="1431"/>
        <w:jc w:val="both"/>
      </w:pPr>
      <w:r>
        <w:rPr/>
        <mc:AlternateContent>
          <mc:Choice Requires="wps">
            <w:drawing>
              <wp:anchor distT="0" distB="0" distL="0" distR="0" allowOverlap="1" layoutInCell="1" locked="0" behindDoc="0" simplePos="0" relativeHeight="15780352">
                <wp:simplePos x="0" y="0"/>
                <wp:positionH relativeFrom="page">
                  <wp:posOffset>2209800</wp:posOffset>
                </wp:positionH>
                <wp:positionV relativeFrom="paragraph">
                  <wp:posOffset>110270</wp:posOffset>
                </wp:positionV>
                <wp:extent cx="46990" cy="204470"/>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46990" cy="204470"/>
                        </a:xfrm>
                        <a:prstGeom prst="rect">
                          <a:avLst/>
                        </a:prstGeom>
                      </wps:spPr>
                      <wps:txbx>
                        <w:txbxContent>
                          <w:p>
                            <w:pPr>
                              <w:spacing w:line="321" w:lineRule="exact" w:before="0"/>
                              <w:ind w:left="0" w:right="0" w:firstLine="0"/>
                              <w:jc w:val="left"/>
                              <w:rPr>
                                <w:sz w:val="29"/>
                              </w:rPr>
                            </w:pPr>
                            <w:r>
                              <w:rPr>
                                <w:color w:val="413F42"/>
                                <w:spacing w:val="-10"/>
                                <w:w w:val="35"/>
                                <w:sz w:val="29"/>
                              </w:rPr>
                              <w:t>Ď</w:t>
                            </w:r>
                          </w:p>
                        </w:txbxContent>
                      </wps:txbx>
                      <wps:bodyPr wrap="square" lIns="0" tIns="0" rIns="0" bIns="0" rtlCol="0">
                        <a:noAutofit/>
                      </wps:bodyPr>
                    </wps:wsp>
                  </a:graphicData>
                </a:graphic>
              </wp:anchor>
            </w:drawing>
          </mc:Choice>
          <mc:Fallback>
            <w:pict>
              <v:shape style="position:absolute;margin-left:174pt;margin-top:8.682740pt;width:3.7pt;height:16.1pt;mso-position-horizontal-relative:page;mso-position-vertical-relative:paragraph;z-index:15780352" type="#_x0000_t202" id="docshape236" filled="false" stroked="false">
                <v:textbox inset="0,0,0,0">
                  <w:txbxContent>
                    <w:p>
                      <w:pPr>
                        <w:spacing w:line="321" w:lineRule="exact" w:before="0"/>
                        <w:ind w:left="0" w:right="0" w:firstLine="0"/>
                        <w:jc w:val="left"/>
                        <w:rPr>
                          <w:sz w:val="29"/>
                        </w:rPr>
                      </w:pPr>
                      <w:r>
                        <w:rPr>
                          <w:color w:val="413F42"/>
                          <w:spacing w:val="-10"/>
                          <w:w w:val="35"/>
                          <w:sz w:val="29"/>
                        </w:rPr>
                        <w:t>Ď</w:t>
                      </w:r>
                    </w:p>
                  </w:txbxContent>
                </v:textbox>
                <w10:wrap type="none"/>
              </v:shape>
            </w:pict>
          </mc:Fallback>
        </mc:AlternateContent>
      </w:r>
      <w:r>
        <w:rPr>
          <w:color w:val="231F1F"/>
          <w:w w:val="105"/>
        </w:rPr>
        <w:t>Kasıtsız bir hata, dikkatsiz bir son kullanıcıdan kaynaklanır. Bu tür hatalar arasında bir tablodan</w:t>
      </w:r>
      <w:r>
        <w:rPr>
          <w:color w:val="231F1F"/>
          <w:w w:val="105"/>
        </w:rPr>
        <w:t> yanlış</w:t>
      </w:r>
      <w:r>
        <w:rPr>
          <w:color w:val="231F1F"/>
          <w:w w:val="105"/>
        </w:rPr>
        <w:t> satırların</w:t>
      </w:r>
      <w:r>
        <w:rPr>
          <w:color w:val="231F1F"/>
          <w:w w:val="105"/>
        </w:rPr>
        <w:t> silinmesi,</w:t>
      </w:r>
      <w:r>
        <w:rPr>
          <w:color w:val="231F1F"/>
          <w:w w:val="105"/>
        </w:rPr>
        <w:t> klavyede</w:t>
      </w:r>
      <w:r>
        <w:rPr>
          <w:color w:val="231F1F"/>
          <w:w w:val="105"/>
        </w:rPr>
        <w:t> yanlış</w:t>
      </w:r>
      <w:r>
        <w:rPr>
          <w:color w:val="231F1F"/>
          <w:w w:val="105"/>
        </w:rPr>
        <w:t> tuşa</w:t>
      </w:r>
      <w:r>
        <w:rPr>
          <w:color w:val="231F1F"/>
          <w:w w:val="105"/>
        </w:rPr>
        <w:t> basılması</w:t>
      </w:r>
      <w:r>
        <w:rPr>
          <w:color w:val="231F1F"/>
          <w:w w:val="105"/>
        </w:rPr>
        <w:t> veya</w:t>
      </w:r>
      <w:r>
        <w:rPr>
          <w:color w:val="231F1F"/>
          <w:w w:val="105"/>
        </w:rPr>
        <w:t> ana</w:t>
      </w:r>
      <w:r>
        <w:rPr>
          <w:color w:val="231F1F"/>
          <w:w w:val="105"/>
        </w:rPr>
        <w:t> veritabanı sunucusunun yanlışlıkla kapatılması yer alır.</w:t>
      </w:r>
    </w:p>
    <w:p>
      <w:pPr>
        <w:pStyle w:val="BodyText"/>
        <w:spacing w:line="271" w:lineRule="auto" w:before="89"/>
        <w:ind w:left="3390" w:right="1433"/>
        <w:jc w:val="both"/>
      </w:pPr>
      <w:r>
        <w:rPr/>
        <mc:AlternateContent>
          <mc:Choice Requires="wps">
            <w:drawing>
              <wp:anchor distT="0" distB="0" distL="0" distR="0" allowOverlap="1" layoutInCell="1" locked="0" behindDoc="0" simplePos="0" relativeHeight="15780864">
                <wp:simplePos x="0" y="0"/>
                <wp:positionH relativeFrom="page">
                  <wp:posOffset>2209800</wp:posOffset>
                </wp:positionH>
                <wp:positionV relativeFrom="paragraph">
                  <wp:posOffset>92368</wp:posOffset>
                </wp:positionV>
                <wp:extent cx="46990" cy="20447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46990" cy="204470"/>
                        </a:xfrm>
                        <a:prstGeom prst="rect">
                          <a:avLst/>
                        </a:prstGeom>
                      </wps:spPr>
                      <wps:txbx>
                        <w:txbxContent>
                          <w:p>
                            <w:pPr>
                              <w:spacing w:line="321" w:lineRule="exact" w:before="0"/>
                              <w:ind w:left="0" w:right="0" w:firstLine="0"/>
                              <w:jc w:val="left"/>
                              <w:rPr>
                                <w:sz w:val="29"/>
                              </w:rPr>
                            </w:pPr>
                            <w:r>
                              <w:rPr>
                                <w:color w:val="413F42"/>
                                <w:spacing w:val="-10"/>
                                <w:w w:val="35"/>
                                <w:sz w:val="29"/>
                              </w:rPr>
                              <w:t>Ď</w:t>
                            </w:r>
                          </w:p>
                        </w:txbxContent>
                      </wps:txbx>
                      <wps:bodyPr wrap="square" lIns="0" tIns="0" rIns="0" bIns="0" rtlCol="0">
                        <a:noAutofit/>
                      </wps:bodyPr>
                    </wps:wsp>
                  </a:graphicData>
                </a:graphic>
              </wp:anchor>
            </w:drawing>
          </mc:Choice>
          <mc:Fallback>
            <w:pict>
              <v:shape style="position:absolute;margin-left:174pt;margin-top:7.273135pt;width:3.7pt;height:16.1pt;mso-position-horizontal-relative:page;mso-position-vertical-relative:paragraph;z-index:15780864" type="#_x0000_t202" id="docshape237" filled="false" stroked="false">
                <v:textbox inset="0,0,0,0">
                  <w:txbxContent>
                    <w:p>
                      <w:pPr>
                        <w:spacing w:line="321" w:lineRule="exact" w:before="0"/>
                        <w:ind w:left="0" w:right="0" w:firstLine="0"/>
                        <w:jc w:val="left"/>
                        <w:rPr>
                          <w:sz w:val="29"/>
                        </w:rPr>
                      </w:pPr>
                      <w:r>
                        <w:rPr>
                          <w:color w:val="413F42"/>
                          <w:spacing w:val="-10"/>
                          <w:w w:val="35"/>
                          <w:sz w:val="29"/>
                        </w:rPr>
                        <w:t>Ď</w:t>
                      </w:r>
                    </w:p>
                  </w:txbxContent>
                </v:textbox>
                <w10:wrap type="none"/>
              </v:shape>
            </w:pict>
          </mc:Fallback>
        </mc:AlternateContent>
      </w:r>
      <w:r>
        <w:rPr>
          <w:color w:val="231F1F"/>
          <w:w w:val="105"/>
        </w:rPr>
        <w:t>Kasıtlı</w:t>
      </w:r>
      <w:r>
        <w:rPr>
          <w:color w:val="231F1F"/>
          <w:w w:val="105"/>
        </w:rPr>
        <w:t> olaylar</w:t>
      </w:r>
      <w:r>
        <w:rPr>
          <w:color w:val="231F1F"/>
          <w:w w:val="105"/>
        </w:rPr>
        <w:t> daha</w:t>
      </w:r>
      <w:r>
        <w:rPr>
          <w:color w:val="231F1F"/>
          <w:w w:val="105"/>
        </w:rPr>
        <w:t> ciddi</w:t>
      </w:r>
      <w:r>
        <w:rPr>
          <w:color w:val="231F1F"/>
          <w:w w:val="105"/>
        </w:rPr>
        <w:t> niteliktedir</w:t>
      </w:r>
      <w:r>
        <w:rPr>
          <w:color w:val="231F1F"/>
          <w:w w:val="105"/>
        </w:rPr>
        <w:t> ve</w:t>
      </w:r>
      <w:r>
        <w:rPr>
          <w:color w:val="231F1F"/>
          <w:w w:val="105"/>
        </w:rPr>
        <w:t> normalde</w:t>
      </w:r>
      <w:r>
        <w:rPr>
          <w:color w:val="231F1F"/>
          <w:w w:val="105"/>
        </w:rPr>
        <w:t> şirket</w:t>
      </w:r>
      <w:r>
        <w:rPr>
          <w:color w:val="231F1F"/>
          <w:w w:val="105"/>
        </w:rPr>
        <w:t> verilerinin</w:t>
      </w:r>
      <w:r>
        <w:rPr>
          <w:color w:val="231F1F"/>
          <w:w w:val="105"/>
        </w:rPr>
        <w:t> ciddi</w:t>
      </w:r>
      <w:r>
        <w:rPr>
          <w:color w:val="231F1F"/>
          <w:w w:val="105"/>
        </w:rPr>
        <w:t> risk</w:t>
      </w:r>
      <w:r>
        <w:rPr>
          <w:color w:val="231F1F"/>
          <w:w w:val="105"/>
        </w:rPr>
        <w:t> altında olduğunu gösterir. Bu kategori altında, veri kaynaklarına yetkisiz erişim sağlamaya çalışan</w:t>
      </w:r>
      <w:r>
        <w:rPr>
          <w:color w:val="231F1F"/>
          <w:spacing w:val="-3"/>
          <w:w w:val="105"/>
        </w:rPr>
        <w:t> </w:t>
      </w:r>
      <w:r>
        <w:rPr>
          <w:color w:val="231F1F"/>
          <w:w w:val="105"/>
        </w:rPr>
        <w:t>bilgisayar</w:t>
      </w:r>
      <w:r>
        <w:rPr>
          <w:color w:val="231F1F"/>
          <w:spacing w:val="-3"/>
          <w:w w:val="105"/>
        </w:rPr>
        <w:t> </w:t>
      </w:r>
      <w:r>
        <w:rPr>
          <w:color w:val="231F1F"/>
          <w:w w:val="105"/>
        </w:rPr>
        <w:t>korsanlarının</w:t>
      </w:r>
      <w:r>
        <w:rPr>
          <w:color w:val="231F1F"/>
          <w:spacing w:val="-4"/>
          <w:w w:val="105"/>
        </w:rPr>
        <w:t> </w:t>
      </w:r>
      <w:r>
        <w:rPr>
          <w:color w:val="231F1F"/>
          <w:w w:val="105"/>
        </w:rPr>
        <w:t>neden</w:t>
      </w:r>
      <w:r>
        <w:rPr>
          <w:color w:val="231F1F"/>
          <w:spacing w:val="-3"/>
          <w:w w:val="105"/>
        </w:rPr>
        <w:t> </w:t>
      </w:r>
      <w:r>
        <w:rPr>
          <w:color w:val="231F1F"/>
          <w:w w:val="105"/>
        </w:rPr>
        <w:t>olduğu</w:t>
      </w:r>
      <w:r>
        <w:rPr>
          <w:color w:val="231F1F"/>
          <w:spacing w:val="-3"/>
          <w:w w:val="105"/>
        </w:rPr>
        <w:t> </w:t>
      </w:r>
      <w:r>
        <w:rPr>
          <w:color w:val="231F1F"/>
          <w:w w:val="105"/>
        </w:rPr>
        <w:t>güvenlik</w:t>
      </w:r>
      <w:r>
        <w:rPr>
          <w:color w:val="231F1F"/>
          <w:spacing w:val="-3"/>
          <w:w w:val="105"/>
        </w:rPr>
        <w:t> </w:t>
      </w:r>
      <w:r>
        <w:rPr>
          <w:color w:val="231F1F"/>
          <w:w w:val="105"/>
        </w:rPr>
        <w:t>tehditleri</w:t>
      </w:r>
      <w:r>
        <w:rPr>
          <w:color w:val="231F1F"/>
          <w:spacing w:val="-4"/>
          <w:w w:val="105"/>
        </w:rPr>
        <w:t> </w:t>
      </w:r>
      <w:r>
        <w:rPr>
          <w:color w:val="231F1F"/>
          <w:w w:val="105"/>
        </w:rPr>
        <w:t>ve</w:t>
      </w:r>
      <w:r>
        <w:rPr>
          <w:color w:val="231F1F"/>
          <w:spacing w:val="-3"/>
          <w:w w:val="105"/>
        </w:rPr>
        <w:t> </w:t>
      </w:r>
      <w:r>
        <w:rPr>
          <w:color w:val="231F1F"/>
          <w:w w:val="105"/>
        </w:rPr>
        <w:t>veri</w:t>
      </w:r>
      <w:r>
        <w:rPr>
          <w:color w:val="231F1F"/>
          <w:spacing w:val="-4"/>
          <w:w w:val="105"/>
        </w:rPr>
        <w:t> </w:t>
      </w:r>
      <w:r>
        <w:rPr>
          <w:color w:val="231F1F"/>
          <w:w w:val="105"/>
        </w:rPr>
        <w:t>tabanı</w:t>
      </w:r>
      <w:r>
        <w:rPr>
          <w:color w:val="231F1F"/>
          <w:spacing w:val="-4"/>
          <w:w w:val="105"/>
        </w:rPr>
        <w:t> </w:t>
      </w:r>
      <w:r>
        <w:rPr>
          <w:color w:val="231F1F"/>
          <w:w w:val="105"/>
        </w:rPr>
        <w:t>işleyişini tehlikeye atmaya ve şirkete zarar vermeye çalışan hoşnutsuz çalışanların neden olduğu virüs saldırıları yer alır.</w:t>
      </w:r>
    </w:p>
    <w:p>
      <w:pPr>
        <w:pStyle w:val="ListParagraph"/>
        <w:numPr>
          <w:ilvl w:val="1"/>
          <w:numId w:val="19"/>
        </w:numPr>
        <w:tabs>
          <w:tab w:pos="3119" w:val="left" w:leader="none"/>
        </w:tabs>
        <w:spacing w:line="240" w:lineRule="auto" w:before="90" w:after="0"/>
        <w:ind w:left="3119" w:right="0" w:hanging="359"/>
        <w:jc w:val="left"/>
        <w:rPr>
          <w:sz w:val="19"/>
        </w:rPr>
      </w:pPr>
      <w:r>
        <w:rPr>
          <w:i/>
          <w:color w:val="231F1F"/>
          <w:sz w:val="19"/>
        </w:rPr>
        <w:t>Doğal</w:t>
      </w:r>
      <w:r>
        <w:rPr>
          <w:i/>
          <w:color w:val="231F1F"/>
          <w:spacing w:val="-6"/>
          <w:sz w:val="19"/>
        </w:rPr>
        <w:t> </w:t>
      </w:r>
      <w:r>
        <w:rPr>
          <w:i/>
          <w:color w:val="231F1F"/>
          <w:sz w:val="19"/>
        </w:rPr>
        <w:t>afetler</w:t>
      </w:r>
      <w:r>
        <w:rPr>
          <w:color w:val="231F1F"/>
          <w:sz w:val="19"/>
        </w:rPr>
        <w:t>.</w:t>
      </w:r>
      <w:r>
        <w:rPr>
          <w:color w:val="231F1F"/>
          <w:spacing w:val="-4"/>
          <w:sz w:val="19"/>
        </w:rPr>
        <w:t> </w:t>
      </w:r>
      <w:r>
        <w:rPr>
          <w:color w:val="231F1F"/>
          <w:sz w:val="19"/>
        </w:rPr>
        <w:t>Bu</w:t>
      </w:r>
      <w:r>
        <w:rPr>
          <w:color w:val="231F1F"/>
          <w:spacing w:val="-4"/>
          <w:sz w:val="19"/>
        </w:rPr>
        <w:t> </w:t>
      </w:r>
      <w:r>
        <w:rPr>
          <w:color w:val="231F1F"/>
          <w:sz w:val="19"/>
        </w:rPr>
        <w:t>kategori</w:t>
      </w:r>
      <w:r>
        <w:rPr>
          <w:color w:val="231F1F"/>
          <w:spacing w:val="-4"/>
          <w:sz w:val="19"/>
        </w:rPr>
        <w:t> </w:t>
      </w:r>
      <w:r>
        <w:rPr>
          <w:color w:val="231F1F"/>
          <w:sz w:val="19"/>
        </w:rPr>
        <w:t>yangınları,</w:t>
      </w:r>
      <w:r>
        <w:rPr>
          <w:color w:val="231F1F"/>
          <w:spacing w:val="-4"/>
          <w:sz w:val="19"/>
        </w:rPr>
        <w:t> </w:t>
      </w:r>
      <w:r>
        <w:rPr>
          <w:color w:val="231F1F"/>
          <w:sz w:val="19"/>
        </w:rPr>
        <w:t>depremleri,</w:t>
      </w:r>
      <w:r>
        <w:rPr>
          <w:color w:val="231F1F"/>
          <w:spacing w:val="-3"/>
          <w:sz w:val="19"/>
        </w:rPr>
        <w:t> </w:t>
      </w:r>
      <w:r>
        <w:rPr>
          <w:color w:val="231F1F"/>
          <w:sz w:val="19"/>
        </w:rPr>
        <w:t>selleri</w:t>
      </w:r>
      <w:r>
        <w:rPr>
          <w:color w:val="231F1F"/>
          <w:spacing w:val="-4"/>
          <w:sz w:val="19"/>
        </w:rPr>
        <w:t> </w:t>
      </w:r>
      <w:r>
        <w:rPr>
          <w:color w:val="231F1F"/>
          <w:sz w:val="19"/>
        </w:rPr>
        <w:t>ve</w:t>
      </w:r>
      <w:r>
        <w:rPr>
          <w:color w:val="231F1F"/>
          <w:spacing w:val="-4"/>
          <w:sz w:val="19"/>
        </w:rPr>
        <w:t> </w:t>
      </w:r>
      <w:r>
        <w:rPr>
          <w:color w:val="231F1F"/>
          <w:sz w:val="19"/>
        </w:rPr>
        <w:t>elektrik</w:t>
      </w:r>
      <w:r>
        <w:rPr>
          <w:color w:val="231F1F"/>
          <w:spacing w:val="-4"/>
          <w:sz w:val="19"/>
        </w:rPr>
        <w:t> </w:t>
      </w:r>
      <w:r>
        <w:rPr>
          <w:color w:val="231F1F"/>
          <w:sz w:val="19"/>
        </w:rPr>
        <w:t>kesintilerini</w:t>
      </w:r>
      <w:r>
        <w:rPr>
          <w:color w:val="231F1F"/>
          <w:spacing w:val="-7"/>
          <w:sz w:val="19"/>
        </w:rPr>
        <w:t> </w:t>
      </w:r>
      <w:r>
        <w:rPr>
          <w:color w:val="231F1F"/>
          <w:spacing w:val="-2"/>
          <w:sz w:val="19"/>
        </w:rPr>
        <w:t>içerir.</w:t>
      </w:r>
    </w:p>
    <w:p>
      <w:pPr>
        <w:pStyle w:val="BodyText"/>
        <w:spacing w:line="271" w:lineRule="auto" w:before="150"/>
        <w:ind w:left="2760" w:right="1436" w:firstLine="360"/>
        <w:jc w:val="both"/>
      </w:pPr>
      <w:r>
        <w:rPr>
          <w:color w:val="231F1F"/>
          <w:w w:val="105"/>
        </w:rPr>
        <w:t>Nedeni</w:t>
      </w:r>
      <w:r>
        <w:rPr>
          <w:color w:val="231F1F"/>
          <w:w w:val="105"/>
        </w:rPr>
        <w:t> ne</w:t>
      </w:r>
      <w:r>
        <w:rPr>
          <w:color w:val="231F1F"/>
          <w:w w:val="105"/>
        </w:rPr>
        <w:t> olursa</w:t>
      </w:r>
      <w:r>
        <w:rPr>
          <w:color w:val="231F1F"/>
          <w:w w:val="105"/>
        </w:rPr>
        <w:t> olsun,</w:t>
      </w:r>
      <w:r>
        <w:rPr>
          <w:color w:val="231F1F"/>
          <w:w w:val="105"/>
        </w:rPr>
        <w:t> kritik</w:t>
      </w:r>
      <w:r>
        <w:rPr>
          <w:color w:val="231F1F"/>
          <w:w w:val="105"/>
        </w:rPr>
        <w:t> bir</w:t>
      </w:r>
      <w:r>
        <w:rPr>
          <w:color w:val="231F1F"/>
          <w:w w:val="105"/>
        </w:rPr>
        <w:t> hata</w:t>
      </w:r>
      <w:r>
        <w:rPr>
          <w:color w:val="231F1F"/>
          <w:w w:val="105"/>
        </w:rPr>
        <w:t> veritabanını</w:t>
      </w:r>
      <w:r>
        <w:rPr>
          <w:color w:val="231F1F"/>
          <w:w w:val="105"/>
        </w:rPr>
        <w:t> tutarsız</w:t>
      </w:r>
      <w:r>
        <w:rPr>
          <w:color w:val="231F1F"/>
          <w:w w:val="105"/>
        </w:rPr>
        <w:t> bir</w:t>
      </w:r>
      <w:r>
        <w:rPr>
          <w:color w:val="231F1F"/>
          <w:w w:val="105"/>
        </w:rPr>
        <w:t> duruma</w:t>
      </w:r>
      <w:r>
        <w:rPr>
          <w:color w:val="231F1F"/>
          <w:w w:val="105"/>
        </w:rPr>
        <w:t> </w:t>
      </w:r>
      <w:r>
        <w:rPr>
          <w:color w:val="231F1F"/>
          <w:w w:val="105"/>
        </w:rPr>
        <w:t>getirebilir.</w:t>
      </w:r>
      <w:r>
        <w:rPr>
          <w:color w:val="231F1F"/>
          <w:spacing w:val="40"/>
          <w:w w:val="105"/>
        </w:rPr>
        <w:t> </w:t>
      </w:r>
      <w:r>
        <w:rPr>
          <w:color w:val="231F1F"/>
          <w:w w:val="105"/>
        </w:rPr>
        <w:t>Aşağıdaki</w:t>
      </w:r>
      <w:r>
        <w:rPr>
          <w:color w:val="231F1F"/>
          <w:w w:val="105"/>
        </w:rPr>
        <w:t> bölümde,</w:t>
      </w:r>
      <w:r>
        <w:rPr>
          <w:color w:val="231F1F"/>
          <w:w w:val="105"/>
        </w:rPr>
        <w:t> veritabanını</w:t>
      </w:r>
      <w:r>
        <w:rPr>
          <w:color w:val="231F1F"/>
          <w:w w:val="105"/>
        </w:rPr>
        <w:t> tutarsız</w:t>
      </w:r>
      <w:r>
        <w:rPr>
          <w:color w:val="231F1F"/>
          <w:w w:val="105"/>
        </w:rPr>
        <w:t> bir</w:t>
      </w:r>
      <w:r>
        <w:rPr>
          <w:color w:val="231F1F"/>
          <w:w w:val="105"/>
        </w:rPr>
        <w:t> durumdan</w:t>
      </w:r>
      <w:r>
        <w:rPr>
          <w:color w:val="231F1F"/>
          <w:w w:val="105"/>
        </w:rPr>
        <w:t> tutarlı</w:t>
      </w:r>
      <w:r>
        <w:rPr>
          <w:color w:val="231F1F"/>
          <w:w w:val="105"/>
        </w:rPr>
        <w:t> bir</w:t>
      </w:r>
      <w:r>
        <w:rPr>
          <w:color w:val="231F1F"/>
          <w:w w:val="105"/>
        </w:rPr>
        <w:t> duruma</w:t>
      </w:r>
      <w:r>
        <w:rPr>
          <w:color w:val="231F1F"/>
          <w:w w:val="105"/>
        </w:rPr>
        <w:t> kurtarmak</w:t>
      </w:r>
      <w:r>
        <w:rPr>
          <w:color w:val="231F1F"/>
          <w:w w:val="105"/>
        </w:rPr>
        <w:t> için kullanılan çeşitli teknikler tanıtılmaktadır.</w:t>
      </w:r>
    </w:p>
    <w:p>
      <w:pPr>
        <w:pStyle w:val="BodyText"/>
        <w:spacing w:after="0" w:line="271" w:lineRule="auto"/>
        <w:jc w:val="both"/>
        <w:sectPr>
          <w:type w:val="continuous"/>
          <w:pgSz w:w="12240" w:h="15660"/>
          <w:pgMar w:header="0" w:footer="107" w:top="0" w:bottom="300" w:left="360" w:right="0"/>
        </w:sectPr>
      </w:pPr>
    </w:p>
    <w:p>
      <w:pPr>
        <w:pStyle w:val="BodyText"/>
        <w:spacing w:before="1"/>
        <w:rPr>
          <w:sz w:val="10"/>
        </w:rPr>
      </w:pPr>
    </w:p>
    <w:p>
      <w:pPr>
        <w:pStyle w:val="BodyText"/>
        <w:spacing w:after="0"/>
        <w:rPr>
          <w:sz w:val="10"/>
        </w:rPr>
        <w:sectPr>
          <w:pgSz w:w="12240" w:h="15660"/>
          <w:pgMar w:header="0" w:footer="107" w:top="760" w:bottom="300" w:left="360" w:right="0"/>
        </w:sectPr>
      </w:pPr>
    </w:p>
    <w:p>
      <w:pPr>
        <w:pStyle w:val="Heading2"/>
        <w:spacing w:before="46"/>
        <w:ind w:left="1080" w:firstLine="0"/>
      </w:pPr>
      <w:r>
        <w:rPr>
          <w:color w:val="231F1F"/>
          <w:w w:val="90"/>
        </w:rPr>
        <w:t>10-7a</w:t>
      </w:r>
      <w:r>
        <w:rPr>
          <w:color w:val="231F1F"/>
          <w:spacing w:val="-6"/>
          <w:w w:val="90"/>
        </w:rPr>
        <w:t> </w:t>
      </w:r>
      <w:r>
        <w:rPr>
          <w:color w:val="004D8C"/>
          <w:w w:val="90"/>
        </w:rPr>
        <w:t>İşlem</w:t>
      </w:r>
      <w:r>
        <w:rPr>
          <w:color w:val="004D8C"/>
          <w:spacing w:val="-6"/>
          <w:w w:val="90"/>
        </w:rPr>
        <w:t> </w:t>
      </w:r>
      <w:r>
        <w:rPr>
          <w:color w:val="004D8C"/>
          <w:spacing w:val="-2"/>
          <w:w w:val="90"/>
        </w:rPr>
        <w:t>Kurtarma</w:t>
      </w:r>
    </w:p>
    <w:p>
      <w:pPr>
        <w:pStyle w:val="BodyText"/>
        <w:spacing w:line="271" w:lineRule="auto" w:before="149"/>
        <w:ind w:left="1080" w:right="3"/>
        <w:jc w:val="both"/>
      </w:pPr>
      <w:r>
        <w:rPr>
          <w:color w:val="231F1F"/>
          <w:w w:val="105"/>
        </w:rPr>
        <w:t>Bölüm</w:t>
      </w:r>
      <w:r>
        <w:rPr>
          <w:color w:val="231F1F"/>
          <w:w w:val="105"/>
        </w:rPr>
        <w:t> 10-1d'de,</w:t>
      </w:r>
      <w:r>
        <w:rPr>
          <w:color w:val="231F1F"/>
          <w:w w:val="105"/>
        </w:rPr>
        <w:t> işlem</w:t>
      </w:r>
      <w:r>
        <w:rPr>
          <w:color w:val="231F1F"/>
          <w:w w:val="105"/>
        </w:rPr>
        <w:t> günlüğünü</w:t>
      </w:r>
      <w:r>
        <w:rPr>
          <w:color w:val="231F1F"/>
          <w:w w:val="105"/>
        </w:rPr>
        <w:t> ve</w:t>
      </w:r>
      <w:r>
        <w:rPr>
          <w:color w:val="231F1F"/>
          <w:w w:val="105"/>
        </w:rPr>
        <w:t> veritabanı</w:t>
      </w:r>
      <w:r>
        <w:rPr>
          <w:color w:val="231F1F"/>
          <w:w w:val="105"/>
        </w:rPr>
        <w:t> kurtarma</w:t>
      </w:r>
      <w:r>
        <w:rPr>
          <w:color w:val="231F1F"/>
          <w:w w:val="105"/>
        </w:rPr>
        <w:t> amaçları</w:t>
      </w:r>
      <w:r>
        <w:rPr>
          <w:color w:val="231F1F"/>
          <w:w w:val="105"/>
        </w:rPr>
        <w:t> için</w:t>
      </w:r>
      <w:r>
        <w:rPr>
          <w:color w:val="231F1F"/>
          <w:w w:val="105"/>
        </w:rPr>
        <w:t> nasıl</w:t>
      </w:r>
      <w:r>
        <w:rPr>
          <w:color w:val="231F1F"/>
          <w:w w:val="105"/>
        </w:rPr>
        <w:t> veri</w:t>
      </w:r>
      <w:r>
        <w:rPr>
          <w:color w:val="231F1F"/>
          <w:w w:val="105"/>
        </w:rPr>
        <w:t> içerdiğini öğrendiniz. Veritabanı işlem kurtarma, bir veritabanını tutarsız bir durumdan tutarlı bir duruma kurtarmak için işlem günlüğündeki verileri kullanır.</w:t>
      </w:r>
    </w:p>
    <w:p>
      <w:pPr>
        <w:pStyle w:val="BodyText"/>
        <w:spacing w:line="218" w:lineRule="exact"/>
        <w:ind w:left="1440"/>
        <w:jc w:val="both"/>
      </w:pPr>
      <w:r>
        <w:rPr>
          <w:color w:val="231F1F"/>
        </w:rPr>
        <w:t>Devam</w:t>
      </w:r>
      <w:r>
        <w:rPr>
          <w:color w:val="231F1F"/>
          <w:spacing w:val="-3"/>
        </w:rPr>
        <w:t> </w:t>
      </w:r>
      <w:r>
        <w:rPr>
          <w:color w:val="231F1F"/>
        </w:rPr>
        <w:t>etmeden</w:t>
      </w:r>
      <w:r>
        <w:rPr>
          <w:color w:val="231F1F"/>
          <w:spacing w:val="-2"/>
        </w:rPr>
        <w:t> </w:t>
      </w:r>
      <w:r>
        <w:rPr>
          <w:color w:val="231F1F"/>
        </w:rPr>
        <w:t>önce,</w:t>
      </w:r>
      <w:r>
        <w:rPr>
          <w:color w:val="231F1F"/>
          <w:spacing w:val="-3"/>
        </w:rPr>
        <w:t> </w:t>
      </w:r>
      <w:r>
        <w:rPr>
          <w:color w:val="231F1F"/>
        </w:rPr>
        <w:t>iyileşme</w:t>
      </w:r>
      <w:r>
        <w:rPr>
          <w:color w:val="231F1F"/>
          <w:spacing w:val="-2"/>
        </w:rPr>
        <w:t> </w:t>
      </w:r>
      <w:r>
        <w:rPr>
          <w:color w:val="231F1F"/>
        </w:rPr>
        <w:t>sürecini</w:t>
      </w:r>
      <w:r>
        <w:rPr>
          <w:color w:val="231F1F"/>
          <w:spacing w:val="-7"/>
        </w:rPr>
        <w:t> </w:t>
      </w:r>
      <w:r>
        <w:rPr>
          <w:color w:val="231F1F"/>
        </w:rPr>
        <w:t>etkileyen</w:t>
      </w:r>
      <w:r>
        <w:rPr>
          <w:color w:val="231F1F"/>
          <w:spacing w:val="-2"/>
        </w:rPr>
        <w:t> </w:t>
      </w:r>
      <w:r>
        <w:rPr>
          <w:color w:val="231F1F"/>
        </w:rPr>
        <w:t>dört</w:t>
      </w:r>
      <w:r>
        <w:rPr>
          <w:color w:val="231F1F"/>
          <w:spacing w:val="-4"/>
        </w:rPr>
        <w:t> </w:t>
      </w:r>
      <w:r>
        <w:rPr>
          <w:color w:val="231F1F"/>
        </w:rPr>
        <w:t>önemli</w:t>
      </w:r>
      <w:r>
        <w:rPr>
          <w:color w:val="231F1F"/>
          <w:spacing w:val="-2"/>
        </w:rPr>
        <w:t> </w:t>
      </w:r>
      <w:r>
        <w:rPr>
          <w:color w:val="231F1F"/>
        </w:rPr>
        <w:t>kavramı</w:t>
      </w:r>
      <w:r>
        <w:rPr>
          <w:color w:val="231F1F"/>
          <w:spacing w:val="-2"/>
        </w:rPr>
        <w:t> inceleyin:</w:t>
      </w:r>
    </w:p>
    <w:p>
      <w:pPr>
        <w:pStyle w:val="ListParagraph"/>
        <w:numPr>
          <w:ilvl w:val="0"/>
          <w:numId w:val="20"/>
        </w:numPr>
        <w:tabs>
          <w:tab w:pos="1440" w:val="left" w:leader="none"/>
        </w:tabs>
        <w:spacing w:line="264" w:lineRule="auto" w:before="147" w:after="0"/>
        <w:ind w:left="1440" w:right="2" w:hanging="360"/>
        <w:jc w:val="both"/>
        <w:rPr>
          <w:sz w:val="19"/>
        </w:rPr>
      </w:pPr>
      <w:r>
        <w:rPr>
          <w:rFonts w:ascii="Calibri" w:hAnsi="Calibri"/>
          <w:b/>
          <w:color w:val="007EAF"/>
          <w:w w:val="105"/>
          <w:sz w:val="19"/>
        </w:rPr>
        <w:t>write-ahead-log</w:t>
      </w:r>
      <w:r>
        <w:rPr>
          <w:rFonts w:ascii="Calibri" w:hAnsi="Calibri"/>
          <w:b/>
          <w:color w:val="007EAF"/>
          <w:w w:val="105"/>
          <w:sz w:val="19"/>
        </w:rPr>
        <w:t> protokolü</w:t>
      </w:r>
      <w:r>
        <w:rPr>
          <w:color w:val="231F1F"/>
          <w:w w:val="105"/>
          <w:sz w:val="19"/>
        </w:rPr>
        <w:t>,</w:t>
      </w:r>
      <w:r>
        <w:rPr>
          <w:color w:val="231F1F"/>
          <w:w w:val="105"/>
          <w:sz w:val="19"/>
        </w:rPr>
        <w:t> işlem</w:t>
      </w:r>
      <w:r>
        <w:rPr>
          <w:color w:val="231F1F"/>
          <w:w w:val="105"/>
          <w:sz w:val="19"/>
        </w:rPr>
        <w:t> günlüklerinin</w:t>
      </w:r>
      <w:r>
        <w:rPr>
          <w:color w:val="231F1F"/>
          <w:w w:val="105"/>
          <w:sz w:val="19"/>
        </w:rPr>
        <w:t> her</w:t>
      </w:r>
      <w:r>
        <w:rPr>
          <w:color w:val="231F1F"/>
          <w:w w:val="105"/>
          <w:sz w:val="19"/>
        </w:rPr>
        <w:t> zaman</w:t>
      </w:r>
      <w:r>
        <w:rPr>
          <w:color w:val="231F1F"/>
          <w:w w:val="105"/>
          <w:sz w:val="19"/>
        </w:rPr>
        <w:t> herhangi</w:t>
      </w:r>
      <w:r>
        <w:rPr>
          <w:color w:val="231F1F"/>
          <w:w w:val="105"/>
          <w:sz w:val="19"/>
        </w:rPr>
        <w:t> bir</w:t>
      </w:r>
      <w:r>
        <w:rPr>
          <w:color w:val="231F1F"/>
          <w:w w:val="105"/>
          <w:sz w:val="19"/>
        </w:rPr>
        <w:t> veritabanı</w:t>
      </w:r>
      <w:r>
        <w:rPr>
          <w:color w:val="231F1F"/>
          <w:w w:val="105"/>
          <w:sz w:val="19"/>
        </w:rPr>
        <w:t> verisi gerçekten</w:t>
      </w:r>
      <w:r>
        <w:rPr>
          <w:color w:val="231F1F"/>
          <w:w w:val="105"/>
          <w:sz w:val="19"/>
        </w:rPr>
        <w:t> güncellenmeden</w:t>
      </w:r>
      <w:r>
        <w:rPr>
          <w:color w:val="231F1F"/>
          <w:w w:val="105"/>
          <w:sz w:val="19"/>
        </w:rPr>
        <w:t> </w:t>
      </w:r>
      <w:r>
        <w:rPr>
          <w:i/>
          <w:color w:val="231F1F"/>
          <w:w w:val="105"/>
          <w:sz w:val="19"/>
        </w:rPr>
        <w:t>önce</w:t>
      </w:r>
      <w:r>
        <w:rPr>
          <w:i/>
          <w:color w:val="231F1F"/>
          <w:w w:val="105"/>
          <w:sz w:val="19"/>
        </w:rPr>
        <w:t> </w:t>
      </w:r>
      <w:r>
        <w:rPr>
          <w:color w:val="231F1F"/>
          <w:w w:val="105"/>
          <w:sz w:val="19"/>
        </w:rPr>
        <w:t>yazılmasını</w:t>
      </w:r>
      <w:r>
        <w:rPr>
          <w:color w:val="231F1F"/>
          <w:w w:val="105"/>
          <w:sz w:val="19"/>
        </w:rPr>
        <w:t> sağlar.</w:t>
      </w:r>
      <w:r>
        <w:rPr>
          <w:color w:val="231F1F"/>
          <w:w w:val="105"/>
          <w:sz w:val="19"/>
        </w:rPr>
        <w:t> Bu</w:t>
      </w:r>
      <w:r>
        <w:rPr>
          <w:color w:val="231F1F"/>
          <w:w w:val="105"/>
          <w:sz w:val="19"/>
        </w:rPr>
        <w:t> protokol,</w:t>
      </w:r>
      <w:r>
        <w:rPr>
          <w:color w:val="231F1F"/>
          <w:w w:val="105"/>
          <w:sz w:val="19"/>
        </w:rPr>
        <w:t> bir</w:t>
      </w:r>
      <w:r>
        <w:rPr>
          <w:color w:val="231F1F"/>
          <w:w w:val="105"/>
          <w:sz w:val="19"/>
        </w:rPr>
        <w:t> arıza</w:t>
      </w:r>
      <w:r>
        <w:rPr>
          <w:color w:val="231F1F"/>
          <w:w w:val="105"/>
          <w:sz w:val="19"/>
        </w:rPr>
        <w:t> durumunda</w:t>
      </w:r>
      <w:r>
        <w:rPr>
          <w:color w:val="231F1F"/>
          <w:w w:val="105"/>
          <w:sz w:val="19"/>
        </w:rPr>
        <w:t> veri tabanının</w:t>
      </w:r>
      <w:r>
        <w:rPr>
          <w:color w:val="231F1F"/>
          <w:w w:val="105"/>
          <w:sz w:val="19"/>
        </w:rPr>
        <w:t> daha</w:t>
      </w:r>
      <w:r>
        <w:rPr>
          <w:color w:val="231F1F"/>
          <w:w w:val="105"/>
          <w:sz w:val="19"/>
        </w:rPr>
        <w:t> sonra</w:t>
      </w:r>
      <w:r>
        <w:rPr>
          <w:color w:val="231F1F"/>
          <w:w w:val="105"/>
          <w:sz w:val="19"/>
        </w:rPr>
        <w:t> işlem</w:t>
      </w:r>
      <w:r>
        <w:rPr>
          <w:color w:val="231F1F"/>
          <w:w w:val="105"/>
          <w:sz w:val="19"/>
        </w:rPr>
        <w:t> günlüğündeki</w:t>
      </w:r>
      <w:r>
        <w:rPr>
          <w:color w:val="231F1F"/>
          <w:w w:val="105"/>
          <w:sz w:val="19"/>
        </w:rPr>
        <w:t> veriler</w:t>
      </w:r>
      <w:r>
        <w:rPr>
          <w:color w:val="231F1F"/>
          <w:w w:val="105"/>
          <w:sz w:val="19"/>
        </w:rPr>
        <w:t> kullanılarak</w:t>
      </w:r>
      <w:r>
        <w:rPr>
          <w:color w:val="231F1F"/>
          <w:w w:val="105"/>
          <w:sz w:val="19"/>
        </w:rPr>
        <w:t> tutarlı</w:t>
      </w:r>
      <w:r>
        <w:rPr>
          <w:color w:val="231F1F"/>
          <w:w w:val="105"/>
          <w:sz w:val="19"/>
        </w:rPr>
        <w:t> bir</w:t>
      </w:r>
      <w:r>
        <w:rPr>
          <w:color w:val="231F1F"/>
          <w:w w:val="105"/>
          <w:sz w:val="19"/>
        </w:rPr>
        <w:t> duruma getirilebilmesini sağlar.</w:t>
      </w:r>
    </w:p>
    <w:p>
      <w:pPr>
        <w:pStyle w:val="ListParagraph"/>
        <w:numPr>
          <w:ilvl w:val="0"/>
          <w:numId w:val="20"/>
        </w:numPr>
        <w:tabs>
          <w:tab w:pos="1440" w:val="left" w:leader="none"/>
        </w:tabs>
        <w:spacing w:line="259" w:lineRule="auto" w:before="96" w:after="0"/>
        <w:ind w:left="1440" w:right="4" w:hanging="360"/>
        <w:jc w:val="both"/>
        <w:rPr>
          <w:sz w:val="19"/>
        </w:rPr>
      </w:pPr>
      <w:r>
        <w:rPr>
          <w:rFonts w:ascii="Calibri" w:hAnsi="Calibri"/>
          <w:b/>
          <w:color w:val="007EAF"/>
          <w:sz w:val="19"/>
        </w:rPr>
        <w:t>Yedekli</w:t>
      </w:r>
      <w:r>
        <w:rPr>
          <w:rFonts w:ascii="Calibri" w:hAnsi="Calibri"/>
          <w:b/>
          <w:color w:val="007EAF"/>
          <w:spacing w:val="40"/>
          <w:sz w:val="19"/>
        </w:rPr>
        <w:t> </w:t>
      </w:r>
      <w:r>
        <w:rPr>
          <w:rFonts w:ascii="Calibri" w:hAnsi="Calibri"/>
          <w:b/>
          <w:color w:val="007EAF"/>
          <w:sz w:val="19"/>
        </w:rPr>
        <w:t>işlem</w:t>
      </w:r>
      <w:r>
        <w:rPr>
          <w:rFonts w:ascii="Calibri" w:hAnsi="Calibri"/>
          <w:b/>
          <w:color w:val="007EAF"/>
          <w:spacing w:val="40"/>
          <w:sz w:val="19"/>
        </w:rPr>
        <w:t> </w:t>
      </w:r>
      <w:r>
        <w:rPr>
          <w:rFonts w:ascii="Calibri" w:hAnsi="Calibri"/>
          <w:b/>
          <w:color w:val="007EAF"/>
          <w:sz w:val="19"/>
        </w:rPr>
        <w:t>günlükleri</w:t>
      </w:r>
      <w:r>
        <w:rPr>
          <w:rFonts w:ascii="Calibri" w:hAnsi="Calibri"/>
          <w:b/>
          <w:color w:val="007EAF"/>
          <w:spacing w:val="40"/>
          <w:sz w:val="19"/>
        </w:rPr>
        <w:t> </w:t>
      </w:r>
      <w:r>
        <w:rPr>
          <w:color w:val="231F1F"/>
          <w:sz w:val="19"/>
        </w:rPr>
        <w:t>(işlem</w:t>
      </w:r>
      <w:r>
        <w:rPr>
          <w:color w:val="231F1F"/>
          <w:spacing w:val="80"/>
          <w:sz w:val="19"/>
        </w:rPr>
        <w:t> </w:t>
      </w:r>
      <w:r>
        <w:rPr>
          <w:color w:val="231F1F"/>
          <w:sz w:val="19"/>
        </w:rPr>
        <w:t>birkaç</w:t>
      </w:r>
      <w:r>
        <w:rPr>
          <w:color w:val="231F1F"/>
          <w:spacing w:val="40"/>
          <w:sz w:val="19"/>
        </w:rPr>
        <w:t> </w:t>
      </w:r>
      <w:r>
        <w:rPr>
          <w:color w:val="231F1F"/>
          <w:sz w:val="19"/>
        </w:rPr>
        <w:t>kopyası),</w:t>
      </w:r>
      <w:r>
        <w:rPr>
          <w:color w:val="231F1F"/>
          <w:spacing w:val="40"/>
          <w:sz w:val="19"/>
        </w:rPr>
        <w:t> </w:t>
      </w:r>
      <w:r>
        <w:rPr>
          <w:color w:val="231F1F"/>
          <w:sz w:val="19"/>
        </w:rPr>
        <w:t>fiziksel</w:t>
      </w:r>
      <w:r>
        <w:rPr>
          <w:color w:val="231F1F"/>
          <w:spacing w:val="40"/>
          <w:sz w:val="19"/>
        </w:rPr>
        <w:t> </w:t>
      </w:r>
      <w:r>
        <w:rPr>
          <w:color w:val="231F1F"/>
          <w:sz w:val="19"/>
        </w:rPr>
        <w:t>bir</w:t>
      </w:r>
      <w:r>
        <w:rPr>
          <w:color w:val="231F1F"/>
          <w:spacing w:val="40"/>
          <w:sz w:val="19"/>
        </w:rPr>
        <w:t> </w:t>
      </w:r>
      <w:r>
        <w:rPr>
          <w:color w:val="231F1F"/>
          <w:sz w:val="19"/>
        </w:rPr>
        <w:t>disk</w:t>
      </w:r>
      <w:r>
        <w:rPr>
          <w:color w:val="231F1F"/>
          <w:spacing w:val="40"/>
          <w:sz w:val="19"/>
        </w:rPr>
        <w:t> </w:t>
      </w:r>
      <w:r>
        <w:rPr>
          <w:color w:val="231F1F"/>
          <w:sz w:val="19"/>
        </w:rPr>
        <w:t>arızasının</w:t>
      </w:r>
      <w:r>
        <w:rPr>
          <w:color w:val="231F1F"/>
          <w:spacing w:val="40"/>
          <w:sz w:val="19"/>
        </w:rPr>
        <w:t> </w:t>
      </w:r>
      <w:r>
        <w:rPr>
          <w:color w:val="231F1F"/>
          <w:sz w:val="19"/>
        </w:rPr>
        <w:t>DBMS'nin verileri kurtarma yeteneğini bozmamasını sağlar.</w:t>
      </w:r>
    </w:p>
    <w:p>
      <w:pPr>
        <w:pStyle w:val="ListParagraph"/>
        <w:numPr>
          <w:ilvl w:val="0"/>
          <w:numId w:val="20"/>
        </w:numPr>
        <w:tabs>
          <w:tab w:pos="1439" w:val="left" w:leader="none"/>
        </w:tabs>
        <w:spacing w:line="266" w:lineRule="auto" w:before="98" w:after="0"/>
        <w:ind w:left="1439" w:right="0" w:hanging="360"/>
        <w:jc w:val="both"/>
        <w:rPr>
          <w:sz w:val="19"/>
        </w:rPr>
      </w:pPr>
      <w:r>
        <w:rPr>
          <w:color w:val="231F1F"/>
          <w:sz w:val="19"/>
        </w:rPr>
        <w:t>Veritabanı</w:t>
      </w:r>
      <w:r>
        <w:rPr>
          <w:color w:val="231F1F"/>
          <w:spacing w:val="40"/>
          <w:sz w:val="19"/>
        </w:rPr>
        <w:t> </w:t>
      </w:r>
      <w:r>
        <w:rPr>
          <w:rFonts w:ascii="Calibri" w:hAnsi="Calibri"/>
          <w:b/>
          <w:color w:val="007EAF"/>
          <w:sz w:val="19"/>
        </w:rPr>
        <w:t>tamponları</w:t>
      </w:r>
      <w:r>
        <w:rPr>
          <w:color w:val="231F1F"/>
          <w:sz w:val="19"/>
        </w:rPr>
        <w:t>,</w:t>
      </w:r>
      <w:r>
        <w:rPr>
          <w:color w:val="231F1F"/>
          <w:spacing w:val="40"/>
          <w:sz w:val="19"/>
        </w:rPr>
        <w:t> </w:t>
      </w:r>
      <w:r>
        <w:rPr>
          <w:color w:val="231F1F"/>
          <w:sz w:val="19"/>
        </w:rPr>
        <w:t>disk</w:t>
      </w:r>
      <w:r>
        <w:rPr>
          <w:color w:val="231F1F"/>
          <w:spacing w:val="40"/>
          <w:sz w:val="19"/>
        </w:rPr>
        <w:t> </w:t>
      </w:r>
      <w:r>
        <w:rPr>
          <w:color w:val="231F1F"/>
          <w:sz w:val="19"/>
        </w:rPr>
        <w:t>işlemlerini</w:t>
      </w:r>
      <w:r>
        <w:rPr>
          <w:color w:val="231F1F"/>
          <w:spacing w:val="40"/>
          <w:sz w:val="19"/>
        </w:rPr>
        <w:t> </w:t>
      </w:r>
      <w:r>
        <w:rPr>
          <w:color w:val="231F1F"/>
          <w:sz w:val="19"/>
        </w:rPr>
        <w:t>hızlandırmak</w:t>
      </w:r>
      <w:r>
        <w:rPr>
          <w:color w:val="231F1F"/>
          <w:spacing w:val="40"/>
          <w:sz w:val="19"/>
        </w:rPr>
        <w:t> </w:t>
      </w:r>
      <w:r>
        <w:rPr>
          <w:color w:val="231F1F"/>
          <w:sz w:val="19"/>
        </w:rPr>
        <w:t>için</w:t>
      </w:r>
      <w:r>
        <w:rPr>
          <w:color w:val="231F1F"/>
          <w:spacing w:val="40"/>
          <w:sz w:val="19"/>
        </w:rPr>
        <w:t> </w:t>
      </w:r>
      <w:r>
        <w:rPr>
          <w:color w:val="231F1F"/>
          <w:sz w:val="19"/>
        </w:rPr>
        <w:t>kullanılan</w:t>
      </w:r>
      <w:r>
        <w:rPr>
          <w:color w:val="231F1F"/>
          <w:spacing w:val="40"/>
          <w:sz w:val="19"/>
        </w:rPr>
        <w:t> </w:t>
      </w:r>
      <w:r>
        <w:rPr>
          <w:color w:val="231F1F"/>
          <w:sz w:val="19"/>
        </w:rPr>
        <w:t>birincil</w:t>
      </w:r>
      <w:r>
        <w:rPr>
          <w:color w:val="231F1F"/>
          <w:spacing w:val="40"/>
          <w:sz w:val="19"/>
        </w:rPr>
        <w:t> </w:t>
      </w:r>
      <w:r>
        <w:rPr>
          <w:color w:val="231F1F"/>
          <w:sz w:val="19"/>
        </w:rPr>
        <w:t>bellekteki geçici depolama alanlarıdır. İşlem süresini iyileştirmek için DBMS yazılımı verileri fiziksel diskten okur ve bir kopyasını birincil bellekteki bir "tamponda" saklar. Bir işlem verileri güncellediğinde,</w:t>
      </w:r>
      <w:r>
        <w:rPr>
          <w:color w:val="231F1F"/>
          <w:spacing w:val="40"/>
          <w:sz w:val="19"/>
        </w:rPr>
        <w:t> </w:t>
      </w:r>
      <w:r>
        <w:rPr>
          <w:color w:val="231F1F"/>
          <w:sz w:val="19"/>
        </w:rPr>
        <w:t>aslında</w:t>
      </w:r>
      <w:r>
        <w:rPr>
          <w:color w:val="231F1F"/>
          <w:spacing w:val="40"/>
          <w:sz w:val="19"/>
        </w:rPr>
        <w:t> </w:t>
      </w:r>
      <w:r>
        <w:rPr>
          <w:color w:val="231F1F"/>
          <w:sz w:val="19"/>
        </w:rPr>
        <w:t>verilerin</w:t>
      </w:r>
      <w:r>
        <w:rPr>
          <w:color w:val="231F1F"/>
          <w:spacing w:val="40"/>
          <w:sz w:val="19"/>
        </w:rPr>
        <w:t> </w:t>
      </w:r>
      <w:r>
        <w:rPr>
          <w:color w:val="231F1F"/>
          <w:sz w:val="19"/>
        </w:rPr>
        <w:t>tampondaki</w:t>
      </w:r>
      <w:r>
        <w:rPr>
          <w:color w:val="231F1F"/>
          <w:spacing w:val="40"/>
          <w:sz w:val="19"/>
        </w:rPr>
        <w:t> </w:t>
      </w:r>
      <w:r>
        <w:rPr>
          <w:color w:val="231F1F"/>
          <w:sz w:val="19"/>
        </w:rPr>
        <w:t>kopyasını</w:t>
      </w:r>
      <w:r>
        <w:rPr>
          <w:color w:val="231F1F"/>
          <w:spacing w:val="40"/>
          <w:sz w:val="19"/>
        </w:rPr>
        <w:t> </w:t>
      </w:r>
      <w:r>
        <w:rPr>
          <w:color w:val="231F1F"/>
          <w:sz w:val="19"/>
        </w:rPr>
        <w:t>günceller</w:t>
      </w:r>
      <w:r>
        <w:rPr>
          <w:color w:val="231F1F"/>
          <w:spacing w:val="40"/>
          <w:sz w:val="19"/>
        </w:rPr>
        <w:t> </w:t>
      </w:r>
      <w:r>
        <w:rPr>
          <w:color w:val="231F1F"/>
          <w:sz w:val="19"/>
        </w:rPr>
        <w:t>çünkü</w:t>
      </w:r>
      <w:r>
        <w:rPr>
          <w:color w:val="231F1F"/>
          <w:spacing w:val="40"/>
          <w:sz w:val="19"/>
        </w:rPr>
        <w:t> </w:t>
      </w:r>
      <w:r>
        <w:rPr>
          <w:color w:val="231F1F"/>
          <w:sz w:val="19"/>
        </w:rPr>
        <w:t>bu</w:t>
      </w:r>
      <w:r>
        <w:rPr>
          <w:color w:val="231F1F"/>
          <w:spacing w:val="40"/>
          <w:sz w:val="19"/>
        </w:rPr>
        <w:t> </w:t>
      </w:r>
      <w:r>
        <w:rPr>
          <w:color w:val="231F1F"/>
          <w:sz w:val="19"/>
        </w:rPr>
        <w:t>işlem</w:t>
      </w:r>
      <w:r>
        <w:rPr>
          <w:color w:val="231F1F"/>
          <w:spacing w:val="40"/>
          <w:sz w:val="19"/>
        </w:rPr>
        <w:t> </w:t>
      </w:r>
      <w:r>
        <w:rPr>
          <w:color w:val="231F1F"/>
          <w:sz w:val="19"/>
        </w:rPr>
        <w:t>her seferinde</w:t>
      </w:r>
      <w:r>
        <w:rPr>
          <w:color w:val="231F1F"/>
          <w:spacing w:val="40"/>
          <w:sz w:val="19"/>
        </w:rPr>
        <w:t> </w:t>
      </w:r>
      <w:r>
        <w:rPr>
          <w:color w:val="231F1F"/>
          <w:sz w:val="19"/>
        </w:rPr>
        <w:t>fiziksel</w:t>
      </w:r>
      <w:r>
        <w:rPr>
          <w:color w:val="231F1F"/>
          <w:spacing w:val="40"/>
          <w:sz w:val="19"/>
        </w:rPr>
        <w:t> </w:t>
      </w:r>
      <w:r>
        <w:rPr>
          <w:color w:val="231F1F"/>
          <w:sz w:val="19"/>
        </w:rPr>
        <w:t>diske</w:t>
      </w:r>
      <w:r>
        <w:rPr>
          <w:color w:val="231F1F"/>
          <w:spacing w:val="40"/>
          <w:sz w:val="19"/>
        </w:rPr>
        <w:t> </w:t>
      </w:r>
      <w:r>
        <w:rPr>
          <w:color w:val="231F1F"/>
          <w:sz w:val="19"/>
        </w:rPr>
        <w:t>erişmekten</w:t>
      </w:r>
      <w:r>
        <w:rPr>
          <w:color w:val="231F1F"/>
          <w:spacing w:val="40"/>
          <w:sz w:val="19"/>
        </w:rPr>
        <w:t> </w:t>
      </w:r>
      <w:r>
        <w:rPr>
          <w:color w:val="231F1F"/>
          <w:sz w:val="19"/>
        </w:rPr>
        <w:t>çok</w:t>
      </w:r>
      <w:r>
        <w:rPr>
          <w:color w:val="231F1F"/>
          <w:spacing w:val="40"/>
          <w:sz w:val="19"/>
        </w:rPr>
        <w:t> </w:t>
      </w:r>
      <w:r>
        <w:rPr>
          <w:color w:val="231F1F"/>
          <w:sz w:val="19"/>
        </w:rPr>
        <w:t>daha</w:t>
      </w:r>
      <w:r>
        <w:rPr>
          <w:color w:val="231F1F"/>
          <w:spacing w:val="40"/>
          <w:sz w:val="19"/>
        </w:rPr>
        <w:t> </w:t>
      </w:r>
      <w:r>
        <w:rPr>
          <w:color w:val="231F1F"/>
          <w:sz w:val="19"/>
        </w:rPr>
        <w:t>hızlıdır.</w:t>
      </w:r>
      <w:r>
        <w:rPr>
          <w:color w:val="231F1F"/>
          <w:spacing w:val="40"/>
          <w:sz w:val="19"/>
        </w:rPr>
        <w:t> </w:t>
      </w:r>
      <w:r>
        <w:rPr>
          <w:color w:val="231F1F"/>
          <w:sz w:val="19"/>
        </w:rPr>
        <w:t>Daha</w:t>
      </w:r>
      <w:r>
        <w:rPr>
          <w:color w:val="231F1F"/>
          <w:spacing w:val="40"/>
          <w:sz w:val="19"/>
        </w:rPr>
        <w:t> </w:t>
      </w:r>
      <w:r>
        <w:rPr>
          <w:color w:val="231F1F"/>
          <w:sz w:val="19"/>
        </w:rPr>
        <w:t>sonra,</w:t>
      </w:r>
      <w:r>
        <w:rPr>
          <w:color w:val="231F1F"/>
          <w:spacing w:val="40"/>
          <w:sz w:val="19"/>
        </w:rPr>
        <w:t> </w:t>
      </w:r>
      <w:r>
        <w:rPr>
          <w:color w:val="231F1F"/>
          <w:sz w:val="19"/>
        </w:rPr>
        <w:t>güncellenmiş</w:t>
      </w:r>
      <w:r>
        <w:rPr>
          <w:color w:val="231F1F"/>
          <w:spacing w:val="40"/>
          <w:sz w:val="19"/>
        </w:rPr>
        <w:t> </w:t>
      </w:r>
      <w:r>
        <w:rPr>
          <w:color w:val="231F1F"/>
          <w:sz w:val="19"/>
        </w:rPr>
        <w:t>verileri içeren tüm tamponlar tek bir işlem sırasında fiziksel diske yazılır ve böylece işlem süresinden önemli ölçüde tasarruf edilir.</w:t>
      </w:r>
    </w:p>
    <w:p>
      <w:pPr>
        <w:pStyle w:val="ListParagraph"/>
        <w:numPr>
          <w:ilvl w:val="0"/>
          <w:numId w:val="20"/>
        </w:numPr>
        <w:tabs>
          <w:tab w:pos="1440" w:val="left" w:leader="none"/>
        </w:tabs>
        <w:spacing w:line="271" w:lineRule="auto" w:before="101" w:after="0"/>
        <w:ind w:left="1440" w:right="0" w:hanging="360"/>
        <w:jc w:val="both"/>
        <w:rPr>
          <w:sz w:val="19"/>
        </w:rPr>
      </w:pPr>
      <w:r>
        <w:rPr>
          <w:color w:val="231F1F"/>
          <w:sz w:val="19"/>
        </w:rPr>
        <w:t>Veritabanı </w:t>
      </w:r>
      <w:r>
        <w:rPr>
          <w:rFonts w:ascii="Calibri" w:hAnsi="Calibri"/>
          <w:b/>
          <w:color w:val="007EAF"/>
          <w:sz w:val="19"/>
        </w:rPr>
        <w:t>kontrol noktaları</w:t>
      </w:r>
      <w:r>
        <w:rPr>
          <w:color w:val="231F1F"/>
          <w:sz w:val="19"/>
        </w:rPr>
        <w:t>, DBMS'nin bellekteki tüm güncellenmiş tamponlarını (</w:t>
      </w:r>
      <w:r>
        <w:rPr>
          <w:i/>
          <w:color w:val="231F1F"/>
          <w:sz w:val="19"/>
        </w:rPr>
        <w:t>kirli tamponlar </w:t>
      </w:r>
      <w:r>
        <w:rPr>
          <w:color w:val="231F1F"/>
          <w:sz w:val="19"/>
        </w:rPr>
        <w:t>olarak da bilinir) diske yazdığı işlemlerdir. Bu işlem gerçekleşirken, DBMS başka herhangi bir istek yürütmez. Bir kontrol noktası işlemi de işlem günlüğüne kaydedilir. Bu işlemin sonucunda fiziksel veritabanı ve işlem günlüğü senkronize olur. Bu </w:t>
      </w:r>
      <w:r>
        <w:rPr>
          <w:color w:val="231F1F"/>
          <w:sz w:val="19"/>
        </w:rPr>
        <w:t>senkronizasyon gereklidir çünkü güncelleme işlemleri verilerin fiziksel veritabanındaki değil tamponlardaki kopyasını günceller. Kontrol noktaları, belirli operasyonel parametrelere göre (işlem günlüğü boyutu</w:t>
      </w:r>
      <w:r>
        <w:rPr>
          <w:color w:val="231F1F"/>
          <w:spacing w:val="-2"/>
          <w:sz w:val="19"/>
        </w:rPr>
        <w:t> </w:t>
      </w:r>
      <w:r>
        <w:rPr>
          <w:color w:val="231F1F"/>
          <w:sz w:val="19"/>
        </w:rPr>
        <w:t>veya</w:t>
      </w:r>
      <w:r>
        <w:rPr>
          <w:color w:val="231F1F"/>
          <w:spacing w:val="-1"/>
          <w:sz w:val="19"/>
        </w:rPr>
        <w:t> </w:t>
      </w:r>
      <w:r>
        <w:rPr>
          <w:color w:val="231F1F"/>
          <w:sz w:val="19"/>
        </w:rPr>
        <w:t>bekleyen</w:t>
      </w:r>
      <w:r>
        <w:rPr>
          <w:color w:val="231F1F"/>
          <w:spacing w:val="-1"/>
          <w:sz w:val="19"/>
        </w:rPr>
        <w:t> </w:t>
      </w:r>
      <w:r>
        <w:rPr>
          <w:color w:val="231F1F"/>
          <w:sz w:val="19"/>
        </w:rPr>
        <w:t>işlemlerin</w:t>
      </w:r>
      <w:r>
        <w:rPr>
          <w:color w:val="231F1F"/>
          <w:spacing w:val="-2"/>
          <w:sz w:val="19"/>
        </w:rPr>
        <w:t> </w:t>
      </w:r>
      <w:r>
        <w:rPr>
          <w:color w:val="231F1F"/>
          <w:sz w:val="19"/>
        </w:rPr>
        <w:t>hacmi</w:t>
      </w:r>
      <w:r>
        <w:rPr>
          <w:color w:val="231F1F"/>
          <w:spacing w:val="-2"/>
          <w:sz w:val="19"/>
        </w:rPr>
        <w:t> </w:t>
      </w:r>
      <w:r>
        <w:rPr>
          <w:color w:val="231F1F"/>
          <w:sz w:val="19"/>
        </w:rPr>
        <w:t>için</w:t>
      </w:r>
      <w:r>
        <w:rPr>
          <w:color w:val="231F1F"/>
          <w:spacing w:val="-1"/>
          <w:sz w:val="19"/>
        </w:rPr>
        <w:t> </w:t>
      </w:r>
      <w:r>
        <w:rPr>
          <w:color w:val="231F1F"/>
          <w:sz w:val="19"/>
        </w:rPr>
        <w:t>yüksek</w:t>
      </w:r>
      <w:r>
        <w:rPr>
          <w:color w:val="231F1F"/>
          <w:spacing w:val="-2"/>
          <w:sz w:val="19"/>
        </w:rPr>
        <w:t> </w:t>
      </w:r>
      <w:r>
        <w:rPr>
          <w:color w:val="231F1F"/>
          <w:sz w:val="19"/>
        </w:rPr>
        <w:t>bir</w:t>
      </w:r>
      <w:r>
        <w:rPr>
          <w:color w:val="231F1F"/>
          <w:spacing w:val="-1"/>
          <w:sz w:val="19"/>
        </w:rPr>
        <w:t> </w:t>
      </w:r>
      <w:r>
        <w:rPr>
          <w:color w:val="231F1F"/>
          <w:sz w:val="19"/>
        </w:rPr>
        <w:t>filigran</w:t>
      </w:r>
      <w:r>
        <w:rPr>
          <w:color w:val="231F1F"/>
          <w:spacing w:val="-1"/>
          <w:sz w:val="19"/>
        </w:rPr>
        <w:t> </w:t>
      </w:r>
      <w:r>
        <w:rPr>
          <w:color w:val="231F1F"/>
          <w:sz w:val="19"/>
        </w:rPr>
        <w:t>gibi)</w:t>
      </w:r>
      <w:r>
        <w:rPr>
          <w:color w:val="231F1F"/>
          <w:spacing w:val="-1"/>
          <w:sz w:val="19"/>
        </w:rPr>
        <w:t> </w:t>
      </w:r>
      <w:r>
        <w:rPr>
          <w:color w:val="231F1F"/>
          <w:sz w:val="19"/>
        </w:rPr>
        <w:t>DBMS</w:t>
      </w:r>
      <w:r>
        <w:rPr>
          <w:color w:val="231F1F"/>
          <w:spacing w:val="-1"/>
          <w:sz w:val="19"/>
        </w:rPr>
        <w:t> </w:t>
      </w:r>
      <w:r>
        <w:rPr>
          <w:color w:val="231F1F"/>
          <w:sz w:val="19"/>
        </w:rPr>
        <w:t>tarafından</w:t>
      </w:r>
      <w:r>
        <w:rPr>
          <w:color w:val="231F1F"/>
          <w:spacing w:val="-1"/>
          <w:sz w:val="19"/>
        </w:rPr>
        <w:t> </w:t>
      </w:r>
      <w:r>
        <w:rPr>
          <w:color w:val="231F1F"/>
          <w:sz w:val="19"/>
        </w:rPr>
        <w:t>otomatik olarak ve periyodik olarak yürütülür, ancak açık bir şekilde (bir veritabanı işlem deyiminin parçası olarak) veya dolaylı olarak (bir veritabanı yedekleme işleminin parçası olarak) da yürütülebilir. Elbette, çok sık kontrol noktaları işlem performansını etkileyecektir; çok seyrek kontrol noktaları ise veritabanı kurtarma performansını etkileyecektir. Her durumda, kontrol noktaları çok pratik bir işleve sahiptir. İleride göreceğiniz gibi, kontrol noktaları işlem kurtarmada da önemli bir rol oynar.</w:t>
      </w:r>
    </w:p>
    <w:p>
      <w:pPr>
        <w:pStyle w:val="BodyText"/>
        <w:spacing w:line="271" w:lineRule="auto" w:before="107"/>
        <w:ind w:left="1080" w:right="1" w:firstLine="360"/>
        <w:jc w:val="both"/>
      </w:pPr>
      <w:r>
        <w:rPr>
          <w:color w:val="231F1F"/>
          <w:w w:val="105"/>
        </w:rPr>
        <w:t>Veritabanı kurtarma işlemi, bir hatadan sonra veritabanının tutarlı bir duruma getirilmesini içerir.</w:t>
      </w:r>
      <w:r>
        <w:rPr>
          <w:color w:val="231F1F"/>
          <w:w w:val="105"/>
        </w:rPr>
        <w:t> İşlem</w:t>
      </w:r>
      <w:r>
        <w:rPr>
          <w:color w:val="231F1F"/>
          <w:w w:val="105"/>
        </w:rPr>
        <w:t> kurtarma</w:t>
      </w:r>
      <w:r>
        <w:rPr>
          <w:color w:val="231F1F"/>
          <w:w w:val="105"/>
        </w:rPr>
        <w:t> prosedürleri</w:t>
      </w:r>
      <w:r>
        <w:rPr>
          <w:color w:val="231F1F"/>
          <w:w w:val="105"/>
        </w:rPr>
        <w:t> genellikle</w:t>
      </w:r>
      <w:r>
        <w:rPr>
          <w:color w:val="231F1F"/>
          <w:w w:val="105"/>
        </w:rPr>
        <w:t> ertelenmiş-yazma</w:t>
      </w:r>
      <w:r>
        <w:rPr>
          <w:color w:val="231F1F"/>
          <w:w w:val="105"/>
        </w:rPr>
        <w:t> ve</w:t>
      </w:r>
      <w:r>
        <w:rPr>
          <w:color w:val="231F1F"/>
          <w:w w:val="105"/>
        </w:rPr>
        <w:t> write-</w:t>
      </w:r>
      <w:r>
        <w:rPr>
          <w:color w:val="231F1F"/>
          <w:w w:val="105"/>
        </w:rPr>
        <w:t> through</w:t>
      </w:r>
      <w:r>
        <w:rPr>
          <w:color w:val="231F1F"/>
          <w:w w:val="105"/>
        </w:rPr>
        <w:t> </w:t>
      </w:r>
      <w:r>
        <w:rPr>
          <w:color w:val="231F1F"/>
          <w:w w:val="105"/>
        </w:rPr>
        <w:t>tekniklerini </w:t>
      </w:r>
      <w:r>
        <w:rPr>
          <w:color w:val="231F1F"/>
          <w:spacing w:val="-2"/>
          <w:w w:val="105"/>
        </w:rPr>
        <w:t>kullanır.</w:t>
      </w:r>
    </w:p>
    <w:p>
      <w:pPr>
        <w:pStyle w:val="BodyText"/>
        <w:spacing w:line="266" w:lineRule="auto"/>
        <w:ind w:left="1080" w:right="1" w:firstLine="360"/>
        <w:jc w:val="both"/>
      </w:pPr>
      <w:r>
        <w:rPr>
          <w:color w:val="231F1F"/>
        </w:rPr>
        <w:t>Kurtarma</w:t>
      </w:r>
      <w:r>
        <w:rPr>
          <w:color w:val="231F1F"/>
          <w:spacing w:val="40"/>
        </w:rPr>
        <w:t> </w:t>
      </w:r>
      <w:r>
        <w:rPr>
          <w:color w:val="231F1F"/>
        </w:rPr>
        <w:t>prosedürü</w:t>
      </w:r>
      <w:r>
        <w:rPr>
          <w:color w:val="231F1F"/>
          <w:spacing w:val="40"/>
        </w:rPr>
        <w:t> </w:t>
      </w:r>
      <w:r>
        <w:rPr>
          <w:rFonts w:ascii="Calibri" w:hAnsi="Calibri"/>
          <w:b/>
          <w:color w:val="007EAF"/>
        </w:rPr>
        <w:t>ertelenmi</w:t>
      </w:r>
      <w:r>
        <w:rPr>
          <w:b/>
          <w:color w:val="007EAF"/>
        </w:rPr>
        <w:t>ş</w:t>
      </w:r>
      <w:r>
        <w:rPr>
          <w:rFonts w:ascii="Calibri" w:hAnsi="Calibri"/>
          <w:b/>
          <w:color w:val="007EAF"/>
        </w:rPr>
        <w:t>-yazma</w:t>
      </w:r>
      <w:r>
        <w:rPr>
          <w:rFonts w:ascii="Calibri" w:hAnsi="Calibri"/>
          <w:b/>
          <w:color w:val="007EAF"/>
          <w:spacing w:val="40"/>
        </w:rPr>
        <w:t> </w:t>
      </w:r>
      <w:r>
        <w:rPr>
          <w:rFonts w:ascii="Calibri" w:hAnsi="Calibri"/>
          <w:b/>
          <w:color w:val="007EAF"/>
        </w:rPr>
        <w:t>tekni</w:t>
      </w:r>
      <w:r>
        <w:rPr>
          <w:b/>
          <w:color w:val="007EAF"/>
        </w:rPr>
        <w:t>ğ</w:t>
      </w:r>
      <w:r>
        <w:rPr>
          <w:rFonts w:ascii="Calibri" w:hAnsi="Calibri"/>
          <w:b/>
          <w:color w:val="007EAF"/>
        </w:rPr>
        <w:t>i</w:t>
      </w:r>
      <w:r>
        <w:rPr>
          <w:rFonts w:ascii="Calibri" w:hAnsi="Calibri"/>
          <w:b/>
          <w:color w:val="007EAF"/>
          <w:spacing w:val="40"/>
        </w:rPr>
        <w:t> </w:t>
      </w:r>
      <w:r>
        <w:rPr>
          <w:color w:val="231F1F"/>
        </w:rPr>
        <w:t>(</w:t>
      </w:r>
      <w:r>
        <w:rPr>
          <w:rFonts w:ascii="Calibri" w:hAnsi="Calibri"/>
          <w:b/>
          <w:color w:val="007EAF"/>
        </w:rPr>
        <w:t>ertelenmi</w:t>
      </w:r>
      <w:r>
        <w:rPr>
          <w:b/>
          <w:color w:val="007EAF"/>
        </w:rPr>
        <w:t>ş</w:t>
      </w:r>
      <w:r>
        <w:rPr>
          <w:b/>
          <w:color w:val="007EAF"/>
          <w:spacing w:val="40"/>
        </w:rPr>
        <w:t> </w:t>
      </w:r>
      <w:r>
        <w:rPr>
          <w:rFonts w:ascii="Calibri" w:hAnsi="Calibri"/>
          <w:b/>
          <w:color w:val="007EAF"/>
        </w:rPr>
        <w:t>g</w:t>
      </w:r>
      <w:r>
        <w:rPr>
          <w:b/>
          <w:color w:val="007EAF"/>
        </w:rPr>
        <w:t>ü</w:t>
      </w:r>
      <w:r>
        <w:rPr>
          <w:rFonts w:ascii="Calibri" w:hAnsi="Calibri"/>
          <w:b/>
          <w:color w:val="007EAF"/>
        </w:rPr>
        <w:t>ncelleme</w:t>
      </w:r>
      <w:r>
        <w:rPr>
          <w:rFonts w:ascii="Calibri" w:hAnsi="Calibri"/>
          <w:b/>
          <w:color w:val="007EAF"/>
          <w:spacing w:val="40"/>
        </w:rPr>
        <w:t> </w:t>
      </w:r>
      <w:r>
        <w:rPr>
          <w:color w:val="231F1F"/>
        </w:rPr>
        <w:t>olarak</w:t>
      </w:r>
      <w:r>
        <w:rPr>
          <w:color w:val="231F1F"/>
          <w:spacing w:val="40"/>
        </w:rPr>
        <w:t> </w:t>
      </w:r>
      <w:r>
        <w:rPr>
          <w:color w:val="231F1F"/>
        </w:rPr>
        <w:t>da adlandırılır) kullandığında, işlem işlemleri fiziksel veritabanını hemen </w:t>
      </w:r>
      <w:r>
        <w:rPr>
          <w:rFonts w:ascii="Calibri" w:hAnsi="Calibri"/>
          <w:b/>
          <w:color w:val="007EAF"/>
        </w:rPr>
        <w:t>g</w:t>
      </w:r>
      <w:r>
        <w:rPr>
          <w:b/>
          <w:color w:val="007EAF"/>
        </w:rPr>
        <w:t>ü</w:t>
      </w:r>
      <w:r>
        <w:rPr>
          <w:rFonts w:ascii="Calibri" w:hAnsi="Calibri"/>
          <w:b/>
          <w:color w:val="007EAF"/>
        </w:rPr>
        <w:t>ncellemez</w:t>
      </w:r>
      <w:r>
        <w:rPr>
          <w:color w:val="231F1F"/>
        </w:rPr>
        <w:t>. Bunun yerine, yalnızca işlem günlüğü güncellenir. Veritabanı, işlem günlüğündeki bilgiler kullanılarak </w:t>
      </w:r>
      <w:r>
        <w:rPr>
          <w:color w:val="231F1F"/>
        </w:rPr>
        <w:t>yalnızca işlenen işlemlerden gelen verilerle fiziksel olarak güncellenir. İşlem, taahhüt noktasına ulaşmadan önce iptal edilirse, veritabanı hiç güncellenmediği için veritabanında hiçbir değişiklik (ROLLBACK veya undo) yapılması gerekmez. Bu örneği daha iyi görselleştirmek için Şekil 10.8'e bakın. Başlatılan ve işlenen tüm işlemler için kurtarma süreci ( önce) şu adımları izler:</w:t>
      </w:r>
    </w:p>
    <w:p>
      <w:pPr>
        <w:pStyle w:val="ListParagraph"/>
        <w:numPr>
          <w:ilvl w:val="0"/>
          <w:numId w:val="21"/>
        </w:numPr>
        <w:tabs>
          <w:tab w:pos="1500" w:val="left" w:leader="none"/>
        </w:tabs>
        <w:spacing w:line="271" w:lineRule="auto" w:before="118" w:after="0"/>
        <w:ind w:left="1500" w:right="1" w:hanging="307"/>
        <w:jc w:val="both"/>
        <w:rPr>
          <w:sz w:val="19"/>
        </w:rPr>
      </w:pPr>
      <w:r>
        <w:rPr>
          <w:color w:val="231F1F"/>
          <w:sz w:val="19"/>
        </w:rPr>
        <w:t>İşlem günlüğündeki son kontrol noktasını tanımlar. Bu, işlem verilerinin diske fiziksel olarak en son kaydedildiği zamandır.</w:t>
      </w:r>
    </w:p>
    <w:p>
      <w:pPr>
        <w:pStyle w:val="ListParagraph"/>
        <w:numPr>
          <w:ilvl w:val="0"/>
          <w:numId w:val="21"/>
        </w:numPr>
        <w:tabs>
          <w:tab w:pos="1499" w:val="left" w:leader="none"/>
        </w:tabs>
        <w:spacing w:line="240" w:lineRule="auto" w:before="61" w:after="0"/>
        <w:ind w:left="1499" w:right="0" w:hanging="306"/>
        <w:jc w:val="both"/>
        <w:rPr>
          <w:sz w:val="19"/>
        </w:rPr>
      </w:pPr>
      <w:r>
        <w:rPr>
          <w:color w:val="231F1F"/>
          <w:w w:val="105"/>
          <w:sz w:val="19"/>
        </w:rPr>
        <w:t>Son</w:t>
      </w:r>
      <w:r>
        <w:rPr>
          <w:color w:val="231F1F"/>
          <w:spacing w:val="71"/>
          <w:w w:val="150"/>
          <w:sz w:val="19"/>
        </w:rPr>
        <w:t> </w:t>
      </w:r>
      <w:r>
        <w:rPr>
          <w:color w:val="231F1F"/>
          <w:w w:val="105"/>
          <w:sz w:val="19"/>
        </w:rPr>
        <w:t>kontrol</w:t>
      </w:r>
      <w:r>
        <w:rPr>
          <w:color w:val="231F1F"/>
          <w:spacing w:val="71"/>
          <w:w w:val="150"/>
          <w:sz w:val="19"/>
        </w:rPr>
        <w:t> </w:t>
      </w:r>
      <w:r>
        <w:rPr>
          <w:color w:val="231F1F"/>
          <w:w w:val="105"/>
          <w:sz w:val="19"/>
        </w:rPr>
        <w:t>noktasından</w:t>
      </w:r>
      <w:r>
        <w:rPr>
          <w:color w:val="231F1F"/>
          <w:spacing w:val="71"/>
          <w:w w:val="150"/>
          <w:sz w:val="19"/>
        </w:rPr>
        <w:t> </w:t>
      </w:r>
      <w:r>
        <w:rPr>
          <w:color w:val="231F1F"/>
          <w:w w:val="105"/>
          <w:sz w:val="19"/>
        </w:rPr>
        <w:t>önce</w:t>
      </w:r>
      <w:r>
        <w:rPr>
          <w:color w:val="231F1F"/>
          <w:spacing w:val="71"/>
          <w:w w:val="150"/>
          <w:sz w:val="19"/>
        </w:rPr>
        <w:t> </w:t>
      </w:r>
      <w:r>
        <w:rPr>
          <w:color w:val="231F1F"/>
          <w:w w:val="105"/>
          <w:sz w:val="19"/>
        </w:rPr>
        <w:t>başlatılan</w:t>
      </w:r>
      <w:r>
        <w:rPr>
          <w:color w:val="231F1F"/>
          <w:spacing w:val="71"/>
          <w:w w:val="150"/>
          <w:sz w:val="19"/>
        </w:rPr>
        <w:t> </w:t>
      </w:r>
      <w:r>
        <w:rPr>
          <w:color w:val="231F1F"/>
          <w:w w:val="105"/>
          <w:sz w:val="19"/>
        </w:rPr>
        <w:t>ve</w:t>
      </w:r>
      <w:r>
        <w:rPr>
          <w:color w:val="231F1F"/>
          <w:spacing w:val="71"/>
          <w:w w:val="150"/>
          <w:sz w:val="19"/>
        </w:rPr>
        <w:t> </w:t>
      </w:r>
      <w:r>
        <w:rPr>
          <w:color w:val="231F1F"/>
          <w:w w:val="105"/>
          <w:sz w:val="19"/>
        </w:rPr>
        <w:t>işlenen</w:t>
      </w:r>
      <w:r>
        <w:rPr>
          <w:color w:val="231F1F"/>
          <w:spacing w:val="71"/>
          <w:w w:val="150"/>
          <w:sz w:val="19"/>
        </w:rPr>
        <w:t> </w:t>
      </w:r>
      <w:r>
        <w:rPr>
          <w:color w:val="231F1F"/>
          <w:w w:val="105"/>
          <w:sz w:val="19"/>
        </w:rPr>
        <w:t>bir</w:t>
      </w:r>
      <w:r>
        <w:rPr>
          <w:color w:val="231F1F"/>
          <w:spacing w:val="71"/>
          <w:w w:val="150"/>
          <w:sz w:val="19"/>
        </w:rPr>
        <w:t> </w:t>
      </w:r>
      <w:r>
        <w:rPr>
          <w:color w:val="231F1F"/>
          <w:w w:val="105"/>
          <w:sz w:val="19"/>
        </w:rPr>
        <w:t>işlem</w:t>
      </w:r>
      <w:r>
        <w:rPr>
          <w:color w:val="231F1F"/>
          <w:spacing w:val="71"/>
          <w:w w:val="150"/>
          <w:sz w:val="19"/>
        </w:rPr>
        <w:t> </w:t>
      </w:r>
      <w:r>
        <w:rPr>
          <w:color w:val="231F1F"/>
          <w:w w:val="105"/>
          <w:sz w:val="19"/>
        </w:rPr>
        <w:t>için,</w:t>
      </w:r>
      <w:r>
        <w:rPr>
          <w:color w:val="231F1F"/>
          <w:spacing w:val="71"/>
          <w:w w:val="150"/>
          <w:sz w:val="19"/>
        </w:rPr>
        <w:t> </w:t>
      </w:r>
      <w:r>
        <w:rPr>
          <w:color w:val="231F1F"/>
          <w:w w:val="105"/>
          <w:sz w:val="19"/>
        </w:rPr>
        <w:t>veriler</w:t>
      </w:r>
      <w:r>
        <w:rPr>
          <w:color w:val="231F1F"/>
          <w:spacing w:val="71"/>
          <w:w w:val="150"/>
          <w:sz w:val="19"/>
        </w:rPr>
        <w:t> </w:t>
      </w:r>
      <w:r>
        <w:rPr>
          <w:color w:val="231F1F"/>
          <w:spacing w:val="-2"/>
          <w:w w:val="105"/>
          <w:sz w:val="19"/>
        </w:rPr>
        <w:t>zaten</w:t>
      </w:r>
    </w:p>
    <w:p>
      <w:pPr>
        <w:pStyle w:val="BodyText"/>
        <w:spacing w:before="28"/>
        <w:ind w:left="1500"/>
        <w:jc w:val="both"/>
      </w:pPr>
      <w:r>
        <w:rPr>
          <w:color w:val="231F1F"/>
          <w:w w:val="105"/>
        </w:rPr>
        <w:t>kaydedilmiş</w:t>
      </w:r>
      <w:r>
        <w:rPr>
          <w:color w:val="231F1F"/>
          <w:spacing w:val="-2"/>
          <w:w w:val="105"/>
        </w:rPr>
        <w:t> </w:t>
      </w:r>
      <w:r>
        <w:rPr>
          <w:color w:val="231F1F"/>
          <w:w w:val="105"/>
        </w:rPr>
        <w:t>olduğundan</w:t>
      </w:r>
      <w:r>
        <w:rPr>
          <w:color w:val="231F1F"/>
          <w:spacing w:val="-1"/>
          <w:w w:val="105"/>
        </w:rPr>
        <w:t> </w:t>
      </w:r>
      <w:r>
        <w:rPr>
          <w:color w:val="231F1F"/>
          <w:w w:val="105"/>
        </w:rPr>
        <w:t>hiçbir</w:t>
      </w:r>
      <w:r>
        <w:rPr>
          <w:color w:val="231F1F"/>
          <w:spacing w:val="-1"/>
          <w:w w:val="105"/>
        </w:rPr>
        <w:t> </w:t>
      </w:r>
      <w:r>
        <w:rPr>
          <w:color w:val="231F1F"/>
          <w:w w:val="105"/>
        </w:rPr>
        <w:t>şey</w:t>
      </w:r>
      <w:r>
        <w:rPr>
          <w:color w:val="231F1F"/>
          <w:spacing w:val="-1"/>
          <w:w w:val="105"/>
        </w:rPr>
        <w:t> </w:t>
      </w:r>
      <w:r>
        <w:rPr>
          <w:color w:val="231F1F"/>
          <w:w w:val="105"/>
        </w:rPr>
        <w:t>yapılmasına</w:t>
      </w:r>
      <w:r>
        <w:rPr>
          <w:color w:val="231F1F"/>
          <w:spacing w:val="-1"/>
          <w:w w:val="105"/>
        </w:rPr>
        <w:t> </w:t>
      </w:r>
      <w:r>
        <w:rPr>
          <w:color w:val="231F1F"/>
          <w:w w:val="105"/>
        </w:rPr>
        <w:t>gerek</w:t>
      </w:r>
      <w:r>
        <w:rPr>
          <w:color w:val="231F1F"/>
          <w:spacing w:val="-1"/>
          <w:w w:val="105"/>
        </w:rPr>
        <w:t> </w:t>
      </w:r>
      <w:r>
        <w:rPr>
          <w:color w:val="231F1F"/>
          <w:spacing w:val="-2"/>
          <w:w w:val="105"/>
        </w:rPr>
        <w:t>yoktur.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0"/>
        <w:rPr>
          <w:sz w:val="20"/>
        </w:rPr>
      </w:pPr>
      <w:r>
        <w:rPr>
          <w:sz w:val="20"/>
        </w:rPr>
        <mc:AlternateContent>
          <mc:Choice Requires="wps">
            <w:drawing>
              <wp:anchor distT="0" distB="0" distL="0" distR="0" allowOverlap="1" layoutInCell="1" locked="0" behindDoc="1" simplePos="0" relativeHeight="487640576">
                <wp:simplePos x="0" y="0"/>
                <wp:positionH relativeFrom="page">
                  <wp:posOffset>6019800</wp:posOffset>
                </wp:positionH>
                <wp:positionV relativeFrom="paragraph">
                  <wp:posOffset>256887</wp:posOffset>
                </wp:positionV>
                <wp:extent cx="1295400" cy="1270"/>
                <wp:effectExtent l="0" t="0" r="0" b="0"/>
                <wp:wrapTopAndBottom/>
                <wp:docPr id="382" name="Graphic 382"/>
                <wp:cNvGraphicFramePr>
                  <a:graphicFrameLocks/>
                </wp:cNvGraphicFramePr>
                <a:graphic>
                  <a:graphicData uri="http://schemas.microsoft.com/office/word/2010/wordprocessingShape">
                    <wps:wsp>
                      <wps:cNvPr id="382" name="Graphic 382"/>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0.227371pt;width:102pt;height:.1pt;mso-position-horizontal-relative:page;mso-position-vertical-relative:paragraph;z-index:-15675904;mso-wrap-distance-left:0;mso-wrap-distance-right:0" id="docshape238" coordorigin="9480,405" coordsize="2040,0" path="m9480,405l11520,405e" filled="false" stroked="true" strokeweight="1.5pt" strokecolor="#dddbed">
                <v:path arrowok="t"/>
                <v:stroke dashstyle="solid"/>
                <w10:wrap type="topAndBottom"/>
              </v:shape>
            </w:pict>
          </mc:Fallback>
        </mc:AlternateContent>
      </w:r>
    </w:p>
    <w:p>
      <w:pPr>
        <w:spacing w:line="244" w:lineRule="auto" w:before="53"/>
        <w:ind w:left="312" w:right="1228" w:firstLine="0"/>
        <w:jc w:val="left"/>
        <w:rPr>
          <w:sz w:val="17"/>
        </w:rPr>
      </w:pPr>
      <w:r>
        <w:rPr>
          <w:rFonts w:ascii="Calibri" w:hAnsi="Calibri"/>
          <w:b/>
          <w:color w:val="007EAF"/>
          <w:spacing w:val="-2"/>
          <w:w w:val="105"/>
          <w:sz w:val="19"/>
        </w:rPr>
        <w:t>write-ahead-log protokolü </w:t>
      </w:r>
      <w:r>
        <w:rPr>
          <w:rFonts w:ascii="Arial Narrow" w:hAnsi="Arial Narrow"/>
          <w:color w:val="231F1F"/>
          <w:spacing w:val="-2"/>
          <w:w w:val="105"/>
          <w:sz w:val="17"/>
        </w:rPr>
        <w:t>E</w:t>
      </w:r>
      <w:r>
        <w:rPr>
          <w:color w:val="231F1F"/>
          <w:spacing w:val="-2"/>
          <w:w w:val="105"/>
          <w:sz w:val="17"/>
        </w:rPr>
        <w:t>ş</w:t>
      </w:r>
      <w:r>
        <w:rPr>
          <w:rFonts w:ascii="Arial Narrow" w:hAnsi="Arial Narrow"/>
          <w:color w:val="231F1F"/>
          <w:spacing w:val="-2"/>
          <w:w w:val="105"/>
          <w:sz w:val="17"/>
        </w:rPr>
        <w:t>zamanl</w:t>
      </w:r>
      <w:r>
        <w:rPr>
          <w:color w:val="231F1F"/>
          <w:spacing w:val="-2"/>
          <w:w w:val="105"/>
          <w:sz w:val="17"/>
        </w:rPr>
        <w:t>ı</w:t>
      </w:r>
      <w:r>
        <w:rPr>
          <w:rFonts w:ascii="Arial Narrow" w:hAnsi="Arial Narrow"/>
          <w:color w:val="231F1F"/>
          <w:spacing w:val="-2"/>
          <w:w w:val="105"/>
          <w:sz w:val="17"/>
        </w:rPr>
        <w:t>l</w:t>
      </w:r>
      <w:r>
        <w:rPr>
          <w:color w:val="231F1F"/>
          <w:spacing w:val="-2"/>
          <w:w w:val="105"/>
          <w:sz w:val="17"/>
        </w:rPr>
        <w:t>ı</w:t>
      </w:r>
      <w:r>
        <w:rPr>
          <w:rFonts w:ascii="Arial Narrow" w:hAnsi="Arial Narrow"/>
          <w:color w:val="231F1F"/>
          <w:spacing w:val="-2"/>
          <w:w w:val="105"/>
          <w:sz w:val="17"/>
        </w:rPr>
        <w:t>k</w:t>
      </w:r>
      <w:r>
        <w:rPr>
          <w:rFonts w:ascii="Arial Narrow" w:hAnsi="Arial Narrow"/>
          <w:color w:val="231F1F"/>
          <w:spacing w:val="40"/>
          <w:w w:val="105"/>
          <w:sz w:val="17"/>
        </w:rPr>
        <w:t> </w:t>
      </w:r>
      <w:r>
        <w:rPr>
          <w:rFonts w:ascii="Arial Narrow" w:hAnsi="Arial Narrow"/>
          <w:color w:val="231F1F"/>
          <w:spacing w:val="-2"/>
          <w:w w:val="105"/>
          <w:sz w:val="17"/>
        </w:rPr>
        <w:t>kontrol</w:t>
      </w:r>
      <w:r>
        <w:rPr>
          <w:color w:val="231F1F"/>
          <w:spacing w:val="-2"/>
          <w:w w:val="105"/>
          <w:sz w:val="17"/>
        </w:rPr>
        <w:t>ü</w:t>
      </w:r>
      <w:r>
        <w:rPr>
          <w:rFonts w:ascii="Arial Narrow" w:hAnsi="Arial Narrow"/>
          <w:color w:val="231F1F"/>
          <w:spacing w:val="-2"/>
          <w:w w:val="105"/>
          <w:sz w:val="17"/>
        </w:rPr>
        <w:t>nde,</w:t>
      </w:r>
      <w:r>
        <w:rPr>
          <w:rFonts w:ascii="Arial Narrow" w:hAnsi="Arial Narrow"/>
          <w:color w:val="231F1F"/>
          <w:w w:val="105"/>
          <w:sz w:val="17"/>
        </w:rPr>
        <w:t> </w:t>
      </w:r>
      <w:r>
        <w:rPr>
          <w:rFonts w:ascii="Arial Narrow" w:hAnsi="Arial Narrow"/>
          <w:color w:val="231F1F"/>
          <w:sz w:val="17"/>
        </w:rPr>
        <w:t>a</w:t>
      </w:r>
      <w:r>
        <w:rPr>
          <w:color w:val="231F1F"/>
          <w:sz w:val="17"/>
        </w:rPr>
        <w:t>ş</w:t>
      </w:r>
      <w:r>
        <w:rPr>
          <w:rFonts w:ascii="Arial Narrow" w:hAnsi="Arial Narrow"/>
          <w:color w:val="231F1F"/>
          <w:sz w:val="17"/>
        </w:rPr>
        <w:t>a</w:t>
      </w:r>
      <w:r>
        <w:rPr>
          <w:color w:val="231F1F"/>
          <w:sz w:val="17"/>
        </w:rPr>
        <w:t>ğı</w:t>
      </w:r>
      <w:r>
        <w:rPr>
          <w:rFonts w:ascii="Arial Narrow" w:hAnsi="Arial Narrow"/>
          <w:color w:val="231F1F"/>
          <w:sz w:val="17"/>
        </w:rPr>
        <w:t>dakileri</w:t>
      </w:r>
      <w:r>
        <w:rPr>
          <w:rFonts w:ascii="Arial Narrow" w:hAnsi="Arial Narrow"/>
          <w:color w:val="231F1F"/>
          <w:spacing w:val="-10"/>
          <w:sz w:val="17"/>
        </w:rPr>
        <w:t> </w:t>
      </w:r>
      <w:r>
        <w:rPr>
          <w:rFonts w:ascii="Arial Narrow" w:hAnsi="Arial Narrow"/>
          <w:color w:val="231F1F"/>
          <w:sz w:val="17"/>
        </w:rPr>
        <w:t>sa</w:t>
      </w:r>
      <w:r>
        <w:rPr>
          <w:color w:val="231F1F"/>
          <w:sz w:val="17"/>
        </w:rPr>
        <w:t>ğ</w:t>
      </w:r>
      <w:r>
        <w:rPr>
          <w:rFonts w:ascii="Arial Narrow" w:hAnsi="Arial Narrow"/>
          <w:color w:val="231F1F"/>
          <w:sz w:val="17"/>
        </w:rPr>
        <w:t>layan</w:t>
      </w:r>
      <w:r>
        <w:rPr>
          <w:rFonts w:ascii="Arial Narrow" w:hAnsi="Arial Narrow"/>
          <w:color w:val="231F1F"/>
          <w:w w:val="105"/>
          <w:sz w:val="17"/>
        </w:rPr>
        <w:t> bir</w:t>
      </w:r>
      <w:r>
        <w:rPr>
          <w:rFonts w:ascii="Arial Narrow" w:hAnsi="Arial Narrow"/>
          <w:color w:val="231F1F"/>
          <w:spacing w:val="-11"/>
          <w:w w:val="105"/>
          <w:sz w:val="17"/>
        </w:rPr>
        <w:t> </w:t>
      </w:r>
      <w:r>
        <w:rPr>
          <w:rFonts w:ascii="Arial Narrow" w:hAnsi="Arial Narrow"/>
          <w:color w:val="231F1F"/>
          <w:w w:val="105"/>
          <w:sz w:val="17"/>
        </w:rPr>
        <w:t>s</w:t>
      </w:r>
      <w:r>
        <w:rPr>
          <w:color w:val="231F1F"/>
          <w:w w:val="105"/>
          <w:sz w:val="17"/>
        </w:rPr>
        <w:t>ü</w:t>
      </w:r>
      <w:r>
        <w:rPr>
          <w:rFonts w:ascii="Arial Narrow" w:hAnsi="Arial Narrow"/>
          <w:color w:val="231F1F"/>
          <w:w w:val="105"/>
          <w:sz w:val="17"/>
        </w:rPr>
        <w:t>re</w:t>
      </w:r>
      <w:r>
        <w:rPr>
          <w:color w:val="231F1F"/>
          <w:w w:val="105"/>
          <w:sz w:val="17"/>
        </w:rPr>
        <w:t>ç</w:t>
      </w:r>
    </w:p>
    <w:p>
      <w:pPr>
        <w:spacing w:line="249" w:lineRule="auto" w:before="2"/>
        <w:ind w:left="312" w:right="720" w:firstLine="0"/>
        <w:jc w:val="left"/>
        <w:rPr>
          <w:rFonts w:ascii="Arial Narrow" w:hAnsi="Arial Narrow"/>
          <w:sz w:val="17"/>
        </w:rPr>
      </w:pPr>
      <w:r>
        <w:rPr>
          <w:rFonts w:ascii="Arial Narrow" w:hAnsi="Arial Narrow"/>
          <w:sz w:val="17"/>
        </w:rPr>
        <mc:AlternateContent>
          <mc:Choice Requires="wps">
            <w:drawing>
              <wp:anchor distT="0" distB="0" distL="0" distR="0" allowOverlap="1" layoutInCell="1" locked="0" behindDoc="0" simplePos="0" relativeHeight="15784448">
                <wp:simplePos x="0" y="0"/>
                <wp:positionH relativeFrom="page">
                  <wp:posOffset>5908103</wp:posOffset>
                </wp:positionH>
                <wp:positionV relativeFrom="paragraph">
                  <wp:posOffset>-1832763</wp:posOffset>
                </wp:positionV>
                <wp:extent cx="1270" cy="7934325"/>
                <wp:effectExtent l="0" t="0" r="0" b="0"/>
                <wp:wrapNone/>
                <wp:docPr id="383" name="Graphic 383"/>
                <wp:cNvGraphicFramePr>
                  <a:graphicFrameLocks/>
                </wp:cNvGraphicFramePr>
                <a:graphic>
                  <a:graphicData uri="http://schemas.microsoft.com/office/word/2010/wordprocessingShape">
                    <wps:wsp>
                      <wps:cNvPr id="383" name="Graphic 383"/>
                      <wps:cNvSpPr/>
                      <wps:spPr>
                        <a:xfrm>
                          <a:off x="0" y="0"/>
                          <a:ext cx="1270" cy="7934325"/>
                        </a:xfrm>
                        <a:custGeom>
                          <a:avLst/>
                          <a:gdLst/>
                          <a:ahLst/>
                          <a:cxnLst/>
                          <a:rect l="l" t="t" r="r" b="b"/>
                          <a:pathLst>
                            <a:path w="0" h="7934325">
                              <a:moveTo>
                                <a:pt x="0" y="0"/>
                              </a:moveTo>
                              <a:lnTo>
                                <a:pt x="0" y="7934325"/>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448" from="465.204987pt,-144.312057pt" to="465.204987pt,480.437943pt" stroked="true" strokeweight=".35pt" strokecolor="#939597">
                <v:stroke dashstyle="solid"/>
                <w10:wrap type="none"/>
              </v:line>
            </w:pict>
          </mc:Fallback>
        </mc:AlternateContent>
      </w:r>
      <w:r>
        <w:rPr>
          <w:color w:val="231F1F"/>
          <w:w w:val="105"/>
          <w:sz w:val="17"/>
        </w:rPr>
        <w:t>İş</w:t>
      </w:r>
      <w:r>
        <w:rPr>
          <w:rFonts w:ascii="Arial Narrow" w:hAnsi="Arial Narrow"/>
          <w:color w:val="231F1F"/>
          <w:w w:val="105"/>
          <w:sz w:val="17"/>
        </w:rPr>
        <w:t>lem</w:t>
      </w:r>
      <w:r>
        <w:rPr>
          <w:rFonts w:ascii="Arial Narrow" w:hAnsi="Arial Narrow"/>
          <w:color w:val="231F1F"/>
          <w:spacing w:val="-4"/>
          <w:w w:val="105"/>
          <w:sz w:val="17"/>
        </w:rPr>
        <w:t> </w:t>
      </w:r>
      <w:r>
        <w:rPr>
          <w:rFonts w:ascii="Arial Narrow" w:hAnsi="Arial Narrow"/>
          <w:color w:val="231F1F"/>
          <w:w w:val="105"/>
          <w:sz w:val="17"/>
        </w:rPr>
        <w:t>g</w:t>
      </w:r>
      <w:r>
        <w:rPr>
          <w:color w:val="231F1F"/>
          <w:w w:val="105"/>
          <w:sz w:val="17"/>
        </w:rPr>
        <w:t>ü</w:t>
      </w:r>
      <w:r>
        <w:rPr>
          <w:rFonts w:ascii="Arial Narrow" w:hAnsi="Arial Narrow"/>
          <w:color w:val="231F1F"/>
          <w:w w:val="105"/>
          <w:sz w:val="17"/>
        </w:rPr>
        <w:t>nl</w:t>
      </w:r>
      <w:r>
        <w:rPr>
          <w:color w:val="231F1F"/>
          <w:w w:val="105"/>
          <w:sz w:val="17"/>
        </w:rPr>
        <w:t>ü</w:t>
      </w:r>
      <w:r>
        <w:rPr>
          <w:rFonts w:ascii="Arial Narrow" w:hAnsi="Arial Narrow"/>
          <w:color w:val="231F1F"/>
          <w:w w:val="105"/>
          <w:sz w:val="17"/>
        </w:rPr>
        <w:t>kleri,</w:t>
      </w:r>
      <w:r>
        <w:rPr>
          <w:rFonts w:ascii="Arial Narrow" w:hAnsi="Arial Narrow"/>
          <w:color w:val="231F1F"/>
          <w:spacing w:val="-4"/>
          <w:w w:val="105"/>
          <w:sz w:val="17"/>
        </w:rPr>
        <w:t> </w:t>
      </w:r>
      <w:r>
        <w:rPr>
          <w:rFonts w:ascii="Arial Narrow" w:hAnsi="Arial Narrow"/>
          <w:color w:val="231F1F"/>
          <w:w w:val="105"/>
          <w:sz w:val="17"/>
        </w:rPr>
        <w:t>herhangi</w:t>
      </w:r>
      <w:r>
        <w:rPr>
          <w:rFonts w:ascii="Arial Narrow" w:hAnsi="Arial Narrow"/>
          <w:color w:val="231F1F"/>
          <w:spacing w:val="-4"/>
          <w:w w:val="105"/>
          <w:sz w:val="17"/>
        </w:rPr>
        <w:t> </w:t>
      </w:r>
      <w:r>
        <w:rPr>
          <w:rFonts w:ascii="Arial Narrow" w:hAnsi="Arial Narrow"/>
          <w:color w:val="231F1F"/>
          <w:w w:val="105"/>
          <w:sz w:val="17"/>
        </w:rPr>
        <w:t>bir veritaban</w:t>
      </w:r>
      <w:r>
        <w:rPr>
          <w:color w:val="231F1F"/>
          <w:w w:val="105"/>
          <w:sz w:val="17"/>
        </w:rPr>
        <w:t>ı </w:t>
      </w:r>
      <w:r>
        <w:rPr>
          <w:rFonts w:ascii="Arial Narrow" w:hAnsi="Arial Narrow"/>
          <w:color w:val="231F1F"/>
          <w:w w:val="105"/>
          <w:sz w:val="17"/>
        </w:rPr>
        <w:t>verisi ger</w:t>
      </w:r>
      <w:r>
        <w:rPr>
          <w:color w:val="231F1F"/>
          <w:w w:val="105"/>
          <w:sz w:val="17"/>
        </w:rPr>
        <w:t>ç</w:t>
      </w:r>
      <w:r>
        <w:rPr>
          <w:rFonts w:ascii="Arial Narrow" w:hAnsi="Arial Narrow"/>
          <w:color w:val="231F1F"/>
          <w:w w:val="105"/>
          <w:sz w:val="17"/>
        </w:rPr>
        <w:t>ekten g</w:t>
      </w:r>
      <w:r>
        <w:rPr>
          <w:color w:val="231F1F"/>
          <w:w w:val="105"/>
          <w:sz w:val="17"/>
        </w:rPr>
        <w:t>ü</w:t>
      </w:r>
      <w:r>
        <w:rPr>
          <w:rFonts w:ascii="Arial Narrow" w:hAnsi="Arial Narrow"/>
          <w:color w:val="231F1F"/>
          <w:w w:val="105"/>
          <w:sz w:val="17"/>
        </w:rPr>
        <w:t>ncellenmeden </w:t>
      </w:r>
      <w:r>
        <w:rPr>
          <w:color w:val="231F1F"/>
          <w:w w:val="105"/>
          <w:sz w:val="17"/>
        </w:rPr>
        <w:t>ö</w:t>
      </w:r>
      <w:r>
        <w:rPr>
          <w:rFonts w:ascii="Arial Narrow" w:hAnsi="Arial Narrow"/>
          <w:color w:val="231F1F"/>
          <w:w w:val="105"/>
          <w:sz w:val="17"/>
        </w:rPr>
        <w:t>nce kal</w:t>
      </w:r>
      <w:r>
        <w:rPr>
          <w:color w:val="231F1F"/>
          <w:w w:val="105"/>
          <w:sz w:val="17"/>
        </w:rPr>
        <w:t>ı</w:t>
      </w:r>
      <w:r>
        <w:rPr>
          <w:rFonts w:ascii="Arial Narrow" w:hAnsi="Arial Narrow"/>
          <w:color w:val="231F1F"/>
          <w:w w:val="105"/>
          <w:sz w:val="17"/>
        </w:rPr>
        <w:t>c</w:t>
      </w:r>
      <w:r>
        <w:rPr>
          <w:color w:val="231F1F"/>
          <w:w w:val="105"/>
          <w:sz w:val="17"/>
        </w:rPr>
        <w:t>ı </w:t>
      </w:r>
      <w:r>
        <w:rPr>
          <w:rFonts w:ascii="Arial Narrow" w:hAnsi="Arial Narrow"/>
          <w:color w:val="231F1F"/>
          <w:w w:val="105"/>
          <w:sz w:val="17"/>
        </w:rPr>
        <w:t>depolama alan</w:t>
      </w:r>
      <w:r>
        <w:rPr>
          <w:color w:val="231F1F"/>
          <w:w w:val="105"/>
          <w:sz w:val="17"/>
        </w:rPr>
        <w:t>ı</w:t>
      </w:r>
      <w:r>
        <w:rPr>
          <w:rFonts w:ascii="Arial Narrow" w:hAnsi="Arial Narrow"/>
          <w:color w:val="231F1F"/>
          <w:w w:val="105"/>
          <w:sz w:val="17"/>
        </w:rPr>
        <w:t>na yaz</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r.</w:t>
      </w:r>
    </w:p>
    <w:p>
      <w:pPr>
        <w:spacing w:line="249" w:lineRule="auto" w:before="1"/>
        <w:ind w:left="312" w:right="772" w:firstLine="0"/>
        <w:jc w:val="left"/>
        <w:rPr>
          <w:rFonts w:ascii="Arial Narrow" w:hAnsi="Arial Narrow"/>
          <w:sz w:val="17"/>
        </w:rPr>
      </w:pPr>
      <w:r>
        <w:rPr>
          <w:color w:val="231F1F"/>
          <w:w w:val="105"/>
          <w:sz w:val="17"/>
        </w:rPr>
        <w:t>İ</w:t>
      </w:r>
      <w:r>
        <w:rPr>
          <w:rFonts w:ascii="Arial Narrow" w:hAnsi="Arial Narrow"/>
          <w:color w:val="231F1F"/>
          <w:w w:val="105"/>
          <w:sz w:val="17"/>
        </w:rPr>
        <w:t>leriye</w:t>
      </w:r>
      <w:r>
        <w:rPr>
          <w:rFonts w:ascii="Arial Narrow" w:hAnsi="Arial Narrow"/>
          <w:color w:val="231F1F"/>
          <w:spacing w:val="-11"/>
          <w:w w:val="105"/>
          <w:sz w:val="17"/>
        </w:rPr>
        <w:t> </w:t>
      </w:r>
      <w:r>
        <w:rPr>
          <w:rFonts w:ascii="Arial Narrow" w:hAnsi="Arial Narrow"/>
          <w:color w:val="231F1F"/>
          <w:w w:val="105"/>
          <w:sz w:val="17"/>
        </w:rPr>
        <w:t>yazma</w:t>
      </w:r>
      <w:r>
        <w:rPr>
          <w:rFonts w:ascii="Arial Narrow" w:hAnsi="Arial Narrow"/>
          <w:color w:val="231F1F"/>
          <w:spacing w:val="-10"/>
          <w:w w:val="105"/>
          <w:sz w:val="17"/>
        </w:rPr>
        <w:t> </w:t>
      </w:r>
      <w:r>
        <w:rPr>
          <w:rFonts w:ascii="Arial Narrow" w:hAnsi="Arial Narrow"/>
          <w:color w:val="231F1F"/>
          <w:w w:val="105"/>
          <w:sz w:val="17"/>
        </w:rPr>
        <w:t>protokol</w:t>
      </w:r>
      <w:r>
        <w:rPr>
          <w:color w:val="231F1F"/>
          <w:w w:val="105"/>
          <w:sz w:val="17"/>
        </w:rPr>
        <w:t>ü</w:t>
      </w:r>
      <w:r>
        <w:rPr>
          <w:color w:val="231F1F"/>
          <w:spacing w:val="-12"/>
          <w:w w:val="105"/>
          <w:sz w:val="17"/>
        </w:rPr>
        <w:t> </w:t>
      </w:r>
      <w:r>
        <w:rPr>
          <w:rFonts w:ascii="Arial Narrow" w:hAnsi="Arial Narrow"/>
          <w:color w:val="231F1F"/>
          <w:w w:val="105"/>
          <w:sz w:val="17"/>
        </w:rPr>
        <w:t>olarak da</w:t>
      </w:r>
      <w:r>
        <w:rPr>
          <w:rFonts w:ascii="Arial Narrow" w:hAnsi="Arial Narrow"/>
          <w:color w:val="231F1F"/>
          <w:spacing w:val="-11"/>
          <w:w w:val="105"/>
          <w:sz w:val="17"/>
        </w:rPr>
        <w:t> </w:t>
      </w:r>
      <w:r>
        <w:rPr>
          <w:rFonts w:ascii="Arial Narrow" w:hAnsi="Arial Narrow"/>
          <w:color w:val="231F1F"/>
          <w:w w:val="105"/>
          <w:sz w:val="17"/>
        </w:rPr>
        <w:t>adland</w:t>
      </w:r>
      <w:r>
        <w:rPr>
          <w:color w:val="231F1F"/>
          <w:w w:val="105"/>
          <w:sz w:val="17"/>
        </w:rPr>
        <w:t>ı</w:t>
      </w:r>
      <w:r>
        <w:rPr>
          <w:rFonts w:ascii="Arial Narrow" w:hAnsi="Arial Narrow"/>
          <w:color w:val="231F1F"/>
          <w:w w:val="105"/>
          <w:sz w:val="17"/>
        </w:rPr>
        <w:t>r</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r.</w:t>
      </w:r>
    </w:p>
    <w:p>
      <w:pPr>
        <w:pStyle w:val="BodyText"/>
        <w:spacing w:before="3"/>
        <w:rPr>
          <w:rFonts w:ascii="Arial Narrow"/>
          <w:sz w:val="5"/>
        </w:rPr>
      </w:pPr>
      <w:r>
        <w:rPr>
          <w:rFonts w:ascii="Arial Narrow"/>
          <w:sz w:val="5"/>
        </w:rPr>
        <mc:AlternateContent>
          <mc:Choice Requires="wps">
            <w:drawing>
              <wp:anchor distT="0" distB="0" distL="0" distR="0" allowOverlap="1" layoutInCell="1" locked="0" behindDoc="1" simplePos="0" relativeHeight="487641088">
                <wp:simplePos x="0" y="0"/>
                <wp:positionH relativeFrom="page">
                  <wp:posOffset>6019800</wp:posOffset>
                </wp:positionH>
                <wp:positionV relativeFrom="paragraph">
                  <wp:posOffset>53782</wp:posOffset>
                </wp:positionV>
                <wp:extent cx="1295400" cy="1270"/>
                <wp:effectExtent l="0" t="0" r="0" b="0"/>
                <wp:wrapTopAndBottom/>
                <wp:docPr id="384" name="Graphic 384"/>
                <wp:cNvGraphicFramePr>
                  <a:graphicFrameLocks/>
                </wp:cNvGraphicFramePr>
                <a:graphic>
                  <a:graphicData uri="http://schemas.microsoft.com/office/word/2010/wordprocessingShape">
                    <wps:wsp>
                      <wps:cNvPr id="384" name="Graphic 384"/>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234813pt;width:102pt;height:.1pt;mso-position-horizontal-relative:page;mso-position-vertical-relative:paragraph;z-index:-15675392;mso-wrap-distance-left:0;mso-wrap-distance-right:0" id="docshape239" coordorigin="9480,85" coordsize="2040,0" path="m9480,85l11520,85e" filled="false" stroked="true" strokeweight="1.5pt" strokecolor="#dddbed">
                <v:path arrowok="t"/>
                <v:stroke dashstyle="solid"/>
                <w10:wrap type="topAndBottom"/>
              </v:shape>
            </w:pict>
          </mc:Fallback>
        </mc:AlternateContent>
      </w:r>
    </w:p>
    <w:p>
      <w:pPr>
        <w:pStyle w:val="Heading4"/>
        <w:spacing w:line="230" w:lineRule="exact" w:before="175"/>
        <w:ind w:left="312"/>
      </w:pPr>
      <w:r>
        <w:rPr>
          <w:color w:val="007EAF"/>
        </w:rPr>
        <w:t>gereksiz</w:t>
      </w:r>
      <w:r>
        <w:rPr>
          <w:color w:val="007EAF"/>
          <w:spacing w:val="10"/>
        </w:rPr>
        <w:t> </w:t>
      </w:r>
      <w:r>
        <w:rPr>
          <w:color w:val="007EAF"/>
          <w:spacing w:val="-2"/>
        </w:rPr>
        <w:t>işlem</w:t>
      </w:r>
    </w:p>
    <w:p>
      <w:pPr>
        <w:spacing w:line="229" w:lineRule="exact" w:before="0"/>
        <w:ind w:left="312" w:right="0" w:firstLine="0"/>
        <w:jc w:val="left"/>
        <w:rPr>
          <w:rFonts w:ascii="Calibri" w:hAnsi="Calibri"/>
          <w:b/>
          <w:sz w:val="19"/>
        </w:rPr>
      </w:pPr>
      <w:r>
        <w:rPr>
          <w:rFonts w:ascii="Calibri" w:hAnsi="Calibri"/>
          <w:b/>
          <w:color w:val="007EAF"/>
          <w:spacing w:val="-2"/>
          <w:w w:val="105"/>
          <w:sz w:val="19"/>
        </w:rPr>
        <w:t>günlükleri</w:t>
      </w:r>
    </w:p>
    <w:p>
      <w:pPr>
        <w:spacing w:line="252" w:lineRule="auto" w:before="0"/>
        <w:ind w:left="312" w:right="720" w:firstLine="0"/>
        <w:jc w:val="left"/>
        <w:rPr>
          <w:rFonts w:ascii="Arial Narrow" w:hAnsi="Arial Narrow"/>
          <w:sz w:val="17"/>
        </w:rPr>
      </w:pPr>
      <w:r>
        <w:rPr>
          <w:rFonts w:ascii="Arial Narrow" w:hAnsi="Arial Narrow"/>
          <w:color w:val="231F1F"/>
          <w:w w:val="105"/>
          <w:sz w:val="17"/>
        </w:rPr>
        <w:t>Bir diskin fiziksel arızasının DBMS'nin verileri kurtarma yeteneğini</w:t>
      </w:r>
      <w:r>
        <w:rPr>
          <w:rFonts w:ascii="Arial Narrow" w:hAnsi="Arial Narrow"/>
          <w:color w:val="231F1F"/>
          <w:spacing w:val="-11"/>
          <w:w w:val="105"/>
          <w:sz w:val="17"/>
        </w:rPr>
        <w:t> </w:t>
      </w:r>
      <w:r>
        <w:rPr>
          <w:rFonts w:ascii="Arial Narrow" w:hAnsi="Arial Narrow"/>
          <w:color w:val="231F1F"/>
          <w:w w:val="105"/>
          <w:sz w:val="17"/>
        </w:rPr>
        <w:t>bozmamasını sağlamak veritabanı yönetim sistemleri tarafından tutulan işlem günlüğünün birden </w:t>
      </w:r>
      <w:r>
        <w:rPr>
          <w:rFonts w:ascii="Arial Narrow" w:hAnsi="Arial Narrow"/>
          <w:color w:val="231F1F"/>
          <w:w w:val="105"/>
          <w:sz w:val="17"/>
        </w:rPr>
        <w:t>fazla </w:t>
      </w:r>
      <w:r>
        <w:rPr>
          <w:rFonts w:ascii="Arial Narrow" w:hAnsi="Arial Narrow"/>
          <w:color w:val="231F1F"/>
          <w:spacing w:val="-2"/>
          <w:w w:val="105"/>
          <w:sz w:val="17"/>
        </w:rPr>
        <w:t>kopyası.</w:t>
      </w:r>
    </w:p>
    <w:p>
      <w:pPr>
        <w:pStyle w:val="BodyText"/>
        <w:spacing w:before="2"/>
        <w:rPr>
          <w:rFonts w:ascii="Arial Narrow"/>
          <w:sz w:val="5"/>
        </w:rPr>
      </w:pPr>
      <w:r>
        <w:rPr>
          <w:rFonts w:ascii="Arial Narrow"/>
          <w:sz w:val="5"/>
        </w:rPr>
        <mc:AlternateContent>
          <mc:Choice Requires="wps">
            <w:drawing>
              <wp:anchor distT="0" distB="0" distL="0" distR="0" allowOverlap="1" layoutInCell="1" locked="0" behindDoc="1" simplePos="0" relativeHeight="487641600">
                <wp:simplePos x="0" y="0"/>
                <wp:positionH relativeFrom="page">
                  <wp:posOffset>6017107</wp:posOffset>
                </wp:positionH>
                <wp:positionV relativeFrom="paragraph">
                  <wp:posOffset>53068</wp:posOffset>
                </wp:positionV>
                <wp:extent cx="1295400" cy="1270"/>
                <wp:effectExtent l="0" t="0" r="0" b="0"/>
                <wp:wrapTopAndBottom/>
                <wp:docPr id="385" name="Graphic 385"/>
                <wp:cNvGraphicFramePr>
                  <a:graphicFrameLocks/>
                </wp:cNvGraphicFramePr>
                <a:graphic>
                  <a:graphicData uri="http://schemas.microsoft.com/office/word/2010/wordprocessingShape">
                    <wps:wsp>
                      <wps:cNvPr id="385" name="Graphic 385"/>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3.787994pt;margin-top:4.178627pt;width:102pt;height:.1pt;mso-position-horizontal-relative:page;mso-position-vertical-relative:paragraph;z-index:-15674880;mso-wrap-distance-left:0;mso-wrap-distance-right:0" id="docshape240" coordorigin="9476,84" coordsize="2040,0" path="m9476,84l11516,84e" filled="false" stroked="true" strokeweight="1.5pt" strokecolor="#dddbed">
                <v:path arrowok="t"/>
                <v:stroke dashstyle="solid"/>
                <w10:wrap type="topAndBottom"/>
              </v:shape>
            </w:pict>
          </mc:Fallback>
        </mc:AlternateContent>
      </w:r>
    </w:p>
    <w:p>
      <w:pPr>
        <w:pStyle w:val="Heading4"/>
        <w:spacing w:before="190"/>
        <w:ind w:left="308"/>
      </w:pPr>
      <w:r>
        <w:rPr>
          <w:color w:val="007EAF"/>
          <w:spacing w:val="-2"/>
        </w:rPr>
        <w:t>tampon</w:t>
      </w:r>
    </w:p>
    <w:p>
      <w:pPr>
        <w:spacing w:line="249" w:lineRule="auto" w:before="0"/>
        <w:ind w:left="308" w:right="1005" w:firstLine="0"/>
        <w:jc w:val="left"/>
        <w:rPr>
          <w:rFonts w:ascii="Arial Narrow" w:hAnsi="Arial Narrow"/>
          <w:sz w:val="17"/>
        </w:rPr>
      </w:pPr>
      <w:r>
        <w:rPr>
          <w:rFonts w:ascii="Arial Narrow" w:hAnsi="Arial Narrow"/>
          <w:color w:val="231F1F"/>
          <w:w w:val="105"/>
          <w:sz w:val="17"/>
        </w:rPr>
        <w:t>Disk</w:t>
      </w:r>
      <w:r>
        <w:rPr>
          <w:rFonts w:ascii="Arial Narrow" w:hAnsi="Arial Narrow"/>
          <w:color w:val="231F1F"/>
          <w:spacing w:val="-11"/>
          <w:w w:val="105"/>
          <w:sz w:val="17"/>
        </w:rPr>
        <w:t> </w:t>
      </w:r>
      <w:r>
        <w:rPr>
          <w:rFonts w:ascii="Arial Narrow" w:hAnsi="Arial Narrow"/>
          <w:color w:val="231F1F"/>
          <w:w w:val="105"/>
          <w:sz w:val="17"/>
        </w:rPr>
        <w:t>i</w:t>
      </w:r>
      <w:r>
        <w:rPr>
          <w:color w:val="231F1F"/>
          <w:w w:val="105"/>
          <w:sz w:val="17"/>
        </w:rPr>
        <w:t>ş</w:t>
      </w:r>
      <w:r>
        <w:rPr>
          <w:rFonts w:ascii="Arial Narrow" w:hAnsi="Arial Narrow"/>
          <w:color w:val="231F1F"/>
          <w:w w:val="105"/>
          <w:sz w:val="17"/>
        </w:rPr>
        <w:t>lemlerini h</w:t>
      </w:r>
      <w:r>
        <w:rPr>
          <w:color w:val="231F1F"/>
          <w:w w:val="105"/>
          <w:sz w:val="17"/>
        </w:rPr>
        <w:t>ı</w:t>
      </w:r>
      <w:r>
        <w:rPr>
          <w:rFonts w:ascii="Arial Narrow" w:hAnsi="Arial Narrow"/>
          <w:color w:val="231F1F"/>
          <w:w w:val="105"/>
          <w:sz w:val="17"/>
        </w:rPr>
        <w:t>zland</w:t>
      </w:r>
      <w:r>
        <w:rPr>
          <w:color w:val="231F1F"/>
          <w:w w:val="105"/>
          <w:sz w:val="17"/>
        </w:rPr>
        <w:t>ı</w:t>
      </w:r>
      <w:r>
        <w:rPr>
          <w:rFonts w:ascii="Arial Narrow" w:hAnsi="Arial Narrow"/>
          <w:color w:val="231F1F"/>
          <w:w w:val="105"/>
          <w:sz w:val="17"/>
        </w:rPr>
        <w:t>rmak</w:t>
      </w:r>
      <w:r>
        <w:rPr>
          <w:rFonts w:ascii="Arial Narrow" w:hAnsi="Arial Narrow"/>
          <w:color w:val="231F1F"/>
          <w:spacing w:val="-11"/>
          <w:w w:val="105"/>
          <w:sz w:val="17"/>
        </w:rPr>
        <w:t> </w:t>
      </w:r>
      <w:r>
        <w:rPr>
          <w:rFonts w:ascii="Arial Narrow" w:hAnsi="Arial Narrow"/>
          <w:color w:val="231F1F"/>
          <w:w w:val="105"/>
          <w:sz w:val="17"/>
        </w:rPr>
        <w:t>i</w:t>
      </w:r>
      <w:r>
        <w:rPr>
          <w:color w:val="231F1F"/>
          <w:w w:val="105"/>
          <w:sz w:val="17"/>
        </w:rPr>
        <w:t>ç</w:t>
      </w:r>
      <w:r>
        <w:rPr>
          <w:rFonts w:ascii="Arial Narrow" w:hAnsi="Arial Narrow"/>
          <w:color w:val="231F1F"/>
          <w:w w:val="105"/>
          <w:sz w:val="17"/>
        </w:rPr>
        <w:t>in</w:t>
      </w:r>
      <w:r>
        <w:rPr>
          <w:rFonts w:ascii="Arial Narrow" w:hAnsi="Arial Narrow"/>
          <w:color w:val="231F1F"/>
          <w:spacing w:val="80"/>
          <w:w w:val="105"/>
          <w:sz w:val="17"/>
        </w:rPr>
        <w:t> </w:t>
      </w:r>
      <w:r>
        <w:rPr>
          <w:rFonts w:ascii="Arial Narrow" w:hAnsi="Arial Narrow"/>
          <w:color w:val="231F1F"/>
          <w:w w:val="105"/>
          <w:sz w:val="17"/>
        </w:rPr>
        <w:t>kullan</w:t>
      </w:r>
      <w:r>
        <w:rPr>
          <w:color w:val="231F1F"/>
          <w:w w:val="105"/>
          <w:sz w:val="17"/>
        </w:rPr>
        <w:t>ı</w:t>
      </w:r>
      <w:r>
        <w:rPr>
          <w:rFonts w:ascii="Arial Narrow" w:hAnsi="Arial Narrow"/>
          <w:color w:val="231F1F"/>
          <w:w w:val="105"/>
          <w:sz w:val="17"/>
        </w:rPr>
        <w:t>lan birincil bellekteki ge</w:t>
      </w:r>
      <w:r>
        <w:rPr>
          <w:color w:val="231F1F"/>
          <w:w w:val="105"/>
          <w:sz w:val="17"/>
        </w:rPr>
        <w:t>ç</w:t>
      </w:r>
      <w:r>
        <w:rPr>
          <w:rFonts w:ascii="Arial Narrow" w:hAnsi="Arial Narrow"/>
          <w:color w:val="231F1F"/>
          <w:w w:val="105"/>
          <w:sz w:val="17"/>
        </w:rPr>
        <w:t>ici depolama alan</w:t>
      </w:r>
      <w:r>
        <w:rPr>
          <w:color w:val="231F1F"/>
          <w:w w:val="105"/>
          <w:sz w:val="17"/>
        </w:rPr>
        <w:t>ı</w:t>
      </w:r>
      <w:r>
        <w:rPr>
          <w:rFonts w:ascii="Arial Narrow" w:hAnsi="Arial Narrow"/>
          <w:color w:val="231F1F"/>
          <w:w w:val="105"/>
          <w:sz w:val="17"/>
        </w:rPr>
        <w:t>.</w:t>
      </w:r>
    </w:p>
    <w:p>
      <w:pPr>
        <w:pStyle w:val="BodyText"/>
        <w:spacing w:before="3"/>
        <w:rPr>
          <w:rFonts w:ascii="Arial Narrow"/>
          <w:sz w:val="4"/>
        </w:rPr>
      </w:pPr>
      <w:r>
        <w:rPr>
          <w:rFonts w:ascii="Arial Narrow"/>
          <w:sz w:val="4"/>
        </w:rPr>
        <mc:AlternateContent>
          <mc:Choice Requires="wps">
            <w:drawing>
              <wp:anchor distT="0" distB="0" distL="0" distR="0" allowOverlap="1" layoutInCell="1" locked="0" behindDoc="1" simplePos="0" relativeHeight="487642112">
                <wp:simplePos x="0" y="0"/>
                <wp:positionH relativeFrom="page">
                  <wp:posOffset>6019800</wp:posOffset>
                </wp:positionH>
                <wp:positionV relativeFrom="paragraph">
                  <wp:posOffset>46469</wp:posOffset>
                </wp:positionV>
                <wp:extent cx="1295400" cy="1270"/>
                <wp:effectExtent l="0" t="0" r="0" b="0"/>
                <wp:wrapTopAndBottom/>
                <wp:docPr id="386" name="Graphic 386"/>
                <wp:cNvGraphicFramePr>
                  <a:graphicFrameLocks/>
                </wp:cNvGraphicFramePr>
                <a:graphic>
                  <a:graphicData uri="http://schemas.microsoft.com/office/word/2010/wordprocessingShape">
                    <wps:wsp>
                      <wps:cNvPr id="386" name="Graphic 386"/>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3.658997pt;width:102pt;height:.1pt;mso-position-horizontal-relative:page;mso-position-vertical-relative:paragraph;z-index:-15674368;mso-wrap-distance-left:0;mso-wrap-distance-right:0" id="docshape241" coordorigin="9480,73" coordsize="2040,0" path="m9480,73l11520,73e" filled="false" stroked="true" strokeweight="1.5pt" strokecolor="#dddbed">
                <v:path arrowok="t"/>
                <v:stroke dashstyle="solid"/>
                <w10:wrap type="topAndBottom"/>
              </v:shape>
            </w:pict>
          </mc:Fallback>
        </mc:AlternateContent>
      </w:r>
    </w:p>
    <w:p>
      <w:pPr>
        <w:pStyle w:val="Heading4"/>
        <w:spacing w:before="185"/>
        <w:ind w:left="312"/>
      </w:pPr>
      <w:r>
        <w:rPr>
          <w:color w:val="007EAF"/>
          <w:spacing w:val="-2"/>
        </w:rPr>
        <w:t>kontrol</w:t>
      </w:r>
      <w:r>
        <w:rPr>
          <w:color w:val="007EAF"/>
          <w:spacing w:val="-9"/>
        </w:rPr>
        <w:t> </w:t>
      </w:r>
      <w:r>
        <w:rPr>
          <w:color w:val="007EAF"/>
          <w:spacing w:val="-2"/>
        </w:rPr>
        <w:t>noktası</w:t>
      </w:r>
    </w:p>
    <w:p>
      <w:pPr>
        <w:spacing w:line="249" w:lineRule="auto" w:before="0"/>
        <w:ind w:left="312" w:right="720" w:firstLine="0"/>
        <w:jc w:val="left"/>
        <w:rPr>
          <w:rFonts w:ascii="Arial Narrow" w:hAnsi="Arial Narrow"/>
          <w:sz w:val="17"/>
        </w:rPr>
      </w:pPr>
      <w:r>
        <w:rPr>
          <w:color w:val="231F1F"/>
          <w:sz w:val="17"/>
        </w:rPr>
        <w:t>İş</w:t>
      </w:r>
      <w:r>
        <w:rPr>
          <w:rFonts w:ascii="Arial Narrow" w:hAnsi="Arial Narrow"/>
          <w:color w:val="231F1F"/>
          <w:sz w:val="17"/>
        </w:rPr>
        <w:t>lem y</w:t>
      </w:r>
      <w:r>
        <w:rPr>
          <w:color w:val="231F1F"/>
          <w:sz w:val="17"/>
        </w:rPr>
        <w:t>ö</w:t>
      </w:r>
      <w:r>
        <w:rPr>
          <w:rFonts w:ascii="Arial Narrow" w:hAnsi="Arial Narrow"/>
          <w:color w:val="231F1F"/>
          <w:sz w:val="17"/>
        </w:rPr>
        <w:t>netiminde, veritaban</w:t>
      </w:r>
      <w:r>
        <w:rPr>
          <w:color w:val="231F1F"/>
          <w:sz w:val="17"/>
        </w:rPr>
        <w:t>ı </w:t>
      </w:r>
      <w:r>
        <w:rPr>
          <w:rFonts w:ascii="Arial Narrow" w:hAnsi="Arial Narrow"/>
          <w:color w:val="231F1F"/>
          <w:w w:val="110"/>
          <w:sz w:val="17"/>
        </w:rPr>
        <w:t>y</w:t>
      </w:r>
      <w:r>
        <w:rPr>
          <w:color w:val="231F1F"/>
          <w:w w:val="110"/>
          <w:sz w:val="17"/>
        </w:rPr>
        <w:t>ö</w:t>
      </w:r>
      <w:r>
        <w:rPr>
          <w:rFonts w:ascii="Arial Narrow" w:hAnsi="Arial Narrow"/>
          <w:color w:val="231F1F"/>
          <w:w w:val="110"/>
          <w:sz w:val="17"/>
        </w:rPr>
        <w:t>netim sisteminin t</w:t>
      </w:r>
      <w:r>
        <w:rPr>
          <w:color w:val="231F1F"/>
          <w:w w:val="110"/>
          <w:sz w:val="17"/>
        </w:rPr>
        <w:t>ü</w:t>
      </w:r>
      <w:r>
        <w:rPr>
          <w:rFonts w:ascii="Arial Narrow" w:hAnsi="Arial Narrow"/>
          <w:color w:val="231F1F"/>
          <w:w w:val="110"/>
          <w:sz w:val="17"/>
        </w:rPr>
        <w:t>m g</w:t>
      </w:r>
      <w:r>
        <w:rPr>
          <w:color w:val="231F1F"/>
          <w:w w:val="110"/>
          <w:sz w:val="17"/>
        </w:rPr>
        <w:t>ü</w:t>
      </w:r>
      <w:r>
        <w:rPr>
          <w:rFonts w:ascii="Arial Narrow" w:hAnsi="Arial Narrow"/>
          <w:color w:val="231F1F"/>
          <w:w w:val="110"/>
          <w:sz w:val="17"/>
        </w:rPr>
        <w:t>ncellenmi</w:t>
      </w:r>
      <w:r>
        <w:rPr>
          <w:color w:val="231F1F"/>
          <w:w w:val="110"/>
          <w:sz w:val="17"/>
        </w:rPr>
        <w:t>ş</w:t>
      </w:r>
      <w:r>
        <w:rPr>
          <w:color w:val="231F1F"/>
          <w:spacing w:val="-15"/>
          <w:w w:val="110"/>
          <w:sz w:val="17"/>
        </w:rPr>
        <w:t> </w:t>
      </w:r>
      <w:r>
        <w:rPr>
          <w:rFonts w:ascii="Arial Narrow" w:hAnsi="Arial Narrow"/>
          <w:color w:val="231F1F"/>
          <w:w w:val="110"/>
          <w:sz w:val="17"/>
        </w:rPr>
        <w:t>tamponlar</w:t>
      </w:r>
      <w:r>
        <w:rPr>
          <w:color w:val="231F1F"/>
          <w:w w:val="110"/>
          <w:sz w:val="17"/>
        </w:rPr>
        <w:t>ı</w:t>
      </w:r>
      <w:r>
        <w:rPr>
          <w:rFonts w:ascii="Arial Narrow" w:hAnsi="Arial Narrow"/>
          <w:color w:val="231F1F"/>
          <w:w w:val="110"/>
          <w:sz w:val="17"/>
        </w:rPr>
        <w:t>n</w:t>
      </w:r>
      <w:r>
        <w:rPr>
          <w:color w:val="231F1F"/>
          <w:w w:val="110"/>
          <w:sz w:val="17"/>
        </w:rPr>
        <w:t>ı </w:t>
      </w:r>
      <w:r>
        <w:rPr>
          <w:rFonts w:ascii="Arial Narrow" w:hAnsi="Arial Narrow"/>
          <w:color w:val="231F1F"/>
          <w:w w:val="110"/>
          <w:sz w:val="17"/>
        </w:rPr>
        <w:t>diske yazd</w:t>
      </w:r>
      <w:r>
        <w:rPr>
          <w:color w:val="231F1F"/>
          <w:w w:val="110"/>
          <w:sz w:val="17"/>
        </w:rPr>
        <w:t>ığı </w:t>
      </w:r>
      <w:r>
        <w:rPr>
          <w:rFonts w:ascii="Arial Narrow" w:hAnsi="Arial Narrow"/>
          <w:color w:val="231F1F"/>
          <w:w w:val="110"/>
          <w:sz w:val="17"/>
        </w:rPr>
        <w:t>bir i</w:t>
      </w:r>
      <w:r>
        <w:rPr>
          <w:color w:val="231F1F"/>
          <w:w w:val="110"/>
          <w:sz w:val="17"/>
        </w:rPr>
        <w:t>ş</w:t>
      </w:r>
      <w:r>
        <w:rPr>
          <w:rFonts w:ascii="Arial Narrow" w:hAnsi="Arial Narrow"/>
          <w:color w:val="231F1F"/>
          <w:w w:val="110"/>
          <w:sz w:val="17"/>
        </w:rPr>
        <w:t>lem.</w:t>
      </w:r>
    </w:p>
    <w:p>
      <w:pPr>
        <w:pStyle w:val="BodyText"/>
        <w:rPr>
          <w:rFonts w:ascii="Arial Narrow"/>
          <w:sz w:val="20"/>
        </w:rPr>
      </w:pPr>
    </w:p>
    <w:p>
      <w:pPr>
        <w:pStyle w:val="BodyText"/>
        <w:rPr>
          <w:rFonts w:ascii="Arial Narrow"/>
          <w:sz w:val="20"/>
        </w:rPr>
      </w:pPr>
    </w:p>
    <w:p>
      <w:pPr>
        <w:pStyle w:val="BodyText"/>
        <w:spacing w:before="228"/>
        <w:rPr>
          <w:rFonts w:ascii="Arial Narrow"/>
          <w:sz w:val="20"/>
        </w:rPr>
      </w:pPr>
      <w:r>
        <w:rPr>
          <w:rFonts w:ascii="Arial Narrow"/>
          <w:sz w:val="20"/>
        </w:rPr>
        <mc:AlternateContent>
          <mc:Choice Requires="wps">
            <w:drawing>
              <wp:anchor distT="0" distB="0" distL="0" distR="0" allowOverlap="1" layoutInCell="1" locked="0" behindDoc="1" simplePos="0" relativeHeight="487642624">
                <wp:simplePos x="0" y="0"/>
                <wp:positionH relativeFrom="page">
                  <wp:posOffset>6025007</wp:posOffset>
                </wp:positionH>
                <wp:positionV relativeFrom="paragraph">
                  <wp:posOffset>305825</wp:posOffset>
                </wp:positionV>
                <wp:extent cx="1295400" cy="1270"/>
                <wp:effectExtent l="0" t="0" r="0" b="0"/>
                <wp:wrapTopAndBottom/>
                <wp:docPr id="387" name="Graphic 387"/>
                <wp:cNvGraphicFramePr>
                  <a:graphicFrameLocks/>
                </wp:cNvGraphicFramePr>
                <a:graphic>
                  <a:graphicData uri="http://schemas.microsoft.com/office/word/2010/wordprocessingShape">
                    <wps:wsp>
                      <wps:cNvPr id="387" name="Graphic 387"/>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410004pt;margin-top:24.080778pt;width:102pt;height:.1pt;mso-position-horizontal-relative:page;mso-position-vertical-relative:paragraph;z-index:-15673856;mso-wrap-distance-left:0;mso-wrap-distance-right:0" id="docshape242" coordorigin="9488,482" coordsize="2040,0" path="m9488,482l11528,482e" filled="false" stroked="true" strokeweight="1.5pt" strokecolor="#dddbed">
                <v:path arrowok="t"/>
                <v:stroke dashstyle="solid"/>
                <w10:wrap type="topAndBottom"/>
              </v:shape>
            </w:pict>
          </mc:Fallback>
        </mc:AlternateContent>
      </w:r>
    </w:p>
    <w:p>
      <w:pPr>
        <w:pStyle w:val="Heading4"/>
        <w:spacing w:line="235" w:lineRule="auto" w:before="57"/>
        <w:ind w:left="320" w:right="1352"/>
      </w:pPr>
      <w:r>
        <w:rPr>
          <w:color w:val="007EAF"/>
          <w:spacing w:val="-2"/>
        </w:rPr>
        <w:t>ertelenmiş-yazma tekniği</w:t>
      </w:r>
    </w:p>
    <w:p>
      <w:pPr>
        <w:spacing w:before="8"/>
        <w:ind w:left="320" w:right="0" w:firstLine="0"/>
        <w:jc w:val="left"/>
        <w:rPr>
          <w:rFonts w:ascii="Arial Narrow" w:hAnsi="Arial Narrow"/>
          <w:sz w:val="17"/>
        </w:rPr>
      </w:pPr>
      <w:r>
        <w:rPr>
          <w:rFonts w:ascii="Gill Sans MT" w:hAnsi="Gill Sans MT"/>
          <w:i/>
          <w:color w:val="231F1F"/>
          <w:spacing w:val="-2"/>
          <w:sz w:val="17"/>
        </w:rPr>
        <w:t>Ertelenmi</w:t>
      </w:r>
      <w:r>
        <w:rPr>
          <w:i/>
          <w:color w:val="231F1F"/>
          <w:spacing w:val="-2"/>
          <w:sz w:val="17"/>
        </w:rPr>
        <w:t>ş</w:t>
      </w:r>
      <w:r>
        <w:rPr>
          <w:i/>
          <w:color w:val="231F1F"/>
          <w:spacing w:val="-8"/>
          <w:sz w:val="17"/>
        </w:rPr>
        <w:t> </w:t>
      </w:r>
      <w:r>
        <w:rPr>
          <w:rFonts w:ascii="Gill Sans MT" w:hAnsi="Gill Sans MT"/>
          <w:i/>
          <w:color w:val="231F1F"/>
          <w:spacing w:val="-2"/>
          <w:sz w:val="17"/>
        </w:rPr>
        <w:t>g</w:t>
      </w:r>
      <w:r>
        <w:rPr>
          <w:i/>
          <w:color w:val="231F1F"/>
          <w:spacing w:val="-2"/>
          <w:sz w:val="17"/>
        </w:rPr>
        <w:t>ü</w:t>
      </w:r>
      <w:r>
        <w:rPr>
          <w:rFonts w:ascii="Gill Sans MT" w:hAnsi="Gill Sans MT"/>
          <w:i/>
          <w:color w:val="231F1F"/>
          <w:spacing w:val="-2"/>
          <w:sz w:val="17"/>
        </w:rPr>
        <w:t>ncellemeye</w:t>
      </w:r>
      <w:r>
        <w:rPr>
          <w:rFonts w:ascii="Gill Sans MT" w:hAnsi="Gill Sans MT"/>
          <w:i/>
          <w:color w:val="231F1F"/>
          <w:spacing w:val="-18"/>
          <w:sz w:val="17"/>
        </w:rPr>
        <w:t> </w:t>
      </w:r>
      <w:r>
        <w:rPr>
          <w:rFonts w:ascii="Arial Narrow" w:hAnsi="Arial Narrow"/>
          <w:color w:val="231F1F"/>
          <w:spacing w:val="-2"/>
          <w:sz w:val="17"/>
        </w:rPr>
        <w:t>bak</w:t>
      </w:r>
      <w:r>
        <w:rPr>
          <w:color w:val="231F1F"/>
          <w:spacing w:val="-2"/>
          <w:sz w:val="17"/>
        </w:rPr>
        <w:t>ı</w:t>
      </w:r>
      <w:r>
        <w:rPr>
          <w:rFonts w:ascii="Arial Narrow" w:hAnsi="Arial Narrow"/>
          <w:color w:val="231F1F"/>
          <w:spacing w:val="-2"/>
          <w:sz w:val="17"/>
        </w:rPr>
        <w:t>n</w:t>
      </w:r>
      <w:r>
        <w:rPr>
          <w:color w:val="231F1F"/>
          <w:spacing w:val="-2"/>
          <w:sz w:val="17"/>
        </w:rPr>
        <w:t>ı</w:t>
      </w:r>
      <w:r>
        <w:rPr>
          <w:rFonts w:ascii="Arial Narrow" w:hAnsi="Arial Narrow"/>
          <w:color w:val="231F1F"/>
          <w:spacing w:val="-2"/>
          <w:sz w:val="17"/>
        </w:rPr>
        <w:t>z.</w:t>
      </w:r>
    </w:p>
    <w:p>
      <w:pPr>
        <w:pStyle w:val="BodyText"/>
        <w:rPr>
          <w:rFonts w:ascii="Arial Narrow"/>
          <w:sz w:val="6"/>
        </w:rPr>
      </w:pPr>
      <w:r>
        <w:rPr>
          <w:rFonts w:ascii="Arial Narrow"/>
          <w:sz w:val="6"/>
        </w:rPr>
        <mc:AlternateContent>
          <mc:Choice Requires="wps">
            <w:drawing>
              <wp:anchor distT="0" distB="0" distL="0" distR="0" allowOverlap="1" layoutInCell="1" locked="0" behindDoc="1" simplePos="0" relativeHeight="487643136">
                <wp:simplePos x="0" y="0"/>
                <wp:positionH relativeFrom="page">
                  <wp:posOffset>6019800</wp:posOffset>
                </wp:positionH>
                <wp:positionV relativeFrom="paragraph">
                  <wp:posOffset>59041</wp:posOffset>
                </wp:positionV>
                <wp:extent cx="1295400" cy="1270"/>
                <wp:effectExtent l="0" t="0" r="0" b="0"/>
                <wp:wrapTopAndBottom/>
                <wp:docPr id="388" name="Graphic 388"/>
                <wp:cNvGraphicFramePr>
                  <a:graphicFrameLocks/>
                </wp:cNvGraphicFramePr>
                <a:graphic>
                  <a:graphicData uri="http://schemas.microsoft.com/office/word/2010/wordprocessingShape">
                    <wps:wsp>
                      <wps:cNvPr id="388" name="Graphic 388"/>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648924pt;width:102pt;height:.1pt;mso-position-horizontal-relative:page;mso-position-vertical-relative:paragraph;z-index:-15673344;mso-wrap-distance-left:0;mso-wrap-distance-right:0" id="docshape243" coordorigin="9480,93" coordsize="2040,0" path="m9480,93l11520,93e" filled="false" stroked="true" strokeweight="1.5pt" strokecolor="#dddbed">
                <v:path arrowok="t"/>
                <v:stroke dashstyle="solid"/>
                <w10:wrap type="topAndBottom"/>
              </v:shape>
            </w:pict>
          </mc:Fallback>
        </mc:AlternateContent>
      </w:r>
    </w:p>
    <w:p>
      <w:pPr>
        <w:spacing w:line="247" w:lineRule="auto" w:before="188"/>
        <w:ind w:left="312" w:right="747" w:firstLine="0"/>
        <w:jc w:val="left"/>
        <w:rPr>
          <w:rFonts w:ascii="Arial Narrow" w:hAnsi="Arial Narrow"/>
          <w:sz w:val="17"/>
        </w:rPr>
      </w:pPr>
      <w:r>
        <w:rPr>
          <w:rFonts w:ascii="Calibri" w:hAnsi="Calibri"/>
          <w:b/>
          <w:color w:val="007EAF"/>
          <w:w w:val="105"/>
          <w:sz w:val="19"/>
        </w:rPr>
        <w:t>ertelenmiş</w:t>
      </w:r>
      <w:r>
        <w:rPr>
          <w:rFonts w:ascii="Calibri" w:hAnsi="Calibri"/>
          <w:b/>
          <w:color w:val="007EAF"/>
          <w:spacing w:val="-12"/>
          <w:w w:val="105"/>
          <w:sz w:val="19"/>
        </w:rPr>
        <w:t> </w:t>
      </w:r>
      <w:r>
        <w:rPr>
          <w:rFonts w:ascii="Calibri" w:hAnsi="Calibri"/>
          <w:b/>
          <w:color w:val="007EAF"/>
          <w:w w:val="105"/>
          <w:sz w:val="19"/>
        </w:rPr>
        <w:t>güncelleme </w:t>
      </w:r>
      <w:r>
        <w:rPr>
          <w:color w:val="231F1F"/>
          <w:w w:val="105"/>
          <w:sz w:val="17"/>
        </w:rPr>
        <w:t>İş</w:t>
      </w:r>
      <w:r>
        <w:rPr>
          <w:rFonts w:ascii="Arial Narrow" w:hAnsi="Arial Narrow"/>
          <w:color w:val="231F1F"/>
          <w:w w:val="105"/>
          <w:sz w:val="17"/>
        </w:rPr>
        <w:t>lem y</w:t>
      </w:r>
      <w:r>
        <w:rPr>
          <w:color w:val="231F1F"/>
          <w:w w:val="105"/>
          <w:sz w:val="17"/>
        </w:rPr>
        <w:t>ö</w:t>
      </w:r>
      <w:r>
        <w:rPr>
          <w:rFonts w:ascii="Arial Narrow" w:hAnsi="Arial Narrow"/>
          <w:color w:val="231F1F"/>
          <w:w w:val="105"/>
          <w:sz w:val="17"/>
        </w:rPr>
        <w:t>netiminde, i</w:t>
      </w:r>
      <w:r>
        <w:rPr>
          <w:color w:val="231F1F"/>
          <w:w w:val="105"/>
          <w:sz w:val="17"/>
        </w:rPr>
        <w:t>ş</w:t>
      </w:r>
      <w:r>
        <w:rPr>
          <w:rFonts w:ascii="Arial Narrow" w:hAnsi="Arial Narrow"/>
          <w:color w:val="231F1F"/>
          <w:w w:val="105"/>
          <w:sz w:val="17"/>
        </w:rPr>
        <w:t>lem i</w:t>
      </w:r>
      <w:r>
        <w:rPr>
          <w:color w:val="231F1F"/>
          <w:w w:val="105"/>
          <w:sz w:val="17"/>
        </w:rPr>
        <w:t>ş</w:t>
      </w:r>
      <w:r>
        <w:rPr>
          <w:rFonts w:ascii="Arial Narrow" w:hAnsi="Arial Narrow"/>
          <w:color w:val="231F1F"/>
          <w:w w:val="105"/>
          <w:sz w:val="17"/>
        </w:rPr>
        <w:t>lemlerinin fiziksel bir veritaban</w:t>
      </w:r>
      <w:r>
        <w:rPr>
          <w:color w:val="231F1F"/>
          <w:w w:val="105"/>
          <w:sz w:val="17"/>
        </w:rPr>
        <w:t>ı</w:t>
      </w:r>
      <w:r>
        <w:rPr>
          <w:rFonts w:ascii="Arial Narrow" w:hAnsi="Arial Narrow"/>
          <w:color w:val="231F1F"/>
          <w:w w:val="105"/>
          <w:sz w:val="17"/>
        </w:rPr>
        <w:t>n</w:t>
      </w:r>
      <w:r>
        <w:rPr>
          <w:color w:val="231F1F"/>
          <w:w w:val="105"/>
          <w:sz w:val="17"/>
        </w:rPr>
        <w:t>ı</w:t>
      </w:r>
      <w:r>
        <w:rPr>
          <w:color w:val="231F1F"/>
          <w:spacing w:val="-13"/>
          <w:w w:val="105"/>
          <w:sz w:val="17"/>
        </w:rPr>
        <w:t> </w:t>
      </w:r>
      <w:r>
        <w:rPr>
          <w:rFonts w:ascii="Arial Narrow" w:hAnsi="Arial Narrow"/>
          <w:color w:val="231F1F"/>
          <w:w w:val="105"/>
          <w:sz w:val="17"/>
        </w:rPr>
        <w:t>hemen g</w:t>
      </w:r>
      <w:r>
        <w:rPr>
          <w:color w:val="231F1F"/>
          <w:w w:val="105"/>
          <w:sz w:val="17"/>
        </w:rPr>
        <w:t>ü</w:t>
      </w:r>
      <w:r>
        <w:rPr>
          <w:rFonts w:ascii="Arial Narrow" w:hAnsi="Arial Narrow"/>
          <w:color w:val="231F1F"/>
          <w:w w:val="105"/>
          <w:sz w:val="17"/>
        </w:rPr>
        <w:t>ncellemedi</w:t>
      </w:r>
      <w:r>
        <w:rPr>
          <w:color w:val="231F1F"/>
          <w:w w:val="105"/>
          <w:sz w:val="17"/>
        </w:rPr>
        <w:t>ğ</w:t>
      </w:r>
      <w:r>
        <w:rPr>
          <w:rFonts w:ascii="Arial Narrow" w:hAnsi="Arial Narrow"/>
          <w:color w:val="231F1F"/>
          <w:w w:val="105"/>
          <w:sz w:val="17"/>
        </w:rPr>
        <w:t>i bir durum. </w:t>
      </w:r>
      <w:r>
        <w:rPr>
          <w:rFonts w:ascii="Gill Sans MT" w:hAnsi="Gill Sans MT"/>
          <w:i/>
          <w:color w:val="231F1F"/>
          <w:sz w:val="17"/>
        </w:rPr>
        <w:t>Ertelenmi</w:t>
      </w:r>
      <w:r>
        <w:rPr>
          <w:i/>
          <w:color w:val="231F1F"/>
          <w:sz w:val="17"/>
        </w:rPr>
        <w:t>ş</w:t>
      </w:r>
      <w:r>
        <w:rPr>
          <w:i/>
          <w:color w:val="231F1F"/>
          <w:spacing w:val="-14"/>
          <w:sz w:val="17"/>
        </w:rPr>
        <w:t> </w:t>
      </w:r>
      <w:r>
        <w:rPr>
          <w:rFonts w:ascii="Gill Sans MT" w:hAnsi="Gill Sans MT"/>
          <w:i/>
          <w:color w:val="231F1F"/>
          <w:sz w:val="17"/>
        </w:rPr>
        <w:t>yazma</w:t>
      </w:r>
      <w:r>
        <w:rPr>
          <w:rFonts w:ascii="Gill Sans MT" w:hAnsi="Gill Sans MT"/>
          <w:i/>
          <w:color w:val="231F1F"/>
          <w:spacing w:val="-19"/>
          <w:sz w:val="17"/>
        </w:rPr>
        <w:t> </w:t>
      </w:r>
      <w:r>
        <w:rPr>
          <w:rFonts w:ascii="Gill Sans MT" w:hAnsi="Gill Sans MT"/>
          <w:i/>
          <w:color w:val="231F1F"/>
          <w:sz w:val="17"/>
        </w:rPr>
        <w:t>tekni</w:t>
      </w:r>
      <w:r>
        <w:rPr>
          <w:i/>
          <w:color w:val="231F1F"/>
          <w:sz w:val="17"/>
        </w:rPr>
        <w:t>ğ</w:t>
      </w:r>
      <w:r>
        <w:rPr>
          <w:rFonts w:ascii="Gill Sans MT" w:hAnsi="Gill Sans MT"/>
          <w:i/>
          <w:color w:val="231F1F"/>
          <w:sz w:val="17"/>
        </w:rPr>
        <w:t>i</w:t>
      </w:r>
      <w:r>
        <w:rPr>
          <w:rFonts w:ascii="Gill Sans MT" w:hAnsi="Gill Sans MT"/>
          <w:i/>
          <w:color w:val="231F1F"/>
          <w:spacing w:val="-19"/>
          <w:sz w:val="17"/>
        </w:rPr>
        <w:t> </w:t>
      </w:r>
      <w:r>
        <w:rPr>
          <w:rFonts w:ascii="Arial Narrow" w:hAnsi="Arial Narrow"/>
          <w:color w:val="231F1F"/>
          <w:sz w:val="17"/>
        </w:rPr>
        <w:t>olarak</w:t>
      </w:r>
      <w:r>
        <w:rPr>
          <w:rFonts w:ascii="Arial Narrow" w:hAnsi="Arial Narrow"/>
          <w:color w:val="231F1F"/>
          <w:w w:val="105"/>
          <w:sz w:val="17"/>
        </w:rPr>
        <w:t> da</w:t>
      </w:r>
      <w:r>
        <w:rPr>
          <w:rFonts w:ascii="Arial Narrow" w:hAnsi="Arial Narrow"/>
          <w:color w:val="231F1F"/>
          <w:spacing w:val="-11"/>
          <w:w w:val="105"/>
          <w:sz w:val="17"/>
        </w:rPr>
        <w:t> </w:t>
      </w:r>
      <w:r>
        <w:rPr>
          <w:rFonts w:ascii="Arial Narrow" w:hAnsi="Arial Narrow"/>
          <w:color w:val="231F1F"/>
          <w:w w:val="105"/>
          <w:sz w:val="17"/>
        </w:rPr>
        <w:t>adland</w:t>
      </w:r>
      <w:r>
        <w:rPr>
          <w:color w:val="231F1F"/>
          <w:w w:val="105"/>
          <w:sz w:val="17"/>
        </w:rPr>
        <w:t>ı</w:t>
      </w:r>
      <w:r>
        <w:rPr>
          <w:rFonts w:ascii="Arial Narrow" w:hAnsi="Arial Narrow"/>
          <w:color w:val="231F1F"/>
          <w:w w:val="105"/>
          <w:sz w:val="17"/>
        </w:rPr>
        <w:t>r</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r.</w:t>
      </w:r>
    </w:p>
    <w:p>
      <w:pPr>
        <w:spacing w:after="0" w:line="247" w:lineRule="auto"/>
        <w:jc w:val="left"/>
        <w:rPr>
          <w:rFonts w:ascii="Arial Narrow" w:hAnsi="Arial Narrow"/>
          <w:sz w:val="17"/>
        </w:rPr>
        <w:sectPr>
          <w:type w:val="continuous"/>
          <w:pgSz w:w="12240" w:h="15660"/>
          <w:pgMar w:header="0" w:footer="107" w:top="0" w:bottom="300" w:left="360" w:right="0"/>
          <w:cols w:num="2" w:equalWidth="0">
            <w:col w:w="8768" w:space="40"/>
            <w:col w:w="3072"/>
          </w:cols>
        </w:sectPr>
      </w:pPr>
    </w:p>
    <w:p>
      <w:pPr>
        <w:tabs>
          <w:tab w:pos="1626" w:val="left" w:leader="none"/>
          <w:tab w:pos="10440" w:val="left" w:leader="none"/>
        </w:tabs>
        <w:spacing w:before="68"/>
        <w:ind w:left="359" w:right="0" w:firstLine="0"/>
        <w:jc w:val="left"/>
        <w:rPr>
          <w:b/>
          <w:sz w:val="25"/>
        </w:rPr>
      </w:pPr>
      <w:r>
        <w:rPr>
          <w:b/>
          <w:sz w:val="25"/>
        </w:rPr>
        <mc:AlternateContent>
          <mc:Choice Requires="wps">
            <w:drawing>
              <wp:anchor distT="0" distB="0" distL="0" distR="0" allowOverlap="1" layoutInCell="1" locked="0" behindDoc="1" simplePos="0" relativeHeight="485260800">
                <wp:simplePos x="0" y="0"/>
                <wp:positionH relativeFrom="page">
                  <wp:posOffset>3353980</wp:posOffset>
                </wp:positionH>
                <wp:positionV relativeFrom="paragraph">
                  <wp:posOffset>-12852</wp:posOffset>
                </wp:positionV>
                <wp:extent cx="2969895" cy="146050"/>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2969895" cy="146050"/>
                        </a:xfrm>
                        <a:prstGeom prst="rect">
                          <a:avLst/>
                        </a:prstGeom>
                      </wps:spPr>
                      <wps:txbx>
                        <w:txbxContent>
                          <w:p>
                            <w:pPr>
                              <w:spacing w:line="230" w:lineRule="exact" w:before="0"/>
                              <w:ind w:left="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t>499</w:t>
                            </w:r>
                          </w:p>
                        </w:txbxContent>
                      </wps:txbx>
                      <wps:bodyPr wrap="square" lIns="0" tIns="0" rIns="0" bIns="0" rtlCol="0">
                        <a:noAutofit/>
                      </wps:bodyPr>
                    </wps:wsp>
                  </a:graphicData>
                </a:graphic>
              </wp:anchor>
            </w:drawing>
          </mc:Choice>
          <mc:Fallback>
            <w:pict>
              <v:shape style="position:absolute;margin-left:264.092987pt;margin-top:-1.012pt;width:233.85pt;height:11.5pt;mso-position-horizontal-relative:page;mso-position-vertical-relative:paragraph;z-index:-18055680" type="#_x0000_t202" id="docshape246" filled="false" stroked="false">
                <v:textbox inset="0,0,0,0">
                  <w:txbxContent>
                    <w:p>
                      <w:pPr>
                        <w:spacing w:line="230" w:lineRule="exact" w:before="0"/>
                        <w:ind w:left="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t>499</w:t>
                      </w:r>
                    </w:p>
                  </w:txbxContent>
                </v:textbox>
                <w10:wrap type="none"/>
              </v:shape>
            </w:pict>
          </mc:Fallback>
        </mc:AlternateContent>
      </w:r>
      <w:r>
        <w:rPr>
          <w:b/>
          <w:sz w:val="25"/>
        </w:rPr>
        <mc:AlternateContent>
          <mc:Choice Requires="wps">
            <w:drawing>
              <wp:anchor distT="0" distB="0" distL="0" distR="0" allowOverlap="1" layoutInCell="1" locked="0" behindDoc="0" simplePos="0" relativeHeight="15787008">
                <wp:simplePos x="0" y="0"/>
                <wp:positionH relativeFrom="page">
                  <wp:posOffset>367309</wp:posOffset>
                </wp:positionH>
                <wp:positionV relativeFrom="paragraph">
                  <wp:posOffset>274789</wp:posOffset>
                </wp:positionV>
                <wp:extent cx="6661784" cy="3914140"/>
                <wp:effectExtent l="0" t="0" r="0" b="0"/>
                <wp:wrapNone/>
                <wp:docPr id="392" name="Group 392"/>
                <wp:cNvGraphicFramePr>
                  <a:graphicFrameLocks/>
                </wp:cNvGraphicFramePr>
                <a:graphic>
                  <a:graphicData uri="http://schemas.microsoft.com/office/word/2010/wordprocessingGroup">
                    <wpg:wgp>
                      <wpg:cNvPr id="392" name="Group 392"/>
                      <wpg:cNvGrpSpPr/>
                      <wpg:grpSpPr>
                        <a:xfrm>
                          <a:off x="0" y="0"/>
                          <a:ext cx="6661784" cy="3914140"/>
                          <a:chExt cx="6661784" cy="3914140"/>
                        </a:xfrm>
                      </wpg:grpSpPr>
                      <wps:wsp>
                        <wps:cNvPr id="393" name="Graphic 393"/>
                        <wps:cNvSpPr/>
                        <wps:spPr>
                          <a:xfrm>
                            <a:off x="0" y="0"/>
                            <a:ext cx="6661784" cy="3914140"/>
                          </a:xfrm>
                          <a:custGeom>
                            <a:avLst/>
                            <a:gdLst/>
                            <a:ahLst/>
                            <a:cxnLst/>
                            <a:rect l="l" t="t" r="r" b="b"/>
                            <a:pathLst>
                              <a:path w="6661784" h="3914140">
                                <a:moveTo>
                                  <a:pt x="6661404" y="0"/>
                                </a:moveTo>
                                <a:lnTo>
                                  <a:pt x="0" y="0"/>
                                </a:lnTo>
                                <a:lnTo>
                                  <a:pt x="0" y="3913632"/>
                                </a:lnTo>
                                <a:lnTo>
                                  <a:pt x="6661404" y="3913632"/>
                                </a:lnTo>
                                <a:lnTo>
                                  <a:pt x="6661404" y="0"/>
                                </a:lnTo>
                                <a:close/>
                              </a:path>
                            </a:pathLst>
                          </a:custGeom>
                          <a:solidFill>
                            <a:srgbClr val="231F1F">
                              <a:alpha val="25097"/>
                            </a:srgbClr>
                          </a:solidFill>
                        </wps:spPr>
                        <wps:bodyPr wrap="square" lIns="0" tIns="0" rIns="0" bIns="0" rtlCol="0">
                          <a:prstTxWarp prst="textNoShape">
                            <a:avLst/>
                          </a:prstTxWarp>
                          <a:noAutofit/>
                        </wps:bodyPr>
                      </wps:wsp>
                      <pic:pic>
                        <pic:nvPicPr>
                          <pic:cNvPr id="394" name="Image 394"/>
                          <pic:cNvPicPr/>
                        </pic:nvPicPr>
                        <pic:blipFill>
                          <a:blip r:embed="rId46" cstate="print"/>
                          <a:stretch>
                            <a:fillRect/>
                          </a:stretch>
                        </pic:blipFill>
                        <pic:spPr>
                          <a:xfrm>
                            <a:off x="89889" y="87350"/>
                            <a:ext cx="6400800" cy="3657447"/>
                          </a:xfrm>
                          <a:prstGeom prst="rect">
                            <a:avLst/>
                          </a:prstGeom>
                        </pic:spPr>
                      </pic:pic>
                      <wps:wsp>
                        <wps:cNvPr id="395" name="Graphic 395"/>
                        <wps:cNvSpPr/>
                        <wps:spPr>
                          <a:xfrm>
                            <a:off x="4314088" y="998435"/>
                            <a:ext cx="158750" cy="1270"/>
                          </a:xfrm>
                          <a:custGeom>
                            <a:avLst/>
                            <a:gdLst/>
                            <a:ahLst/>
                            <a:cxnLst/>
                            <a:rect l="l" t="t" r="r" b="b"/>
                            <a:pathLst>
                              <a:path w="158750" h="0">
                                <a:moveTo>
                                  <a:pt x="0" y="0"/>
                                </a:moveTo>
                                <a:lnTo>
                                  <a:pt x="158369" y="0"/>
                                </a:lnTo>
                              </a:path>
                            </a:pathLst>
                          </a:custGeom>
                          <a:ln w="25400">
                            <a:solidFill>
                              <a:srgbClr val="007EAF"/>
                            </a:solidFill>
                            <a:prstDash val="sysDot"/>
                          </a:ln>
                        </wps:spPr>
                        <wps:bodyPr wrap="square" lIns="0" tIns="0" rIns="0" bIns="0" rtlCol="0">
                          <a:prstTxWarp prst="textNoShape">
                            <a:avLst/>
                          </a:prstTxWarp>
                          <a:noAutofit/>
                        </wps:bodyPr>
                      </wps:wsp>
                      <wps:wsp>
                        <wps:cNvPr id="396" name="Graphic 396"/>
                        <wps:cNvSpPr/>
                        <wps:spPr>
                          <a:xfrm>
                            <a:off x="1453451" y="2544025"/>
                            <a:ext cx="3395345" cy="1270"/>
                          </a:xfrm>
                          <a:custGeom>
                            <a:avLst/>
                            <a:gdLst/>
                            <a:ahLst/>
                            <a:cxnLst/>
                            <a:rect l="l" t="t" r="r" b="b"/>
                            <a:pathLst>
                              <a:path w="3395345" h="0">
                                <a:moveTo>
                                  <a:pt x="0" y="0"/>
                                </a:moveTo>
                                <a:lnTo>
                                  <a:pt x="3395141" y="0"/>
                                </a:lnTo>
                              </a:path>
                            </a:pathLst>
                          </a:custGeom>
                          <a:ln w="12700">
                            <a:solidFill>
                              <a:srgbClr val="231F1F"/>
                            </a:solidFill>
                            <a:prstDash val="solid"/>
                          </a:ln>
                        </wps:spPr>
                        <wps:bodyPr wrap="square" lIns="0" tIns="0" rIns="0" bIns="0" rtlCol="0">
                          <a:prstTxWarp prst="textNoShape">
                            <a:avLst/>
                          </a:prstTxWarp>
                          <a:noAutofit/>
                        </wps:bodyPr>
                      </wps:wsp>
                      <wps:wsp>
                        <wps:cNvPr id="397" name="Graphic 397"/>
                        <wps:cNvSpPr/>
                        <wps:spPr>
                          <a:xfrm>
                            <a:off x="4838712" y="2514295"/>
                            <a:ext cx="59690" cy="59690"/>
                          </a:xfrm>
                          <a:custGeom>
                            <a:avLst/>
                            <a:gdLst/>
                            <a:ahLst/>
                            <a:cxnLst/>
                            <a:rect l="l" t="t" r="r" b="b"/>
                            <a:pathLst>
                              <a:path w="59690" h="59690">
                                <a:moveTo>
                                  <a:pt x="0" y="59447"/>
                                </a:moveTo>
                                <a:lnTo>
                                  <a:pt x="0" y="0"/>
                                </a:lnTo>
                                <a:lnTo>
                                  <a:pt x="59384" y="29730"/>
                                </a:lnTo>
                                <a:lnTo>
                                  <a:pt x="0" y="59447"/>
                                </a:lnTo>
                                <a:close/>
                              </a:path>
                            </a:pathLst>
                          </a:custGeom>
                          <a:solidFill>
                            <a:srgbClr val="231F1F"/>
                          </a:solidFill>
                        </wps:spPr>
                        <wps:bodyPr wrap="square" lIns="0" tIns="0" rIns="0" bIns="0" rtlCol="0">
                          <a:prstTxWarp prst="textNoShape">
                            <a:avLst/>
                          </a:prstTxWarp>
                          <a:noAutofit/>
                        </wps:bodyPr>
                      </wps:wsp>
                      <wps:wsp>
                        <wps:cNvPr id="398" name="Graphic 398"/>
                        <wps:cNvSpPr/>
                        <wps:spPr>
                          <a:xfrm>
                            <a:off x="1453451" y="612037"/>
                            <a:ext cx="1270" cy="1932305"/>
                          </a:xfrm>
                          <a:custGeom>
                            <a:avLst/>
                            <a:gdLst/>
                            <a:ahLst/>
                            <a:cxnLst/>
                            <a:rect l="l" t="t" r="r" b="b"/>
                            <a:pathLst>
                              <a:path w="0" h="1932305">
                                <a:moveTo>
                                  <a:pt x="0" y="1931987"/>
                                </a:moveTo>
                                <a:lnTo>
                                  <a:pt x="0" y="0"/>
                                </a:lnTo>
                              </a:path>
                            </a:pathLst>
                          </a:custGeom>
                          <a:ln w="12700">
                            <a:solidFill>
                              <a:srgbClr val="231F1F"/>
                            </a:solidFill>
                            <a:prstDash val="solid"/>
                          </a:ln>
                        </wps:spPr>
                        <wps:bodyPr wrap="square" lIns="0" tIns="0" rIns="0" bIns="0" rtlCol="0">
                          <a:prstTxWarp prst="textNoShape">
                            <a:avLst/>
                          </a:prstTxWarp>
                          <a:noAutofit/>
                        </wps:bodyPr>
                      </wps:wsp>
                      <wps:wsp>
                        <wps:cNvPr id="399" name="Graphic 399"/>
                        <wps:cNvSpPr/>
                        <wps:spPr>
                          <a:xfrm>
                            <a:off x="1423771" y="562495"/>
                            <a:ext cx="59690" cy="59690"/>
                          </a:xfrm>
                          <a:custGeom>
                            <a:avLst/>
                            <a:gdLst/>
                            <a:ahLst/>
                            <a:cxnLst/>
                            <a:rect l="l" t="t" r="r" b="b"/>
                            <a:pathLst>
                              <a:path w="59690" h="59690">
                                <a:moveTo>
                                  <a:pt x="59384" y="59447"/>
                                </a:moveTo>
                                <a:lnTo>
                                  <a:pt x="0" y="59447"/>
                                </a:lnTo>
                                <a:lnTo>
                                  <a:pt x="29691" y="0"/>
                                </a:lnTo>
                                <a:lnTo>
                                  <a:pt x="59384" y="59447"/>
                                </a:lnTo>
                                <a:close/>
                              </a:path>
                            </a:pathLst>
                          </a:custGeom>
                          <a:solidFill>
                            <a:srgbClr val="231F1F"/>
                          </a:solidFill>
                        </wps:spPr>
                        <wps:bodyPr wrap="square" lIns="0" tIns="0" rIns="0" bIns="0" rtlCol="0">
                          <a:prstTxWarp prst="textNoShape">
                            <a:avLst/>
                          </a:prstTxWarp>
                          <a:noAutofit/>
                        </wps:bodyPr>
                      </wps:wsp>
                      <wps:wsp>
                        <wps:cNvPr id="400" name="Graphic 400"/>
                        <wps:cNvSpPr/>
                        <wps:spPr>
                          <a:xfrm>
                            <a:off x="2433396" y="1578025"/>
                            <a:ext cx="893444" cy="1270"/>
                          </a:xfrm>
                          <a:custGeom>
                            <a:avLst/>
                            <a:gdLst/>
                            <a:ahLst/>
                            <a:cxnLst/>
                            <a:rect l="l" t="t" r="r" b="b"/>
                            <a:pathLst>
                              <a:path w="893444" h="0">
                                <a:moveTo>
                                  <a:pt x="0" y="0"/>
                                </a:moveTo>
                                <a:lnTo>
                                  <a:pt x="893329" y="0"/>
                                </a:lnTo>
                              </a:path>
                            </a:pathLst>
                          </a:custGeom>
                          <a:ln w="25400">
                            <a:solidFill>
                              <a:srgbClr val="007EAF"/>
                            </a:solidFill>
                            <a:prstDash val="solid"/>
                          </a:ln>
                        </wps:spPr>
                        <wps:bodyPr wrap="square" lIns="0" tIns="0" rIns="0" bIns="0" rtlCol="0">
                          <a:prstTxWarp prst="textNoShape">
                            <a:avLst/>
                          </a:prstTxWarp>
                          <a:noAutofit/>
                        </wps:bodyPr>
                      </wps:wsp>
                      <wps:wsp>
                        <wps:cNvPr id="401" name="Graphic 401"/>
                        <wps:cNvSpPr/>
                        <wps:spPr>
                          <a:xfrm>
                            <a:off x="3316833" y="1548307"/>
                            <a:ext cx="59690" cy="59690"/>
                          </a:xfrm>
                          <a:custGeom>
                            <a:avLst/>
                            <a:gdLst/>
                            <a:ahLst/>
                            <a:cxnLst/>
                            <a:rect l="l" t="t" r="r" b="b"/>
                            <a:pathLst>
                              <a:path w="59690" h="59690">
                                <a:moveTo>
                                  <a:pt x="0" y="59447"/>
                                </a:moveTo>
                                <a:lnTo>
                                  <a:pt x="0" y="0"/>
                                </a:lnTo>
                                <a:lnTo>
                                  <a:pt x="59384" y="29730"/>
                                </a:lnTo>
                                <a:lnTo>
                                  <a:pt x="0" y="59447"/>
                                </a:lnTo>
                                <a:close/>
                              </a:path>
                            </a:pathLst>
                          </a:custGeom>
                          <a:solidFill>
                            <a:srgbClr val="007EAF"/>
                          </a:solidFill>
                        </wps:spPr>
                        <wps:bodyPr wrap="square" lIns="0" tIns="0" rIns="0" bIns="0" rtlCol="0">
                          <a:prstTxWarp prst="textNoShape">
                            <a:avLst/>
                          </a:prstTxWarp>
                          <a:noAutofit/>
                        </wps:bodyPr>
                      </wps:wsp>
                      <wps:wsp>
                        <wps:cNvPr id="402" name="Graphic 402"/>
                        <wps:cNvSpPr/>
                        <wps:spPr>
                          <a:xfrm>
                            <a:off x="3215373" y="1275854"/>
                            <a:ext cx="893444" cy="1270"/>
                          </a:xfrm>
                          <a:custGeom>
                            <a:avLst/>
                            <a:gdLst/>
                            <a:ahLst/>
                            <a:cxnLst/>
                            <a:rect l="l" t="t" r="r" b="b"/>
                            <a:pathLst>
                              <a:path w="893444" h="0">
                                <a:moveTo>
                                  <a:pt x="0" y="0"/>
                                </a:moveTo>
                                <a:lnTo>
                                  <a:pt x="893329" y="0"/>
                                </a:lnTo>
                              </a:path>
                            </a:pathLst>
                          </a:custGeom>
                          <a:ln w="25400">
                            <a:solidFill>
                              <a:srgbClr val="007EAF"/>
                            </a:solidFill>
                            <a:prstDash val="solid"/>
                          </a:ln>
                        </wps:spPr>
                        <wps:bodyPr wrap="square" lIns="0" tIns="0" rIns="0" bIns="0" rtlCol="0">
                          <a:prstTxWarp prst="textNoShape">
                            <a:avLst/>
                          </a:prstTxWarp>
                          <a:noAutofit/>
                        </wps:bodyPr>
                      </wps:wsp>
                      <wps:wsp>
                        <wps:cNvPr id="403" name="Graphic 403"/>
                        <wps:cNvSpPr/>
                        <wps:spPr>
                          <a:xfrm>
                            <a:off x="4098797" y="1246124"/>
                            <a:ext cx="59690" cy="59690"/>
                          </a:xfrm>
                          <a:custGeom>
                            <a:avLst/>
                            <a:gdLst/>
                            <a:ahLst/>
                            <a:cxnLst/>
                            <a:rect l="l" t="t" r="r" b="b"/>
                            <a:pathLst>
                              <a:path w="59690" h="59690">
                                <a:moveTo>
                                  <a:pt x="0" y="59447"/>
                                </a:moveTo>
                                <a:lnTo>
                                  <a:pt x="0" y="0"/>
                                </a:lnTo>
                                <a:lnTo>
                                  <a:pt x="59384" y="29730"/>
                                </a:lnTo>
                                <a:lnTo>
                                  <a:pt x="0" y="59447"/>
                                </a:lnTo>
                                <a:close/>
                              </a:path>
                            </a:pathLst>
                          </a:custGeom>
                          <a:solidFill>
                            <a:srgbClr val="007EAF"/>
                          </a:solidFill>
                        </wps:spPr>
                        <wps:bodyPr wrap="square" lIns="0" tIns="0" rIns="0" bIns="0" rtlCol="0">
                          <a:prstTxWarp prst="textNoShape">
                            <a:avLst/>
                          </a:prstTxWarp>
                          <a:noAutofit/>
                        </wps:bodyPr>
                      </wps:wsp>
                      <wps:wsp>
                        <wps:cNvPr id="404" name="Graphic 404"/>
                        <wps:cNvSpPr/>
                        <wps:spPr>
                          <a:xfrm>
                            <a:off x="3987444" y="998435"/>
                            <a:ext cx="320675" cy="3810"/>
                          </a:xfrm>
                          <a:custGeom>
                            <a:avLst/>
                            <a:gdLst/>
                            <a:ahLst/>
                            <a:cxnLst/>
                            <a:rect l="l" t="t" r="r" b="b"/>
                            <a:pathLst>
                              <a:path w="320675" h="3810">
                                <a:moveTo>
                                  <a:pt x="0" y="0"/>
                                </a:moveTo>
                                <a:lnTo>
                                  <a:pt x="320051" y="3302"/>
                                </a:lnTo>
                              </a:path>
                            </a:pathLst>
                          </a:custGeom>
                          <a:ln w="25400">
                            <a:solidFill>
                              <a:srgbClr val="007EAF"/>
                            </a:solidFill>
                            <a:prstDash val="solid"/>
                          </a:ln>
                        </wps:spPr>
                        <wps:bodyPr wrap="square" lIns="0" tIns="0" rIns="0" bIns="0" rtlCol="0">
                          <a:prstTxWarp prst="textNoShape">
                            <a:avLst/>
                          </a:prstTxWarp>
                          <a:noAutofit/>
                        </wps:bodyPr>
                      </wps:wsp>
                      <pic:pic>
                        <pic:nvPicPr>
                          <pic:cNvPr id="405" name="Image 405"/>
                          <pic:cNvPicPr/>
                        </pic:nvPicPr>
                        <pic:blipFill>
                          <a:blip r:embed="rId47" cstate="print"/>
                          <a:stretch>
                            <a:fillRect/>
                          </a:stretch>
                        </pic:blipFill>
                        <pic:spPr>
                          <a:xfrm>
                            <a:off x="2779839" y="238608"/>
                            <a:ext cx="247459" cy="247689"/>
                          </a:xfrm>
                          <a:prstGeom prst="rect">
                            <a:avLst/>
                          </a:prstGeom>
                        </pic:spPr>
                      </pic:pic>
                      <wps:wsp>
                        <wps:cNvPr id="406" name="Graphic 406"/>
                        <wps:cNvSpPr/>
                        <wps:spPr>
                          <a:xfrm>
                            <a:off x="2903575" y="676436"/>
                            <a:ext cx="1270" cy="2263140"/>
                          </a:xfrm>
                          <a:custGeom>
                            <a:avLst/>
                            <a:gdLst/>
                            <a:ahLst/>
                            <a:cxnLst/>
                            <a:rect l="l" t="t" r="r" b="b"/>
                            <a:pathLst>
                              <a:path w="0" h="2263140">
                                <a:moveTo>
                                  <a:pt x="0" y="0"/>
                                </a:moveTo>
                                <a:lnTo>
                                  <a:pt x="0" y="2263063"/>
                                </a:lnTo>
                              </a:path>
                            </a:pathLst>
                          </a:custGeom>
                          <a:ln w="25400">
                            <a:solidFill>
                              <a:srgbClr val="C84934"/>
                            </a:solidFill>
                            <a:prstDash val="solid"/>
                          </a:ln>
                        </wps:spPr>
                        <wps:bodyPr wrap="square" lIns="0" tIns="0" rIns="0" bIns="0" rtlCol="0">
                          <a:prstTxWarp prst="textNoShape">
                            <a:avLst/>
                          </a:prstTxWarp>
                          <a:noAutofit/>
                        </wps:bodyPr>
                      </wps:wsp>
                      <wps:wsp>
                        <wps:cNvPr id="407" name="Graphic 407"/>
                        <wps:cNvSpPr/>
                        <wps:spPr>
                          <a:xfrm>
                            <a:off x="2873857" y="646721"/>
                            <a:ext cx="59690" cy="2322830"/>
                          </a:xfrm>
                          <a:custGeom>
                            <a:avLst/>
                            <a:gdLst/>
                            <a:ahLst/>
                            <a:cxnLst/>
                            <a:rect l="l" t="t" r="r" b="b"/>
                            <a:pathLst>
                              <a:path w="59690" h="2322830">
                                <a:moveTo>
                                  <a:pt x="59385" y="2292794"/>
                                </a:moveTo>
                                <a:lnTo>
                                  <a:pt x="57048" y="2281224"/>
                                </a:lnTo>
                                <a:lnTo>
                                  <a:pt x="50685" y="2271763"/>
                                </a:lnTo>
                                <a:lnTo>
                                  <a:pt x="41249" y="2265400"/>
                                </a:lnTo>
                                <a:lnTo>
                                  <a:pt x="29692" y="2263063"/>
                                </a:lnTo>
                                <a:lnTo>
                                  <a:pt x="18135" y="2265400"/>
                                </a:lnTo>
                                <a:lnTo>
                                  <a:pt x="8724" y="2271763"/>
                                </a:lnTo>
                                <a:lnTo>
                                  <a:pt x="2336" y="2281224"/>
                                </a:lnTo>
                                <a:lnTo>
                                  <a:pt x="0" y="2292794"/>
                                </a:lnTo>
                                <a:lnTo>
                                  <a:pt x="2336" y="2304351"/>
                                </a:lnTo>
                                <a:lnTo>
                                  <a:pt x="8699" y="2313800"/>
                                </a:lnTo>
                                <a:lnTo>
                                  <a:pt x="18135" y="2320175"/>
                                </a:lnTo>
                                <a:lnTo>
                                  <a:pt x="29692" y="2322512"/>
                                </a:lnTo>
                                <a:lnTo>
                                  <a:pt x="41262" y="2320175"/>
                                </a:lnTo>
                                <a:lnTo>
                                  <a:pt x="50698" y="2313800"/>
                                </a:lnTo>
                                <a:lnTo>
                                  <a:pt x="57061" y="2304351"/>
                                </a:lnTo>
                                <a:lnTo>
                                  <a:pt x="59385" y="2292794"/>
                                </a:lnTo>
                                <a:close/>
                              </a:path>
                              <a:path w="59690" h="2322830">
                                <a:moveTo>
                                  <a:pt x="59385" y="29718"/>
                                </a:moveTo>
                                <a:lnTo>
                                  <a:pt x="57061" y="18148"/>
                                </a:lnTo>
                                <a:lnTo>
                                  <a:pt x="50698" y="8699"/>
                                </a:lnTo>
                                <a:lnTo>
                                  <a:pt x="41249" y="2336"/>
                                </a:lnTo>
                                <a:lnTo>
                                  <a:pt x="29692" y="0"/>
                                </a:lnTo>
                                <a:lnTo>
                                  <a:pt x="18135" y="2336"/>
                                </a:lnTo>
                                <a:lnTo>
                                  <a:pt x="8699" y="8699"/>
                                </a:lnTo>
                                <a:lnTo>
                                  <a:pt x="2336" y="18148"/>
                                </a:lnTo>
                                <a:lnTo>
                                  <a:pt x="0" y="29718"/>
                                </a:lnTo>
                                <a:lnTo>
                                  <a:pt x="2336" y="41287"/>
                                </a:lnTo>
                                <a:lnTo>
                                  <a:pt x="8699" y="50736"/>
                                </a:lnTo>
                                <a:lnTo>
                                  <a:pt x="18135" y="57111"/>
                                </a:lnTo>
                                <a:lnTo>
                                  <a:pt x="29692" y="59436"/>
                                </a:lnTo>
                                <a:lnTo>
                                  <a:pt x="41249" y="57111"/>
                                </a:lnTo>
                                <a:lnTo>
                                  <a:pt x="50698" y="50736"/>
                                </a:lnTo>
                                <a:lnTo>
                                  <a:pt x="57061" y="41287"/>
                                </a:lnTo>
                                <a:lnTo>
                                  <a:pt x="59385" y="29718"/>
                                </a:lnTo>
                                <a:close/>
                              </a:path>
                            </a:pathLst>
                          </a:custGeom>
                          <a:solidFill>
                            <a:srgbClr val="C84934"/>
                          </a:solidFill>
                        </wps:spPr>
                        <wps:bodyPr wrap="square" lIns="0" tIns="0" rIns="0" bIns="0" rtlCol="0">
                          <a:prstTxWarp prst="textNoShape">
                            <a:avLst/>
                          </a:prstTxWarp>
                          <a:noAutofit/>
                        </wps:bodyPr>
                      </wps:wsp>
                      <wps:wsp>
                        <wps:cNvPr id="408" name="Graphic 408"/>
                        <wps:cNvSpPr/>
                        <wps:spPr>
                          <a:xfrm>
                            <a:off x="4309148" y="686342"/>
                            <a:ext cx="1270" cy="2253615"/>
                          </a:xfrm>
                          <a:custGeom>
                            <a:avLst/>
                            <a:gdLst/>
                            <a:ahLst/>
                            <a:cxnLst/>
                            <a:rect l="l" t="t" r="r" b="b"/>
                            <a:pathLst>
                              <a:path w="0" h="2253615">
                                <a:moveTo>
                                  <a:pt x="0" y="0"/>
                                </a:moveTo>
                                <a:lnTo>
                                  <a:pt x="0" y="2253157"/>
                                </a:lnTo>
                              </a:path>
                            </a:pathLst>
                          </a:custGeom>
                          <a:ln w="25400">
                            <a:solidFill>
                              <a:srgbClr val="C84934"/>
                            </a:solidFill>
                            <a:prstDash val="solid"/>
                          </a:ln>
                        </wps:spPr>
                        <wps:bodyPr wrap="square" lIns="0" tIns="0" rIns="0" bIns="0" rtlCol="0">
                          <a:prstTxWarp prst="textNoShape">
                            <a:avLst/>
                          </a:prstTxWarp>
                          <a:noAutofit/>
                        </wps:bodyPr>
                      </wps:wsp>
                      <wps:wsp>
                        <wps:cNvPr id="409" name="Graphic 409"/>
                        <wps:cNvSpPr/>
                        <wps:spPr>
                          <a:xfrm>
                            <a:off x="4279443" y="656627"/>
                            <a:ext cx="59690" cy="2312670"/>
                          </a:xfrm>
                          <a:custGeom>
                            <a:avLst/>
                            <a:gdLst/>
                            <a:ahLst/>
                            <a:cxnLst/>
                            <a:rect l="l" t="t" r="r" b="b"/>
                            <a:pathLst>
                              <a:path w="59690" h="2312670">
                                <a:moveTo>
                                  <a:pt x="59372" y="2282888"/>
                                </a:moveTo>
                                <a:lnTo>
                                  <a:pt x="57035" y="2271318"/>
                                </a:lnTo>
                                <a:lnTo>
                                  <a:pt x="50673" y="2261857"/>
                                </a:lnTo>
                                <a:lnTo>
                                  <a:pt x="41236" y="2255494"/>
                                </a:lnTo>
                                <a:lnTo>
                                  <a:pt x="29679" y="2253157"/>
                                </a:lnTo>
                                <a:lnTo>
                                  <a:pt x="18122" y="2255494"/>
                                </a:lnTo>
                                <a:lnTo>
                                  <a:pt x="8712" y="2261857"/>
                                </a:lnTo>
                                <a:lnTo>
                                  <a:pt x="2324" y="2271318"/>
                                </a:lnTo>
                                <a:lnTo>
                                  <a:pt x="0" y="2282888"/>
                                </a:lnTo>
                                <a:lnTo>
                                  <a:pt x="2324" y="2294445"/>
                                </a:lnTo>
                                <a:lnTo>
                                  <a:pt x="8686" y="2303894"/>
                                </a:lnTo>
                                <a:lnTo>
                                  <a:pt x="18122" y="2310269"/>
                                </a:lnTo>
                                <a:lnTo>
                                  <a:pt x="29679" y="2312606"/>
                                </a:lnTo>
                                <a:lnTo>
                                  <a:pt x="41236" y="2310269"/>
                                </a:lnTo>
                                <a:lnTo>
                                  <a:pt x="50685" y="2303894"/>
                                </a:lnTo>
                                <a:lnTo>
                                  <a:pt x="57048" y="2294445"/>
                                </a:lnTo>
                                <a:lnTo>
                                  <a:pt x="59372" y="2282888"/>
                                </a:lnTo>
                                <a:close/>
                              </a:path>
                              <a:path w="59690" h="2312670">
                                <a:moveTo>
                                  <a:pt x="59372" y="29718"/>
                                </a:moveTo>
                                <a:lnTo>
                                  <a:pt x="57048" y="18148"/>
                                </a:lnTo>
                                <a:lnTo>
                                  <a:pt x="50673" y="8699"/>
                                </a:lnTo>
                                <a:lnTo>
                                  <a:pt x="41236" y="2336"/>
                                </a:lnTo>
                                <a:lnTo>
                                  <a:pt x="29679" y="0"/>
                                </a:lnTo>
                                <a:lnTo>
                                  <a:pt x="18122" y="2336"/>
                                </a:lnTo>
                                <a:lnTo>
                                  <a:pt x="8686" y="8699"/>
                                </a:lnTo>
                                <a:lnTo>
                                  <a:pt x="2324" y="18148"/>
                                </a:lnTo>
                                <a:lnTo>
                                  <a:pt x="0" y="29718"/>
                                </a:lnTo>
                                <a:lnTo>
                                  <a:pt x="2324" y="41287"/>
                                </a:lnTo>
                                <a:lnTo>
                                  <a:pt x="8686" y="50736"/>
                                </a:lnTo>
                                <a:lnTo>
                                  <a:pt x="18122" y="57111"/>
                                </a:lnTo>
                                <a:lnTo>
                                  <a:pt x="29679" y="59436"/>
                                </a:lnTo>
                                <a:lnTo>
                                  <a:pt x="41236" y="57111"/>
                                </a:lnTo>
                                <a:lnTo>
                                  <a:pt x="50673" y="50736"/>
                                </a:lnTo>
                                <a:lnTo>
                                  <a:pt x="57048" y="41287"/>
                                </a:lnTo>
                                <a:lnTo>
                                  <a:pt x="59372" y="29718"/>
                                </a:lnTo>
                                <a:close/>
                              </a:path>
                            </a:pathLst>
                          </a:custGeom>
                          <a:solidFill>
                            <a:srgbClr val="C84934"/>
                          </a:solidFill>
                        </wps:spPr>
                        <wps:bodyPr wrap="square" lIns="0" tIns="0" rIns="0" bIns="0" rtlCol="0">
                          <a:prstTxWarp prst="textNoShape">
                            <a:avLst/>
                          </a:prstTxWarp>
                          <a:noAutofit/>
                        </wps:bodyPr>
                      </wps:wsp>
                      <pic:pic>
                        <pic:nvPicPr>
                          <pic:cNvPr id="410" name="Image 410"/>
                          <pic:cNvPicPr/>
                        </pic:nvPicPr>
                        <pic:blipFill>
                          <a:blip r:embed="rId48" cstate="print"/>
                          <a:stretch>
                            <a:fillRect/>
                          </a:stretch>
                        </pic:blipFill>
                        <pic:spPr>
                          <a:xfrm>
                            <a:off x="4192841" y="238608"/>
                            <a:ext cx="232610" cy="232829"/>
                          </a:xfrm>
                          <a:prstGeom prst="rect">
                            <a:avLst/>
                          </a:prstGeom>
                        </pic:spPr>
                      </pic:pic>
                      <wps:wsp>
                        <wps:cNvPr id="411" name="Graphic 411"/>
                        <wps:cNvSpPr/>
                        <wps:spPr>
                          <a:xfrm>
                            <a:off x="1715770" y="1919846"/>
                            <a:ext cx="893444" cy="1270"/>
                          </a:xfrm>
                          <a:custGeom>
                            <a:avLst/>
                            <a:gdLst/>
                            <a:ahLst/>
                            <a:cxnLst/>
                            <a:rect l="l" t="t" r="r" b="b"/>
                            <a:pathLst>
                              <a:path w="893444" h="0">
                                <a:moveTo>
                                  <a:pt x="0" y="0"/>
                                </a:moveTo>
                                <a:lnTo>
                                  <a:pt x="893329" y="0"/>
                                </a:lnTo>
                              </a:path>
                            </a:pathLst>
                          </a:custGeom>
                          <a:ln w="25400">
                            <a:solidFill>
                              <a:srgbClr val="007EAF"/>
                            </a:solidFill>
                            <a:prstDash val="solid"/>
                          </a:ln>
                        </wps:spPr>
                        <wps:bodyPr wrap="square" lIns="0" tIns="0" rIns="0" bIns="0" rtlCol="0">
                          <a:prstTxWarp prst="textNoShape">
                            <a:avLst/>
                          </a:prstTxWarp>
                          <a:noAutofit/>
                        </wps:bodyPr>
                      </wps:wsp>
                      <wps:wsp>
                        <wps:cNvPr id="412" name="Graphic 412"/>
                        <wps:cNvSpPr/>
                        <wps:spPr>
                          <a:xfrm>
                            <a:off x="2599194" y="1890115"/>
                            <a:ext cx="59690" cy="59690"/>
                          </a:xfrm>
                          <a:custGeom>
                            <a:avLst/>
                            <a:gdLst/>
                            <a:ahLst/>
                            <a:cxnLst/>
                            <a:rect l="l" t="t" r="r" b="b"/>
                            <a:pathLst>
                              <a:path w="59690" h="59690">
                                <a:moveTo>
                                  <a:pt x="0" y="59447"/>
                                </a:moveTo>
                                <a:lnTo>
                                  <a:pt x="0" y="0"/>
                                </a:lnTo>
                                <a:lnTo>
                                  <a:pt x="59384" y="29730"/>
                                </a:lnTo>
                                <a:lnTo>
                                  <a:pt x="0" y="59447"/>
                                </a:lnTo>
                                <a:close/>
                              </a:path>
                            </a:pathLst>
                          </a:custGeom>
                          <a:solidFill>
                            <a:srgbClr val="007EAF"/>
                          </a:solidFill>
                        </wps:spPr>
                        <wps:bodyPr wrap="square" lIns="0" tIns="0" rIns="0" bIns="0" rtlCol="0">
                          <a:prstTxWarp prst="textNoShape">
                            <a:avLst/>
                          </a:prstTxWarp>
                          <a:noAutofit/>
                        </wps:bodyPr>
                      </wps:wsp>
                      <wps:wsp>
                        <wps:cNvPr id="413" name="Textbox 413"/>
                        <wps:cNvSpPr txBox="1"/>
                        <wps:spPr>
                          <a:xfrm>
                            <a:off x="2452001" y="2747309"/>
                            <a:ext cx="2353945" cy="802640"/>
                          </a:xfrm>
                          <a:prstGeom prst="rect">
                            <a:avLst/>
                          </a:prstGeom>
                        </wps:spPr>
                        <wps:txbx>
                          <w:txbxContent>
                            <w:p>
                              <w:pPr>
                                <w:spacing w:before="0"/>
                                <w:ind w:left="1030" w:right="0" w:firstLine="0"/>
                                <w:jc w:val="left"/>
                                <w:rPr>
                                  <w:rFonts w:ascii="Arial Black"/>
                                  <w:sz w:val="15"/>
                                </w:rPr>
                              </w:pPr>
                              <w:r>
                                <w:rPr>
                                  <w:rFonts w:ascii="Arial Black"/>
                                  <w:color w:val="231F1F"/>
                                  <w:spacing w:val="-2"/>
                                  <w:sz w:val="15"/>
                                </w:rPr>
                                <w:t>Zaman</w:t>
                              </w:r>
                            </w:p>
                            <w:p>
                              <w:pPr>
                                <w:tabs>
                                  <w:tab w:pos="2035" w:val="left" w:leader="none"/>
                                  <w:tab w:pos="2137" w:val="left" w:leader="none"/>
                                </w:tabs>
                                <w:spacing w:line="249" w:lineRule="auto" w:before="157"/>
                                <w:ind w:left="116" w:right="18" w:firstLine="84"/>
                                <w:jc w:val="left"/>
                                <w:rPr>
                                  <w:rFonts w:ascii="Arial" w:hAnsi="Arial"/>
                                  <w:sz w:val="15"/>
                                </w:rPr>
                              </w:pPr>
                              <w:r>
                                <w:rPr>
                                  <w:rFonts w:ascii="Arial" w:hAnsi="Arial"/>
                                  <w:color w:val="231F1F"/>
                                  <w:w w:val="105"/>
                                  <w:sz w:val="15"/>
                                </w:rPr>
                                <w:t>T</w:t>
                              </w:r>
                              <w:r>
                                <w:rPr>
                                  <w:color w:val="231F1F"/>
                                  <w:w w:val="105"/>
                                  <w:sz w:val="15"/>
                                </w:rPr>
                                <w:t>ü</w:t>
                              </w:r>
                              <w:r>
                                <w:rPr>
                                  <w:rFonts w:ascii="Arial" w:hAnsi="Arial"/>
                                  <w:color w:val="231F1F"/>
                                  <w:w w:val="105"/>
                                  <w:sz w:val="15"/>
                                </w:rPr>
                                <w:t>m taahh</w:t>
                              </w:r>
                              <w:r>
                                <w:rPr>
                                  <w:color w:val="231F1F"/>
                                  <w:w w:val="105"/>
                                  <w:sz w:val="15"/>
                                </w:rPr>
                                <w:t>ü</w:t>
                              </w:r>
                              <w:r>
                                <w:rPr>
                                  <w:rFonts w:ascii="Arial" w:hAnsi="Arial"/>
                                  <w:color w:val="231F1F"/>
                                  <w:w w:val="105"/>
                                  <w:sz w:val="15"/>
                                </w:rPr>
                                <w:t>tler</w:t>
                              </w:r>
                              <w:r>
                                <w:rPr>
                                  <w:rFonts w:ascii="Arial" w:hAnsi="Arial"/>
                                  <w:color w:val="231F1F"/>
                                  <w:sz w:val="15"/>
                                </w:rPr>
                                <w:tab/>
                                <w:tab/>
                              </w:r>
                              <w:r>
                                <w:rPr>
                                  <w:rFonts w:ascii="Arial" w:hAnsi="Arial"/>
                                  <w:color w:val="231F1F"/>
                                  <w:w w:val="105"/>
                                  <w:sz w:val="15"/>
                                </w:rPr>
                                <w:t>Kurtarma</w:t>
                              </w:r>
                              <w:r>
                                <w:rPr>
                                  <w:rFonts w:ascii="Arial" w:hAnsi="Arial"/>
                                  <w:color w:val="231F1F"/>
                                  <w:spacing w:val="-11"/>
                                  <w:w w:val="105"/>
                                  <w:sz w:val="15"/>
                                </w:rPr>
                                <w:t> </w:t>
                              </w:r>
                              <w:r>
                                <w:rPr>
                                  <w:rFonts w:ascii="Arial" w:hAnsi="Arial"/>
                                  <w:color w:val="231F1F"/>
                                  <w:w w:val="105"/>
                                  <w:sz w:val="15"/>
                                </w:rPr>
                                <w:t>t</w:t>
                              </w:r>
                              <w:r>
                                <w:rPr>
                                  <w:color w:val="231F1F"/>
                                  <w:w w:val="105"/>
                                  <w:sz w:val="15"/>
                                </w:rPr>
                                <w:t>ü</w:t>
                              </w:r>
                              <w:r>
                                <w:rPr>
                                  <w:rFonts w:ascii="Arial" w:hAnsi="Arial"/>
                                  <w:color w:val="231F1F"/>
                                  <w:w w:val="105"/>
                                  <w:sz w:val="15"/>
                                </w:rPr>
                                <w:t>m</w:t>
                              </w:r>
                              <w:r>
                                <w:rPr>
                                  <w:rFonts w:ascii="Arial" w:hAnsi="Arial"/>
                                  <w:color w:val="231F1F"/>
                                  <w:spacing w:val="-11"/>
                                  <w:w w:val="105"/>
                                  <w:sz w:val="15"/>
                                </w:rPr>
                                <w:t> </w:t>
                              </w:r>
                              <w:r>
                                <w:rPr>
                                  <w:rFonts w:ascii="Arial" w:hAnsi="Arial"/>
                                  <w:color w:val="231F1F"/>
                                  <w:w w:val="105"/>
                                  <w:sz w:val="15"/>
                                </w:rPr>
                                <w:t>i</w:t>
                              </w:r>
                              <w:r>
                                <w:rPr>
                                  <w:color w:val="231F1F"/>
                                  <w:w w:val="105"/>
                                  <w:sz w:val="15"/>
                                </w:rPr>
                                <w:t>ş</w:t>
                              </w:r>
                              <w:r>
                                <w:rPr>
                                  <w:rFonts w:ascii="Arial" w:hAnsi="Arial"/>
                                  <w:color w:val="231F1F"/>
                                  <w:w w:val="105"/>
                                  <w:sz w:val="15"/>
                                </w:rPr>
                                <w:t>lemleri yeniden yapacakt</w:t>
                              </w:r>
                              <w:r>
                                <w:rPr>
                                  <w:color w:val="231F1F"/>
                                  <w:w w:val="105"/>
                                  <w:sz w:val="15"/>
                                </w:rPr>
                                <w:t>ı</w:t>
                              </w:r>
                              <w:r>
                                <w:rPr>
                                  <w:rFonts w:ascii="Arial" w:hAnsi="Arial"/>
                                  <w:color w:val="231F1F"/>
                                  <w:w w:val="105"/>
                                  <w:sz w:val="15"/>
                                </w:rPr>
                                <w:t>r</w:t>
                              </w:r>
                              <w:r>
                                <w:rPr>
                                  <w:rFonts w:ascii="Arial" w:hAnsi="Arial"/>
                                  <w:color w:val="231F1F"/>
                                  <w:sz w:val="15"/>
                                </w:rPr>
                                <w:tab/>
                              </w:r>
                              <w:r>
                                <w:rPr>
                                  <w:rFonts w:ascii="Arial" w:hAnsi="Arial"/>
                                  <w:color w:val="231F1F"/>
                                  <w:w w:val="105"/>
                                  <w:sz w:val="15"/>
                                </w:rPr>
                                <w:t>taahh</w:t>
                              </w:r>
                              <w:r>
                                <w:rPr>
                                  <w:color w:val="231F1F"/>
                                  <w:w w:val="105"/>
                                  <w:sz w:val="15"/>
                                </w:rPr>
                                <w:t>ü</w:t>
                              </w:r>
                              <w:r>
                                <w:rPr>
                                  <w:rFonts w:ascii="Arial" w:hAnsi="Arial"/>
                                  <w:color w:val="231F1F"/>
                                  <w:w w:val="105"/>
                                  <w:sz w:val="15"/>
                                </w:rPr>
                                <w:t>tl</w:t>
                              </w:r>
                              <w:r>
                                <w:rPr>
                                  <w:color w:val="231F1F"/>
                                  <w:w w:val="105"/>
                                  <w:sz w:val="15"/>
                                </w:rPr>
                                <w:t>ü </w:t>
                              </w:r>
                              <w:r>
                                <w:rPr>
                                  <w:rFonts w:ascii="Arial" w:hAnsi="Arial"/>
                                  <w:color w:val="231F1F"/>
                                  <w:w w:val="105"/>
                                  <w:sz w:val="15"/>
                                </w:rPr>
                                <w:t>i</w:t>
                              </w:r>
                              <w:r>
                                <w:rPr>
                                  <w:color w:val="231F1F"/>
                                  <w:w w:val="105"/>
                                  <w:sz w:val="15"/>
                                </w:rPr>
                                <w:t>ş</w:t>
                              </w:r>
                              <w:r>
                                <w:rPr>
                                  <w:rFonts w:ascii="Arial" w:hAnsi="Arial"/>
                                  <w:color w:val="231F1F"/>
                                  <w:w w:val="105"/>
                                  <w:sz w:val="15"/>
                                </w:rPr>
                                <w:t>lemler</w:t>
                              </w:r>
                            </w:p>
                            <w:p>
                              <w:pPr>
                                <w:tabs>
                                  <w:tab w:pos="2412" w:val="left" w:leader="none"/>
                                </w:tabs>
                                <w:spacing w:before="2"/>
                                <w:ind w:left="215" w:right="0" w:firstLine="0"/>
                                <w:jc w:val="left"/>
                                <w:rPr>
                                  <w:sz w:val="15"/>
                                </w:rPr>
                              </w:pPr>
                              <w:r>
                                <w:rPr>
                                  <w:rFonts w:ascii="Arial" w:hAnsi="Arial"/>
                                  <w:color w:val="231F1F"/>
                                  <w:spacing w:val="-2"/>
                                  <w:w w:val="105"/>
                                  <w:sz w:val="15"/>
                                </w:rPr>
                                <w:t>kararl</w:t>
                              </w:r>
                              <w:r>
                                <w:rPr>
                                  <w:color w:val="231F1F"/>
                                  <w:spacing w:val="-2"/>
                                  <w:w w:val="105"/>
                                  <w:sz w:val="15"/>
                                </w:rPr>
                                <w:t>ı</w:t>
                              </w:r>
                              <w:r>
                                <w:rPr>
                                  <w:color w:val="231F1F"/>
                                  <w:sz w:val="15"/>
                                </w:rPr>
                                <w:tab/>
                              </w:r>
                              <w:r>
                                <w:rPr>
                                  <w:rFonts w:ascii="Arial" w:hAnsi="Arial"/>
                                  <w:color w:val="231F1F"/>
                                  <w:w w:val="105"/>
                                  <w:sz w:val="15"/>
                                </w:rPr>
                                <w:t>(T2</w:t>
                              </w:r>
                              <w:r>
                                <w:rPr>
                                  <w:rFonts w:ascii="Arial" w:hAnsi="Arial"/>
                                  <w:color w:val="231F1F"/>
                                  <w:spacing w:val="-2"/>
                                  <w:w w:val="105"/>
                                  <w:sz w:val="15"/>
                                </w:rPr>
                                <w:t> </w:t>
                              </w:r>
                              <w:r>
                                <w:rPr>
                                  <w:rFonts w:ascii="Arial" w:hAnsi="Arial"/>
                                  <w:color w:val="231F1F"/>
                                  <w:w w:val="105"/>
                                  <w:sz w:val="15"/>
                                </w:rPr>
                                <w:t>ve</w:t>
                              </w:r>
                              <w:r>
                                <w:rPr>
                                  <w:rFonts w:ascii="Arial" w:hAnsi="Arial"/>
                                  <w:color w:val="231F1F"/>
                                  <w:spacing w:val="-1"/>
                                  <w:w w:val="105"/>
                                  <w:sz w:val="15"/>
                                </w:rPr>
                                <w:t> </w:t>
                              </w:r>
                              <w:r>
                                <w:rPr>
                                  <w:rFonts w:ascii="Arial" w:hAnsi="Arial"/>
                                  <w:color w:val="231F1F"/>
                                  <w:w w:val="105"/>
                                  <w:sz w:val="15"/>
                                </w:rPr>
                                <w:t>T3)</w:t>
                              </w:r>
                              <w:r>
                                <w:rPr>
                                  <w:rFonts w:ascii="Arial" w:hAnsi="Arial"/>
                                  <w:color w:val="231F1F"/>
                                  <w:spacing w:val="-1"/>
                                  <w:w w:val="105"/>
                                  <w:sz w:val="15"/>
                                </w:rPr>
                                <w:t> </w:t>
                              </w:r>
                              <w:r>
                                <w:rPr>
                                  <w:rFonts w:ascii="Arial" w:hAnsi="Arial"/>
                                  <w:color w:val="231F1F"/>
                                  <w:spacing w:val="-2"/>
                                  <w:w w:val="105"/>
                                  <w:sz w:val="15"/>
                                </w:rPr>
                                <w:t>kal</w:t>
                              </w:r>
                              <w:r>
                                <w:rPr>
                                  <w:color w:val="231F1F"/>
                                  <w:spacing w:val="-2"/>
                                  <w:w w:val="105"/>
                                  <w:sz w:val="15"/>
                                </w:rPr>
                                <w:t>ı</w:t>
                              </w:r>
                              <w:r>
                                <w:rPr>
                                  <w:rFonts w:ascii="Arial" w:hAnsi="Arial"/>
                                  <w:color w:val="231F1F"/>
                                  <w:spacing w:val="-2"/>
                                  <w:w w:val="105"/>
                                  <w:sz w:val="15"/>
                                </w:rPr>
                                <w:t>c</w:t>
                              </w:r>
                              <w:r>
                                <w:rPr>
                                  <w:color w:val="231F1F"/>
                                  <w:spacing w:val="-2"/>
                                  <w:w w:val="105"/>
                                  <w:sz w:val="15"/>
                                </w:rPr>
                                <w:t>ı</w:t>
                              </w:r>
                            </w:p>
                            <w:p>
                              <w:pPr>
                                <w:tabs>
                                  <w:tab w:pos="2181" w:val="left" w:leader="none"/>
                                </w:tabs>
                                <w:spacing w:line="249" w:lineRule="auto" w:before="0"/>
                                <w:ind w:left="558" w:right="375" w:hanging="559"/>
                                <w:jc w:val="left"/>
                                <w:rPr>
                                  <w:rFonts w:ascii="Arial" w:hAnsi="Arial"/>
                                  <w:sz w:val="15"/>
                                </w:rPr>
                              </w:pPr>
                              <w:r>
                                <w:rPr>
                                  <w:rFonts w:ascii="Arial" w:hAnsi="Arial"/>
                                  <w:color w:val="231F1F"/>
                                  <w:spacing w:val="-2"/>
                                  <w:w w:val="105"/>
                                  <w:sz w:val="15"/>
                                </w:rPr>
                                <w:t>depolamaya</w:t>
                              </w:r>
                              <w:r>
                                <w:rPr>
                                  <w:rFonts w:ascii="Arial" w:hAnsi="Arial"/>
                                  <w:color w:val="231F1F"/>
                                  <w:sz w:val="15"/>
                                </w:rPr>
                                <w:tab/>
                              </w:r>
                              <w:r>
                                <w:rPr>
                                  <w:rFonts w:ascii="Arial" w:hAnsi="Arial"/>
                                  <w:color w:val="231F1F"/>
                                  <w:w w:val="105"/>
                                  <w:sz w:val="15"/>
                                </w:rPr>
                                <w:t>kal</w:t>
                              </w:r>
                              <w:r>
                                <w:rPr>
                                  <w:color w:val="231F1F"/>
                                  <w:w w:val="105"/>
                                  <w:sz w:val="15"/>
                                </w:rPr>
                                <w:t>ı</w:t>
                              </w:r>
                              <w:r>
                                <w:rPr>
                                  <w:rFonts w:ascii="Arial" w:hAnsi="Arial"/>
                                  <w:color w:val="231F1F"/>
                                  <w:w w:val="105"/>
                                  <w:sz w:val="15"/>
                                </w:rPr>
                                <w:t>c</w:t>
                              </w:r>
                              <w:r>
                                <w:rPr>
                                  <w:color w:val="231F1F"/>
                                  <w:w w:val="105"/>
                                  <w:sz w:val="15"/>
                                </w:rPr>
                                <w:t>ı</w:t>
                              </w:r>
                              <w:r>
                                <w:rPr>
                                  <w:color w:val="231F1F"/>
                                  <w:spacing w:val="-10"/>
                                  <w:w w:val="105"/>
                                  <w:sz w:val="15"/>
                                </w:rPr>
                                <w:t> </w:t>
                              </w:r>
                              <w:r>
                                <w:rPr>
                                  <w:rFonts w:ascii="Arial" w:hAnsi="Arial"/>
                                  <w:color w:val="231F1F"/>
                                  <w:w w:val="105"/>
                                  <w:sz w:val="15"/>
                                </w:rPr>
                                <w:t>depolama. </w:t>
                              </w:r>
                              <w:r>
                                <w:rPr>
                                  <w:rFonts w:ascii="Arial" w:hAnsi="Arial"/>
                                  <w:color w:val="231F1F"/>
                                  <w:spacing w:val="-2"/>
                                  <w:w w:val="105"/>
                                  <w:sz w:val="15"/>
                                </w:rPr>
                                <w:t>(T1).</w:t>
                              </w:r>
                            </w:p>
                          </w:txbxContent>
                        </wps:txbx>
                        <wps:bodyPr wrap="square" lIns="0" tIns="0" rIns="0" bIns="0" rtlCol="0">
                          <a:noAutofit/>
                        </wps:bodyPr>
                      </wps:wsp>
                      <wps:wsp>
                        <wps:cNvPr id="414" name="Textbox 414"/>
                        <wps:cNvSpPr txBox="1"/>
                        <wps:spPr>
                          <a:xfrm>
                            <a:off x="4755527" y="2568885"/>
                            <a:ext cx="6604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10"/>
                                  <w:sz w:val="15"/>
                                </w:rPr>
                                <w:t>8</w:t>
                              </w:r>
                            </w:p>
                          </w:txbxContent>
                        </wps:txbx>
                        <wps:bodyPr wrap="square" lIns="0" tIns="0" rIns="0" bIns="0" rtlCol="0">
                          <a:noAutofit/>
                        </wps:bodyPr>
                      </wps:wsp>
                      <wps:wsp>
                        <wps:cNvPr id="415" name="Textbox 415"/>
                        <wps:cNvSpPr txBox="1"/>
                        <wps:spPr>
                          <a:xfrm>
                            <a:off x="4324845" y="2568885"/>
                            <a:ext cx="6604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10"/>
                                  <w:sz w:val="15"/>
                                </w:rPr>
                                <w:t>7</w:t>
                              </w:r>
                            </w:p>
                          </w:txbxContent>
                        </wps:txbx>
                        <wps:bodyPr wrap="square" lIns="0" tIns="0" rIns="0" bIns="0" rtlCol="0">
                          <a:noAutofit/>
                        </wps:bodyPr>
                      </wps:wsp>
                      <wps:wsp>
                        <wps:cNvPr id="416" name="Textbox 416"/>
                        <wps:cNvSpPr txBox="1"/>
                        <wps:spPr>
                          <a:xfrm>
                            <a:off x="3894163" y="2568885"/>
                            <a:ext cx="6604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10"/>
                                  <w:sz w:val="15"/>
                                </w:rPr>
                                <w:t>6</w:t>
                              </w:r>
                            </w:p>
                          </w:txbxContent>
                        </wps:txbx>
                        <wps:bodyPr wrap="square" lIns="0" tIns="0" rIns="0" bIns="0" rtlCol="0">
                          <a:noAutofit/>
                        </wps:bodyPr>
                      </wps:wsp>
                      <wps:wsp>
                        <wps:cNvPr id="417" name="Textbox 417"/>
                        <wps:cNvSpPr txBox="1"/>
                        <wps:spPr>
                          <a:xfrm>
                            <a:off x="3468255" y="2568885"/>
                            <a:ext cx="6604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10"/>
                                  <w:sz w:val="15"/>
                                </w:rPr>
                                <w:t>5</w:t>
                              </w:r>
                            </w:p>
                          </w:txbxContent>
                        </wps:txbx>
                        <wps:bodyPr wrap="square" lIns="0" tIns="0" rIns="0" bIns="0" rtlCol="0">
                          <a:noAutofit/>
                        </wps:bodyPr>
                      </wps:wsp>
                      <wps:wsp>
                        <wps:cNvPr id="418" name="Textbox 418"/>
                        <wps:cNvSpPr txBox="1"/>
                        <wps:spPr>
                          <a:xfrm>
                            <a:off x="3002927" y="2568885"/>
                            <a:ext cx="6604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10"/>
                                  <w:sz w:val="15"/>
                                </w:rPr>
                                <w:t>4</w:t>
                              </w:r>
                            </w:p>
                          </w:txbxContent>
                        </wps:txbx>
                        <wps:bodyPr wrap="square" lIns="0" tIns="0" rIns="0" bIns="0" rtlCol="0">
                          <a:noAutofit/>
                        </wps:bodyPr>
                      </wps:wsp>
                      <wps:wsp>
                        <wps:cNvPr id="419" name="Textbox 419"/>
                        <wps:cNvSpPr txBox="1"/>
                        <wps:spPr>
                          <a:xfrm>
                            <a:off x="2577020" y="2568885"/>
                            <a:ext cx="6604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10"/>
                                  <w:sz w:val="15"/>
                                </w:rPr>
                                <w:t>3</w:t>
                              </w:r>
                            </w:p>
                          </w:txbxContent>
                        </wps:txbx>
                        <wps:bodyPr wrap="square" lIns="0" tIns="0" rIns="0" bIns="0" rtlCol="0">
                          <a:noAutofit/>
                        </wps:bodyPr>
                      </wps:wsp>
                      <wps:wsp>
                        <wps:cNvPr id="420" name="Textbox 420"/>
                        <wps:cNvSpPr txBox="1"/>
                        <wps:spPr>
                          <a:xfrm>
                            <a:off x="2146338" y="2568885"/>
                            <a:ext cx="6604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10"/>
                                  <w:sz w:val="15"/>
                                </w:rPr>
                                <w:t>2</w:t>
                              </w:r>
                            </w:p>
                          </w:txbxContent>
                        </wps:txbx>
                        <wps:bodyPr wrap="square" lIns="0" tIns="0" rIns="0" bIns="0" rtlCol="0">
                          <a:noAutofit/>
                        </wps:bodyPr>
                      </wps:wsp>
                      <wps:wsp>
                        <wps:cNvPr id="421" name="Textbox 421"/>
                        <wps:cNvSpPr txBox="1"/>
                        <wps:spPr>
                          <a:xfrm>
                            <a:off x="1750301" y="2568885"/>
                            <a:ext cx="66040"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10"/>
                                  <w:sz w:val="15"/>
                                </w:rPr>
                                <w:t>1</w:t>
                              </w:r>
                            </w:p>
                          </w:txbxContent>
                        </wps:txbx>
                        <wps:bodyPr wrap="square" lIns="0" tIns="0" rIns="0" bIns="0" rtlCol="0">
                          <a:noAutofit/>
                        </wps:bodyPr>
                      </wps:wsp>
                      <wps:wsp>
                        <wps:cNvPr id="422" name="Textbox 422"/>
                        <wps:cNvSpPr txBox="1"/>
                        <wps:spPr>
                          <a:xfrm>
                            <a:off x="1724050" y="1770436"/>
                            <a:ext cx="121285"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5"/>
                                  <w:sz w:val="15"/>
                                </w:rPr>
                                <w:t>T1</w:t>
                              </w:r>
                            </w:p>
                          </w:txbxContent>
                        </wps:txbx>
                        <wps:bodyPr wrap="square" lIns="0" tIns="0" rIns="0" bIns="0" rtlCol="0">
                          <a:noAutofit/>
                        </wps:bodyPr>
                      </wps:wsp>
                      <wps:wsp>
                        <wps:cNvPr id="423" name="Textbox 423"/>
                        <wps:cNvSpPr txBox="1"/>
                        <wps:spPr>
                          <a:xfrm>
                            <a:off x="2439987" y="1431905"/>
                            <a:ext cx="121285"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5"/>
                                  <w:sz w:val="15"/>
                                </w:rPr>
                                <w:t>T2</w:t>
                              </w:r>
                            </w:p>
                          </w:txbxContent>
                        </wps:txbx>
                        <wps:bodyPr wrap="square" lIns="0" tIns="0" rIns="0" bIns="0" rtlCol="0">
                          <a:noAutofit/>
                        </wps:bodyPr>
                      </wps:wsp>
                      <wps:wsp>
                        <wps:cNvPr id="424" name="Textbox 424"/>
                        <wps:cNvSpPr txBox="1"/>
                        <wps:spPr>
                          <a:xfrm>
                            <a:off x="4566780" y="816095"/>
                            <a:ext cx="807720" cy="563245"/>
                          </a:xfrm>
                          <a:prstGeom prst="rect">
                            <a:avLst/>
                          </a:prstGeom>
                        </wps:spPr>
                        <wps:txbx>
                          <w:txbxContent>
                            <w:p>
                              <w:pPr>
                                <w:spacing w:line="249" w:lineRule="auto" w:before="0"/>
                                <w:ind w:left="0" w:right="18" w:firstLine="0"/>
                                <w:jc w:val="center"/>
                                <w:rPr>
                                  <w:rFonts w:ascii="Arial" w:hAnsi="Arial"/>
                                  <w:sz w:val="15"/>
                                </w:rPr>
                              </w:pPr>
                              <w:r>
                                <w:rPr>
                                  <w:rFonts w:ascii="Arial" w:hAnsi="Arial"/>
                                  <w:color w:val="231F1F"/>
                                  <w:w w:val="105"/>
                                  <w:sz w:val="15"/>
                                </w:rPr>
                                <w:t>Kurtarma,</w:t>
                              </w:r>
                              <w:r>
                                <w:rPr>
                                  <w:rFonts w:ascii="Arial" w:hAnsi="Arial"/>
                                  <w:color w:val="231F1F"/>
                                  <w:spacing w:val="-11"/>
                                  <w:w w:val="105"/>
                                  <w:sz w:val="15"/>
                                </w:rPr>
                                <w:t> </w:t>
                              </w:r>
                              <w:r>
                                <w:rPr>
                                  <w:rFonts w:ascii="Arial" w:hAnsi="Arial"/>
                                  <w:color w:val="231F1F"/>
                                  <w:w w:val="105"/>
                                  <w:sz w:val="15"/>
                                </w:rPr>
                                <w:t>taahh</w:t>
                              </w:r>
                              <w:r>
                                <w:rPr>
                                  <w:color w:val="231F1F"/>
                                  <w:w w:val="105"/>
                                  <w:sz w:val="15"/>
                                </w:rPr>
                                <w:t>ü</w:t>
                              </w:r>
                              <w:r>
                                <w:rPr>
                                  <w:rFonts w:ascii="Arial" w:hAnsi="Arial"/>
                                  <w:color w:val="231F1F"/>
                                  <w:w w:val="105"/>
                                  <w:sz w:val="15"/>
                                </w:rPr>
                                <w:t>t edilmemi</w:t>
                              </w:r>
                              <w:r>
                                <w:rPr>
                                  <w:color w:val="231F1F"/>
                                  <w:w w:val="105"/>
                                  <w:sz w:val="15"/>
                                </w:rPr>
                                <w:t>ş </w:t>
                              </w:r>
                              <w:r>
                                <w:rPr>
                                  <w:rFonts w:ascii="Arial" w:hAnsi="Arial"/>
                                  <w:color w:val="231F1F"/>
                                  <w:w w:val="105"/>
                                  <w:sz w:val="15"/>
                                </w:rPr>
                                <w:t>veya iptal edilmi</w:t>
                              </w:r>
                              <w:r>
                                <w:rPr>
                                  <w:color w:val="231F1F"/>
                                  <w:w w:val="105"/>
                                  <w:sz w:val="15"/>
                                </w:rPr>
                                <w:t>ş </w:t>
                              </w:r>
                              <w:r>
                                <w:rPr>
                                  <w:rFonts w:ascii="Arial" w:hAnsi="Arial"/>
                                  <w:color w:val="231F1F"/>
                                  <w:w w:val="105"/>
                                  <w:sz w:val="15"/>
                                </w:rPr>
                                <w:t>t</w:t>
                              </w:r>
                              <w:r>
                                <w:rPr>
                                  <w:color w:val="231F1F"/>
                                  <w:w w:val="105"/>
                                  <w:sz w:val="15"/>
                                </w:rPr>
                                <w:t>ü</w:t>
                              </w:r>
                              <w:r>
                                <w:rPr>
                                  <w:rFonts w:ascii="Arial" w:hAnsi="Arial"/>
                                  <w:color w:val="231F1F"/>
                                  <w:w w:val="105"/>
                                  <w:sz w:val="15"/>
                                </w:rPr>
                                <w:t>m i</w:t>
                              </w:r>
                              <w:r>
                                <w:rPr>
                                  <w:color w:val="231F1F"/>
                                  <w:w w:val="105"/>
                                  <w:sz w:val="15"/>
                                </w:rPr>
                                <w:t>ş</w:t>
                              </w:r>
                              <w:r>
                                <w:rPr>
                                  <w:rFonts w:ascii="Arial" w:hAnsi="Arial"/>
                                  <w:color w:val="231F1F"/>
                                  <w:w w:val="105"/>
                                  <w:sz w:val="15"/>
                                </w:rPr>
                                <w:t>lemleri geri alacakt</w:t>
                              </w:r>
                              <w:r>
                                <w:rPr>
                                  <w:color w:val="231F1F"/>
                                  <w:w w:val="105"/>
                                  <w:sz w:val="15"/>
                                </w:rPr>
                                <w:t>ı</w:t>
                              </w:r>
                              <w:r>
                                <w:rPr>
                                  <w:rFonts w:ascii="Arial" w:hAnsi="Arial"/>
                                  <w:color w:val="231F1F"/>
                                  <w:w w:val="105"/>
                                  <w:sz w:val="15"/>
                                </w:rPr>
                                <w:t>r (T4).</w:t>
                              </w:r>
                            </w:p>
                          </w:txbxContent>
                        </wps:txbx>
                        <wps:bodyPr wrap="square" lIns="0" tIns="0" rIns="0" bIns="0" rtlCol="0">
                          <a:noAutofit/>
                        </wps:bodyPr>
                      </wps:wsp>
                      <wps:wsp>
                        <wps:cNvPr id="425" name="Textbox 425"/>
                        <wps:cNvSpPr txBox="1"/>
                        <wps:spPr>
                          <a:xfrm>
                            <a:off x="3215373" y="1124971"/>
                            <a:ext cx="121285"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5"/>
                                  <w:sz w:val="15"/>
                                </w:rPr>
                                <w:t>T3</w:t>
                              </w:r>
                            </w:p>
                          </w:txbxContent>
                        </wps:txbx>
                        <wps:bodyPr wrap="square" lIns="0" tIns="0" rIns="0" bIns="0" rtlCol="0">
                          <a:noAutofit/>
                        </wps:bodyPr>
                      </wps:wsp>
                      <wps:wsp>
                        <wps:cNvPr id="426" name="Textbox 426"/>
                        <wps:cNvSpPr txBox="1"/>
                        <wps:spPr>
                          <a:xfrm>
                            <a:off x="3987456" y="860814"/>
                            <a:ext cx="121285" cy="106680"/>
                          </a:xfrm>
                          <a:prstGeom prst="rect">
                            <a:avLst/>
                          </a:prstGeom>
                        </wps:spPr>
                        <wps:txbx>
                          <w:txbxContent>
                            <w:p>
                              <w:pPr>
                                <w:spacing w:line="168" w:lineRule="exact" w:before="0"/>
                                <w:ind w:left="0" w:right="0" w:firstLine="0"/>
                                <w:jc w:val="left"/>
                                <w:rPr>
                                  <w:rFonts w:ascii="Arial"/>
                                  <w:sz w:val="15"/>
                                </w:rPr>
                              </w:pPr>
                              <w:r>
                                <w:rPr>
                                  <w:rFonts w:ascii="Arial"/>
                                  <w:color w:val="231F1F"/>
                                  <w:spacing w:val="-5"/>
                                  <w:sz w:val="15"/>
                                </w:rPr>
                                <w:t>T4</w:t>
                              </w:r>
                            </w:p>
                          </w:txbxContent>
                        </wps:txbx>
                        <wps:bodyPr wrap="square" lIns="0" tIns="0" rIns="0" bIns="0" rtlCol="0">
                          <a:noAutofit/>
                        </wps:bodyPr>
                      </wps:wsp>
                      <wps:wsp>
                        <wps:cNvPr id="427" name="Textbox 427"/>
                        <wps:cNvSpPr txBox="1"/>
                        <wps:spPr>
                          <a:xfrm>
                            <a:off x="4172711" y="505522"/>
                            <a:ext cx="271145" cy="216535"/>
                          </a:xfrm>
                          <a:prstGeom prst="rect">
                            <a:avLst/>
                          </a:prstGeom>
                        </wps:spPr>
                        <wps:txbx>
                          <w:txbxContent>
                            <w:p>
                              <w:pPr>
                                <w:spacing w:line="168" w:lineRule="exact" w:before="0"/>
                                <w:ind w:left="0" w:right="0" w:firstLine="0"/>
                                <w:jc w:val="left"/>
                                <w:rPr>
                                  <w:sz w:val="15"/>
                                </w:rPr>
                              </w:pPr>
                              <w:r>
                                <w:rPr>
                                  <w:color w:val="231F1F"/>
                                  <w:spacing w:val="-2"/>
                                  <w:sz w:val="15"/>
                                </w:rPr>
                                <w:t>Ç</w:t>
                              </w:r>
                              <w:r>
                                <w:rPr>
                                  <w:rFonts w:ascii="Arial" w:hAnsi="Arial"/>
                                  <w:color w:val="231F1F"/>
                                  <w:spacing w:val="-2"/>
                                  <w:sz w:val="15"/>
                                </w:rPr>
                                <w:t>arp</w:t>
                              </w:r>
                              <w:r>
                                <w:rPr>
                                  <w:color w:val="231F1F"/>
                                  <w:spacing w:val="-2"/>
                                  <w:sz w:val="15"/>
                                </w:rPr>
                                <w:t>ış</w:t>
                              </w:r>
                            </w:p>
                            <w:p>
                              <w:pPr>
                                <w:spacing w:before="0"/>
                                <w:ind w:left="0" w:right="0" w:firstLine="0"/>
                                <w:jc w:val="left"/>
                                <w:rPr>
                                  <w:rFonts w:ascii="Arial"/>
                                  <w:sz w:val="15"/>
                                </w:rPr>
                              </w:pPr>
                              <w:r>
                                <w:rPr>
                                  <w:rFonts w:ascii="Arial"/>
                                  <w:color w:val="231F1F"/>
                                  <w:spacing w:val="-5"/>
                                  <w:sz w:val="15"/>
                                </w:rPr>
                                <w:t>ma</w:t>
                              </w:r>
                            </w:p>
                          </w:txbxContent>
                        </wps:txbx>
                        <wps:bodyPr wrap="square" lIns="0" tIns="0" rIns="0" bIns="0" rtlCol="0">
                          <a:noAutofit/>
                        </wps:bodyPr>
                      </wps:wsp>
                      <wps:wsp>
                        <wps:cNvPr id="428" name="Textbox 428"/>
                        <wps:cNvSpPr txBox="1"/>
                        <wps:spPr>
                          <a:xfrm>
                            <a:off x="2637231" y="496480"/>
                            <a:ext cx="344170" cy="216535"/>
                          </a:xfrm>
                          <a:prstGeom prst="rect">
                            <a:avLst/>
                          </a:prstGeom>
                        </wps:spPr>
                        <wps:txbx>
                          <w:txbxContent>
                            <w:p>
                              <w:pPr>
                                <w:spacing w:line="240" w:lineRule="auto" w:before="0"/>
                                <w:ind w:left="0" w:right="18" w:firstLine="0"/>
                                <w:jc w:val="left"/>
                                <w:rPr>
                                  <w:sz w:val="15"/>
                                </w:rPr>
                              </w:pPr>
                              <w:r>
                                <w:rPr>
                                  <w:rFonts w:ascii="Arial" w:hAnsi="Arial"/>
                                  <w:color w:val="231F1F"/>
                                  <w:spacing w:val="-2"/>
                                  <w:w w:val="105"/>
                                  <w:sz w:val="15"/>
                                </w:rPr>
                                <w:t>Kontrol </w:t>
                              </w:r>
                              <w:r>
                                <w:rPr>
                                  <w:rFonts w:ascii="Arial" w:hAnsi="Arial"/>
                                  <w:color w:val="231F1F"/>
                                  <w:spacing w:val="-4"/>
                                  <w:w w:val="105"/>
                                  <w:sz w:val="15"/>
                                </w:rPr>
                                <w:t>Noktas</w:t>
                              </w:r>
                              <w:r>
                                <w:rPr>
                                  <w:color w:val="231F1F"/>
                                  <w:spacing w:val="-4"/>
                                  <w:w w:val="105"/>
                                  <w:sz w:val="15"/>
                                </w:rPr>
                                <w:t>ı</w:t>
                              </w:r>
                            </w:p>
                          </w:txbxContent>
                        </wps:txbx>
                        <wps:bodyPr wrap="square" lIns="0" tIns="0" rIns="0" bIns="0" rtlCol="0">
                          <a:noAutofit/>
                        </wps:bodyPr>
                      </wps:wsp>
                    </wpg:wgp>
                  </a:graphicData>
                </a:graphic>
              </wp:anchor>
            </w:drawing>
          </mc:Choice>
          <mc:Fallback>
            <w:pict>
              <v:group style="position:absolute;margin-left:28.922001pt;margin-top:21.636999pt;width:524.550pt;height:308.2pt;mso-position-horizontal-relative:page;mso-position-vertical-relative:paragraph;z-index:15787008" id="docshapegroup247" coordorigin="578,433" coordsize="10491,6164">
                <v:rect style="position:absolute;left:578;top:432;width:10491;height:6164" id="docshape248" filled="true" fillcolor="#231f1f" stroked="false">
                  <v:fill opacity="16448f" type="solid"/>
                </v:rect>
                <v:shape style="position:absolute;left:720;top:570;width:10080;height:5760" type="#_x0000_t75" id="docshape249" stroked="false">
                  <v:imagedata r:id="rId46" o:title=""/>
                </v:shape>
                <v:line style="position:absolute" from="7372,2005" to="7622,2005" stroked="true" strokeweight="2pt" strokecolor="#007eaf">
                  <v:stroke dashstyle="shortdot"/>
                </v:line>
                <v:line style="position:absolute" from="2867,4439" to="8214,4439" stroked="true" strokeweight="1pt" strokecolor="#231f1f">
                  <v:stroke dashstyle="solid"/>
                </v:line>
                <v:shape style="position:absolute;left:8198;top:4392;width:94;height:94" id="docshape250" coordorigin="8198,4392" coordsize="94,94" path="m8198,4486l8198,4392,8292,4439,8198,4486xe" filled="true" fillcolor="#231f1f" stroked="false">
                  <v:path arrowok="t"/>
                  <v:fill type="solid"/>
                </v:shape>
                <v:line style="position:absolute" from="2867,4439" to="2867,1397" stroked="true" strokeweight="1pt" strokecolor="#231f1f">
                  <v:stroke dashstyle="solid"/>
                </v:line>
                <v:shape style="position:absolute;left:2820;top:1318;width:94;height:94" id="docshape251" coordorigin="2821,1319" coordsize="94,94" path="m2914,1412l2821,1412,2867,1319,2914,1412xe" filled="true" fillcolor="#231f1f" stroked="false">
                  <v:path arrowok="t"/>
                  <v:fill type="solid"/>
                </v:shape>
                <v:line style="position:absolute" from="4411,2918" to="5817,2918" stroked="true" strokeweight="2pt" strokecolor="#007eaf">
                  <v:stroke dashstyle="solid"/>
                </v:line>
                <v:shape style="position:absolute;left:5801;top:2871;width:94;height:94" id="docshape252" coordorigin="5802,2871" coordsize="94,94" path="m5802,2965l5802,2871,5895,2918,5802,2965xe" filled="true" fillcolor="#007eaf" stroked="false">
                  <v:path arrowok="t"/>
                  <v:fill type="solid"/>
                </v:shape>
                <v:line style="position:absolute" from="5642,2442" to="7049,2442" stroked="true" strokeweight="2pt" strokecolor="#007eaf">
                  <v:stroke dashstyle="solid"/>
                </v:line>
                <v:shape style="position:absolute;left:7033;top:2395;width:94;height:94" id="docshape253" coordorigin="7033,2395" coordsize="94,94" path="m7033,2489l7033,2395,7127,2442,7033,2489xe" filled="true" fillcolor="#007eaf" stroked="false">
                  <v:path arrowok="t"/>
                  <v:fill type="solid"/>
                </v:shape>
                <v:line style="position:absolute" from="6858,2005" to="7362,2010" stroked="true" strokeweight="2pt" strokecolor="#007eaf">
                  <v:stroke dashstyle="solid"/>
                </v:line>
                <v:shape style="position:absolute;left:4956;top:808;width:390;height:391" type="#_x0000_t75" id="docshape254" stroked="false">
                  <v:imagedata r:id="rId47" o:title=""/>
                </v:shape>
                <v:line style="position:absolute" from="5151,1498" to="5151,5062" stroked="true" strokeweight="2pt" strokecolor="#c84934">
                  <v:stroke dashstyle="solid"/>
                </v:line>
                <v:shape style="position:absolute;left:5104;top:1451;width:94;height:3658" id="docshape255" coordorigin="5104,1451" coordsize="94,3658" path="m5198,5062l5194,5044,5184,5029,5169,5019,5151,5015,5133,5019,5118,5029,5108,5044,5104,5062,5108,5080,5118,5095,5133,5105,5151,5109,5169,5105,5184,5095,5194,5080,5198,5062xm5198,1498l5194,1480,5184,1465,5169,1455,5151,1451,5133,1455,5118,1465,5108,1480,5104,1498,5108,1516,5118,1531,5133,1541,5151,1545,5169,1541,5184,1531,5194,1516,5198,1498xe" filled="true" fillcolor="#c84934" stroked="false">
                  <v:path arrowok="t"/>
                  <v:fill type="solid"/>
                </v:shape>
                <v:line style="position:absolute" from="7365,1514" to="7365,5062" stroked="true" strokeweight="2pt" strokecolor="#c84934">
                  <v:stroke dashstyle="solid"/>
                </v:line>
                <v:shape style="position:absolute;left:7317;top:1466;width:94;height:3642" id="docshape256" coordorigin="7318,1467" coordsize="94,3642" path="m7411,5062l7408,5044,7398,5029,7383,5019,7364,5015,7346,5019,7331,5029,7321,5044,7318,5062,7321,5080,7331,5095,7346,5105,7364,5109,7383,5105,7398,5095,7408,5080,7411,5062xm7411,1514l7408,1495,7398,1480,7383,1470,7364,1467,7346,1470,7331,1480,7321,1495,7318,1514,7321,1532,7331,1547,7346,1557,7364,1560,7383,1557,7398,1547,7408,1532,7411,1514xe" filled="true" fillcolor="#c84934" stroked="false">
                  <v:path arrowok="t"/>
                  <v:fill type="solid"/>
                </v:shape>
                <v:shape style="position:absolute;left:7181;top:808;width:367;height:367" type="#_x0000_t75" id="docshape257" stroked="false">
                  <v:imagedata r:id="rId48" o:title=""/>
                </v:shape>
                <v:line style="position:absolute" from="3280,3456" to="4687,3456" stroked="true" strokeweight="2pt" strokecolor="#007eaf">
                  <v:stroke dashstyle="solid"/>
                </v:line>
                <v:shape style="position:absolute;left:4671;top:3409;width:94;height:94" id="docshape258" coordorigin="4672,3409" coordsize="94,94" path="m4672,3503l4672,3409,4765,3456,4672,3503xe" filled="true" fillcolor="#007eaf" stroked="false">
                  <v:path arrowok="t"/>
                  <v:fill type="solid"/>
                </v:shape>
                <v:shape style="position:absolute;left:4439;top:4759;width:3707;height:1264" type="#_x0000_t202" id="docshape259" filled="false" stroked="false">
                  <v:textbox inset="0,0,0,0">
                    <w:txbxContent>
                      <w:p>
                        <w:pPr>
                          <w:spacing w:before="0"/>
                          <w:ind w:left="1030" w:right="0" w:firstLine="0"/>
                          <w:jc w:val="left"/>
                          <w:rPr>
                            <w:rFonts w:ascii="Arial Black"/>
                            <w:sz w:val="15"/>
                          </w:rPr>
                        </w:pPr>
                        <w:r>
                          <w:rPr>
                            <w:rFonts w:ascii="Arial Black"/>
                            <w:color w:val="231F1F"/>
                            <w:spacing w:val="-2"/>
                            <w:sz w:val="15"/>
                          </w:rPr>
                          <w:t>Zaman</w:t>
                        </w:r>
                      </w:p>
                      <w:p>
                        <w:pPr>
                          <w:tabs>
                            <w:tab w:pos="2035" w:val="left" w:leader="none"/>
                            <w:tab w:pos="2137" w:val="left" w:leader="none"/>
                          </w:tabs>
                          <w:spacing w:line="249" w:lineRule="auto" w:before="157"/>
                          <w:ind w:left="116" w:right="18" w:firstLine="84"/>
                          <w:jc w:val="left"/>
                          <w:rPr>
                            <w:rFonts w:ascii="Arial" w:hAnsi="Arial"/>
                            <w:sz w:val="15"/>
                          </w:rPr>
                        </w:pPr>
                        <w:r>
                          <w:rPr>
                            <w:rFonts w:ascii="Arial" w:hAnsi="Arial"/>
                            <w:color w:val="231F1F"/>
                            <w:w w:val="105"/>
                            <w:sz w:val="15"/>
                          </w:rPr>
                          <w:t>T</w:t>
                        </w:r>
                        <w:r>
                          <w:rPr>
                            <w:color w:val="231F1F"/>
                            <w:w w:val="105"/>
                            <w:sz w:val="15"/>
                          </w:rPr>
                          <w:t>ü</w:t>
                        </w:r>
                        <w:r>
                          <w:rPr>
                            <w:rFonts w:ascii="Arial" w:hAnsi="Arial"/>
                            <w:color w:val="231F1F"/>
                            <w:w w:val="105"/>
                            <w:sz w:val="15"/>
                          </w:rPr>
                          <w:t>m taahh</w:t>
                        </w:r>
                        <w:r>
                          <w:rPr>
                            <w:color w:val="231F1F"/>
                            <w:w w:val="105"/>
                            <w:sz w:val="15"/>
                          </w:rPr>
                          <w:t>ü</w:t>
                        </w:r>
                        <w:r>
                          <w:rPr>
                            <w:rFonts w:ascii="Arial" w:hAnsi="Arial"/>
                            <w:color w:val="231F1F"/>
                            <w:w w:val="105"/>
                            <w:sz w:val="15"/>
                          </w:rPr>
                          <w:t>tler</w:t>
                        </w:r>
                        <w:r>
                          <w:rPr>
                            <w:rFonts w:ascii="Arial" w:hAnsi="Arial"/>
                            <w:color w:val="231F1F"/>
                            <w:sz w:val="15"/>
                          </w:rPr>
                          <w:tab/>
                          <w:tab/>
                        </w:r>
                        <w:r>
                          <w:rPr>
                            <w:rFonts w:ascii="Arial" w:hAnsi="Arial"/>
                            <w:color w:val="231F1F"/>
                            <w:w w:val="105"/>
                            <w:sz w:val="15"/>
                          </w:rPr>
                          <w:t>Kurtarma</w:t>
                        </w:r>
                        <w:r>
                          <w:rPr>
                            <w:rFonts w:ascii="Arial" w:hAnsi="Arial"/>
                            <w:color w:val="231F1F"/>
                            <w:spacing w:val="-11"/>
                            <w:w w:val="105"/>
                            <w:sz w:val="15"/>
                          </w:rPr>
                          <w:t> </w:t>
                        </w:r>
                        <w:r>
                          <w:rPr>
                            <w:rFonts w:ascii="Arial" w:hAnsi="Arial"/>
                            <w:color w:val="231F1F"/>
                            <w:w w:val="105"/>
                            <w:sz w:val="15"/>
                          </w:rPr>
                          <w:t>t</w:t>
                        </w:r>
                        <w:r>
                          <w:rPr>
                            <w:color w:val="231F1F"/>
                            <w:w w:val="105"/>
                            <w:sz w:val="15"/>
                          </w:rPr>
                          <w:t>ü</w:t>
                        </w:r>
                        <w:r>
                          <w:rPr>
                            <w:rFonts w:ascii="Arial" w:hAnsi="Arial"/>
                            <w:color w:val="231F1F"/>
                            <w:w w:val="105"/>
                            <w:sz w:val="15"/>
                          </w:rPr>
                          <w:t>m</w:t>
                        </w:r>
                        <w:r>
                          <w:rPr>
                            <w:rFonts w:ascii="Arial" w:hAnsi="Arial"/>
                            <w:color w:val="231F1F"/>
                            <w:spacing w:val="-11"/>
                            <w:w w:val="105"/>
                            <w:sz w:val="15"/>
                          </w:rPr>
                          <w:t> </w:t>
                        </w:r>
                        <w:r>
                          <w:rPr>
                            <w:rFonts w:ascii="Arial" w:hAnsi="Arial"/>
                            <w:color w:val="231F1F"/>
                            <w:w w:val="105"/>
                            <w:sz w:val="15"/>
                          </w:rPr>
                          <w:t>i</w:t>
                        </w:r>
                        <w:r>
                          <w:rPr>
                            <w:color w:val="231F1F"/>
                            <w:w w:val="105"/>
                            <w:sz w:val="15"/>
                          </w:rPr>
                          <w:t>ş</w:t>
                        </w:r>
                        <w:r>
                          <w:rPr>
                            <w:rFonts w:ascii="Arial" w:hAnsi="Arial"/>
                            <w:color w:val="231F1F"/>
                            <w:w w:val="105"/>
                            <w:sz w:val="15"/>
                          </w:rPr>
                          <w:t>lemleri yeniden yapacakt</w:t>
                        </w:r>
                        <w:r>
                          <w:rPr>
                            <w:color w:val="231F1F"/>
                            <w:w w:val="105"/>
                            <w:sz w:val="15"/>
                          </w:rPr>
                          <w:t>ı</w:t>
                        </w:r>
                        <w:r>
                          <w:rPr>
                            <w:rFonts w:ascii="Arial" w:hAnsi="Arial"/>
                            <w:color w:val="231F1F"/>
                            <w:w w:val="105"/>
                            <w:sz w:val="15"/>
                          </w:rPr>
                          <w:t>r</w:t>
                        </w:r>
                        <w:r>
                          <w:rPr>
                            <w:rFonts w:ascii="Arial" w:hAnsi="Arial"/>
                            <w:color w:val="231F1F"/>
                            <w:sz w:val="15"/>
                          </w:rPr>
                          <w:tab/>
                        </w:r>
                        <w:r>
                          <w:rPr>
                            <w:rFonts w:ascii="Arial" w:hAnsi="Arial"/>
                            <w:color w:val="231F1F"/>
                            <w:w w:val="105"/>
                            <w:sz w:val="15"/>
                          </w:rPr>
                          <w:t>taahh</w:t>
                        </w:r>
                        <w:r>
                          <w:rPr>
                            <w:color w:val="231F1F"/>
                            <w:w w:val="105"/>
                            <w:sz w:val="15"/>
                          </w:rPr>
                          <w:t>ü</w:t>
                        </w:r>
                        <w:r>
                          <w:rPr>
                            <w:rFonts w:ascii="Arial" w:hAnsi="Arial"/>
                            <w:color w:val="231F1F"/>
                            <w:w w:val="105"/>
                            <w:sz w:val="15"/>
                          </w:rPr>
                          <w:t>tl</w:t>
                        </w:r>
                        <w:r>
                          <w:rPr>
                            <w:color w:val="231F1F"/>
                            <w:w w:val="105"/>
                            <w:sz w:val="15"/>
                          </w:rPr>
                          <w:t>ü </w:t>
                        </w:r>
                        <w:r>
                          <w:rPr>
                            <w:rFonts w:ascii="Arial" w:hAnsi="Arial"/>
                            <w:color w:val="231F1F"/>
                            <w:w w:val="105"/>
                            <w:sz w:val="15"/>
                          </w:rPr>
                          <w:t>i</w:t>
                        </w:r>
                        <w:r>
                          <w:rPr>
                            <w:color w:val="231F1F"/>
                            <w:w w:val="105"/>
                            <w:sz w:val="15"/>
                          </w:rPr>
                          <w:t>ş</w:t>
                        </w:r>
                        <w:r>
                          <w:rPr>
                            <w:rFonts w:ascii="Arial" w:hAnsi="Arial"/>
                            <w:color w:val="231F1F"/>
                            <w:w w:val="105"/>
                            <w:sz w:val="15"/>
                          </w:rPr>
                          <w:t>lemler</w:t>
                        </w:r>
                      </w:p>
                      <w:p>
                        <w:pPr>
                          <w:tabs>
                            <w:tab w:pos="2412" w:val="left" w:leader="none"/>
                          </w:tabs>
                          <w:spacing w:before="2"/>
                          <w:ind w:left="215" w:right="0" w:firstLine="0"/>
                          <w:jc w:val="left"/>
                          <w:rPr>
                            <w:sz w:val="15"/>
                          </w:rPr>
                        </w:pPr>
                        <w:r>
                          <w:rPr>
                            <w:rFonts w:ascii="Arial" w:hAnsi="Arial"/>
                            <w:color w:val="231F1F"/>
                            <w:spacing w:val="-2"/>
                            <w:w w:val="105"/>
                            <w:sz w:val="15"/>
                          </w:rPr>
                          <w:t>kararl</w:t>
                        </w:r>
                        <w:r>
                          <w:rPr>
                            <w:color w:val="231F1F"/>
                            <w:spacing w:val="-2"/>
                            <w:w w:val="105"/>
                            <w:sz w:val="15"/>
                          </w:rPr>
                          <w:t>ı</w:t>
                        </w:r>
                        <w:r>
                          <w:rPr>
                            <w:color w:val="231F1F"/>
                            <w:sz w:val="15"/>
                          </w:rPr>
                          <w:tab/>
                        </w:r>
                        <w:r>
                          <w:rPr>
                            <w:rFonts w:ascii="Arial" w:hAnsi="Arial"/>
                            <w:color w:val="231F1F"/>
                            <w:w w:val="105"/>
                            <w:sz w:val="15"/>
                          </w:rPr>
                          <w:t>(T2</w:t>
                        </w:r>
                        <w:r>
                          <w:rPr>
                            <w:rFonts w:ascii="Arial" w:hAnsi="Arial"/>
                            <w:color w:val="231F1F"/>
                            <w:spacing w:val="-2"/>
                            <w:w w:val="105"/>
                            <w:sz w:val="15"/>
                          </w:rPr>
                          <w:t> </w:t>
                        </w:r>
                        <w:r>
                          <w:rPr>
                            <w:rFonts w:ascii="Arial" w:hAnsi="Arial"/>
                            <w:color w:val="231F1F"/>
                            <w:w w:val="105"/>
                            <w:sz w:val="15"/>
                          </w:rPr>
                          <w:t>ve</w:t>
                        </w:r>
                        <w:r>
                          <w:rPr>
                            <w:rFonts w:ascii="Arial" w:hAnsi="Arial"/>
                            <w:color w:val="231F1F"/>
                            <w:spacing w:val="-1"/>
                            <w:w w:val="105"/>
                            <w:sz w:val="15"/>
                          </w:rPr>
                          <w:t> </w:t>
                        </w:r>
                        <w:r>
                          <w:rPr>
                            <w:rFonts w:ascii="Arial" w:hAnsi="Arial"/>
                            <w:color w:val="231F1F"/>
                            <w:w w:val="105"/>
                            <w:sz w:val="15"/>
                          </w:rPr>
                          <w:t>T3)</w:t>
                        </w:r>
                        <w:r>
                          <w:rPr>
                            <w:rFonts w:ascii="Arial" w:hAnsi="Arial"/>
                            <w:color w:val="231F1F"/>
                            <w:spacing w:val="-1"/>
                            <w:w w:val="105"/>
                            <w:sz w:val="15"/>
                          </w:rPr>
                          <w:t> </w:t>
                        </w:r>
                        <w:r>
                          <w:rPr>
                            <w:rFonts w:ascii="Arial" w:hAnsi="Arial"/>
                            <w:color w:val="231F1F"/>
                            <w:spacing w:val="-2"/>
                            <w:w w:val="105"/>
                            <w:sz w:val="15"/>
                          </w:rPr>
                          <w:t>kal</w:t>
                        </w:r>
                        <w:r>
                          <w:rPr>
                            <w:color w:val="231F1F"/>
                            <w:spacing w:val="-2"/>
                            <w:w w:val="105"/>
                            <w:sz w:val="15"/>
                          </w:rPr>
                          <w:t>ı</w:t>
                        </w:r>
                        <w:r>
                          <w:rPr>
                            <w:rFonts w:ascii="Arial" w:hAnsi="Arial"/>
                            <w:color w:val="231F1F"/>
                            <w:spacing w:val="-2"/>
                            <w:w w:val="105"/>
                            <w:sz w:val="15"/>
                          </w:rPr>
                          <w:t>c</w:t>
                        </w:r>
                        <w:r>
                          <w:rPr>
                            <w:color w:val="231F1F"/>
                            <w:spacing w:val="-2"/>
                            <w:w w:val="105"/>
                            <w:sz w:val="15"/>
                          </w:rPr>
                          <w:t>ı</w:t>
                        </w:r>
                      </w:p>
                      <w:p>
                        <w:pPr>
                          <w:tabs>
                            <w:tab w:pos="2181" w:val="left" w:leader="none"/>
                          </w:tabs>
                          <w:spacing w:line="249" w:lineRule="auto" w:before="0"/>
                          <w:ind w:left="558" w:right="375" w:hanging="559"/>
                          <w:jc w:val="left"/>
                          <w:rPr>
                            <w:rFonts w:ascii="Arial" w:hAnsi="Arial"/>
                            <w:sz w:val="15"/>
                          </w:rPr>
                        </w:pPr>
                        <w:r>
                          <w:rPr>
                            <w:rFonts w:ascii="Arial" w:hAnsi="Arial"/>
                            <w:color w:val="231F1F"/>
                            <w:spacing w:val="-2"/>
                            <w:w w:val="105"/>
                            <w:sz w:val="15"/>
                          </w:rPr>
                          <w:t>depolamaya</w:t>
                        </w:r>
                        <w:r>
                          <w:rPr>
                            <w:rFonts w:ascii="Arial" w:hAnsi="Arial"/>
                            <w:color w:val="231F1F"/>
                            <w:sz w:val="15"/>
                          </w:rPr>
                          <w:tab/>
                        </w:r>
                        <w:r>
                          <w:rPr>
                            <w:rFonts w:ascii="Arial" w:hAnsi="Arial"/>
                            <w:color w:val="231F1F"/>
                            <w:w w:val="105"/>
                            <w:sz w:val="15"/>
                          </w:rPr>
                          <w:t>kal</w:t>
                        </w:r>
                        <w:r>
                          <w:rPr>
                            <w:color w:val="231F1F"/>
                            <w:w w:val="105"/>
                            <w:sz w:val="15"/>
                          </w:rPr>
                          <w:t>ı</w:t>
                        </w:r>
                        <w:r>
                          <w:rPr>
                            <w:rFonts w:ascii="Arial" w:hAnsi="Arial"/>
                            <w:color w:val="231F1F"/>
                            <w:w w:val="105"/>
                            <w:sz w:val="15"/>
                          </w:rPr>
                          <w:t>c</w:t>
                        </w:r>
                        <w:r>
                          <w:rPr>
                            <w:color w:val="231F1F"/>
                            <w:w w:val="105"/>
                            <w:sz w:val="15"/>
                          </w:rPr>
                          <w:t>ı</w:t>
                        </w:r>
                        <w:r>
                          <w:rPr>
                            <w:color w:val="231F1F"/>
                            <w:spacing w:val="-10"/>
                            <w:w w:val="105"/>
                            <w:sz w:val="15"/>
                          </w:rPr>
                          <w:t> </w:t>
                        </w:r>
                        <w:r>
                          <w:rPr>
                            <w:rFonts w:ascii="Arial" w:hAnsi="Arial"/>
                            <w:color w:val="231F1F"/>
                            <w:w w:val="105"/>
                            <w:sz w:val="15"/>
                          </w:rPr>
                          <w:t>depolama. </w:t>
                        </w:r>
                        <w:r>
                          <w:rPr>
                            <w:rFonts w:ascii="Arial" w:hAnsi="Arial"/>
                            <w:color w:val="231F1F"/>
                            <w:spacing w:val="-2"/>
                            <w:w w:val="105"/>
                            <w:sz w:val="15"/>
                          </w:rPr>
                          <w:t>(T1).</w:t>
                        </w:r>
                      </w:p>
                    </w:txbxContent>
                  </v:textbox>
                  <w10:wrap type="none"/>
                </v:shape>
                <v:shape style="position:absolute;left:8067;top:4478;width:104;height:168" type="#_x0000_t202" id="docshape260" filled="false" stroked="false">
                  <v:textbox inset="0,0,0,0">
                    <w:txbxContent>
                      <w:p>
                        <w:pPr>
                          <w:spacing w:line="168" w:lineRule="exact" w:before="0"/>
                          <w:ind w:left="0" w:right="0" w:firstLine="0"/>
                          <w:jc w:val="left"/>
                          <w:rPr>
                            <w:rFonts w:ascii="Arial"/>
                            <w:sz w:val="15"/>
                          </w:rPr>
                        </w:pPr>
                        <w:r>
                          <w:rPr>
                            <w:rFonts w:ascii="Arial"/>
                            <w:color w:val="231F1F"/>
                            <w:spacing w:val="-10"/>
                            <w:sz w:val="15"/>
                          </w:rPr>
                          <w:t>8</w:t>
                        </w:r>
                      </w:p>
                    </w:txbxContent>
                  </v:textbox>
                  <w10:wrap type="none"/>
                </v:shape>
                <v:shape style="position:absolute;left:7389;top:4478;width:104;height:168" type="#_x0000_t202" id="docshape261" filled="false" stroked="false">
                  <v:textbox inset="0,0,0,0">
                    <w:txbxContent>
                      <w:p>
                        <w:pPr>
                          <w:spacing w:line="168" w:lineRule="exact" w:before="0"/>
                          <w:ind w:left="0" w:right="0" w:firstLine="0"/>
                          <w:jc w:val="left"/>
                          <w:rPr>
                            <w:rFonts w:ascii="Arial"/>
                            <w:sz w:val="15"/>
                          </w:rPr>
                        </w:pPr>
                        <w:r>
                          <w:rPr>
                            <w:rFonts w:ascii="Arial"/>
                            <w:color w:val="231F1F"/>
                            <w:spacing w:val="-10"/>
                            <w:sz w:val="15"/>
                          </w:rPr>
                          <w:t>7</w:t>
                        </w:r>
                      </w:p>
                    </w:txbxContent>
                  </v:textbox>
                  <w10:wrap type="none"/>
                </v:shape>
                <v:shape style="position:absolute;left:6710;top:4478;width:104;height:168" type="#_x0000_t202" id="docshape262" filled="false" stroked="false">
                  <v:textbox inset="0,0,0,0">
                    <w:txbxContent>
                      <w:p>
                        <w:pPr>
                          <w:spacing w:line="168" w:lineRule="exact" w:before="0"/>
                          <w:ind w:left="0" w:right="0" w:firstLine="0"/>
                          <w:jc w:val="left"/>
                          <w:rPr>
                            <w:rFonts w:ascii="Arial"/>
                            <w:sz w:val="15"/>
                          </w:rPr>
                        </w:pPr>
                        <w:r>
                          <w:rPr>
                            <w:rFonts w:ascii="Arial"/>
                            <w:color w:val="231F1F"/>
                            <w:spacing w:val="-10"/>
                            <w:sz w:val="15"/>
                          </w:rPr>
                          <w:t>6</w:t>
                        </w:r>
                      </w:p>
                    </w:txbxContent>
                  </v:textbox>
                  <w10:wrap type="none"/>
                </v:shape>
                <v:shape style="position:absolute;left:6040;top:4478;width:104;height:168" type="#_x0000_t202" id="docshape263" filled="false" stroked="false">
                  <v:textbox inset="0,0,0,0">
                    <w:txbxContent>
                      <w:p>
                        <w:pPr>
                          <w:spacing w:line="168" w:lineRule="exact" w:before="0"/>
                          <w:ind w:left="0" w:right="0" w:firstLine="0"/>
                          <w:jc w:val="left"/>
                          <w:rPr>
                            <w:rFonts w:ascii="Arial"/>
                            <w:sz w:val="15"/>
                          </w:rPr>
                        </w:pPr>
                        <w:r>
                          <w:rPr>
                            <w:rFonts w:ascii="Arial"/>
                            <w:color w:val="231F1F"/>
                            <w:spacing w:val="-10"/>
                            <w:sz w:val="15"/>
                          </w:rPr>
                          <w:t>5</w:t>
                        </w:r>
                      </w:p>
                    </w:txbxContent>
                  </v:textbox>
                  <w10:wrap type="none"/>
                </v:shape>
                <v:shape style="position:absolute;left:5307;top:4478;width:104;height:168" type="#_x0000_t202" id="docshape264" filled="false" stroked="false">
                  <v:textbox inset="0,0,0,0">
                    <w:txbxContent>
                      <w:p>
                        <w:pPr>
                          <w:spacing w:line="168" w:lineRule="exact" w:before="0"/>
                          <w:ind w:left="0" w:right="0" w:firstLine="0"/>
                          <w:jc w:val="left"/>
                          <w:rPr>
                            <w:rFonts w:ascii="Arial"/>
                            <w:sz w:val="15"/>
                          </w:rPr>
                        </w:pPr>
                        <w:r>
                          <w:rPr>
                            <w:rFonts w:ascii="Arial"/>
                            <w:color w:val="231F1F"/>
                            <w:spacing w:val="-10"/>
                            <w:sz w:val="15"/>
                          </w:rPr>
                          <w:t>4</w:t>
                        </w:r>
                      </w:p>
                    </w:txbxContent>
                  </v:textbox>
                  <w10:wrap type="none"/>
                </v:shape>
                <v:shape style="position:absolute;left:4636;top:4478;width:104;height:168" type="#_x0000_t202" id="docshape265" filled="false" stroked="false">
                  <v:textbox inset="0,0,0,0">
                    <w:txbxContent>
                      <w:p>
                        <w:pPr>
                          <w:spacing w:line="168" w:lineRule="exact" w:before="0"/>
                          <w:ind w:left="0" w:right="0" w:firstLine="0"/>
                          <w:jc w:val="left"/>
                          <w:rPr>
                            <w:rFonts w:ascii="Arial"/>
                            <w:sz w:val="15"/>
                          </w:rPr>
                        </w:pPr>
                        <w:r>
                          <w:rPr>
                            <w:rFonts w:ascii="Arial"/>
                            <w:color w:val="231F1F"/>
                            <w:spacing w:val="-10"/>
                            <w:sz w:val="15"/>
                          </w:rPr>
                          <w:t>3</w:t>
                        </w:r>
                      </w:p>
                    </w:txbxContent>
                  </v:textbox>
                  <w10:wrap type="none"/>
                </v:shape>
                <v:shape style="position:absolute;left:3958;top:4478;width:104;height:168" type="#_x0000_t202" id="docshape266" filled="false" stroked="false">
                  <v:textbox inset="0,0,0,0">
                    <w:txbxContent>
                      <w:p>
                        <w:pPr>
                          <w:spacing w:line="168" w:lineRule="exact" w:before="0"/>
                          <w:ind w:left="0" w:right="0" w:firstLine="0"/>
                          <w:jc w:val="left"/>
                          <w:rPr>
                            <w:rFonts w:ascii="Arial"/>
                            <w:sz w:val="15"/>
                          </w:rPr>
                        </w:pPr>
                        <w:r>
                          <w:rPr>
                            <w:rFonts w:ascii="Arial"/>
                            <w:color w:val="231F1F"/>
                            <w:spacing w:val="-10"/>
                            <w:sz w:val="15"/>
                          </w:rPr>
                          <w:t>2</w:t>
                        </w:r>
                      </w:p>
                    </w:txbxContent>
                  </v:textbox>
                  <w10:wrap type="none"/>
                </v:shape>
                <v:shape style="position:absolute;left:3334;top:4478;width:104;height:168" type="#_x0000_t202" id="docshape267" filled="false" stroked="false">
                  <v:textbox inset="0,0,0,0">
                    <w:txbxContent>
                      <w:p>
                        <w:pPr>
                          <w:spacing w:line="168" w:lineRule="exact" w:before="0"/>
                          <w:ind w:left="0" w:right="0" w:firstLine="0"/>
                          <w:jc w:val="left"/>
                          <w:rPr>
                            <w:rFonts w:ascii="Arial"/>
                            <w:sz w:val="15"/>
                          </w:rPr>
                        </w:pPr>
                        <w:r>
                          <w:rPr>
                            <w:rFonts w:ascii="Arial"/>
                            <w:color w:val="231F1F"/>
                            <w:spacing w:val="-10"/>
                            <w:sz w:val="15"/>
                          </w:rPr>
                          <w:t>1</w:t>
                        </w:r>
                      </w:p>
                    </w:txbxContent>
                  </v:textbox>
                  <w10:wrap type="none"/>
                </v:shape>
                <v:shape style="position:absolute;left:3293;top:3220;width:191;height:168" type="#_x0000_t202" id="docshape268" filled="false" stroked="false">
                  <v:textbox inset="0,0,0,0">
                    <w:txbxContent>
                      <w:p>
                        <w:pPr>
                          <w:spacing w:line="168" w:lineRule="exact" w:before="0"/>
                          <w:ind w:left="0" w:right="0" w:firstLine="0"/>
                          <w:jc w:val="left"/>
                          <w:rPr>
                            <w:rFonts w:ascii="Arial"/>
                            <w:sz w:val="15"/>
                          </w:rPr>
                        </w:pPr>
                        <w:r>
                          <w:rPr>
                            <w:rFonts w:ascii="Arial"/>
                            <w:color w:val="231F1F"/>
                            <w:spacing w:val="-5"/>
                            <w:sz w:val="15"/>
                          </w:rPr>
                          <w:t>T1</w:t>
                        </w:r>
                      </w:p>
                    </w:txbxContent>
                  </v:textbox>
                  <w10:wrap type="none"/>
                </v:shape>
                <v:shape style="position:absolute;left:4420;top:2687;width:191;height:168" type="#_x0000_t202" id="docshape269" filled="false" stroked="false">
                  <v:textbox inset="0,0,0,0">
                    <w:txbxContent>
                      <w:p>
                        <w:pPr>
                          <w:spacing w:line="168" w:lineRule="exact" w:before="0"/>
                          <w:ind w:left="0" w:right="0" w:firstLine="0"/>
                          <w:jc w:val="left"/>
                          <w:rPr>
                            <w:rFonts w:ascii="Arial"/>
                            <w:sz w:val="15"/>
                          </w:rPr>
                        </w:pPr>
                        <w:r>
                          <w:rPr>
                            <w:rFonts w:ascii="Arial"/>
                            <w:color w:val="231F1F"/>
                            <w:spacing w:val="-5"/>
                            <w:sz w:val="15"/>
                          </w:rPr>
                          <w:t>T2</w:t>
                        </w:r>
                      </w:p>
                    </w:txbxContent>
                  </v:textbox>
                  <w10:wrap type="none"/>
                </v:shape>
                <v:shape style="position:absolute;left:7770;top:1717;width:1272;height:887" type="#_x0000_t202" id="docshape270" filled="false" stroked="false">
                  <v:textbox inset="0,0,0,0">
                    <w:txbxContent>
                      <w:p>
                        <w:pPr>
                          <w:spacing w:line="249" w:lineRule="auto" w:before="0"/>
                          <w:ind w:left="0" w:right="18" w:firstLine="0"/>
                          <w:jc w:val="center"/>
                          <w:rPr>
                            <w:rFonts w:ascii="Arial" w:hAnsi="Arial"/>
                            <w:sz w:val="15"/>
                          </w:rPr>
                        </w:pPr>
                        <w:r>
                          <w:rPr>
                            <w:rFonts w:ascii="Arial" w:hAnsi="Arial"/>
                            <w:color w:val="231F1F"/>
                            <w:w w:val="105"/>
                            <w:sz w:val="15"/>
                          </w:rPr>
                          <w:t>Kurtarma,</w:t>
                        </w:r>
                        <w:r>
                          <w:rPr>
                            <w:rFonts w:ascii="Arial" w:hAnsi="Arial"/>
                            <w:color w:val="231F1F"/>
                            <w:spacing w:val="-11"/>
                            <w:w w:val="105"/>
                            <w:sz w:val="15"/>
                          </w:rPr>
                          <w:t> </w:t>
                        </w:r>
                        <w:r>
                          <w:rPr>
                            <w:rFonts w:ascii="Arial" w:hAnsi="Arial"/>
                            <w:color w:val="231F1F"/>
                            <w:w w:val="105"/>
                            <w:sz w:val="15"/>
                          </w:rPr>
                          <w:t>taahh</w:t>
                        </w:r>
                        <w:r>
                          <w:rPr>
                            <w:color w:val="231F1F"/>
                            <w:w w:val="105"/>
                            <w:sz w:val="15"/>
                          </w:rPr>
                          <w:t>ü</w:t>
                        </w:r>
                        <w:r>
                          <w:rPr>
                            <w:rFonts w:ascii="Arial" w:hAnsi="Arial"/>
                            <w:color w:val="231F1F"/>
                            <w:w w:val="105"/>
                            <w:sz w:val="15"/>
                          </w:rPr>
                          <w:t>t edilmemi</w:t>
                        </w:r>
                        <w:r>
                          <w:rPr>
                            <w:color w:val="231F1F"/>
                            <w:w w:val="105"/>
                            <w:sz w:val="15"/>
                          </w:rPr>
                          <w:t>ş </w:t>
                        </w:r>
                        <w:r>
                          <w:rPr>
                            <w:rFonts w:ascii="Arial" w:hAnsi="Arial"/>
                            <w:color w:val="231F1F"/>
                            <w:w w:val="105"/>
                            <w:sz w:val="15"/>
                          </w:rPr>
                          <w:t>veya iptal edilmi</w:t>
                        </w:r>
                        <w:r>
                          <w:rPr>
                            <w:color w:val="231F1F"/>
                            <w:w w:val="105"/>
                            <w:sz w:val="15"/>
                          </w:rPr>
                          <w:t>ş </w:t>
                        </w:r>
                        <w:r>
                          <w:rPr>
                            <w:rFonts w:ascii="Arial" w:hAnsi="Arial"/>
                            <w:color w:val="231F1F"/>
                            <w:w w:val="105"/>
                            <w:sz w:val="15"/>
                          </w:rPr>
                          <w:t>t</w:t>
                        </w:r>
                        <w:r>
                          <w:rPr>
                            <w:color w:val="231F1F"/>
                            <w:w w:val="105"/>
                            <w:sz w:val="15"/>
                          </w:rPr>
                          <w:t>ü</w:t>
                        </w:r>
                        <w:r>
                          <w:rPr>
                            <w:rFonts w:ascii="Arial" w:hAnsi="Arial"/>
                            <w:color w:val="231F1F"/>
                            <w:w w:val="105"/>
                            <w:sz w:val="15"/>
                          </w:rPr>
                          <w:t>m i</w:t>
                        </w:r>
                        <w:r>
                          <w:rPr>
                            <w:color w:val="231F1F"/>
                            <w:w w:val="105"/>
                            <w:sz w:val="15"/>
                          </w:rPr>
                          <w:t>ş</w:t>
                        </w:r>
                        <w:r>
                          <w:rPr>
                            <w:rFonts w:ascii="Arial" w:hAnsi="Arial"/>
                            <w:color w:val="231F1F"/>
                            <w:w w:val="105"/>
                            <w:sz w:val="15"/>
                          </w:rPr>
                          <w:t>lemleri geri alacakt</w:t>
                        </w:r>
                        <w:r>
                          <w:rPr>
                            <w:color w:val="231F1F"/>
                            <w:w w:val="105"/>
                            <w:sz w:val="15"/>
                          </w:rPr>
                          <w:t>ı</w:t>
                        </w:r>
                        <w:r>
                          <w:rPr>
                            <w:rFonts w:ascii="Arial" w:hAnsi="Arial"/>
                            <w:color w:val="231F1F"/>
                            <w:w w:val="105"/>
                            <w:sz w:val="15"/>
                          </w:rPr>
                          <w:t>r (T4).</w:t>
                        </w:r>
                      </w:p>
                    </w:txbxContent>
                  </v:textbox>
                  <w10:wrap type="none"/>
                </v:shape>
                <v:shape style="position:absolute;left:5642;top:2204;width:191;height:168" type="#_x0000_t202" id="docshape271" filled="false" stroked="false">
                  <v:textbox inset="0,0,0,0">
                    <w:txbxContent>
                      <w:p>
                        <w:pPr>
                          <w:spacing w:line="168" w:lineRule="exact" w:before="0"/>
                          <w:ind w:left="0" w:right="0" w:firstLine="0"/>
                          <w:jc w:val="left"/>
                          <w:rPr>
                            <w:rFonts w:ascii="Arial"/>
                            <w:sz w:val="15"/>
                          </w:rPr>
                        </w:pPr>
                        <w:r>
                          <w:rPr>
                            <w:rFonts w:ascii="Arial"/>
                            <w:color w:val="231F1F"/>
                            <w:spacing w:val="-5"/>
                            <w:sz w:val="15"/>
                          </w:rPr>
                          <w:t>T3</w:t>
                        </w:r>
                      </w:p>
                    </w:txbxContent>
                  </v:textbox>
                  <w10:wrap type="none"/>
                </v:shape>
                <v:shape style="position:absolute;left:6857;top:1788;width:191;height:168" type="#_x0000_t202" id="docshape272" filled="false" stroked="false">
                  <v:textbox inset="0,0,0,0">
                    <w:txbxContent>
                      <w:p>
                        <w:pPr>
                          <w:spacing w:line="168" w:lineRule="exact" w:before="0"/>
                          <w:ind w:left="0" w:right="0" w:firstLine="0"/>
                          <w:jc w:val="left"/>
                          <w:rPr>
                            <w:rFonts w:ascii="Arial"/>
                            <w:sz w:val="15"/>
                          </w:rPr>
                        </w:pPr>
                        <w:r>
                          <w:rPr>
                            <w:rFonts w:ascii="Arial"/>
                            <w:color w:val="231F1F"/>
                            <w:spacing w:val="-5"/>
                            <w:sz w:val="15"/>
                          </w:rPr>
                          <w:t>T4</w:t>
                        </w:r>
                      </w:p>
                    </w:txbxContent>
                  </v:textbox>
                  <w10:wrap type="none"/>
                </v:shape>
                <v:shape style="position:absolute;left:7149;top:1228;width:427;height:341" type="#_x0000_t202" id="docshape273" filled="false" stroked="false">
                  <v:textbox inset="0,0,0,0">
                    <w:txbxContent>
                      <w:p>
                        <w:pPr>
                          <w:spacing w:line="168" w:lineRule="exact" w:before="0"/>
                          <w:ind w:left="0" w:right="0" w:firstLine="0"/>
                          <w:jc w:val="left"/>
                          <w:rPr>
                            <w:sz w:val="15"/>
                          </w:rPr>
                        </w:pPr>
                        <w:r>
                          <w:rPr>
                            <w:color w:val="231F1F"/>
                            <w:spacing w:val="-2"/>
                            <w:sz w:val="15"/>
                          </w:rPr>
                          <w:t>Ç</w:t>
                        </w:r>
                        <w:r>
                          <w:rPr>
                            <w:rFonts w:ascii="Arial" w:hAnsi="Arial"/>
                            <w:color w:val="231F1F"/>
                            <w:spacing w:val="-2"/>
                            <w:sz w:val="15"/>
                          </w:rPr>
                          <w:t>arp</w:t>
                        </w:r>
                        <w:r>
                          <w:rPr>
                            <w:color w:val="231F1F"/>
                            <w:spacing w:val="-2"/>
                            <w:sz w:val="15"/>
                          </w:rPr>
                          <w:t>ış</w:t>
                        </w:r>
                      </w:p>
                      <w:p>
                        <w:pPr>
                          <w:spacing w:before="0"/>
                          <w:ind w:left="0" w:right="0" w:firstLine="0"/>
                          <w:jc w:val="left"/>
                          <w:rPr>
                            <w:rFonts w:ascii="Arial"/>
                            <w:sz w:val="15"/>
                          </w:rPr>
                        </w:pPr>
                        <w:r>
                          <w:rPr>
                            <w:rFonts w:ascii="Arial"/>
                            <w:color w:val="231F1F"/>
                            <w:spacing w:val="-5"/>
                            <w:sz w:val="15"/>
                          </w:rPr>
                          <w:t>ma</w:t>
                        </w:r>
                      </w:p>
                    </w:txbxContent>
                  </v:textbox>
                  <w10:wrap type="none"/>
                </v:shape>
                <v:shape style="position:absolute;left:4731;top:1214;width:542;height:341" type="#_x0000_t202" id="docshape274" filled="false" stroked="false">
                  <v:textbox inset="0,0,0,0">
                    <w:txbxContent>
                      <w:p>
                        <w:pPr>
                          <w:spacing w:line="240" w:lineRule="auto" w:before="0"/>
                          <w:ind w:left="0" w:right="18" w:firstLine="0"/>
                          <w:jc w:val="left"/>
                          <w:rPr>
                            <w:sz w:val="15"/>
                          </w:rPr>
                        </w:pPr>
                        <w:r>
                          <w:rPr>
                            <w:rFonts w:ascii="Arial" w:hAnsi="Arial"/>
                            <w:color w:val="231F1F"/>
                            <w:spacing w:val="-2"/>
                            <w:w w:val="105"/>
                            <w:sz w:val="15"/>
                          </w:rPr>
                          <w:t>Kontrol </w:t>
                        </w:r>
                        <w:r>
                          <w:rPr>
                            <w:rFonts w:ascii="Arial" w:hAnsi="Arial"/>
                            <w:color w:val="231F1F"/>
                            <w:spacing w:val="-4"/>
                            <w:w w:val="105"/>
                            <w:sz w:val="15"/>
                          </w:rPr>
                          <w:t>Noktas</w:t>
                        </w:r>
                        <w:r>
                          <w:rPr>
                            <w:color w:val="231F1F"/>
                            <w:spacing w:val="-4"/>
                            <w:w w:val="105"/>
                            <w:sz w:val="15"/>
                          </w:rPr>
                          <w:t>ı</w:t>
                        </w:r>
                      </w:p>
                    </w:txbxContent>
                  </v:textbox>
                  <w10:wrap type="none"/>
                </v:shape>
                <w10:wrap type="none"/>
              </v:group>
            </w:pict>
          </mc:Fallback>
        </mc:AlternateContent>
      </w:r>
      <w:r>
        <w:rPr>
          <w:color w:val="FFFFFF"/>
          <w:spacing w:val="25"/>
          <w:sz w:val="27"/>
          <w:shd w:fill="007EAF" w:color="auto" w:val="clear"/>
        </w:rPr>
        <w:t> </w:t>
      </w:r>
      <w:r>
        <w:rPr>
          <w:b/>
          <w:color w:val="FFFFFF"/>
          <w:spacing w:val="-7"/>
          <w:sz w:val="27"/>
          <w:shd w:fill="007EAF" w:color="auto" w:val="clear"/>
        </w:rPr>
        <w:t>Ş</w:t>
      </w:r>
      <w:r>
        <w:rPr>
          <w:rFonts w:ascii="Arial Narrow" w:hAnsi="Arial Narrow"/>
          <w:b/>
          <w:color w:val="FFFFFF"/>
          <w:spacing w:val="-7"/>
          <w:sz w:val="27"/>
          <w:shd w:fill="007EAF" w:color="auto" w:val="clear"/>
        </w:rPr>
        <w:t>ekil</w:t>
      </w:r>
      <w:r>
        <w:rPr>
          <w:rFonts w:ascii="Arial Narrow" w:hAnsi="Arial Narrow"/>
          <w:b/>
          <w:color w:val="FFFFFF"/>
          <w:spacing w:val="-16"/>
          <w:sz w:val="27"/>
          <w:shd w:fill="007EAF" w:color="auto" w:val="clear"/>
        </w:rPr>
        <w:t> </w:t>
      </w:r>
      <w:r>
        <w:rPr>
          <w:rFonts w:ascii="Arial Narrow" w:hAnsi="Arial Narrow"/>
          <w:b/>
          <w:color w:val="FFFFFF"/>
          <w:spacing w:val="-4"/>
          <w:sz w:val="27"/>
          <w:shd w:fill="007EAF" w:color="auto" w:val="clear"/>
        </w:rPr>
        <w:t>10.8</w:t>
      </w:r>
      <w:r>
        <w:rPr>
          <w:rFonts w:ascii="Arial Narrow" w:hAnsi="Arial Narrow"/>
          <w:b/>
          <w:color w:val="FFFFFF"/>
          <w:sz w:val="27"/>
          <w:shd w:fill="007EAF" w:color="auto" w:val="clear"/>
        </w:rPr>
        <w:tab/>
      </w:r>
      <w:r>
        <w:rPr>
          <w:color w:val="FFFFFF"/>
          <w:spacing w:val="40"/>
          <w:sz w:val="25"/>
          <w:shd w:fill="007EAF" w:color="auto" w:val="clear"/>
        </w:rPr>
        <w:t> </w:t>
      </w:r>
      <w:r>
        <w:rPr>
          <w:b/>
          <w:color w:val="FFFFFF"/>
          <w:spacing w:val="-6"/>
          <w:sz w:val="25"/>
          <w:shd w:fill="007EAF" w:color="auto" w:val="clear"/>
        </w:rPr>
        <w:t>İş</w:t>
      </w:r>
      <w:r>
        <w:rPr>
          <w:rFonts w:ascii="Calibri" w:hAnsi="Calibri"/>
          <w:b/>
          <w:color w:val="FFFFFF"/>
          <w:spacing w:val="-6"/>
          <w:sz w:val="25"/>
          <w:shd w:fill="007EAF" w:color="auto" w:val="clear"/>
        </w:rPr>
        <w:t>lemlerin Geri Kazan</w:t>
      </w:r>
      <w:r>
        <w:rPr>
          <w:b/>
          <w:color w:val="FFFFFF"/>
          <w:spacing w:val="-6"/>
          <w:sz w:val="25"/>
          <w:shd w:fill="007EAF" w:color="auto" w:val="clear"/>
        </w:rPr>
        <w:t>ı</w:t>
      </w:r>
      <w:r>
        <w:rPr>
          <w:rFonts w:ascii="Calibri" w:hAnsi="Calibri"/>
          <w:b/>
          <w:color w:val="FFFFFF"/>
          <w:spacing w:val="-6"/>
          <w:sz w:val="25"/>
          <w:shd w:fill="007EAF" w:color="auto" w:val="clear"/>
        </w:rPr>
        <w:t>m</w:t>
      </w:r>
      <w:r>
        <w:rPr>
          <w:b/>
          <w:color w:val="FFFFFF"/>
          <w:spacing w:val="-6"/>
          <w:sz w:val="25"/>
          <w:shd w:fill="007EAF" w:color="auto" w:val="clear"/>
        </w:rPr>
        <w:t>ı</w:t>
      </w:r>
      <w:r>
        <w:rPr>
          <w:b/>
          <w:color w:val="FFFFFF"/>
          <w:sz w:val="25"/>
          <w:shd w:fill="007EAF" w:color="auto" w:val="clear"/>
        </w:rPr>
        <w:tab/>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p>
    <w:p>
      <w:pPr>
        <w:pStyle w:val="BodyText"/>
        <w:spacing w:after="0"/>
        <w:rPr>
          <w:b/>
          <w:sz w:val="20"/>
        </w:rPr>
        <w:sectPr>
          <w:headerReference w:type="default" r:id="rId43"/>
          <w:footerReference w:type="default" r:id="rId44"/>
          <w:footerReference w:type="even" r:id="rId45"/>
          <w:pgSz w:w="12240" w:h="15660"/>
          <w:pgMar w:header="0" w:footer="107" w:top="560" w:bottom="300" w:left="360" w:right="0"/>
        </w:sectPr>
      </w:pPr>
    </w:p>
    <w:p>
      <w:pPr>
        <w:pStyle w:val="BodyText"/>
        <w:rPr>
          <w:b/>
        </w:rPr>
      </w:pPr>
      <w:r>
        <w:rPr>
          <w:b/>
        </w:rPr>
        <mc:AlternateContent>
          <mc:Choice Requires="wps">
            <w:drawing>
              <wp:anchor distT="0" distB="0" distL="0" distR="0" allowOverlap="1" layoutInCell="1" locked="0" behindDoc="0" simplePos="0" relativeHeight="15787520">
                <wp:simplePos x="0" y="0"/>
                <wp:positionH relativeFrom="page">
                  <wp:posOffset>1504170</wp:posOffset>
                </wp:positionH>
                <wp:positionV relativeFrom="page">
                  <wp:posOffset>2247071</wp:posOffset>
                </wp:positionV>
                <wp:extent cx="274320" cy="555625"/>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274320" cy="555625"/>
                        </a:xfrm>
                        <a:prstGeom prst="rect">
                          <a:avLst/>
                        </a:prstGeom>
                      </wps:spPr>
                      <wps:txbx>
                        <w:txbxContent>
                          <w:p>
                            <w:pPr>
                              <w:spacing w:line="204" w:lineRule="auto" w:before="44"/>
                              <w:ind w:left="20" w:right="18" w:firstLine="59"/>
                              <w:jc w:val="left"/>
                              <w:rPr>
                                <w:rFonts w:ascii="Arial Black" w:hAnsi="Arial Black"/>
                                <w:sz w:val="15"/>
                              </w:rPr>
                            </w:pPr>
                            <w:r>
                              <w:rPr>
                                <w:rFonts w:ascii="Arial Black" w:hAnsi="Arial Black"/>
                                <w:color w:val="231F1F"/>
                                <w:spacing w:val="-4"/>
                                <w:sz w:val="15"/>
                              </w:rPr>
                              <w:t>E</w:t>
                            </w:r>
                            <w:r>
                              <w:rPr>
                                <w:color w:val="231F1F"/>
                                <w:spacing w:val="-4"/>
                                <w:sz w:val="15"/>
                              </w:rPr>
                              <w:t>ş</w:t>
                            </w:r>
                            <w:r>
                              <w:rPr>
                                <w:rFonts w:ascii="Arial Black" w:hAnsi="Arial Black"/>
                                <w:color w:val="231F1F"/>
                                <w:spacing w:val="-4"/>
                                <w:sz w:val="15"/>
                              </w:rPr>
                              <w:t>zamanl</w:t>
                            </w:r>
                            <w:r>
                              <w:rPr>
                                <w:color w:val="231F1F"/>
                                <w:spacing w:val="-4"/>
                                <w:sz w:val="15"/>
                              </w:rPr>
                              <w:t>ı</w:t>
                            </w:r>
                            <w:r>
                              <w:rPr>
                                <w:color w:val="231F1F"/>
                                <w:spacing w:val="40"/>
                                <w:sz w:val="15"/>
                              </w:rPr>
                              <w:t> </w:t>
                            </w:r>
                            <w:r>
                              <w:rPr>
                                <w:color w:val="231F1F"/>
                                <w:spacing w:val="-2"/>
                                <w:sz w:val="15"/>
                              </w:rPr>
                              <w:t>İş</w:t>
                            </w:r>
                            <w:r>
                              <w:rPr>
                                <w:rFonts w:ascii="Arial Black" w:hAnsi="Arial Black"/>
                                <w:color w:val="231F1F"/>
                                <w:spacing w:val="-2"/>
                                <w:sz w:val="15"/>
                              </w:rPr>
                              <w:t>lemler</w:t>
                            </w:r>
                          </w:p>
                        </w:txbxContent>
                      </wps:txbx>
                      <wps:bodyPr wrap="square" lIns="0" tIns="0" rIns="0" bIns="0" rtlCol="0" vert="vert270">
                        <a:noAutofit/>
                      </wps:bodyPr>
                    </wps:wsp>
                  </a:graphicData>
                </a:graphic>
              </wp:anchor>
            </w:drawing>
          </mc:Choice>
          <mc:Fallback>
            <w:pict>
              <v:shape style="position:absolute;margin-left:118.438606pt;margin-top:176.934753pt;width:21.6pt;height:43.75pt;mso-position-horizontal-relative:page;mso-position-vertical-relative:page;z-index:15787520" type="#_x0000_t202" id="docshape275" filled="false" stroked="false">
                <v:textbox inset="0,0,0,0" style="layout-flow:vertical;mso-layout-flow-alt:bottom-to-top">
                  <w:txbxContent>
                    <w:p>
                      <w:pPr>
                        <w:spacing w:line="204" w:lineRule="auto" w:before="44"/>
                        <w:ind w:left="20" w:right="18" w:firstLine="59"/>
                        <w:jc w:val="left"/>
                        <w:rPr>
                          <w:rFonts w:ascii="Arial Black" w:hAnsi="Arial Black"/>
                          <w:sz w:val="15"/>
                        </w:rPr>
                      </w:pPr>
                      <w:r>
                        <w:rPr>
                          <w:rFonts w:ascii="Arial Black" w:hAnsi="Arial Black"/>
                          <w:color w:val="231F1F"/>
                          <w:spacing w:val="-4"/>
                          <w:sz w:val="15"/>
                        </w:rPr>
                        <w:t>E</w:t>
                      </w:r>
                      <w:r>
                        <w:rPr>
                          <w:color w:val="231F1F"/>
                          <w:spacing w:val="-4"/>
                          <w:sz w:val="15"/>
                        </w:rPr>
                        <w:t>ş</w:t>
                      </w:r>
                      <w:r>
                        <w:rPr>
                          <w:rFonts w:ascii="Arial Black" w:hAnsi="Arial Black"/>
                          <w:color w:val="231F1F"/>
                          <w:spacing w:val="-4"/>
                          <w:sz w:val="15"/>
                        </w:rPr>
                        <w:t>zamanl</w:t>
                      </w:r>
                      <w:r>
                        <w:rPr>
                          <w:color w:val="231F1F"/>
                          <w:spacing w:val="-4"/>
                          <w:sz w:val="15"/>
                        </w:rPr>
                        <w:t>ı</w:t>
                      </w:r>
                      <w:r>
                        <w:rPr>
                          <w:color w:val="231F1F"/>
                          <w:spacing w:val="40"/>
                          <w:sz w:val="15"/>
                        </w:rPr>
                        <w:t> </w:t>
                      </w:r>
                      <w:r>
                        <w:rPr>
                          <w:color w:val="231F1F"/>
                          <w:spacing w:val="-2"/>
                          <w:sz w:val="15"/>
                        </w:rPr>
                        <w:t>İş</w:t>
                      </w:r>
                      <w:r>
                        <w:rPr>
                          <w:rFonts w:ascii="Arial Black" w:hAnsi="Arial Black"/>
                          <w:color w:val="231F1F"/>
                          <w:spacing w:val="-2"/>
                          <w:sz w:val="15"/>
                        </w:rPr>
                        <w:t>lemler</w:t>
                      </w:r>
                    </w:p>
                  </w:txbxContent>
                </v:textbox>
                <w10:wrap type="none"/>
              </v:shape>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5"/>
        <w:rPr>
          <w:b/>
        </w:rPr>
      </w:pPr>
    </w:p>
    <w:p>
      <w:pPr>
        <w:pStyle w:val="Heading4"/>
      </w:pPr>
      <w:r>
        <w:rPr>
          <w:color w:val="007EAF"/>
          <w:spacing w:val="-2"/>
        </w:rPr>
        <w:t>write-through</w:t>
      </w:r>
      <w:r>
        <w:rPr>
          <w:color w:val="007EAF"/>
          <w:spacing w:val="-12"/>
        </w:rPr>
        <w:t> </w:t>
      </w:r>
      <w:r>
        <w:rPr>
          <w:color w:val="007EAF"/>
          <w:spacing w:val="-2"/>
        </w:rPr>
        <w:t>tekniği</w:t>
      </w:r>
    </w:p>
    <w:p>
      <w:pPr>
        <w:spacing w:line="252" w:lineRule="auto" w:before="0"/>
        <w:ind w:left="360" w:right="125" w:firstLine="0"/>
        <w:jc w:val="left"/>
        <w:rPr>
          <w:rFonts w:ascii="Arial Narrow" w:hAnsi="Arial Narrow"/>
          <w:sz w:val="17"/>
        </w:rPr>
      </w:pPr>
      <w:r>
        <w:rPr>
          <w:rFonts w:ascii="Arial Narrow" w:hAnsi="Arial Narrow"/>
          <w:color w:val="231F1F"/>
          <w:spacing w:val="-2"/>
          <w:w w:val="105"/>
          <w:sz w:val="17"/>
        </w:rPr>
        <w:t>Eşzamanlılık</w:t>
      </w:r>
      <w:r>
        <w:rPr>
          <w:rFonts w:ascii="Arial Narrow" w:hAnsi="Arial Narrow"/>
          <w:color w:val="231F1F"/>
          <w:w w:val="105"/>
          <w:sz w:val="17"/>
        </w:rPr>
        <w:t> kontrolünde,</w:t>
      </w:r>
      <w:r>
        <w:rPr>
          <w:rFonts w:ascii="Arial Narrow" w:hAnsi="Arial Narrow"/>
          <w:color w:val="231F1F"/>
          <w:spacing w:val="-11"/>
          <w:w w:val="105"/>
          <w:sz w:val="17"/>
        </w:rPr>
        <w:t> </w:t>
      </w:r>
      <w:r>
        <w:rPr>
          <w:rFonts w:ascii="Arial Narrow" w:hAnsi="Arial Narrow"/>
          <w:color w:val="231F1F"/>
          <w:w w:val="105"/>
          <w:sz w:val="17"/>
        </w:rPr>
        <w:t>bir veritabanının,</w:t>
      </w:r>
      <w:r>
        <w:rPr>
          <w:rFonts w:ascii="Arial Narrow" w:hAnsi="Arial Narrow"/>
          <w:color w:val="231F1F"/>
          <w:spacing w:val="-11"/>
          <w:w w:val="105"/>
          <w:sz w:val="17"/>
        </w:rPr>
        <w:t> </w:t>
      </w:r>
      <w:r>
        <w:rPr>
          <w:rFonts w:ascii="Arial Narrow" w:hAnsi="Arial Narrow"/>
          <w:color w:val="231F1F"/>
          <w:w w:val="105"/>
          <w:sz w:val="17"/>
        </w:rPr>
        <w:t>işlemin yürütülmesi</w:t>
      </w:r>
      <w:r>
        <w:rPr>
          <w:rFonts w:ascii="Arial Narrow" w:hAnsi="Arial Narrow"/>
          <w:color w:val="231F1F"/>
          <w:spacing w:val="-11"/>
          <w:w w:val="105"/>
          <w:sz w:val="17"/>
        </w:rPr>
        <w:t> </w:t>
      </w:r>
      <w:r>
        <w:rPr>
          <w:rFonts w:ascii="Arial Narrow" w:hAnsi="Arial Narrow"/>
          <w:color w:val="231F1F"/>
          <w:w w:val="105"/>
          <w:sz w:val="17"/>
        </w:rPr>
        <w:t>sırasında, işlemden önce bile işlemler</w:t>
      </w:r>
      <w:r>
        <w:rPr>
          <w:rFonts w:ascii="Arial Narrow" w:hAnsi="Arial Narrow"/>
          <w:color w:val="231F1F"/>
          <w:spacing w:val="-11"/>
          <w:w w:val="105"/>
          <w:sz w:val="17"/>
        </w:rPr>
        <w:t> </w:t>
      </w:r>
      <w:r>
        <w:rPr>
          <w:rFonts w:ascii="Arial Narrow" w:hAnsi="Arial Narrow"/>
          <w:color w:val="231F1F"/>
          <w:w w:val="105"/>
          <w:sz w:val="17"/>
        </w:rPr>
        <w:t>tarafından hemen</w:t>
      </w:r>
      <w:r>
        <w:rPr>
          <w:rFonts w:ascii="Arial Narrow" w:hAnsi="Arial Narrow"/>
          <w:color w:val="231F1F"/>
          <w:spacing w:val="-11"/>
          <w:w w:val="105"/>
          <w:sz w:val="17"/>
        </w:rPr>
        <w:t> </w:t>
      </w:r>
      <w:r>
        <w:rPr>
          <w:rFonts w:ascii="Arial Narrow" w:hAnsi="Arial Narrow"/>
          <w:color w:val="231F1F"/>
          <w:w w:val="105"/>
          <w:sz w:val="17"/>
        </w:rPr>
        <w:t>güncellenmesini sağlayan bir işlem</w:t>
      </w:r>
    </w:p>
    <w:p>
      <w:pPr>
        <w:spacing w:line="247" w:lineRule="auto" w:before="0"/>
        <w:ind w:left="360" w:right="0" w:firstLine="0"/>
        <w:jc w:val="left"/>
        <w:rPr>
          <w:rFonts w:ascii="Arial Narrow" w:hAnsi="Arial Narrow"/>
          <w:sz w:val="17"/>
        </w:rPr>
      </w:pPr>
      <w:r>
        <w:rPr>
          <w:rFonts w:ascii="Arial Narrow" w:hAnsi="Arial Narrow"/>
          <w:color w:val="231F1F"/>
          <w:w w:val="105"/>
          <w:sz w:val="17"/>
        </w:rPr>
        <w:t>i</w:t>
      </w:r>
      <w:r>
        <w:rPr>
          <w:color w:val="231F1F"/>
          <w:w w:val="105"/>
          <w:sz w:val="17"/>
        </w:rPr>
        <w:t>ş</w:t>
      </w:r>
      <w:r>
        <w:rPr>
          <w:rFonts w:ascii="Arial Narrow" w:hAnsi="Arial Narrow"/>
          <w:color w:val="231F1F"/>
          <w:w w:val="105"/>
          <w:sz w:val="17"/>
        </w:rPr>
        <w:t>lem taahh</w:t>
      </w:r>
      <w:r>
        <w:rPr>
          <w:color w:val="231F1F"/>
          <w:w w:val="105"/>
          <w:sz w:val="17"/>
        </w:rPr>
        <w:t>ü</w:t>
      </w:r>
      <w:r>
        <w:rPr>
          <w:rFonts w:ascii="Arial Narrow" w:hAnsi="Arial Narrow"/>
          <w:color w:val="231F1F"/>
          <w:w w:val="105"/>
          <w:sz w:val="17"/>
        </w:rPr>
        <w:t>t noktas</w:t>
      </w:r>
      <w:r>
        <w:rPr>
          <w:color w:val="231F1F"/>
          <w:w w:val="105"/>
          <w:sz w:val="17"/>
        </w:rPr>
        <w:t>ı</w:t>
      </w:r>
      <w:r>
        <w:rPr>
          <w:rFonts w:ascii="Arial Narrow" w:hAnsi="Arial Narrow"/>
          <w:color w:val="231F1F"/>
          <w:w w:val="105"/>
          <w:sz w:val="17"/>
        </w:rPr>
        <w:t>na </w:t>
      </w:r>
      <w:r>
        <w:rPr>
          <w:rFonts w:ascii="Arial Narrow" w:hAnsi="Arial Narrow"/>
          <w:color w:val="231F1F"/>
          <w:sz w:val="17"/>
        </w:rPr>
        <w:t>ula</w:t>
      </w:r>
      <w:r>
        <w:rPr>
          <w:color w:val="231F1F"/>
          <w:sz w:val="17"/>
        </w:rPr>
        <w:t>şı</w:t>
      </w:r>
      <w:r>
        <w:rPr>
          <w:rFonts w:ascii="Arial Narrow" w:hAnsi="Arial Narrow"/>
          <w:color w:val="231F1F"/>
          <w:sz w:val="17"/>
        </w:rPr>
        <w:t>r.</w:t>
      </w:r>
      <w:r>
        <w:rPr>
          <w:rFonts w:ascii="Arial Narrow" w:hAnsi="Arial Narrow"/>
          <w:color w:val="231F1F"/>
          <w:spacing w:val="-5"/>
          <w:sz w:val="17"/>
        </w:rPr>
        <w:t> </w:t>
      </w:r>
      <w:r>
        <w:rPr>
          <w:rFonts w:ascii="Gill Sans MT" w:hAnsi="Gill Sans MT"/>
          <w:i/>
          <w:color w:val="231F1F"/>
          <w:sz w:val="17"/>
        </w:rPr>
        <w:t>An</w:t>
      </w:r>
      <w:r>
        <w:rPr>
          <w:i/>
          <w:color w:val="231F1F"/>
          <w:sz w:val="17"/>
        </w:rPr>
        <w:t>ı</w:t>
      </w:r>
      <w:r>
        <w:rPr>
          <w:rFonts w:ascii="Gill Sans MT" w:hAnsi="Gill Sans MT"/>
          <w:i/>
          <w:color w:val="231F1F"/>
          <w:sz w:val="17"/>
        </w:rPr>
        <w:t>nda</w:t>
      </w:r>
      <w:r>
        <w:rPr>
          <w:rFonts w:ascii="Gill Sans MT" w:hAnsi="Gill Sans MT"/>
          <w:i/>
          <w:color w:val="231F1F"/>
          <w:spacing w:val="-18"/>
          <w:sz w:val="17"/>
        </w:rPr>
        <w:t> </w:t>
      </w:r>
      <w:r>
        <w:rPr>
          <w:rFonts w:ascii="Gill Sans MT" w:hAnsi="Gill Sans MT"/>
          <w:i/>
          <w:color w:val="231F1F"/>
          <w:sz w:val="17"/>
        </w:rPr>
        <w:t>g</w:t>
      </w:r>
      <w:r>
        <w:rPr>
          <w:i/>
          <w:color w:val="231F1F"/>
          <w:sz w:val="17"/>
        </w:rPr>
        <w:t>ü</w:t>
      </w:r>
      <w:r>
        <w:rPr>
          <w:rFonts w:ascii="Gill Sans MT" w:hAnsi="Gill Sans MT"/>
          <w:i/>
          <w:color w:val="231F1F"/>
          <w:sz w:val="17"/>
        </w:rPr>
        <w:t>ncelleme </w:t>
      </w:r>
      <w:r>
        <w:rPr>
          <w:rFonts w:ascii="Arial Narrow" w:hAnsi="Arial Narrow"/>
          <w:color w:val="231F1F"/>
          <w:w w:val="105"/>
          <w:sz w:val="17"/>
        </w:rPr>
        <w:t>olarak da adland</w:t>
      </w:r>
      <w:r>
        <w:rPr>
          <w:color w:val="231F1F"/>
          <w:w w:val="105"/>
          <w:sz w:val="17"/>
        </w:rPr>
        <w:t>ı</w:t>
      </w:r>
      <w:r>
        <w:rPr>
          <w:rFonts w:ascii="Arial Narrow" w:hAnsi="Arial Narrow"/>
          <w:color w:val="231F1F"/>
          <w:w w:val="105"/>
          <w:sz w:val="17"/>
        </w:rPr>
        <w:t>r</w:t>
      </w:r>
      <w:r>
        <w:rPr>
          <w:color w:val="231F1F"/>
          <w:w w:val="105"/>
          <w:sz w:val="17"/>
        </w:rPr>
        <w:t>ı</w:t>
      </w:r>
      <w:r>
        <w:rPr>
          <w:rFonts w:ascii="Arial Narrow" w:hAnsi="Arial Narrow"/>
          <w:color w:val="231F1F"/>
          <w:w w:val="105"/>
          <w:sz w:val="17"/>
        </w:rPr>
        <w:t>l</w:t>
      </w:r>
      <w:r>
        <w:rPr>
          <w:color w:val="231F1F"/>
          <w:w w:val="105"/>
          <w:sz w:val="17"/>
        </w:rPr>
        <w:t>ı</w:t>
      </w:r>
      <w:r>
        <w:rPr>
          <w:rFonts w:ascii="Arial Narrow" w:hAnsi="Arial Narrow"/>
          <w:color w:val="231F1F"/>
          <w:w w:val="105"/>
          <w:sz w:val="17"/>
        </w:rPr>
        <w:t>r.</w:t>
      </w:r>
    </w:p>
    <w:p>
      <w:pPr>
        <w:pStyle w:val="Heading4"/>
        <w:spacing w:line="240" w:lineRule="auto" w:before="134"/>
      </w:pPr>
      <w:r>
        <w:rPr>
          <w:color w:val="007EAF"/>
        </w:rPr>
        <w:t>acil</w:t>
      </w:r>
      <w:r>
        <w:rPr>
          <w:color w:val="007EAF"/>
          <w:spacing w:val="-6"/>
        </w:rPr>
        <w:t> </w:t>
      </w:r>
      <w:r>
        <w:rPr>
          <w:color w:val="007EAF"/>
          <w:spacing w:val="-2"/>
        </w:rPr>
        <w:t>güncelleme</w:t>
      </w:r>
    </w:p>
    <w:p>
      <w:pPr>
        <w:spacing w:before="8"/>
        <w:ind w:left="360" w:right="0" w:firstLine="0"/>
        <w:jc w:val="left"/>
        <w:rPr>
          <w:rFonts w:ascii="Arial Narrow" w:hAnsi="Arial Narrow"/>
          <w:sz w:val="17"/>
        </w:rPr>
      </w:pPr>
      <w:r>
        <w:rPr>
          <w:rFonts w:ascii="Arial Narrow" w:hAnsi="Arial Narrow"/>
          <w:color w:val="231F1F"/>
          <w:sz w:val="17"/>
        </w:rPr>
        <w:t>Bkz.</w:t>
      </w:r>
      <w:r>
        <w:rPr>
          <w:rFonts w:ascii="Arial Narrow" w:hAnsi="Arial Narrow"/>
          <w:color w:val="231F1F"/>
          <w:spacing w:val="6"/>
          <w:sz w:val="17"/>
        </w:rPr>
        <w:t> </w:t>
      </w:r>
      <w:r>
        <w:rPr>
          <w:rFonts w:ascii="Gill Sans MT" w:hAnsi="Gill Sans MT"/>
          <w:i/>
          <w:color w:val="231F1F"/>
          <w:sz w:val="17"/>
        </w:rPr>
        <w:t>write-through</w:t>
      </w:r>
      <w:r>
        <w:rPr>
          <w:rFonts w:ascii="Gill Sans MT" w:hAnsi="Gill Sans MT"/>
          <w:i/>
          <w:color w:val="231F1F"/>
          <w:spacing w:val="-9"/>
          <w:sz w:val="17"/>
        </w:rPr>
        <w:t> </w:t>
      </w:r>
      <w:r>
        <w:rPr>
          <w:rFonts w:ascii="Gill Sans MT" w:hAnsi="Gill Sans MT"/>
          <w:i/>
          <w:color w:val="231F1F"/>
          <w:spacing w:val="-2"/>
          <w:sz w:val="17"/>
        </w:rPr>
        <w:t>tekni</w:t>
      </w:r>
      <w:r>
        <w:rPr>
          <w:i/>
          <w:color w:val="231F1F"/>
          <w:spacing w:val="-2"/>
          <w:sz w:val="17"/>
        </w:rPr>
        <w:t>ğ</w:t>
      </w:r>
      <w:r>
        <w:rPr>
          <w:rFonts w:ascii="Gill Sans MT" w:hAnsi="Gill Sans MT"/>
          <w:i/>
          <w:color w:val="231F1F"/>
          <w:spacing w:val="-2"/>
          <w:sz w:val="17"/>
        </w:rPr>
        <w:t>i</w:t>
      </w:r>
      <w:r>
        <w:rPr>
          <w:rFonts w:ascii="Arial Narrow" w:hAnsi="Arial Narrow"/>
          <w:color w:val="231F1F"/>
          <w:spacing w:val="-2"/>
          <w:sz w:val="17"/>
        </w:rPr>
        <w:t>.</w:t>
      </w:r>
    </w:p>
    <w:p>
      <w:pPr>
        <w:pStyle w:val="ListParagraph"/>
        <w:numPr>
          <w:ilvl w:val="0"/>
          <w:numId w:val="21"/>
        </w:numPr>
        <w:tabs>
          <w:tab w:pos="777" w:val="left" w:leader="none"/>
          <w:tab w:pos="780" w:val="left" w:leader="none"/>
        </w:tabs>
        <w:spacing w:line="271" w:lineRule="auto" w:before="92" w:after="0"/>
        <w:ind w:left="780" w:right="1435" w:hanging="300"/>
        <w:jc w:val="both"/>
        <w:rPr>
          <w:sz w:val="19"/>
        </w:rPr>
      </w:pPr>
      <w:r>
        <w:rPr/>
        <w:br w:type="column"/>
      </w:r>
      <w:r>
        <w:rPr>
          <w:color w:val="231F1F"/>
          <w:sz w:val="19"/>
        </w:rPr>
        <w:t>Son kontrol noktasından sonra bir commit işlemi gerçekleştiren bir işlem için, DBMS işlemi yinelemek ve işlem</w:t>
      </w:r>
      <w:r>
        <w:rPr>
          <w:color w:val="231F1F"/>
          <w:spacing w:val="-1"/>
          <w:sz w:val="19"/>
        </w:rPr>
        <w:t> </w:t>
      </w:r>
      <w:r>
        <w:rPr>
          <w:color w:val="231F1F"/>
          <w:sz w:val="19"/>
        </w:rPr>
        <w:t>günlüğündeki</w:t>
      </w:r>
      <w:r>
        <w:rPr>
          <w:color w:val="231F1F"/>
          <w:spacing w:val="-1"/>
          <w:sz w:val="19"/>
        </w:rPr>
        <w:t> </w:t>
      </w:r>
      <w:r>
        <w:rPr>
          <w:color w:val="231F1F"/>
          <w:sz w:val="19"/>
        </w:rPr>
        <w:t>"sonra" değerlerini</w:t>
      </w:r>
      <w:r>
        <w:rPr>
          <w:color w:val="231F1F"/>
          <w:spacing w:val="-1"/>
          <w:sz w:val="19"/>
        </w:rPr>
        <w:t> </w:t>
      </w:r>
      <w:r>
        <w:rPr>
          <w:color w:val="231F1F"/>
          <w:sz w:val="19"/>
        </w:rPr>
        <w:t>kullanarak veritabanını güncellemek için işlem</w:t>
      </w:r>
      <w:r>
        <w:rPr>
          <w:color w:val="231F1F"/>
          <w:spacing w:val="-4"/>
          <w:sz w:val="19"/>
        </w:rPr>
        <w:t> </w:t>
      </w:r>
      <w:r>
        <w:rPr>
          <w:color w:val="231F1F"/>
          <w:sz w:val="19"/>
        </w:rPr>
        <w:t>kayıtlarını kullanır.</w:t>
      </w:r>
      <w:r>
        <w:rPr>
          <w:color w:val="231F1F"/>
          <w:spacing w:val="-3"/>
          <w:sz w:val="19"/>
        </w:rPr>
        <w:t> </w:t>
      </w:r>
      <w:r>
        <w:rPr>
          <w:color w:val="231F1F"/>
          <w:sz w:val="19"/>
        </w:rPr>
        <w:t>Değişiklikler</w:t>
      </w:r>
      <w:r>
        <w:rPr>
          <w:color w:val="231F1F"/>
          <w:spacing w:val="-3"/>
          <w:sz w:val="19"/>
        </w:rPr>
        <w:t> </w:t>
      </w:r>
      <w:r>
        <w:rPr>
          <w:color w:val="231F1F"/>
          <w:sz w:val="19"/>
        </w:rPr>
        <w:t>en</w:t>
      </w:r>
      <w:r>
        <w:rPr>
          <w:color w:val="231F1F"/>
          <w:spacing w:val="-3"/>
          <w:sz w:val="19"/>
        </w:rPr>
        <w:t> </w:t>
      </w:r>
      <w:r>
        <w:rPr>
          <w:color w:val="231F1F"/>
          <w:sz w:val="19"/>
        </w:rPr>
        <w:t>eskiden</w:t>
      </w:r>
      <w:r>
        <w:rPr>
          <w:color w:val="231F1F"/>
          <w:spacing w:val="-3"/>
          <w:sz w:val="19"/>
        </w:rPr>
        <w:t> </w:t>
      </w:r>
      <w:r>
        <w:rPr>
          <w:color w:val="231F1F"/>
          <w:sz w:val="19"/>
        </w:rPr>
        <w:t>en</w:t>
      </w:r>
      <w:r>
        <w:rPr>
          <w:color w:val="231F1F"/>
          <w:spacing w:val="-3"/>
          <w:sz w:val="19"/>
        </w:rPr>
        <w:t> </w:t>
      </w:r>
      <w:r>
        <w:rPr>
          <w:color w:val="231F1F"/>
          <w:sz w:val="19"/>
        </w:rPr>
        <w:t>yeniye</w:t>
      </w:r>
      <w:r>
        <w:rPr>
          <w:color w:val="231F1F"/>
          <w:spacing w:val="-3"/>
          <w:sz w:val="19"/>
        </w:rPr>
        <w:t> </w:t>
      </w:r>
      <w:r>
        <w:rPr>
          <w:color w:val="231F1F"/>
          <w:sz w:val="19"/>
        </w:rPr>
        <w:t>doğru</w:t>
      </w:r>
      <w:r>
        <w:rPr>
          <w:color w:val="231F1F"/>
          <w:spacing w:val="-3"/>
          <w:sz w:val="19"/>
        </w:rPr>
        <w:t> </w:t>
      </w:r>
      <w:r>
        <w:rPr>
          <w:color w:val="231F1F"/>
          <w:sz w:val="19"/>
        </w:rPr>
        <w:t>artan</w:t>
      </w:r>
      <w:r>
        <w:rPr>
          <w:color w:val="231F1F"/>
          <w:spacing w:val="-3"/>
          <w:sz w:val="19"/>
        </w:rPr>
        <w:t> </w:t>
      </w:r>
      <w:r>
        <w:rPr>
          <w:color w:val="231F1F"/>
          <w:sz w:val="19"/>
        </w:rPr>
        <w:t>sırada</w:t>
      </w:r>
      <w:r>
        <w:rPr>
          <w:color w:val="231F1F"/>
          <w:spacing w:val="-4"/>
          <w:sz w:val="19"/>
        </w:rPr>
        <w:t> </w:t>
      </w:r>
      <w:r>
        <w:rPr>
          <w:color w:val="231F1F"/>
          <w:sz w:val="19"/>
        </w:rPr>
        <w:t>yapılır.</w:t>
      </w:r>
    </w:p>
    <w:p>
      <w:pPr>
        <w:pStyle w:val="ListParagraph"/>
        <w:numPr>
          <w:ilvl w:val="0"/>
          <w:numId w:val="21"/>
        </w:numPr>
        <w:tabs>
          <w:tab w:pos="780" w:val="left" w:leader="none"/>
        </w:tabs>
        <w:spacing w:line="271" w:lineRule="auto" w:before="61" w:after="0"/>
        <w:ind w:left="780" w:right="1435" w:hanging="307"/>
        <w:jc w:val="both"/>
        <w:rPr>
          <w:sz w:val="19"/>
        </w:rPr>
      </w:pPr>
      <w:r>
        <w:rPr>
          <w:sz w:val="19"/>
        </w:rPr>
        <mc:AlternateContent>
          <mc:Choice Requires="wps">
            <w:drawing>
              <wp:anchor distT="0" distB="0" distL="0" distR="0" allowOverlap="1" layoutInCell="1" locked="0" behindDoc="0" simplePos="0" relativeHeight="15785472">
                <wp:simplePos x="0" y="0"/>
                <wp:positionH relativeFrom="page">
                  <wp:posOffset>1864677</wp:posOffset>
                </wp:positionH>
                <wp:positionV relativeFrom="paragraph">
                  <wp:posOffset>-581493</wp:posOffset>
                </wp:positionV>
                <wp:extent cx="1270" cy="3444240"/>
                <wp:effectExtent l="0" t="0" r="0" b="0"/>
                <wp:wrapNone/>
                <wp:docPr id="430" name="Graphic 430"/>
                <wp:cNvGraphicFramePr>
                  <a:graphicFrameLocks/>
                </wp:cNvGraphicFramePr>
                <a:graphic>
                  <a:graphicData uri="http://schemas.microsoft.com/office/word/2010/wordprocessingShape">
                    <wps:wsp>
                      <wps:cNvPr id="430" name="Graphic 430"/>
                      <wps:cNvSpPr/>
                      <wps:spPr>
                        <a:xfrm>
                          <a:off x="0" y="0"/>
                          <a:ext cx="1270" cy="3444240"/>
                        </a:xfrm>
                        <a:custGeom>
                          <a:avLst/>
                          <a:gdLst/>
                          <a:ahLst/>
                          <a:cxnLst/>
                          <a:rect l="l" t="t" r="r" b="b"/>
                          <a:pathLst>
                            <a:path w="0" h="3444240">
                              <a:moveTo>
                                <a:pt x="0" y="0"/>
                              </a:moveTo>
                              <a:lnTo>
                                <a:pt x="0" y="3443859"/>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472" from="146.824997pt,-45.786854pt" to="146.824997pt,225.383146pt" stroked="true" strokeweight=".35pt" strokecolor="#939597">
                <v:stroke dashstyle="solid"/>
                <w10:wrap type="none"/>
              </v:line>
            </w:pict>
          </mc:Fallback>
        </mc:AlternateContent>
      </w:r>
      <w:r>
        <w:rPr>
          <w:color w:val="231F1F"/>
          <w:w w:val="105"/>
          <w:sz w:val="19"/>
        </w:rPr>
        <w:t>Son</w:t>
      </w:r>
      <w:r>
        <w:rPr>
          <w:color w:val="231F1F"/>
          <w:spacing w:val="-11"/>
          <w:w w:val="105"/>
          <w:sz w:val="19"/>
        </w:rPr>
        <w:t> </w:t>
      </w:r>
      <w:r>
        <w:rPr>
          <w:color w:val="231F1F"/>
          <w:w w:val="105"/>
          <w:sz w:val="19"/>
        </w:rPr>
        <w:t>kontrol</w:t>
      </w:r>
      <w:r>
        <w:rPr>
          <w:color w:val="231F1F"/>
          <w:spacing w:val="-11"/>
          <w:w w:val="105"/>
          <w:sz w:val="19"/>
        </w:rPr>
        <w:t> </w:t>
      </w:r>
      <w:r>
        <w:rPr>
          <w:color w:val="231F1F"/>
          <w:w w:val="105"/>
          <w:sz w:val="19"/>
        </w:rPr>
        <w:t>noktasından</w:t>
      </w:r>
      <w:r>
        <w:rPr>
          <w:color w:val="231F1F"/>
          <w:spacing w:val="-11"/>
          <w:w w:val="105"/>
          <w:sz w:val="19"/>
        </w:rPr>
        <w:t> </w:t>
      </w:r>
      <w:r>
        <w:rPr>
          <w:color w:val="231F1F"/>
          <w:w w:val="105"/>
          <w:sz w:val="19"/>
        </w:rPr>
        <w:t>sonra</w:t>
      </w:r>
      <w:r>
        <w:rPr>
          <w:color w:val="231F1F"/>
          <w:spacing w:val="-11"/>
          <w:w w:val="105"/>
          <w:sz w:val="19"/>
        </w:rPr>
        <w:t> </w:t>
      </w:r>
      <w:r>
        <w:rPr>
          <w:color w:val="231F1F"/>
          <w:w w:val="105"/>
          <w:sz w:val="19"/>
        </w:rPr>
        <w:t>bir</w:t>
      </w:r>
      <w:r>
        <w:rPr>
          <w:color w:val="231F1F"/>
          <w:spacing w:val="-11"/>
          <w:w w:val="105"/>
          <w:sz w:val="19"/>
        </w:rPr>
        <w:t> </w:t>
      </w:r>
      <w:r>
        <w:rPr>
          <w:color w:val="231F1F"/>
          <w:w w:val="105"/>
          <w:sz w:val="19"/>
        </w:rPr>
        <w:t>ROLLBACK</w:t>
      </w:r>
      <w:r>
        <w:rPr>
          <w:color w:val="231F1F"/>
          <w:spacing w:val="-10"/>
          <w:w w:val="105"/>
          <w:sz w:val="19"/>
        </w:rPr>
        <w:t> </w:t>
      </w:r>
      <w:r>
        <w:rPr>
          <w:color w:val="231F1F"/>
          <w:w w:val="105"/>
          <w:sz w:val="19"/>
        </w:rPr>
        <w:t>işlemi</w:t>
      </w:r>
      <w:r>
        <w:rPr>
          <w:color w:val="231F1F"/>
          <w:spacing w:val="-11"/>
          <w:w w:val="105"/>
          <w:sz w:val="19"/>
        </w:rPr>
        <w:t> </w:t>
      </w:r>
      <w:r>
        <w:rPr>
          <w:color w:val="231F1F"/>
          <w:w w:val="105"/>
          <w:sz w:val="19"/>
        </w:rPr>
        <w:t>olan</w:t>
      </w:r>
      <w:r>
        <w:rPr>
          <w:color w:val="231F1F"/>
          <w:spacing w:val="-11"/>
          <w:w w:val="105"/>
          <w:sz w:val="19"/>
        </w:rPr>
        <w:t> </w:t>
      </w:r>
      <w:r>
        <w:rPr>
          <w:color w:val="231F1F"/>
          <w:w w:val="105"/>
          <w:sz w:val="19"/>
        </w:rPr>
        <w:t>veya</w:t>
      </w:r>
      <w:r>
        <w:rPr>
          <w:color w:val="231F1F"/>
          <w:spacing w:val="-11"/>
          <w:w w:val="105"/>
          <w:sz w:val="19"/>
        </w:rPr>
        <w:t> </w:t>
      </w:r>
      <w:r>
        <w:rPr>
          <w:color w:val="231F1F"/>
          <w:w w:val="105"/>
          <w:sz w:val="19"/>
        </w:rPr>
        <w:t>hata</w:t>
      </w:r>
      <w:r>
        <w:rPr>
          <w:color w:val="231F1F"/>
          <w:spacing w:val="-13"/>
          <w:w w:val="105"/>
          <w:sz w:val="19"/>
        </w:rPr>
        <w:t> </w:t>
      </w:r>
      <w:r>
        <w:rPr>
          <w:color w:val="231F1F"/>
          <w:w w:val="105"/>
          <w:sz w:val="19"/>
        </w:rPr>
        <w:t>oluşmadan</w:t>
      </w:r>
      <w:r>
        <w:rPr>
          <w:color w:val="231F1F"/>
          <w:spacing w:val="-12"/>
          <w:w w:val="105"/>
          <w:sz w:val="19"/>
        </w:rPr>
        <w:t> </w:t>
      </w:r>
      <w:r>
        <w:rPr>
          <w:color w:val="231F1F"/>
          <w:w w:val="105"/>
          <w:sz w:val="19"/>
        </w:rPr>
        <w:t>önce</w:t>
      </w:r>
      <w:r>
        <w:rPr>
          <w:color w:val="231F1F"/>
          <w:spacing w:val="-13"/>
          <w:w w:val="105"/>
          <w:sz w:val="19"/>
        </w:rPr>
        <w:t> </w:t>
      </w:r>
      <w:r>
        <w:rPr>
          <w:color w:val="231F1F"/>
          <w:w w:val="105"/>
          <w:sz w:val="19"/>
        </w:rPr>
        <w:t>etkin bırakılan</w:t>
      </w:r>
      <w:r>
        <w:rPr>
          <w:color w:val="231F1F"/>
          <w:w w:val="105"/>
          <w:sz w:val="19"/>
        </w:rPr>
        <w:t> (ne</w:t>
      </w:r>
      <w:r>
        <w:rPr>
          <w:color w:val="231F1F"/>
          <w:w w:val="105"/>
          <w:sz w:val="19"/>
        </w:rPr>
        <w:t> COMMIT</w:t>
      </w:r>
      <w:r>
        <w:rPr>
          <w:color w:val="231F1F"/>
          <w:w w:val="105"/>
          <w:sz w:val="19"/>
        </w:rPr>
        <w:t> ne</w:t>
      </w:r>
      <w:r>
        <w:rPr>
          <w:color w:val="231F1F"/>
          <w:w w:val="105"/>
          <w:sz w:val="19"/>
        </w:rPr>
        <w:t> de</w:t>
      </w:r>
      <w:r>
        <w:rPr>
          <w:color w:val="231F1F"/>
          <w:w w:val="105"/>
          <w:sz w:val="19"/>
        </w:rPr>
        <w:t> ROLLBACK</w:t>
      </w:r>
      <w:r>
        <w:rPr>
          <w:color w:val="231F1F"/>
          <w:w w:val="105"/>
          <w:sz w:val="19"/>
        </w:rPr>
        <w:t> ile)</w:t>
      </w:r>
      <w:r>
        <w:rPr>
          <w:color w:val="231F1F"/>
          <w:w w:val="105"/>
          <w:sz w:val="19"/>
        </w:rPr>
        <w:t> herhangi</w:t>
      </w:r>
      <w:r>
        <w:rPr>
          <w:color w:val="231F1F"/>
          <w:w w:val="105"/>
          <w:sz w:val="19"/>
        </w:rPr>
        <w:t> bir</w:t>
      </w:r>
      <w:r>
        <w:rPr>
          <w:color w:val="231F1F"/>
          <w:w w:val="105"/>
          <w:sz w:val="19"/>
        </w:rPr>
        <w:t> işlem</w:t>
      </w:r>
      <w:r>
        <w:rPr>
          <w:color w:val="231F1F"/>
          <w:w w:val="105"/>
          <w:sz w:val="19"/>
        </w:rPr>
        <w:t> için,</w:t>
      </w:r>
      <w:r>
        <w:rPr>
          <w:color w:val="231F1F"/>
          <w:w w:val="105"/>
          <w:sz w:val="19"/>
        </w:rPr>
        <w:t> veritabanı</w:t>
      </w:r>
      <w:r>
        <w:rPr>
          <w:color w:val="231F1F"/>
          <w:w w:val="105"/>
          <w:sz w:val="19"/>
        </w:rPr>
        <w:t> hiç güncellenmediği için hiçbir şey yapılması gerekmez.</w:t>
      </w:r>
    </w:p>
    <w:p>
      <w:pPr>
        <w:pStyle w:val="BodyText"/>
        <w:spacing w:line="264" w:lineRule="auto" w:before="116"/>
        <w:ind w:left="360" w:right="1435" w:firstLine="360"/>
        <w:jc w:val="both"/>
      </w:pPr>
      <w:r>
        <w:rPr/>
        <mc:AlternateContent>
          <mc:Choice Requires="wps">
            <w:drawing>
              <wp:anchor distT="0" distB="0" distL="0" distR="0" allowOverlap="1" layoutInCell="1" locked="0" behindDoc="0" simplePos="0" relativeHeight="15785984">
                <wp:simplePos x="0" y="0"/>
                <wp:positionH relativeFrom="page">
                  <wp:posOffset>457200</wp:posOffset>
                </wp:positionH>
                <wp:positionV relativeFrom="paragraph">
                  <wp:posOffset>66681</wp:posOffset>
                </wp:positionV>
                <wp:extent cx="1295400" cy="1270"/>
                <wp:effectExtent l="0" t="0" r="0" b="0"/>
                <wp:wrapNone/>
                <wp:docPr id="431" name="Graphic 431"/>
                <wp:cNvGraphicFramePr>
                  <a:graphicFrameLocks/>
                </wp:cNvGraphicFramePr>
                <a:graphic>
                  <a:graphicData uri="http://schemas.microsoft.com/office/word/2010/wordprocessingShape">
                    <wps:wsp>
                      <wps:cNvPr id="431" name="Graphic 431"/>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984" from="36pt,5.250542pt" to="138pt,5.250542pt" stroked="true" strokeweight="1.5pt" strokecolor="#dddbed">
                <v:stroke dashstyle="solid"/>
                <w10:wrap type="none"/>
              </v:line>
            </w:pict>
          </mc:Fallback>
        </mc:AlternateContent>
      </w:r>
      <w:r>
        <w:rPr>
          <w:color w:val="231F1F"/>
        </w:rPr>
        <w:t>Kurtarma yordamı bir </w:t>
      </w:r>
      <w:r>
        <w:rPr>
          <w:rFonts w:ascii="Calibri" w:hAnsi="Calibri"/>
          <w:b/>
          <w:color w:val="007EAF"/>
        </w:rPr>
        <w:t>write-through tekniği </w:t>
      </w:r>
      <w:r>
        <w:rPr>
          <w:color w:val="231F1F"/>
        </w:rPr>
        <w:t>(</w:t>
      </w:r>
      <w:r>
        <w:rPr>
          <w:rFonts w:ascii="Calibri" w:hAnsi="Calibri"/>
          <w:b/>
          <w:color w:val="007EAF"/>
        </w:rPr>
        <w:t>anında güncelleme </w:t>
      </w:r>
      <w:r>
        <w:rPr>
          <w:color w:val="231F1F"/>
        </w:rPr>
        <w:t>olarak da adlandırılır) kullandığında, veritabanı işlemin yürütülmesi sırasında, işlem commit noktasına ulaşmadan </w:t>
      </w:r>
      <w:r>
        <w:rPr>
          <w:color w:val="231F1F"/>
        </w:rPr>
        <w:t>önce</w:t>
      </w:r>
      <w:r>
        <w:rPr>
          <w:color w:val="231F1F"/>
          <w:spacing w:val="40"/>
        </w:rPr>
        <w:t> </w:t>
      </w:r>
      <w:r>
        <w:rPr>
          <w:color w:val="231F1F"/>
        </w:rPr>
        <w:t>bile işlem işlemleri tarafından hemen güncellenir. İşlem, taahhüt noktasına ulaşmadan önce iptal edilirse, veritabanını tutarlı bir duruma geri getirmek için bir ROLLBACK veya geri alma işleminin yapılması gerekir. Bu durumda, ROLLBACK işlemi işlem günlüğünün "önceki" değerlerini kullanacaktır. Kurtarma işlemi şu adımları izler:</w:t>
      </w:r>
    </w:p>
    <w:p>
      <w:pPr>
        <w:pStyle w:val="ListParagraph"/>
        <w:numPr>
          <w:ilvl w:val="0"/>
          <w:numId w:val="22"/>
        </w:numPr>
        <w:tabs>
          <w:tab w:pos="780" w:val="left" w:leader="none"/>
        </w:tabs>
        <w:spacing w:line="271" w:lineRule="auto" w:before="136" w:after="0"/>
        <w:ind w:left="780" w:right="1434" w:hanging="307"/>
        <w:jc w:val="both"/>
        <w:rPr>
          <w:sz w:val="19"/>
        </w:rPr>
      </w:pPr>
      <w:r>
        <w:rPr>
          <w:color w:val="231F1F"/>
          <w:sz w:val="19"/>
        </w:rPr>
        <w:t>İşlem günlüğündeki son kontrol noktasını tanımlar. Bu, işlem verilerinin diske fiziksel olarak en son kaydedildiği zamandır.</w:t>
      </w:r>
    </w:p>
    <w:p>
      <w:pPr>
        <w:pStyle w:val="ListParagraph"/>
        <w:numPr>
          <w:ilvl w:val="0"/>
          <w:numId w:val="22"/>
        </w:numPr>
        <w:tabs>
          <w:tab w:pos="779" w:val="left" w:leader="none"/>
        </w:tabs>
        <w:spacing w:line="240" w:lineRule="auto" w:before="59" w:after="0"/>
        <w:ind w:left="779" w:right="0" w:hanging="306"/>
        <w:jc w:val="both"/>
        <w:rPr>
          <w:sz w:val="19"/>
        </w:rPr>
      </w:pPr>
      <w:r>
        <w:rPr>
          <w:sz w:val="19"/>
        </w:rPr>
        <mc:AlternateContent>
          <mc:Choice Requires="wps">
            <w:drawing>
              <wp:anchor distT="0" distB="0" distL="0" distR="0" allowOverlap="1" layoutInCell="1" locked="0" behindDoc="1" simplePos="0" relativeHeight="485262336">
                <wp:simplePos x="0" y="0"/>
                <wp:positionH relativeFrom="page">
                  <wp:posOffset>457200</wp:posOffset>
                </wp:positionH>
                <wp:positionV relativeFrom="paragraph">
                  <wp:posOffset>189742</wp:posOffset>
                </wp:positionV>
                <wp:extent cx="1295400" cy="1270"/>
                <wp:effectExtent l="0" t="0" r="0" b="0"/>
                <wp:wrapNone/>
                <wp:docPr id="432" name="Graphic 432"/>
                <wp:cNvGraphicFramePr>
                  <a:graphicFrameLocks/>
                </wp:cNvGraphicFramePr>
                <a:graphic>
                  <a:graphicData uri="http://schemas.microsoft.com/office/word/2010/wordprocessingShape">
                    <wps:wsp>
                      <wps:cNvPr id="432" name="Graphic 432"/>
                      <wps:cNvSpPr/>
                      <wps:spPr>
                        <a:xfrm>
                          <a:off x="0" y="0"/>
                          <a:ext cx="1295400" cy="1270"/>
                        </a:xfrm>
                        <a:custGeom>
                          <a:avLst/>
                          <a:gdLst/>
                          <a:ahLst/>
                          <a:cxnLst/>
                          <a:rect l="l" t="t" r="r" b="b"/>
                          <a:pathLst>
                            <a:path w="1295400" h="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54144" from="36pt,14.940393pt" to="138pt,14.940393pt" stroked="true" strokeweight="1.5pt" strokecolor="#dddbed">
                <v:stroke dashstyle="solid"/>
                <w10:wrap type="none"/>
              </v:line>
            </w:pict>
          </mc:Fallback>
        </mc:AlternateContent>
      </w:r>
      <w:r>
        <w:rPr>
          <w:color w:val="231F1F"/>
          <w:w w:val="105"/>
          <w:sz w:val="19"/>
        </w:rPr>
        <w:t>Son</w:t>
      </w:r>
      <w:r>
        <w:rPr>
          <w:color w:val="231F1F"/>
          <w:spacing w:val="71"/>
          <w:w w:val="150"/>
          <w:sz w:val="19"/>
        </w:rPr>
        <w:t> </w:t>
      </w:r>
      <w:r>
        <w:rPr>
          <w:color w:val="231F1F"/>
          <w:w w:val="105"/>
          <w:sz w:val="19"/>
        </w:rPr>
        <w:t>kontrol</w:t>
      </w:r>
      <w:r>
        <w:rPr>
          <w:color w:val="231F1F"/>
          <w:spacing w:val="71"/>
          <w:w w:val="150"/>
          <w:sz w:val="19"/>
        </w:rPr>
        <w:t> </w:t>
      </w:r>
      <w:r>
        <w:rPr>
          <w:color w:val="231F1F"/>
          <w:w w:val="105"/>
          <w:sz w:val="19"/>
        </w:rPr>
        <w:t>noktasından</w:t>
      </w:r>
      <w:r>
        <w:rPr>
          <w:color w:val="231F1F"/>
          <w:spacing w:val="71"/>
          <w:w w:val="150"/>
          <w:sz w:val="19"/>
        </w:rPr>
        <w:t> </w:t>
      </w:r>
      <w:r>
        <w:rPr>
          <w:color w:val="231F1F"/>
          <w:w w:val="105"/>
          <w:sz w:val="19"/>
        </w:rPr>
        <w:t>önce</w:t>
      </w:r>
      <w:r>
        <w:rPr>
          <w:color w:val="231F1F"/>
          <w:spacing w:val="71"/>
          <w:w w:val="150"/>
          <w:sz w:val="19"/>
        </w:rPr>
        <w:t> </w:t>
      </w:r>
      <w:r>
        <w:rPr>
          <w:color w:val="231F1F"/>
          <w:w w:val="105"/>
          <w:sz w:val="19"/>
        </w:rPr>
        <w:t>başlatılan</w:t>
      </w:r>
      <w:r>
        <w:rPr>
          <w:color w:val="231F1F"/>
          <w:spacing w:val="71"/>
          <w:w w:val="150"/>
          <w:sz w:val="19"/>
        </w:rPr>
        <w:t> </w:t>
      </w:r>
      <w:r>
        <w:rPr>
          <w:color w:val="231F1F"/>
          <w:w w:val="105"/>
          <w:sz w:val="19"/>
        </w:rPr>
        <w:t>ve</w:t>
      </w:r>
      <w:r>
        <w:rPr>
          <w:color w:val="231F1F"/>
          <w:spacing w:val="71"/>
          <w:w w:val="150"/>
          <w:sz w:val="19"/>
        </w:rPr>
        <w:t> </w:t>
      </w:r>
      <w:r>
        <w:rPr>
          <w:color w:val="231F1F"/>
          <w:w w:val="105"/>
          <w:sz w:val="19"/>
        </w:rPr>
        <w:t>işlenen</w:t>
      </w:r>
      <w:r>
        <w:rPr>
          <w:color w:val="231F1F"/>
          <w:spacing w:val="71"/>
          <w:w w:val="150"/>
          <w:sz w:val="19"/>
        </w:rPr>
        <w:t> </w:t>
      </w:r>
      <w:r>
        <w:rPr>
          <w:color w:val="231F1F"/>
          <w:w w:val="105"/>
          <w:sz w:val="19"/>
        </w:rPr>
        <w:t>bir</w:t>
      </w:r>
      <w:r>
        <w:rPr>
          <w:color w:val="231F1F"/>
          <w:spacing w:val="71"/>
          <w:w w:val="150"/>
          <w:sz w:val="19"/>
        </w:rPr>
        <w:t> </w:t>
      </w:r>
      <w:r>
        <w:rPr>
          <w:color w:val="231F1F"/>
          <w:w w:val="105"/>
          <w:sz w:val="19"/>
        </w:rPr>
        <w:t>işlem</w:t>
      </w:r>
      <w:r>
        <w:rPr>
          <w:color w:val="231F1F"/>
          <w:spacing w:val="71"/>
          <w:w w:val="150"/>
          <w:sz w:val="19"/>
        </w:rPr>
        <w:t> </w:t>
      </w:r>
      <w:r>
        <w:rPr>
          <w:color w:val="231F1F"/>
          <w:w w:val="105"/>
          <w:sz w:val="19"/>
        </w:rPr>
        <w:t>için,</w:t>
      </w:r>
      <w:r>
        <w:rPr>
          <w:color w:val="231F1F"/>
          <w:spacing w:val="71"/>
          <w:w w:val="150"/>
          <w:sz w:val="19"/>
        </w:rPr>
        <w:t> </w:t>
      </w:r>
      <w:r>
        <w:rPr>
          <w:color w:val="231F1F"/>
          <w:w w:val="105"/>
          <w:sz w:val="19"/>
        </w:rPr>
        <w:t>veriler</w:t>
      </w:r>
      <w:r>
        <w:rPr>
          <w:color w:val="231F1F"/>
          <w:spacing w:val="71"/>
          <w:w w:val="150"/>
          <w:sz w:val="19"/>
        </w:rPr>
        <w:t> </w:t>
      </w:r>
      <w:r>
        <w:rPr>
          <w:color w:val="231F1F"/>
          <w:spacing w:val="-2"/>
          <w:w w:val="105"/>
          <w:sz w:val="19"/>
        </w:rPr>
        <w:t>zaten</w:t>
      </w:r>
    </w:p>
    <w:p>
      <w:pPr>
        <w:pStyle w:val="BodyText"/>
        <w:spacing w:before="29"/>
        <w:ind w:left="780"/>
        <w:jc w:val="both"/>
      </w:pPr>
      <w:r>
        <w:rPr>
          <w:color w:val="231F1F"/>
          <w:w w:val="105"/>
        </w:rPr>
        <w:t>kaydedilmiş</w:t>
      </w:r>
      <w:r>
        <w:rPr>
          <w:color w:val="231F1F"/>
          <w:spacing w:val="-2"/>
          <w:w w:val="105"/>
        </w:rPr>
        <w:t> </w:t>
      </w:r>
      <w:r>
        <w:rPr>
          <w:color w:val="231F1F"/>
          <w:w w:val="105"/>
        </w:rPr>
        <w:t>olduğundan</w:t>
      </w:r>
      <w:r>
        <w:rPr>
          <w:color w:val="231F1F"/>
          <w:spacing w:val="-1"/>
          <w:w w:val="105"/>
        </w:rPr>
        <w:t> </w:t>
      </w:r>
      <w:r>
        <w:rPr>
          <w:color w:val="231F1F"/>
          <w:w w:val="105"/>
        </w:rPr>
        <w:t>hiçbir</w:t>
      </w:r>
      <w:r>
        <w:rPr>
          <w:color w:val="231F1F"/>
          <w:spacing w:val="-1"/>
          <w:w w:val="105"/>
        </w:rPr>
        <w:t> </w:t>
      </w:r>
      <w:r>
        <w:rPr>
          <w:color w:val="231F1F"/>
          <w:w w:val="105"/>
        </w:rPr>
        <w:t>şey</w:t>
      </w:r>
      <w:r>
        <w:rPr>
          <w:color w:val="231F1F"/>
          <w:spacing w:val="-1"/>
          <w:w w:val="105"/>
        </w:rPr>
        <w:t> </w:t>
      </w:r>
      <w:r>
        <w:rPr>
          <w:color w:val="231F1F"/>
          <w:w w:val="105"/>
        </w:rPr>
        <w:t>yapılmasına</w:t>
      </w:r>
      <w:r>
        <w:rPr>
          <w:color w:val="231F1F"/>
          <w:spacing w:val="-1"/>
          <w:w w:val="105"/>
        </w:rPr>
        <w:t> </w:t>
      </w:r>
      <w:r>
        <w:rPr>
          <w:color w:val="231F1F"/>
          <w:w w:val="105"/>
        </w:rPr>
        <w:t>gerek</w:t>
      </w:r>
      <w:r>
        <w:rPr>
          <w:color w:val="231F1F"/>
          <w:spacing w:val="-1"/>
          <w:w w:val="105"/>
        </w:rPr>
        <w:t> </w:t>
      </w:r>
      <w:r>
        <w:rPr>
          <w:color w:val="231F1F"/>
          <w:spacing w:val="-2"/>
          <w:w w:val="105"/>
        </w:rPr>
        <w:t>yoktur.</w:t>
      </w:r>
    </w:p>
    <w:p>
      <w:pPr>
        <w:pStyle w:val="ListParagraph"/>
        <w:numPr>
          <w:ilvl w:val="0"/>
          <w:numId w:val="22"/>
        </w:numPr>
        <w:tabs>
          <w:tab w:pos="780" w:val="left" w:leader="none"/>
        </w:tabs>
        <w:spacing w:line="271" w:lineRule="auto" w:before="88" w:after="0"/>
        <w:ind w:left="780" w:right="1433" w:hanging="307"/>
        <w:jc w:val="both"/>
        <w:rPr>
          <w:sz w:val="19"/>
        </w:rPr>
      </w:pPr>
      <w:r>
        <w:rPr>
          <w:color w:val="231F1F"/>
          <w:w w:val="105"/>
          <w:sz w:val="19"/>
        </w:rPr>
        <w:t>Son</w:t>
      </w:r>
      <w:r>
        <w:rPr>
          <w:color w:val="231F1F"/>
          <w:w w:val="105"/>
          <w:sz w:val="19"/>
        </w:rPr>
        <w:t> kontrol</w:t>
      </w:r>
      <w:r>
        <w:rPr>
          <w:color w:val="231F1F"/>
          <w:w w:val="105"/>
          <w:sz w:val="19"/>
        </w:rPr>
        <w:t> noktasından</w:t>
      </w:r>
      <w:r>
        <w:rPr>
          <w:color w:val="231F1F"/>
          <w:w w:val="105"/>
          <w:sz w:val="19"/>
        </w:rPr>
        <w:t> sonra</w:t>
      </w:r>
      <w:r>
        <w:rPr>
          <w:color w:val="231F1F"/>
          <w:w w:val="105"/>
          <w:sz w:val="19"/>
        </w:rPr>
        <w:t> işlenen</w:t>
      </w:r>
      <w:r>
        <w:rPr>
          <w:color w:val="231F1F"/>
          <w:w w:val="105"/>
          <w:sz w:val="19"/>
        </w:rPr>
        <w:t> bir</w:t>
      </w:r>
      <w:r>
        <w:rPr>
          <w:color w:val="231F1F"/>
          <w:w w:val="105"/>
          <w:sz w:val="19"/>
        </w:rPr>
        <w:t> işlem</w:t>
      </w:r>
      <w:r>
        <w:rPr>
          <w:color w:val="231F1F"/>
          <w:w w:val="105"/>
          <w:sz w:val="19"/>
        </w:rPr>
        <w:t> için</w:t>
      </w:r>
      <w:r>
        <w:rPr>
          <w:color w:val="231F1F"/>
          <w:w w:val="105"/>
          <w:sz w:val="19"/>
        </w:rPr>
        <w:t> DBMS,</w:t>
      </w:r>
      <w:r>
        <w:rPr>
          <w:color w:val="231F1F"/>
          <w:w w:val="105"/>
          <w:sz w:val="19"/>
        </w:rPr>
        <w:t> işlem</w:t>
      </w:r>
      <w:r>
        <w:rPr>
          <w:color w:val="231F1F"/>
          <w:w w:val="105"/>
          <w:sz w:val="19"/>
        </w:rPr>
        <w:t> günlüğünün</w:t>
      </w:r>
      <w:r>
        <w:rPr>
          <w:color w:val="231F1F"/>
          <w:w w:val="105"/>
          <w:sz w:val="19"/>
        </w:rPr>
        <w:t> "sonra" değerlerini</w:t>
      </w:r>
      <w:r>
        <w:rPr>
          <w:color w:val="231F1F"/>
          <w:spacing w:val="-7"/>
          <w:w w:val="105"/>
          <w:sz w:val="19"/>
        </w:rPr>
        <w:t> </w:t>
      </w:r>
      <w:r>
        <w:rPr>
          <w:color w:val="231F1F"/>
          <w:w w:val="105"/>
          <w:sz w:val="19"/>
        </w:rPr>
        <w:t>kullanarak</w:t>
      </w:r>
      <w:r>
        <w:rPr>
          <w:color w:val="231F1F"/>
          <w:spacing w:val="-7"/>
          <w:w w:val="105"/>
          <w:sz w:val="19"/>
        </w:rPr>
        <w:t> </w:t>
      </w:r>
      <w:r>
        <w:rPr>
          <w:color w:val="231F1F"/>
          <w:w w:val="105"/>
          <w:sz w:val="19"/>
        </w:rPr>
        <w:t>işlemi</w:t>
      </w:r>
      <w:r>
        <w:rPr>
          <w:color w:val="231F1F"/>
          <w:spacing w:val="-7"/>
          <w:w w:val="105"/>
          <w:sz w:val="19"/>
        </w:rPr>
        <w:t> </w:t>
      </w:r>
      <w:r>
        <w:rPr>
          <w:color w:val="231F1F"/>
          <w:w w:val="105"/>
          <w:sz w:val="19"/>
        </w:rPr>
        <w:t>yeniden</w:t>
      </w:r>
      <w:r>
        <w:rPr>
          <w:color w:val="231F1F"/>
          <w:spacing w:val="-6"/>
          <w:w w:val="105"/>
          <w:sz w:val="19"/>
        </w:rPr>
        <w:t> </w:t>
      </w:r>
      <w:r>
        <w:rPr>
          <w:color w:val="231F1F"/>
          <w:w w:val="105"/>
          <w:sz w:val="19"/>
        </w:rPr>
        <w:t>yapar.</w:t>
      </w:r>
      <w:r>
        <w:rPr>
          <w:color w:val="231F1F"/>
          <w:spacing w:val="-6"/>
          <w:w w:val="105"/>
          <w:sz w:val="19"/>
        </w:rPr>
        <w:t> </w:t>
      </w:r>
      <w:r>
        <w:rPr>
          <w:color w:val="231F1F"/>
          <w:w w:val="105"/>
          <w:sz w:val="19"/>
        </w:rPr>
        <w:t>Değişiklikler</w:t>
      </w:r>
      <w:r>
        <w:rPr>
          <w:color w:val="231F1F"/>
          <w:spacing w:val="-7"/>
          <w:w w:val="105"/>
          <w:sz w:val="19"/>
        </w:rPr>
        <w:t> </w:t>
      </w:r>
      <w:r>
        <w:rPr>
          <w:color w:val="231F1F"/>
          <w:w w:val="105"/>
          <w:sz w:val="19"/>
        </w:rPr>
        <w:t>en</w:t>
      </w:r>
      <w:r>
        <w:rPr>
          <w:color w:val="231F1F"/>
          <w:spacing w:val="-6"/>
          <w:w w:val="105"/>
          <w:sz w:val="19"/>
        </w:rPr>
        <w:t> </w:t>
      </w:r>
      <w:r>
        <w:rPr>
          <w:color w:val="231F1F"/>
          <w:w w:val="105"/>
          <w:sz w:val="19"/>
        </w:rPr>
        <w:t>eskiden</w:t>
      </w:r>
      <w:r>
        <w:rPr>
          <w:color w:val="231F1F"/>
          <w:spacing w:val="-6"/>
          <w:w w:val="105"/>
          <w:sz w:val="19"/>
        </w:rPr>
        <w:t> </w:t>
      </w:r>
      <w:r>
        <w:rPr>
          <w:color w:val="231F1F"/>
          <w:w w:val="105"/>
          <w:sz w:val="19"/>
        </w:rPr>
        <w:t>en</w:t>
      </w:r>
      <w:r>
        <w:rPr>
          <w:color w:val="231F1F"/>
          <w:spacing w:val="-6"/>
          <w:w w:val="105"/>
          <w:sz w:val="19"/>
        </w:rPr>
        <w:t> </w:t>
      </w:r>
      <w:r>
        <w:rPr>
          <w:color w:val="231F1F"/>
          <w:w w:val="105"/>
          <w:sz w:val="19"/>
        </w:rPr>
        <w:t>yeniye</w:t>
      </w:r>
      <w:r>
        <w:rPr>
          <w:color w:val="231F1F"/>
          <w:spacing w:val="-6"/>
          <w:w w:val="105"/>
          <w:sz w:val="19"/>
        </w:rPr>
        <w:t> </w:t>
      </w:r>
      <w:r>
        <w:rPr>
          <w:color w:val="231F1F"/>
          <w:w w:val="105"/>
          <w:sz w:val="19"/>
        </w:rPr>
        <w:t>doğru</w:t>
      </w:r>
      <w:r>
        <w:rPr>
          <w:color w:val="231F1F"/>
          <w:spacing w:val="-7"/>
          <w:w w:val="105"/>
          <w:sz w:val="19"/>
        </w:rPr>
        <w:t> </w:t>
      </w:r>
      <w:r>
        <w:rPr>
          <w:color w:val="231F1F"/>
          <w:w w:val="105"/>
          <w:sz w:val="19"/>
        </w:rPr>
        <w:t>artan sırada uygulanır.</w:t>
      </w:r>
    </w:p>
    <w:p>
      <w:pPr>
        <w:pStyle w:val="ListParagraph"/>
        <w:spacing w:after="0" w:line="271" w:lineRule="auto"/>
        <w:jc w:val="both"/>
        <w:rPr>
          <w:sz w:val="19"/>
        </w:rPr>
        <w:sectPr>
          <w:type w:val="continuous"/>
          <w:pgSz w:w="12240" w:h="15660"/>
          <w:pgMar w:header="0" w:footer="107" w:top="0" w:bottom="300" w:left="360" w:right="0"/>
          <w:cols w:num="2" w:equalWidth="0">
            <w:col w:w="2077" w:space="323"/>
            <w:col w:w="9480"/>
          </w:cols>
        </w:sectPr>
      </w:pPr>
    </w:p>
    <w:p>
      <w:pPr>
        <w:pStyle w:val="ListParagraph"/>
        <w:numPr>
          <w:ilvl w:val="0"/>
          <w:numId w:val="22"/>
        </w:numPr>
        <w:tabs>
          <w:tab w:pos="1499" w:val="left" w:leader="none"/>
        </w:tabs>
        <w:spacing w:line="271" w:lineRule="auto" w:before="179" w:after="0"/>
        <w:ind w:left="1499" w:right="3112" w:hanging="307"/>
        <w:jc w:val="both"/>
        <w:rPr>
          <w:sz w:val="19"/>
        </w:rPr>
      </w:pPr>
      <w:r>
        <w:rPr>
          <w:sz w:val="19"/>
        </w:rPr>
        <mc:AlternateContent>
          <mc:Choice Requires="wps">
            <w:drawing>
              <wp:anchor distT="0" distB="0" distL="0" distR="0" allowOverlap="1" layoutInCell="1" locked="0" behindDoc="0" simplePos="0" relativeHeight="15788032">
                <wp:simplePos x="0" y="0"/>
                <wp:positionH relativeFrom="page">
                  <wp:posOffset>5908103</wp:posOffset>
                </wp:positionH>
                <wp:positionV relativeFrom="paragraph">
                  <wp:posOffset>138582</wp:posOffset>
                </wp:positionV>
                <wp:extent cx="1270" cy="7441565"/>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1270" cy="7441565"/>
                        </a:xfrm>
                        <a:custGeom>
                          <a:avLst/>
                          <a:gdLst/>
                          <a:ahLst/>
                          <a:cxnLst/>
                          <a:rect l="l" t="t" r="r" b="b"/>
                          <a:pathLst>
                            <a:path w="0" h="7441565">
                              <a:moveTo>
                                <a:pt x="0" y="0"/>
                              </a:moveTo>
                              <a:lnTo>
                                <a:pt x="0" y="7441183"/>
                              </a:lnTo>
                            </a:path>
                          </a:pathLst>
                        </a:custGeom>
                        <a:ln w="4445">
                          <a:solidFill>
                            <a:srgbClr val="93959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032" from="465.204987pt,10.912pt" to="465.204987pt,596.832pt" stroked="true" strokeweight=".35pt" strokecolor="#939597">
                <v:stroke dashstyle="solid"/>
                <w10:wrap type="none"/>
              </v:line>
            </w:pict>
          </mc:Fallback>
        </mc:AlternateContent>
      </w:r>
      <w:r>
        <w:rPr>
          <w:color w:val="231F1F"/>
          <w:sz w:val="19"/>
        </w:rPr>
        <w:t>Son kontrol noktasından sonra bir ROLLBACK işlemi gerçekleştirilmiş veya hata oluşmadan önce etkin bırakılmış (ne COMMIT ne de ROLLBACK ile) herhangi bir işlem için DBMS, işlem günlüğündeki "önceki" değerleri kullanarak işlemleri ROLLBACK etmek veya geri almak için işlem günlüğü kayıtlarını kullanır. Değişiklikler en yeniden en eskiye doğru ters sırada uygulanır.</w:t>
      </w:r>
    </w:p>
    <w:p>
      <w:pPr>
        <w:pStyle w:val="BodyText"/>
        <w:spacing w:line="271" w:lineRule="auto" w:before="120"/>
        <w:ind w:left="1080" w:right="3113" w:firstLine="360"/>
        <w:jc w:val="both"/>
      </w:pPr>
      <w:r>
        <w:rPr>
          <w:color w:val="231F1F"/>
        </w:rPr>
        <w:t>Basit bir veritabanı kurtarma işlemini izlemek için Tablo 10.16'daki işlem günlüğünü kullanın. Kurtarma sürecini anladığınızdan emin olmak için, basit işlem günlüğü üç işlem ve bir kontrol noktası içerir. Bu işlem günlüğü, bölümün önceki</w:t>
      </w:r>
      <w:r>
        <w:rPr>
          <w:color w:val="231F1F"/>
          <w:spacing w:val="40"/>
        </w:rPr>
        <w:t> </w:t>
      </w:r>
      <w:r>
        <w:rPr>
          <w:color w:val="231F1F"/>
        </w:rPr>
        <w:t>kullanılan işlem bileşenlerini içerir, bu nedenle temel sürece zaten aşina olmanız gerekir. İşlem göz önüne alındığında, işlem günlüğü aşağıdaki özelliklere sahiptir:</w:t>
      </w:r>
    </w:p>
    <w:p>
      <w:pPr>
        <w:pStyle w:val="ListParagraph"/>
        <w:numPr>
          <w:ilvl w:val="0"/>
          <w:numId w:val="23"/>
        </w:numPr>
        <w:tabs>
          <w:tab w:pos="1439" w:val="left" w:leader="none"/>
        </w:tabs>
        <w:spacing w:line="240" w:lineRule="auto" w:before="120" w:after="0"/>
        <w:ind w:left="1439" w:right="0" w:hanging="359"/>
        <w:jc w:val="both"/>
        <w:rPr>
          <w:sz w:val="19"/>
        </w:rPr>
      </w:pPr>
      <w:r>
        <w:rPr>
          <w:color w:val="231F1F"/>
          <w:sz w:val="19"/>
        </w:rPr>
        <w:t>İşlem</w:t>
      </w:r>
      <w:r>
        <w:rPr>
          <w:color w:val="231F1F"/>
          <w:spacing w:val="5"/>
          <w:sz w:val="19"/>
        </w:rPr>
        <w:t> </w:t>
      </w:r>
      <w:r>
        <w:rPr>
          <w:color w:val="231F1F"/>
          <w:sz w:val="19"/>
        </w:rPr>
        <w:t>101,</w:t>
      </w:r>
      <w:r>
        <w:rPr>
          <w:color w:val="231F1F"/>
          <w:spacing w:val="8"/>
          <w:sz w:val="19"/>
        </w:rPr>
        <w:t> </w:t>
      </w:r>
      <w:r>
        <w:rPr>
          <w:color w:val="231F1F"/>
          <w:sz w:val="19"/>
        </w:rPr>
        <w:t>iki</w:t>
      </w:r>
      <w:r>
        <w:rPr>
          <w:color w:val="231F1F"/>
          <w:spacing w:val="8"/>
          <w:sz w:val="19"/>
        </w:rPr>
        <w:t> </w:t>
      </w:r>
      <w:r>
        <w:rPr>
          <w:color w:val="231F1F"/>
          <w:sz w:val="19"/>
        </w:rPr>
        <w:t>birim</w:t>
      </w:r>
      <w:r>
        <w:rPr>
          <w:color w:val="231F1F"/>
          <w:spacing w:val="8"/>
          <w:sz w:val="19"/>
        </w:rPr>
        <w:t> </w:t>
      </w:r>
      <w:r>
        <w:rPr>
          <w:color w:val="231F1F"/>
          <w:sz w:val="19"/>
        </w:rPr>
        <w:t>54778-2T</w:t>
      </w:r>
      <w:r>
        <w:rPr>
          <w:color w:val="231F1F"/>
          <w:spacing w:val="8"/>
          <w:sz w:val="19"/>
        </w:rPr>
        <w:t> </w:t>
      </w:r>
      <w:r>
        <w:rPr>
          <w:color w:val="231F1F"/>
          <w:sz w:val="19"/>
        </w:rPr>
        <w:t>ürününün</w:t>
      </w:r>
      <w:r>
        <w:rPr>
          <w:color w:val="231F1F"/>
          <w:spacing w:val="8"/>
          <w:sz w:val="19"/>
        </w:rPr>
        <w:t> </w:t>
      </w:r>
      <w:r>
        <w:rPr>
          <w:color w:val="231F1F"/>
          <w:sz w:val="19"/>
        </w:rPr>
        <w:t>kredili</w:t>
      </w:r>
      <w:r>
        <w:rPr>
          <w:color w:val="231F1F"/>
          <w:spacing w:val="8"/>
          <w:sz w:val="19"/>
        </w:rPr>
        <w:t> </w:t>
      </w:r>
      <w:r>
        <w:rPr>
          <w:color w:val="231F1F"/>
          <w:sz w:val="19"/>
        </w:rPr>
        <w:t>satışı</w:t>
      </w:r>
      <w:r>
        <w:rPr>
          <w:color w:val="231F1F"/>
          <w:spacing w:val="8"/>
          <w:sz w:val="19"/>
        </w:rPr>
        <w:t> </w:t>
      </w:r>
      <w:r>
        <w:rPr>
          <w:color w:val="231F1F"/>
          <w:sz w:val="19"/>
        </w:rPr>
        <w:t>için</w:t>
      </w:r>
      <w:r>
        <w:rPr>
          <w:color w:val="231F1F"/>
          <w:spacing w:val="8"/>
          <w:sz w:val="19"/>
        </w:rPr>
        <w:t> </w:t>
      </w:r>
      <w:r>
        <w:rPr>
          <w:color w:val="231F1F"/>
          <w:sz w:val="19"/>
        </w:rPr>
        <w:t>54778-2T</w:t>
      </w:r>
      <w:r>
        <w:rPr>
          <w:color w:val="231F1F"/>
          <w:spacing w:val="8"/>
          <w:sz w:val="19"/>
        </w:rPr>
        <w:t> </w:t>
      </w:r>
      <w:r>
        <w:rPr>
          <w:color w:val="231F1F"/>
          <w:sz w:val="19"/>
        </w:rPr>
        <w:t>ürününün</w:t>
      </w:r>
      <w:r>
        <w:rPr>
          <w:color w:val="231F1F"/>
          <w:spacing w:val="8"/>
          <w:sz w:val="19"/>
        </w:rPr>
        <w:t> </w:t>
      </w:r>
      <w:r>
        <w:rPr>
          <w:color w:val="231F1F"/>
          <w:sz w:val="19"/>
        </w:rPr>
        <w:t>eldeki</w:t>
      </w:r>
      <w:r>
        <w:rPr>
          <w:color w:val="231F1F"/>
          <w:spacing w:val="8"/>
          <w:sz w:val="19"/>
        </w:rPr>
        <w:t> </w:t>
      </w:r>
      <w:r>
        <w:rPr>
          <w:color w:val="231F1F"/>
          <w:spacing w:val="-2"/>
          <w:sz w:val="19"/>
        </w:rPr>
        <w:t>miktarını</w:t>
      </w:r>
    </w:p>
    <w:p>
      <w:pPr>
        <w:pStyle w:val="BodyText"/>
        <w:spacing w:before="28"/>
        <w:ind w:left="1440"/>
        <w:jc w:val="both"/>
      </w:pPr>
      <w:r>
        <w:rPr>
          <w:color w:val="231F1F"/>
        </w:rPr>
        <w:t>azaltan</w:t>
      </w:r>
      <w:r>
        <w:rPr>
          <w:color w:val="231F1F"/>
          <w:spacing w:val="-1"/>
        </w:rPr>
        <w:t> </w:t>
      </w:r>
      <w:r>
        <w:rPr>
          <w:color w:val="231F1F"/>
        </w:rPr>
        <w:t>ve 10011</w:t>
      </w:r>
      <w:r>
        <w:rPr>
          <w:color w:val="231F1F"/>
          <w:spacing w:val="-1"/>
        </w:rPr>
        <w:t> </w:t>
      </w:r>
      <w:r>
        <w:rPr>
          <w:color w:val="231F1F"/>
        </w:rPr>
        <w:t>müşterisinin müşteri</w:t>
      </w:r>
      <w:r>
        <w:rPr>
          <w:color w:val="231F1F"/>
          <w:spacing w:val="46"/>
        </w:rPr>
        <w:t> </w:t>
      </w:r>
      <w:r>
        <w:rPr>
          <w:color w:val="231F1F"/>
        </w:rPr>
        <w:t>artıran iki</w:t>
      </w:r>
      <w:r>
        <w:rPr>
          <w:color w:val="231F1F"/>
          <w:spacing w:val="-1"/>
        </w:rPr>
        <w:t> </w:t>
      </w:r>
      <w:r>
        <w:rPr>
          <w:color w:val="231F1F"/>
        </w:rPr>
        <w:t>GÜNCELLEME tablosundan</w:t>
      </w:r>
      <w:r>
        <w:rPr>
          <w:color w:val="231F1F"/>
          <w:spacing w:val="-1"/>
        </w:rPr>
        <w:t> </w:t>
      </w:r>
      <w:r>
        <w:rPr>
          <w:color w:val="231F1F"/>
          <w:spacing w:val="-2"/>
        </w:rPr>
        <w:t>oluşur.</w:t>
      </w:r>
    </w:p>
    <w:p>
      <w:pPr>
        <w:pStyle w:val="ListParagraph"/>
        <w:numPr>
          <w:ilvl w:val="0"/>
          <w:numId w:val="23"/>
        </w:numPr>
        <w:tabs>
          <w:tab w:pos="1440" w:val="left" w:leader="none"/>
        </w:tabs>
        <w:spacing w:line="271" w:lineRule="auto" w:before="119" w:after="0"/>
        <w:ind w:left="1440" w:right="3115" w:hanging="360"/>
        <w:jc w:val="both"/>
        <w:rPr>
          <w:sz w:val="19"/>
        </w:rPr>
      </w:pPr>
      <w:r>
        <w:rPr>
          <w:color w:val="231F1F"/>
          <w:sz w:val="19"/>
        </w:rPr>
        <w:t>İşlem 106, Bölüm 10-1a'da gördüğünüz kredili satış olayının aynısıdır. Bu işlem, 89-WRE-Q ürününün bir biriminin 10016 numaralı müşteriye 277,55 $ karşılığında kredili satışını temsil eder. Bu işlem beş SQL DML deyiminden oluşur: üç INSERT deyimi ve iki UPDATE deyimi.</w:t>
      </w:r>
    </w:p>
    <w:p>
      <w:pPr>
        <w:pStyle w:val="ListParagraph"/>
        <w:numPr>
          <w:ilvl w:val="0"/>
          <w:numId w:val="23"/>
        </w:numPr>
        <w:tabs>
          <w:tab w:pos="1440" w:val="left" w:leader="none"/>
        </w:tabs>
        <w:spacing w:line="271" w:lineRule="auto" w:before="89" w:after="0"/>
        <w:ind w:left="1440" w:right="3114" w:hanging="360"/>
        <w:jc w:val="both"/>
        <w:rPr>
          <w:sz w:val="19"/>
        </w:rPr>
      </w:pPr>
      <w:r>
        <w:rPr>
          <w:color w:val="231F1F"/>
          <w:w w:val="105"/>
          <w:sz w:val="19"/>
        </w:rPr>
        <w:t>İşlem</w:t>
      </w:r>
      <w:r>
        <w:rPr>
          <w:color w:val="231F1F"/>
          <w:w w:val="105"/>
          <w:sz w:val="19"/>
        </w:rPr>
        <w:t> 155</w:t>
      </w:r>
      <w:r>
        <w:rPr>
          <w:color w:val="231F1F"/>
          <w:w w:val="105"/>
          <w:sz w:val="19"/>
        </w:rPr>
        <w:t> basit</w:t>
      </w:r>
      <w:r>
        <w:rPr>
          <w:color w:val="231F1F"/>
          <w:w w:val="105"/>
          <w:sz w:val="19"/>
        </w:rPr>
        <w:t> bir</w:t>
      </w:r>
      <w:r>
        <w:rPr>
          <w:color w:val="231F1F"/>
          <w:w w:val="105"/>
          <w:sz w:val="19"/>
        </w:rPr>
        <w:t> envanter</w:t>
      </w:r>
      <w:r>
        <w:rPr>
          <w:color w:val="231F1F"/>
          <w:w w:val="105"/>
          <w:sz w:val="19"/>
        </w:rPr>
        <w:t> güncellemesini</w:t>
      </w:r>
      <w:r>
        <w:rPr>
          <w:color w:val="231F1F"/>
          <w:w w:val="105"/>
          <w:sz w:val="19"/>
        </w:rPr>
        <w:t> temsil</w:t>
      </w:r>
      <w:r>
        <w:rPr>
          <w:color w:val="231F1F"/>
          <w:w w:val="105"/>
          <w:sz w:val="19"/>
        </w:rPr>
        <w:t> eder.</w:t>
      </w:r>
      <w:r>
        <w:rPr>
          <w:color w:val="231F1F"/>
          <w:w w:val="105"/>
          <w:sz w:val="19"/>
        </w:rPr>
        <w:t> Bu</w:t>
      </w:r>
      <w:r>
        <w:rPr>
          <w:color w:val="231F1F"/>
          <w:w w:val="105"/>
          <w:sz w:val="19"/>
        </w:rPr>
        <w:t> işlem,</w:t>
      </w:r>
      <w:r>
        <w:rPr>
          <w:color w:val="231F1F"/>
          <w:w w:val="105"/>
          <w:sz w:val="19"/>
        </w:rPr>
        <w:t> 2232/QWE</w:t>
      </w:r>
      <w:r>
        <w:rPr>
          <w:color w:val="231F1F"/>
          <w:w w:val="105"/>
          <w:sz w:val="19"/>
        </w:rPr>
        <w:t> ürününün eldeki miktarını 6 birimden 26 birime çıkaran bir UPDATE deyiminden oluşur.</w:t>
      </w:r>
    </w:p>
    <w:p>
      <w:pPr>
        <w:pStyle w:val="ListParagraph"/>
        <w:numPr>
          <w:ilvl w:val="0"/>
          <w:numId w:val="23"/>
        </w:numPr>
        <w:tabs>
          <w:tab w:pos="1440" w:val="left" w:leader="none"/>
        </w:tabs>
        <w:spacing w:line="271" w:lineRule="auto" w:before="91" w:after="0"/>
        <w:ind w:left="1440" w:right="3116" w:hanging="360"/>
        <w:jc w:val="both"/>
        <w:rPr>
          <w:sz w:val="19"/>
        </w:rPr>
      </w:pPr>
      <w:r>
        <w:rPr>
          <w:color w:val="231F1F"/>
          <w:sz w:val="19"/>
        </w:rPr>
        <w:t>Bir veritabanı kontrol noktası, tüm güncellenmiş veritabanı arabelleklerini diske yazar. Kontrol noktası olayı yalnızca önceden işlenmiş tüm işlemlerin değişikliklerini yazar. Bu durumda, kontrol noktası 101 numaralı işlem tarafından yapılan tüm değişiklikleri veritabanı veri dosyalarına uygular.</w:t>
      </w:r>
    </w:p>
    <w:p>
      <w:pPr>
        <w:pStyle w:val="BodyText"/>
        <w:spacing w:before="119"/>
        <w:ind w:left="1440"/>
        <w:jc w:val="both"/>
      </w:pPr>
      <w:r>
        <w:rPr>
          <w:color w:val="231F1F"/>
        </w:rPr>
        <w:t>Tablo</w:t>
      </w:r>
      <w:r>
        <w:rPr>
          <w:color w:val="231F1F"/>
          <w:spacing w:val="73"/>
          <w:w w:val="150"/>
        </w:rPr>
        <w:t> </w:t>
      </w:r>
      <w:r>
        <w:rPr>
          <w:color w:val="231F1F"/>
        </w:rPr>
        <w:t>10.16'yı</w:t>
      </w:r>
      <w:r>
        <w:rPr>
          <w:color w:val="231F1F"/>
          <w:spacing w:val="74"/>
          <w:w w:val="150"/>
        </w:rPr>
        <w:t> </w:t>
      </w:r>
      <w:r>
        <w:rPr>
          <w:color w:val="231F1F"/>
        </w:rPr>
        <w:t>kullanarak,</w:t>
      </w:r>
      <w:r>
        <w:rPr>
          <w:color w:val="231F1F"/>
          <w:spacing w:val="76"/>
          <w:w w:val="150"/>
        </w:rPr>
        <w:t> </w:t>
      </w:r>
      <w:r>
        <w:rPr>
          <w:color w:val="231F1F"/>
        </w:rPr>
        <w:t>ertelenmiş</w:t>
      </w:r>
      <w:r>
        <w:rPr>
          <w:color w:val="231F1F"/>
          <w:spacing w:val="76"/>
          <w:w w:val="150"/>
        </w:rPr>
        <w:t> </w:t>
      </w:r>
      <w:r>
        <w:rPr>
          <w:color w:val="231F1F"/>
        </w:rPr>
        <w:t>güncelleme</w:t>
      </w:r>
      <w:r>
        <w:rPr>
          <w:color w:val="231F1F"/>
          <w:spacing w:val="76"/>
          <w:w w:val="150"/>
        </w:rPr>
        <w:t> </w:t>
      </w:r>
      <w:r>
        <w:rPr>
          <w:color w:val="231F1F"/>
        </w:rPr>
        <w:t>yöntemini</w:t>
      </w:r>
      <w:r>
        <w:rPr>
          <w:color w:val="231F1F"/>
          <w:spacing w:val="76"/>
          <w:w w:val="150"/>
        </w:rPr>
        <w:t> </w:t>
      </w:r>
      <w:r>
        <w:rPr>
          <w:color w:val="231F1F"/>
        </w:rPr>
        <w:t>kullanan</w:t>
      </w:r>
      <w:r>
        <w:rPr>
          <w:color w:val="231F1F"/>
          <w:spacing w:val="74"/>
          <w:w w:val="150"/>
        </w:rPr>
        <w:t> </w:t>
      </w:r>
      <w:r>
        <w:rPr>
          <w:color w:val="231F1F"/>
        </w:rPr>
        <w:t>bir</w:t>
      </w:r>
      <w:r>
        <w:rPr>
          <w:color w:val="231F1F"/>
          <w:spacing w:val="73"/>
          <w:w w:val="150"/>
        </w:rPr>
        <w:t> </w:t>
      </w:r>
      <w:r>
        <w:rPr>
          <w:color w:val="231F1F"/>
        </w:rPr>
        <w:t>VTYS</w:t>
      </w:r>
      <w:r>
        <w:rPr>
          <w:color w:val="231F1F"/>
          <w:spacing w:val="74"/>
          <w:w w:val="150"/>
        </w:rPr>
        <w:t> </w:t>
      </w:r>
      <w:r>
        <w:rPr>
          <w:color w:val="231F1F"/>
          <w:spacing w:val="-4"/>
        </w:rPr>
        <w:t>için</w:t>
      </w:r>
    </w:p>
    <w:p>
      <w:pPr>
        <w:pStyle w:val="BodyText"/>
        <w:spacing w:before="28"/>
        <w:ind w:left="1080"/>
        <w:jc w:val="both"/>
      </w:pPr>
      <w:r>
        <w:rPr>
          <w:color w:val="231F1F"/>
        </w:rPr>
        <w:t>veritabanı</w:t>
      </w:r>
      <w:r>
        <w:rPr>
          <w:color w:val="231F1F"/>
          <w:spacing w:val="9"/>
        </w:rPr>
        <w:t> </w:t>
      </w:r>
      <w:r>
        <w:rPr>
          <w:color w:val="231F1F"/>
        </w:rPr>
        <w:t>kurtarma</w:t>
      </w:r>
      <w:r>
        <w:rPr>
          <w:color w:val="231F1F"/>
          <w:spacing w:val="9"/>
        </w:rPr>
        <w:t> </w:t>
      </w:r>
      <w:r>
        <w:rPr>
          <w:color w:val="231F1F"/>
        </w:rPr>
        <w:t>sürecini</w:t>
      </w:r>
      <w:r>
        <w:rPr>
          <w:color w:val="231F1F"/>
          <w:spacing w:val="8"/>
        </w:rPr>
        <w:t> </w:t>
      </w:r>
      <w:r>
        <w:rPr>
          <w:color w:val="231F1F"/>
        </w:rPr>
        <w:t>aşağıdaki</w:t>
      </w:r>
      <w:r>
        <w:rPr>
          <w:color w:val="231F1F"/>
          <w:spacing w:val="12"/>
        </w:rPr>
        <w:t> </w:t>
      </w:r>
      <w:r>
        <w:rPr>
          <w:color w:val="231F1F"/>
        </w:rPr>
        <w:t>gibi</w:t>
      </w:r>
      <w:r>
        <w:rPr>
          <w:color w:val="231F1F"/>
          <w:spacing w:val="12"/>
        </w:rPr>
        <w:t> </w:t>
      </w:r>
      <w:r>
        <w:rPr>
          <w:color w:val="231F1F"/>
          <w:spacing w:val="-2"/>
        </w:rPr>
        <w:t>izleyebilirsiniz:</w:t>
      </w:r>
    </w:p>
    <w:p>
      <w:pPr>
        <w:pStyle w:val="ListParagraph"/>
        <w:numPr>
          <w:ilvl w:val="0"/>
          <w:numId w:val="24"/>
        </w:numPr>
        <w:tabs>
          <w:tab w:pos="1499" w:val="left" w:leader="none"/>
        </w:tabs>
        <w:spacing w:line="240" w:lineRule="auto" w:before="148" w:after="0"/>
        <w:ind w:left="1499" w:right="0" w:hanging="306"/>
        <w:jc w:val="both"/>
        <w:rPr>
          <w:sz w:val="19"/>
        </w:rPr>
      </w:pPr>
      <w:r>
        <w:rPr>
          <w:color w:val="231F1F"/>
          <w:sz w:val="19"/>
        </w:rPr>
        <w:t>Son</w:t>
      </w:r>
      <w:r>
        <w:rPr>
          <w:color w:val="231F1F"/>
          <w:spacing w:val="33"/>
          <w:sz w:val="19"/>
        </w:rPr>
        <w:t> </w:t>
      </w:r>
      <w:r>
        <w:rPr>
          <w:color w:val="231F1F"/>
          <w:sz w:val="19"/>
        </w:rPr>
        <w:t>kontrol</w:t>
      </w:r>
      <w:r>
        <w:rPr>
          <w:color w:val="231F1F"/>
          <w:spacing w:val="36"/>
          <w:sz w:val="19"/>
        </w:rPr>
        <w:t> </w:t>
      </w:r>
      <w:r>
        <w:rPr>
          <w:color w:val="231F1F"/>
          <w:sz w:val="19"/>
        </w:rPr>
        <w:t>noktasını</w:t>
      </w:r>
      <w:r>
        <w:rPr>
          <w:color w:val="231F1F"/>
          <w:spacing w:val="36"/>
          <w:sz w:val="19"/>
        </w:rPr>
        <w:t> </w:t>
      </w:r>
      <w:r>
        <w:rPr>
          <w:color w:val="231F1F"/>
          <w:sz w:val="19"/>
        </w:rPr>
        <w:t>(bu</w:t>
      </w:r>
      <w:r>
        <w:rPr>
          <w:color w:val="231F1F"/>
          <w:spacing w:val="36"/>
          <w:sz w:val="19"/>
        </w:rPr>
        <w:t> </w:t>
      </w:r>
      <w:r>
        <w:rPr>
          <w:color w:val="231F1F"/>
          <w:sz w:val="19"/>
        </w:rPr>
        <w:t>durumda</w:t>
      </w:r>
      <w:r>
        <w:rPr>
          <w:color w:val="231F1F"/>
          <w:spacing w:val="36"/>
          <w:sz w:val="19"/>
        </w:rPr>
        <w:t> </w:t>
      </w:r>
      <w:r>
        <w:rPr>
          <w:color w:val="231F1F"/>
          <w:sz w:val="19"/>
        </w:rPr>
        <w:t>TRL</w:t>
      </w:r>
      <w:r>
        <w:rPr>
          <w:color w:val="231F1F"/>
          <w:spacing w:val="35"/>
          <w:sz w:val="19"/>
        </w:rPr>
        <w:t> </w:t>
      </w:r>
      <w:r>
        <w:rPr>
          <w:color w:val="231F1F"/>
          <w:sz w:val="19"/>
        </w:rPr>
        <w:t>ID</w:t>
      </w:r>
      <w:r>
        <w:rPr>
          <w:color w:val="231F1F"/>
          <w:spacing w:val="36"/>
          <w:sz w:val="19"/>
        </w:rPr>
        <w:t> </w:t>
      </w:r>
      <w:r>
        <w:rPr>
          <w:color w:val="231F1F"/>
          <w:sz w:val="19"/>
        </w:rPr>
        <w:t>423)</w:t>
      </w:r>
      <w:r>
        <w:rPr>
          <w:color w:val="231F1F"/>
          <w:spacing w:val="36"/>
          <w:sz w:val="19"/>
        </w:rPr>
        <w:t> </w:t>
      </w:r>
      <w:r>
        <w:rPr>
          <w:color w:val="231F1F"/>
          <w:sz w:val="19"/>
        </w:rPr>
        <w:t>tanımlayın.</w:t>
      </w:r>
      <w:r>
        <w:rPr>
          <w:color w:val="231F1F"/>
          <w:spacing w:val="36"/>
          <w:sz w:val="19"/>
        </w:rPr>
        <w:t> </w:t>
      </w:r>
      <w:r>
        <w:rPr>
          <w:color w:val="231F1F"/>
          <w:sz w:val="19"/>
        </w:rPr>
        <w:t>Bu,</w:t>
      </w:r>
      <w:r>
        <w:rPr>
          <w:color w:val="231F1F"/>
          <w:spacing w:val="36"/>
          <w:sz w:val="19"/>
        </w:rPr>
        <w:t> </w:t>
      </w:r>
      <w:r>
        <w:rPr>
          <w:color w:val="231F1F"/>
          <w:sz w:val="19"/>
        </w:rPr>
        <w:t>veritabanı</w:t>
      </w:r>
      <w:r>
        <w:rPr>
          <w:color w:val="231F1F"/>
          <w:spacing w:val="36"/>
          <w:sz w:val="19"/>
        </w:rPr>
        <w:t> </w:t>
      </w:r>
      <w:r>
        <w:rPr>
          <w:color w:val="231F1F"/>
          <w:spacing w:val="-2"/>
          <w:sz w:val="19"/>
        </w:rPr>
        <w:t>tamponlarının</w:t>
      </w:r>
    </w:p>
    <w:p>
      <w:pPr>
        <w:pStyle w:val="BodyText"/>
        <w:spacing w:before="29"/>
        <w:ind w:left="1500"/>
        <w:jc w:val="both"/>
      </w:pPr>
      <w:r>
        <w:rPr>
          <w:color w:val="231F1F"/>
        </w:rPr>
        <w:t>diske</w:t>
      </w:r>
      <w:r>
        <w:rPr>
          <w:color w:val="231F1F"/>
          <w:spacing w:val="-1"/>
        </w:rPr>
        <w:t> </w:t>
      </w:r>
      <w:r>
        <w:rPr>
          <w:color w:val="231F1F"/>
        </w:rPr>
        <w:t>fiziksel</w:t>
      </w:r>
      <w:r>
        <w:rPr>
          <w:color w:val="231F1F"/>
          <w:spacing w:val="-1"/>
        </w:rPr>
        <w:t> </w:t>
      </w:r>
      <w:r>
        <w:rPr>
          <w:color w:val="231F1F"/>
        </w:rPr>
        <w:t>olarak en</w:t>
      </w:r>
      <w:r>
        <w:rPr>
          <w:color w:val="231F1F"/>
          <w:spacing w:val="-1"/>
        </w:rPr>
        <w:t> </w:t>
      </w:r>
      <w:r>
        <w:rPr>
          <w:color w:val="231F1F"/>
        </w:rPr>
        <w:t>son</w:t>
      </w:r>
      <w:r>
        <w:rPr>
          <w:color w:val="231F1F"/>
          <w:spacing w:val="-1"/>
        </w:rPr>
        <w:t> </w:t>
      </w:r>
      <w:r>
        <w:rPr>
          <w:color w:val="231F1F"/>
        </w:rPr>
        <w:t>yazıldığı </w:t>
      </w:r>
      <w:r>
        <w:rPr>
          <w:color w:val="231F1F"/>
          <w:spacing w:val="-2"/>
        </w:rPr>
        <w:t>zamandır.</w:t>
      </w:r>
    </w:p>
    <w:p>
      <w:pPr>
        <w:pStyle w:val="ListParagraph"/>
        <w:numPr>
          <w:ilvl w:val="0"/>
          <w:numId w:val="24"/>
        </w:numPr>
        <w:tabs>
          <w:tab w:pos="1500" w:val="left" w:leader="none"/>
        </w:tabs>
        <w:spacing w:line="271" w:lineRule="auto" w:before="89" w:after="0"/>
        <w:ind w:left="1500" w:right="3115" w:hanging="307"/>
        <w:jc w:val="both"/>
        <w:rPr>
          <w:sz w:val="19"/>
        </w:rPr>
      </w:pPr>
      <w:r>
        <w:rPr>
          <w:color w:val="231F1F"/>
          <w:w w:val="105"/>
          <w:sz w:val="19"/>
        </w:rPr>
        <w:t>İşlem 101'in son kontrol noktasından önce başladığını ve bittiğini unutmayın. Bu nedenle, tüm değişiklikler zaten diske yazılmıştır ve ek bir işlem yapılmasına gerek yoktur.</w:t>
      </w:r>
    </w:p>
    <w:p>
      <w:pPr>
        <w:pStyle w:val="ListParagraph"/>
        <w:numPr>
          <w:ilvl w:val="0"/>
          <w:numId w:val="24"/>
        </w:numPr>
        <w:tabs>
          <w:tab w:pos="1500" w:val="left" w:leader="none"/>
        </w:tabs>
        <w:spacing w:line="271" w:lineRule="auto" w:before="59" w:after="0"/>
        <w:ind w:left="1500" w:right="3111" w:hanging="307"/>
        <w:jc w:val="both"/>
        <w:rPr>
          <w:sz w:val="19"/>
        </w:rPr>
      </w:pPr>
      <w:r>
        <w:rPr>
          <w:color w:val="231F1F"/>
          <w:w w:val="105"/>
          <w:sz w:val="19"/>
        </w:rPr>
        <w:t>Son kontrol noktasından (TRL ID 423) sonra işlenen her işlem için, DBMS değişiklikleri diske</w:t>
      </w:r>
      <w:r>
        <w:rPr>
          <w:color w:val="231F1F"/>
          <w:w w:val="105"/>
          <w:sz w:val="19"/>
        </w:rPr>
        <w:t> yazmak</w:t>
      </w:r>
      <w:r>
        <w:rPr>
          <w:color w:val="231F1F"/>
          <w:w w:val="105"/>
          <w:sz w:val="19"/>
        </w:rPr>
        <w:t> için</w:t>
      </w:r>
      <w:r>
        <w:rPr>
          <w:color w:val="231F1F"/>
          <w:w w:val="105"/>
          <w:sz w:val="19"/>
        </w:rPr>
        <w:t> "sonra"</w:t>
      </w:r>
      <w:r>
        <w:rPr>
          <w:color w:val="231F1F"/>
          <w:w w:val="105"/>
          <w:sz w:val="19"/>
        </w:rPr>
        <w:t> değerlerini</w:t>
      </w:r>
      <w:r>
        <w:rPr>
          <w:color w:val="231F1F"/>
          <w:w w:val="105"/>
          <w:sz w:val="19"/>
        </w:rPr>
        <w:t> kullanarak</w:t>
      </w:r>
      <w:r>
        <w:rPr>
          <w:color w:val="231F1F"/>
          <w:w w:val="105"/>
          <w:sz w:val="19"/>
        </w:rPr>
        <w:t> işlem</w:t>
      </w:r>
      <w:r>
        <w:rPr>
          <w:color w:val="231F1F"/>
          <w:w w:val="105"/>
          <w:sz w:val="19"/>
        </w:rPr>
        <w:t> günlüğü</w:t>
      </w:r>
      <w:r>
        <w:rPr>
          <w:color w:val="231F1F"/>
          <w:w w:val="105"/>
          <w:sz w:val="19"/>
        </w:rPr>
        <w:t> verilerini</w:t>
      </w:r>
      <w:r>
        <w:rPr>
          <w:color w:val="231F1F"/>
          <w:w w:val="105"/>
          <w:sz w:val="19"/>
        </w:rPr>
        <w:t> kullanacaktır. Örneğin, 106 numaralı işlem için:</w:t>
      </w:r>
    </w:p>
    <w:p>
      <w:pPr>
        <w:pStyle w:val="ListParagraph"/>
        <w:numPr>
          <w:ilvl w:val="1"/>
          <w:numId w:val="24"/>
        </w:numPr>
        <w:tabs>
          <w:tab w:pos="1798" w:val="left" w:leader="none"/>
        </w:tabs>
        <w:spacing w:line="240" w:lineRule="auto" w:before="60" w:after="0"/>
        <w:ind w:left="1798" w:right="0" w:hanging="298"/>
        <w:jc w:val="both"/>
        <w:rPr>
          <w:sz w:val="19"/>
        </w:rPr>
      </w:pPr>
      <w:r>
        <w:rPr>
          <w:color w:val="231F1F"/>
          <w:w w:val="105"/>
          <w:sz w:val="19"/>
        </w:rPr>
        <w:t>COMMIT'i</w:t>
      </w:r>
      <w:r>
        <w:rPr>
          <w:color w:val="231F1F"/>
          <w:spacing w:val="-6"/>
          <w:w w:val="105"/>
          <w:sz w:val="19"/>
        </w:rPr>
        <w:t> </w:t>
      </w:r>
      <w:r>
        <w:rPr>
          <w:color w:val="231F1F"/>
          <w:w w:val="105"/>
          <w:sz w:val="19"/>
        </w:rPr>
        <w:t>bulun</w:t>
      </w:r>
      <w:r>
        <w:rPr>
          <w:color w:val="231F1F"/>
          <w:spacing w:val="-1"/>
          <w:w w:val="105"/>
          <w:sz w:val="19"/>
        </w:rPr>
        <w:t> </w:t>
      </w:r>
      <w:r>
        <w:rPr>
          <w:color w:val="231F1F"/>
          <w:w w:val="105"/>
          <w:sz w:val="19"/>
        </w:rPr>
        <w:t>(TRL</w:t>
      </w:r>
      <w:r>
        <w:rPr>
          <w:color w:val="231F1F"/>
          <w:spacing w:val="-2"/>
          <w:w w:val="105"/>
          <w:sz w:val="19"/>
        </w:rPr>
        <w:t> </w:t>
      </w:r>
      <w:r>
        <w:rPr>
          <w:color w:val="231F1F"/>
          <w:w w:val="105"/>
          <w:sz w:val="19"/>
        </w:rPr>
        <w:t>ID</w:t>
      </w:r>
      <w:r>
        <w:rPr>
          <w:color w:val="231F1F"/>
          <w:spacing w:val="-1"/>
          <w:w w:val="105"/>
          <w:sz w:val="19"/>
        </w:rPr>
        <w:t> </w:t>
      </w:r>
      <w:r>
        <w:rPr>
          <w:color w:val="231F1F"/>
          <w:spacing w:val="-2"/>
          <w:w w:val="105"/>
          <w:sz w:val="19"/>
        </w:rPr>
        <w:t>457).</w:t>
      </w:r>
    </w:p>
    <w:p>
      <w:pPr>
        <w:pStyle w:val="ListParagraph"/>
        <w:numPr>
          <w:ilvl w:val="1"/>
          <w:numId w:val="24"/>
        </w:numPr>
        <w:tabs>
          <w:tab w:pos="1799" w:val="left" w:leader="none"/>
        </w:tabs>
        <w:spacing w:line="240" w:lineRule="auto" w:before="90" w:after="0"/>
        <w:ind w:left="1799" w:right="0" w:hanging="299"/>
        <w:jc w:val="both"/>
        <w:rPr>
          <w:sz w:val="19"/>
        </w:rPr>
      </w:pPr>
      <w:r>
        <w:rPr>
          <w:color w:val="231F1F"/>
          <w:w w:val="105"/>
          <w:sz w:val="19"/>
        </w:rPr>
        <w:t>İşlemin</w:t>
      </w:r>
      <w:r>
        <w:rPr>
          <w:color w:val="231F1F"/>
          <w:spacing w:val="-1"/>
          <w:w w:val="105"/>
          <w:sz w:val="19"/>
        </w:rPr>
        <w:t> </w:t>
      </w:r>
      <w:r>
        <w:rPr>
          <w:color w:val="231F1F"/>
          <w:w w:val="105"/>
          <w:sz w:val="19"/>
        </w:rPr>
        <w:t>başlangıcını</w:t>
      </w:r>
      <w:r>
        <w:rPr>
          <w:color w:val="231F1F"/>
          <w:spacing w:val="-1"/>
          <w:w w:val="105"/>
          <w:sz w:val="19"/>
        </w:rPr>
        <w:t> </w:t>
      </w:r>
      <w:r>
        <w:rPr>
          <w:color w:val="231F1F"/>
          <w:w w:val="105"/>
          <w:sz w:val="19"/>
        </w:rPr>
        <w:t>bulmak</w:t>
      </w:r>
      <w:r>
        <w:rPr>
          <w:color w:val="231F1F"/>
          <w:spacing w:val="-1"/>
          <w:w w:val="105"/>
          <w:sz w:val="19"/>
        </w:rPr>
        <w:t> </w:t>
      </w:r>
      <w:r>
        <w:rPr>
          <w:color w:val="231F1F"/>
          <w:w w:val="105"/>
          <w:sz w:val="19"/>
        </w:rPr>
        <w:t>için</w:t>
      </w:r>
      <w:r>
        <w:rPr>
          <w:color w:val="231F1F"/>
          <w:spacing w:val="-1"/>
          <w:w w:val="105"/>
          <w:sz w:val="19"/>
        </w:rPr>
        <w:t> </w:t>
      </w:r>
      <w:r>
        <w:rPr>
          <w:color w:val="231F1F"/>
          <w:w w:val="105"/>
          <w:sz w:val="19"/>
        </w:rPr>
        <w:t>önceki</w:t>
      </w:r>
      <w:r>
        <w:rPr>
          <w:color w:val="231F1F"/>
          <w:spacing w:val="-1"/>
          <w:w w:val="105"/>
          <w:sz w:val="19"/>
        </w:rPr>
        <w:t> </w:t>
      </w:r>
      <w:r>
        <w:rPr>
          <w:color w:val="231F1F"/>
          <w:w w:val="105"/>
          <w:sz w:val="19"/>
        </w:rPr>
        <w:t>işaretçi</w:t>
      </w:r>
      <w:r>
        <w:rPr>
          <w:color w:val="231F1F"/>
          <w:spacing w:val="-1"/>
          <w:w w:val="105"/>
          <w:sz w:val="19"/>
        </w:rPr>
        <w:t> </w:t>
      </w:r>
      <w:r>
        <w:rPr>
          <w:color w:val="231F1F"/>
          <w:w w:val="105"/>
          <w:sz w:val="19"/>
        </w:rPr>
        <w:t>değerlerini</w:t>
      </w:r>
      <w:r>
        <w:rPr>
          <w:color w:val="231F1F"/>
          <w:spacing w:val="-1"/>
          <w:w w:val="105"/>
          <w:sz w:val="19"/>
        </w:rPr>
        <w:t> </w:t>
      </w:r>
      <w:r>
        <w:rPr>
          <w:color w:val="231F1F"/>
          <w:w w:val="105"/>
          <w:sz w:val="19"/>
        </w:rPr>
        <w:t>kullanın (TRL</w:t>
      </w:r>
      <w:r>
        <w:rPr>
          <w:color w:val="231F1F"/>
          <w:spacing w:val="-1"/>
          <w:w w:val="105"/>
          <w:sz w:val="19"/>
        </w:rPr>
        <w:t> </w:t>
      </w:r>
      <w:r>
        <w:rPr>
          <w:color w:val="231F1F"/>
          <w:w w:val="105"/>
          <w:sz w:val="19"/>
        </w:rPr>
        <w:t>ID</w:t>
      </w:r>
      <w:r>
        <w:rPr>
          <w:color w:val="231F1F"/>
          <w:spacing w:val="-1"/>
          <w:w w:val="105"/>
          <w:sz w:val="19"/>
        </w:rPr>
        <w:t> </w:t>
      </w:r>
      <w:r>
        <w:rPr>
          <w:color w:val="231F1F"/>
          <w:spacing w:val="-2"/>
          <w:w w:val="105"/>
          <w:sz w:val="19"/>
        </w:rPr>
        <w:t>397).</w:t>
      </w:r>
    </w:p>
    <w:p>
      <w:pPr>
        <w:pStyle w:val="ListParagraph"/>
        <w:numPr>
          <w:ilvl w:val="1"/>
          <w:numId w:val="24"/>
        </w:numPr>
        <w:tabs>
          <w:tab w:pos="1800" w:val="left" w:leader="none"/>
        </w:tabs>
        <w:spacing w:line="271" w:lineRule="auto" w:before="90" w:after="0"/>
        <w:ind w:left="1800" w:right="3114" w:hanging="300"/>
        <w:jc w:val="both"/>
        <w:rPr>
          <w:sz w:val="19"/>
        </w:rPr>
      </w:pPr>
      <w:r>
        <w:rPr>
          <w:color w:val="231F1F"/>
          <w:w w:val="105"/>
          <w:sz w:val="19"/>
        </w:rPr>
        <w:t>Her</w:t>
      </w:r>
      <w:r>
        <w:rPr>
          <w:color w:val="231F1F"/>
          <w:w w:val="105"/>
          <w:sz w:val="19"/>
        </w:rPr>
        <w:t> DML</w:t>
      </w:r>
      <w:r>
        <w:rPr>
          <w:color w:val="231F1F"/>
          <w:w w:val="105"/>
          <w:sz w:val="19"/>
        </w:rPr>
        <w:t> deyimini</w:t>
      </w:r>
      <w:r>
        <w:rPr>
          <w:color w:val="231F1F"/>
          <w:w w:val="105"/>
          <w:sz w:val="19"/>
        </w:rPr>
        <w:t> bulmak</w:t>
      </w:r>
      <w:r>
        <w:rPr>
          <w:color w:val="231F1F"/>
          <w:w w:val="105"/>
          <w:sz w:val="19"/>
        </w:rPr>
        <w:t> için</w:t>
      </w:r>
      <w:r>
        <w:rPr>
          <w:color w:val="231F1F"/>
          <w:w w:val="105"/>
          <w:sz w:val="19"/>
        </w:rPr>
        <w:t> sonraki</w:t>
      </w:r>
      <w:r>
        <w:rPr>
          <w:color w:val="231F1F"/>
          <w:w w:val="105"/>
          <w:sz w:val="19"/>
        </w:rPr>
        <w:t> işaretçi</w:t>
      </w:r>
      <w:r>
        <w:rPr>
          <w:color w:val="231F1F"/>
          <w:w w:val="105"/>
          <w:sz w:val="19"/>
        </w:rPr>
        <w:t> değerlerini</w:t>
      </w:r>
      <w:r>
        <w:rPr>
          <w:color w:val="231F1F"/>
          <w:w w:val="105"/>
          <w:sz w:val="19"/>
        </w:rPr>
        <w:t> kullanın</w:t>
      </w:r>
      <w:r>
        <w:rPr>
          <w:color w:val="231F1F"/>
          <w:w w:val="105"/>
          <w:sz w:val="19"/>
        </w:rPr>
        <w:t> ve</w:t>
      </w:r>
      <w:r>
        <w:rPr>
          <w:color w:val="231F1F"/>
          <w:w w:val="105"/>
          <w:sz w:val="19"/>
        </w:rPr>
        <w:t> "sonra" değerlerini</w:t>
      </w:r>
      <w:r>
        <w:rPr>
          <w:color w:val="231F1F"/>
          <w:w w:val="105"/>
          <w:sz w:val="19"/>
        </w:rPr>
        <w:t> kullanarak</w:t>
      </w:r>
      <w:r>
        <w:rPr>
          <w:color w:val="231F1F"/>
          <w:w w:val="105"/>
          <w:sz w:val="19"/>
        </w:rPr>
        <w:t> değişiklikleri</w:t>
      </w:r>
      <w:r>
        <w:rPr>
          <w:color w:val="231F1F"/>
          <w:w w:val="105"/>
          <w:sz w:val="19"/>
        </w:rPr>
        <w:t> diske</w:t>
      </w:r>
      <w:r>
        <w:rPr>
          <w:color w:val="231F1F"/>
          <w:w w:val="105"/>
          <w:sz w:val="19"/>
        </w:rPr>
        <w:t> uygulayın.</w:t>
      </w:r>
      <w:r>
        <w:rPr>
          <w:color w:val="231F1F"/>
          <w:w w:val="105"/>
          <w:sz w:val="19"/>
        </w:rPr>
        <w:t> (TRL</w:t>
      </w:r>
      <w:r>
        <w:rPr>
          <w:color w:val="231F1F"/>
          <w:w w:val="105"/>
          <w:sz w:val="19"/>
        </w:rPr>
        <w:t> ID</w:t>
      </w:r>
      <w:r>
        <w:rPr>
          <w:color w:val="231F1F"/>
          <w:w w:val="105"/>
          <w:sz w:val="19"/>
        </w:rPr>
        <w:t> 405</w:t>
      </w:r>
      <w:r>
        <w:rPr>
          <w:color w:val="231F1F"/>
          <w:w w:val="105"/>
          <w:sz w:val="19"/>
        </w:rPr>
        <w:t> ile</w:t>
      </w:r>
      <w:r>
        <w:rPr>
          <w:color w:val="231F1F"/>
          <w:w w:val="105"/>
          <w:sz w:val="19"/>
        </w:rPr>
        <w:t> başlayın, ardından</w:t>
      </w:r>
      <w:r>
        <w:rPr>
          <w:color w:val="231F1F"/>
          <w:w w:val="105"/>
          <w:sz w:val="19"/>
        </w:rPr>
        <w:t> 415,</w:t>
      </w:r>
      <w:r>
        <w:rPr>
          <w:color w:val="231F1F"/>
          <w:w w:val="105"/>
          <w:sz w:val="19"/>
        </w:rPr>
        <w:t> 419,</w:t>
      </w:r>
      <w:r>
        <w:rPr>
          <w:color w:val="231F1F"/>
          <w:w w:val="105"/>
          <w:sz w:val="19"/>
        </w:rPr>
        <w:t> 427</w:t>
      </w:r>
      <w:r>
        <w:rPr>
          <w:color w:val="231F1F"/>
          <w:w w:val="105"/>
          <w:sz w:val="19"/>
        </w:rPr>
        <w:t> ve</w:t>
      </w:r>
      <w:r>
        <w:rPr>
          <w:color w:val="231F1F"/>
          <w:w w:val="105"/>
          <w:sz w:val="19"/>
        </w:rPr>
        <w:t> 431.)</w:t>
      </w:r>
      <w:r>
        <w:rPr>
          <w:color w:val="231F1F"/>
          <w:w w:val="105"/>
          <w:sz w:val="19"/>
        </w:rPr>
        <w:t> TRL</w:t>
      </w:r>
      <w:r>
        <w:rPr>
          <w:color w:val="231F1F"/>
          <w:w w:val="105"/>
          <w:sz w:val="19"/>
        </w:rPr>
        <w:t> ID</w:t>
      </w:r>
      <w:r>
        <w:rPr>
          <w:color w:val="231F1F"/>
          <w:w w:val="105"/>
          <w:sz w:val="19"/>
        </w:rPr>
        <w:t> 457'nin</w:t>
      </w:r>
      <w:r>
        <w:rPr>
          <w:color w:val="231F1F"/>
          <w:w w:val="105"/>
          <w:sz w:val="19"/>
        </w:rPr>
        <w:t> bu</w:t>
      </w:r>
      <w:r>
        <w:rPr>
          <w:color w:val="231F1F"/>
          <w:w w:val="105"/>
          <w:sz w:val="19"/>
        </w:rPr>
        <w:t> işlem</w:t>
      </w:r>
      <w:r>
        <w:rPr>
          <w:color w:val="231F1F"/>
          <w:w w:val="105"/>
          <w:sz w:val="19"/>
        </w:rPr>
        <w:t> için</w:t>
      </w:r>
      <w:r>
        <w:rPr>
          <w:color w:val="231F1F"/>
          <w:w w:val="105"/>
          <w:sz w:val="19"/>
        </w:rPr>
        <w:t> COMMIT</w:t>
      </w:r>
      <w:r>
        <w:rPr>
          <w:color w:val="231F1F"/>
          <w:w w:val="105"/>
          <w:sz w:val="19"/>
        </w:rPr>
        <w:t> deyimi olduğunu unutmayın.</w:t>
      </w:r>
    </w:p>
    <w:p>
      <w:pPr>
        <w:pStyle w:val="ListParagraph"/>
        <w:numPr>
          <w:ilvl w:val="1"/>
          <w:numId w:val="24"/>
        </w:numPr>
        <w:tabs>
          <w:tab w:pos="1799" w:val="left" w:leader="none"/>
        </w:tabs>
        <w:spacing w:line="240" w:lineRule="auto" w:before="60" w:after="0"/>
        <w:ind w:left="1799" w:right="0" w:hanging="299"/>
        <w:jc w:val="both"/>
        <w:rPr>
          <w:sz w:val="19"/>
        </w:rPr>
      </w:pPr>
      <w:r>
        <w:rPr>
          <w:color w:val="231F1F"/>
          <w:w w:val="105"/>
          <w:sz w:val="19"/>
        </w:rPr>
        <w:t>İşlem</w:t>
      </w:r>
      <w:r>
        <w:rPr>
          <w:color w:val="231F1F"/>
          <w:spacing w:val="-3"/>
          <w:w w:val="105"/>
          <w:sz w:val="19"/>
        </w:rPr>
        <w:t> </w:t>
      </w:r>
      <w:r>
        <w:rPr>
          <w:color w:val="231F1F"/>
          <w:w w:val="105"/>
          <w:sz w:val="19"/>
        </w:rPr>
        <w:t>155</w:t>
      </w:r>
      <w:r>
        <w:rPr>
          <w:color w:val="231F1F"/>
          <w:spacing w:val="-10"/>
          <w:w w:val="105"/>
          <w:sz w:val="19"/>
        </w:rPr>
        <w:t> </w:t>
      </w:r>
      <w:r>
        <w:rPr>
          <w:color w:val="231F1F"/>
          <w:w w:val="105"/>
          <w:sz w:val="19"/>
        </w:rPr>
        <w:t>için</w:t>
      </w:r>
      <w:r>
        <w:rPr>
          <w:color w:val="231F1F"/>
          <w:spacing w:val="-3"/>
          <w:w w:val="105"/>
          <w:sz w:val="19"/>
        </w:rPr>
        <w:t> </w:t>
      </w:r>
      <w:r>
        <w:rPr>
          <w:color w:val="231F1F"/>
          <w:w w:val="105"/>
          <w:sz w:val="19"/>
        </w:rPr>
        <w:t>işlemi</w:t>
      </w:r>
      <w:r>
        <w:rPr>
          <w:color w:val="231F1F"/>
          <w:spacing w:val="-2"/>
          <w:w w:val="105"/>
          <w:sz w:val="19"/>
        </w:rPr>
        <w:t> tekrarlayın.</w:t>
      </w:r>
    </w:p>
    <w:p>
      <w:pPr>
        <w:pStyle w:val="ListParagraph"/>
        <w:numPr>
          <w:ilvl w:val="0"/>
          <w:numId w:val="24"/>
        </w:numPr>
        <w:tabs>
          <w:tab w:pos="1500" w:val="left" w:leader="none"/>
        </w:tabs>
        <w:spacing w:line="271" w:lineRule="auto" w:before="90" w:after="0"/>
        <w:ind w:left="1500" w:right="3115" w:hanging="307"/>
        <w:jc w:val="both"/>
        <w:rPr>
          <w:sz w:val="19"/>
        </w:rPr>
      </w:pPr>
      <w:r>
        <w:rPr>
          <w:color w:val="231F1F"/>
          <w:sz w:val="19"/>
        </w:rPr>
        <w:t>Diğer tüm işlemler göz ardı edilir. Bu nedenle, ROLL- BACK ile biten veya aktif bırakılan işlemler için (COMMIT veya ROLLBACK ile bitmeyenler), diske hiçbir değişiklik</w:t>
      </w:r>
      <w:r>
        <w:rPr>
          <w:color w:val="231F1F"/>
          <w:spacing w:val="40"/>
          <w:sz w:val="19"/>
        </w:rPr>
        <w:t> </w:t>
      </w:r>
      <w:r>
        <w:rPr>
          <w:color w:val="231F1F"/>
          <w:sz w:val="19"/>
        </w:rPr>
        <w:t>yazılmadığı için hiçbir şey yapılmaz.</w:t>
      </w:r>
    </w:p>
    <w:p>
      <w:pPr>
        <w:pStyle w:val="ListParagraph"/>
        <w:spacing w:after="0" w:line="271" w:lineRule="auto"/>
        <w:jc w:val="both"/>
        <w:rPr>
          <w:sz w:val="19"/>
        </w:rPr>
        <w:sectPr>
          <w:headerReference w:type="even" r:id="rId49"/>
          <w:pgSz w:w="12240" w:h="15660"/>
          <w:pgMar w:header="540" w:footer="0" w:top="760" w:bottom="300" w:left="360" w:right="0"/>
          <w:pgNumType w:start="500"/>
        </w:sectPr>
      </w:pPr>
    </w:p>
    <w:p>
      <w:pPr>
        <w:pStyle w:val="BodyText"/>
        <w:spacing w:before="7"/>
        <w:rPr>
          <w:sz w:val="15"/>
        </w:rPr>
      </w:pPr>
      <w:r>
        <w:rPr>
          <w:sz w:val="15"/>
        </w:rPr>
        <mc:AlternateContent>
          <mc:Choice Requires="wps">
            <w:drawing>
              <wp:anchor distT="0" distB="0" distL="0" distR="0" allowOverlap="1" layoutInCell="1" locked="0" behindDoc="1" simplePos="0" relativeHeight="485264384">
                <wp:simplePos x="0" y="0"/>
                <wp:positionH relativeFrom="page">
                  <wp:posOffset>1387589</wp:posOffset>
                </wp:positionH>
                <wp:positionV relativeFrom="page">
                  <wp:posOffset>342747</wp:posOffset>
                </wp:positionV>
                <wp:extent cx="7927975" cy="326390"/>
                <wp:effectExtent l="0" t="0" r="0" b="0"/>
                <wp:wrapNone/>
                <wp:docPr id="435" name="Group 435"/>
                <wp:cNvGraphicFramePr>
                  <a:graphicFrameLocks/>
                </wp:cNvGraphicFramePr>
                <a:graphic>
                  <a:graphicData uri="http://schemas.microsoft.com/office/word/2010/wordprocessingGroup">
                    <wpg:wgp>
                      <wpg:cNvPr id="435" name="Group 435"/>
                      <wpg:cNvGrpSpPr/>
                      <wpg:grpSpPr>
                        <a:xfrm>
                          <a:off x="0" y="0"/>
                          <a:ext cx="7927975" cy="326390"/>
                          <a:chExt cx="7927975" cy="326390"/>
                        </a:xfrm>
                      </wpg:grpSpPr>
                      <wps:wsp>
                        <wps:cNvPr id="436" name="Graphic 436"/>
                        <wps:cNvSpPr/>
                        <wps:spPr>
                          <a:xfrm>
                            <a:off x="0" y="114452"/>
                            <a:ext cx="7927975" cy="212090"/>
                          </a:xfrm>
                          <a:custGeom>
                            <a:avLst/>
                            <a:gdLst/>
                            <a:ahLst/>
                            <a:cxnLst/>
                            <a:rect l="l" t="t" r="r" b="b"/>
                            <a:pathLst>
                              <a:path w="7927975" h="212090">
                                <a:moveTo>
                                  <a:pt x="0" y="0"/>
                                </a:moveTo>
                                <a:lnTo>
                                  <a:pt x="7927975" y="0"/>
                                </a:lnTo>
                                <a:lnTo>
                                  <a:pt x="7927975" y="211480"/>
                                </a:lnTo>
                                <a:lnTo>
                                  <a:pt x="0" y="211480"/>
                                </a:lnTo>
                                <a:lnTo>
                                  <a:pt x="0" y="0"/>
                                </a:lnTo>
                                <a:close/>
                              </a:path>
                            </a:pathLst>
                          </a:custGeom>
                          <a:solidFill>
                            <a:srgbClr val="413F42"/>
                          </a:solidFill>
                        </wps:spPr>
                        <wps:bodyPr wrap="square" lIns="0" tIns="0" rIns="0" bIns="0" rtlCol="0">
                          <a:prstTxWarp prst="textNoShape">
                            <a:avLst/>
                          </a:prstTxWarp>
                          <a:noAutofit/>
                        </wps:bodyPr>
                      </wps:wsp>
                      <wps:wsp>
                        <wps:cNvPr id="437" name="Textbox 437"/>
                        <wps:cNvSpPr txBox="1"/>
                        <wps:spPr>
                          <a:xfrm>
                            <a:off x="0" y="0"/>
                            <a:ext cx="7927975" cy="326390"/>
                          </a:xfrm>
                          <a:prstGeom prst="rect">
                            <a:avLst/>
                          </a:prstGeom>
                        </wps:spPr>
                        <wps:txbx>
                          <w:txbxContent>
                            <w:p>
                              <w:pPr>
                                <w:spacing w:line="224" w:lineRule="exact" w:before="0"/>
                                <w:ind w:left="3096"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t>501</w:t>
                              </w:r>
                            </w:p>
                            <w:p>
                              <w:pPr>
                                <w:spacing w:line="290" w:lineRule="exact" w:before="0"/>
                                <w:ind w:left="99" w:right="0" w:firstLine="0"/>
                                <w:jc w:val="left"/>
                                <w:rPr>
                                  <w:b/>
                                  <w:sz w:val="25"/>
                                </w:rPr>
                              </w:pPr>
                              <w:r>
                                <w:rPr>
                                  <w:b/>
                                  <w:color w:val="FFFFFF"/>
                                  <w:spacing w:val="-6"/>
                                  <w:sz w:val="25"/>
                                </w:rPr>
                                <w:t>İş</w:t>
                              </w:r>
                              <w:r>
                                <w:rPr>
                                  <w:rFonts w:ascii="Calibri" w:hAnsi="Calibri"/>
                                  <w:b/>
                                  <w:color w:val="FFFFFF"/>
                                  <w:spacing w:val="-6"/>
                                  <w:sz w:val="25"/>
                                </w:rPr>
                                <w:t>lem</w:t>
                              </w:r>
                              <w:r>
                                <w:rPr>
                                  <w:rFonts w:ascii="Calibri" w:hAnsi="Calibri"/>
                                  <w:b/>
                                  <w:color w:val="FFFFFF"/>
                                  <w:spacing w:val="-1"/>
                                  <w:sz w:val="25"/>
                                </w:rPr>
                                <w:t> </w:t>
                              </w:r>
                              <w:r>
                                <w:rPr>
                                  <w:rFonts w:ascii="Calibri" w:hAnsi="Calibri"/>
                                  <w:b/>
                                  <w:color w:val="FFFFFF"/>
                                  <w:spacing w:val="-6"/>
                                  <w:sz w:val="25"/>
                                </w:rPr>
                                <w:t>Kurtarma</w:t>
                              </w:r>
                              <w:r>
                                <w:rPr>
                                  <w:rFonts w:ascii="Calibri" w:hAnsi="Calibri"/>
                                  <w:b/>
                                  <w:color w:val="FFFFFF"/>
                                  <w:spacing w:val="-1"/>
                                  <w:sz w:val="25"/>
                                </w:rPr>
                                <w:t> </w:t>
                              </w:r>
                              <w:r>
                                <w:rPr>
                                  <w:b/>
                                  <w:color w:val="FFFFFF"/>
                                  <w:spacing w:val="-6"/>
                                  <w:sz w:val="25"/>
                                </w:rPr>
                                <w:t>Ö</w:t>
                              </w:r>
                              <w:r>
                                <w:rPr>
                                  <w:rFonts w:ascii="Calibri" w:hAnsi="Calibri"/>
                                  <w:b/>
                                  <w:color w:val="FFFFFF"/>
                                  <w:spacing w:val="-6"/>
                                  <w:sz w:val="25"/>
                                </w:rPr>
                                <w:t>rnekleri</w:t>
                              </w:r>
                              <w:r>
                                <w:rPr>
                                  <w:rFonts w:ascii="Calibri" w:hAnsi="Calibri"/>
                                  <w:b/>
                                  <w:color w:val="FFFFFF"/>
                                  <w:spacing w:val="-5"/>
                                  <w:sz w:val="25"/>
                                </w:rPr>
                                <w:t> </w:t>
                              </w:r>
                              <w:r>
                                <w:rPr>
                                  <w:rFonts w:ascii="Calibri" w:hAnsi="Calibri"/>
                                  <w:b/>
                                  <w:color w:val="FFFFFF"/>
                                  <w:spacing w:val="-6"/>
                                  <w:sz w:val="25"/>
                                </w:rPr>
                                <w:t>i</w:t>
                              </w:r>
                              <w:r>
                                <w:rPr>
                                  <w:b/>
                                  <w:color w:val="FFFFFF"/>
                                  <w:spacing w:val="-6"/>
                                  <w:sz w:val="25"/>
                                </w:rPr>
                                <w:t>ç</w:t>
                              </w:r>
                              <w:r>
                                <w:rPr>
                                  <w:rFonts w:ascii="Calibri" w:hAnsi="Calibri"/>
                                  <w:b/>
                                  <w:color w:val="FFFFFF"/>
                                  <w:spacing w:val="-6"/>
                                  <w:sz w:val="25"/>
                                </w:rPr>
                                <w:t>in</w:t>
                              </w:r>
                              <w:r>
                                <w:rPr>
                                  <w:rFonts w:ascii="Calibri" w:hAnsi="Calibri"/>
                                  <w:b/>
                                  <w:color w:val="FFFFFF"/>
                                  <w:spacing w:val="-1"/>
                                  <w:sz w:val="25"/>
                                </w:rPr>
                                <w:t> </w:t>
                              </w:r>
                              <w:r>
                                <w:rPr>
                                  <w:rFonts w:ascii="Calibri" w:hAnsi="Calibri"/>
                                  <w:b/>
                                  <w:color w:val="FFFFFF"/>
                                  <w:spacing w:val="-6"/>
                                  <w:sz w:val="25"/>
                                </w:rPr>
                                <w:t>Bir</w:t>
                              </w:r>
                              <w:r>
                                <w:rPr>
                                  <w:rFonts w:ascii="Calibri" w:hAnsi="Calibri"/>
                                  <w:b/>
                                  <w:color w:val="FFFFFF"/>
                                  <w:spacing w:val="-1"/>
                                  <w:sz w:val="25"/>
                                </w:rPr>
                                <w:t> </w:t>
                              </w:r>
                              <w:r>
                                <w:rPr>
                                  <w:b/>
                                  <w:color w:val="FFFFFF"/>
                                  <w:spacing w:val="-6"/>
                                  <w:sz w:val="25"/>
                                </w:rPr>
                                <w:t>İş</w:t>
                              </w:r>
                              <w:r>
                                <w:rPr>
                                  <w:rFonts w:ascii="Calibri" w:hAnsi="Calibri"/>
                                  <w:b/>
                                  <w:color w:val="FFFFFF"/>
                                  <w:spacing w:val="-6"/>
                                  <w:sz w:val="25"/>
                                </w:rPr>
                                <w:t>lem</w:t>
                              </w:r>
                              <w:r>
                                <w:rPr>
                                  <w:rFonts w:ascii="Calibri" w:hAnsi="Calibri"/>
                                  <w:b/>
                                  <w:color w:val="FFFFFF"/>
                                  <w:sz w:val="25"/>
                                </w:rPr>
                                <w:t> </w:t>
                              </w:r>
                              <w:r>
                                <w:rPr>
                                  <w:rFonts w:ascii="Calibri" w:hAnsi="Calibri"/>
                                  <w:b/>
                                  <w:color w:val="FFFFFF"/>
                                  <w:spacing w:val="-6"/>
                                  <w:sz w:val="25"/>
                                </w:rPr>
                                <w:t>G</w:t>
                              </w:r>
                              <w:r>
                                <w:rPr>
                                  <w:b/>
                                  <w:color w:val="FFFFFF"/>
                                  <w:spacing w:val="-6"/>
                                  <w:sz w:val="25"/>
                                </w:rPr>
                                <w:t>ü</w:t>
                              </w:r>
                              <w:r>
                                <w:rPr>
                                  <w:rFonts w:ascii="Calibri" w:hAnsi="Calibri"/>
                                  <w:b/>
                                  <w:color w:val="FFFFFF"/>
                                  <w:spacing w:val="-6"/>
                                  <w:sz w:val="25"/>
                                </w:rPr>
                                <w:t>nl</w:t>
                              </w:r>
                              <w:r>
                                <w:rPr>
                                  <w:b/>
                                  <w:color w:val="FFFFFF"/>
                                  <w:spacing w:val="-6"/>
                                  <w:sz w:val="25"/>
                                </w:rPr>
                                <w:t>üğü</w:t>
                              </w:r>
                            </w:p>
                          </w:txbxContent>
                        </wps:txbx>
                        <wps:bodyPr wrap="square" lIns="0" tIns="0" rIns="0" bIns="0" rtlCol="0">
                          <a:noAutofit/>
                        </wps:bodyPr>
                      </wps:wsp>
                    </wpg:wgp>
                  </a:graphicData>
                </a:graphic>
              </wp:anchor>
            </w:drawing>
          </mc:Choice>
          <mc:Fallback>
            <w:pict>
              <v:group style="position:absolute;margin-left:109.259003pt;margin-top:26.988001pt;width:624.25pt;height:25.7pt;mso-position-horizontal-relative:page;mso-position-vertical-relative:page;z-index:-18052096" id="docshapegroup277" coordorigin="2185,540" coordsize="12485,514">
                <v:rect style="position:absolute;left:2185;top:720;width:12485;height:334" id="docshape278" filled="true" fillcolor="#413f42" stroked="false">
                  <v:fill type="solid"/>
                </v:rect>
                <v:shape style="position:absolute;left:2185;top:539;width:12485;height:514" type="#_x0000_t202" id="docshape279" filled="false" stroked="false">
                  <v:textbox inset="0,0,0,0">
                    <w:txbxContent>
                      <w:p>
                        <w:pPr>
                          <w:spacing w:line="224" w:lineRule="exact" w:before="0"/>
                          <w:ind w:left="3096"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t>501</w:t>
                        </w:r>
                      </w:p>
                      <w:p>
                        <w:pPr>
                          <w:spacing w:line="290" w:lineRule="exact" w:before="0"/>
                          <w:ind w:left="99" w:right="0" w:firstLine="0"/>
                          <w:jc w:val="left"/>
                          <w:rPr>
                            <w:b/>
                            <w:sz w:val="25"/>
                          </w:rPr>
                        </w:pPr>
                        <w:r>
                          <w:rPr>
                            <w:b/>
                            <w:color w:val="FFFFFF"/>
                            <w:spacing w:val="-6"/>
                            <w:sz w:val="25"/>
                          </w:rPr>
                          <w:t>İş</w:t>
                        </w:r>
                        <w:r>
                          <w:rPr>
                            <w:rFonts w:ascii="Calibri" w:hAnsi="Calibri"/>
                            <w:b/>
                            <w:color w:val="FFFFFF"/>
                            <w:spacing w:val="-6"/>
                            <w:sz w:val="25"/>
                          </w:rPr>
                          <w:t>lem</w:t>
                        </w:r>
                        <w:r>
                          <w:rPr>
                            <w:rFonts w:ascii="Calibri" w:hAnsi="Calibri"/>
                            <w:b/>
                            <w:color w:val="FFFFFF"/>
                            <w:spacing w:val="-1"/>
                            <w:sz w:val="25"/>
                          </w:rPr>
                          <w:t> </w:t>
                        </w:r>
                        <w:r>
                          <w:rPr>
                            <w:rFonts w:ascii="Calibri" w:hAnsi="Calibri"/>
                            <w:b/>
                            <w:color w:val="FFFFFF"/>
                            <w:spacing w:val="-6"/>
                            <w:sz w:val="25"/>
                          </w:rPr>
                          <w:t>Kurtarma</w:t>
                        </w:r>
                        <w:r>
                          <w:rPr>
                            <w:rFonts w:ascii="Calibri" w:hAnsi="Calibri"/>
                            <w:b/>
                            <w:color w:val="FFFFFF"/>
                            <w:spacing w:val="-1"/>
                            <w:sz w:val="25"/>
                          </w:rPr>
                          <w:t> </w:t>
                        </w:r>
                        <w:r>
                          <w:rPr>
                            <w:b/>
                            <w:color w:val="FFFFFF"/>
                            <w:spacing w:val="-6"/>
                            <w:sz w:val="25"/>
                          </w:rPr>
                          <w:t>Ö</w:t>
                        </w:r>
                        <w:r>
                          <w:rPr>
                            <w:rFonts w:ascii="Calibri" w:hAnsi="Calibri"/>
                            <w:b/>
                            <w:color w:val="FFFFFF"/>
                            <w:spacing w:val="-6"/>
                            <w:sz w:val="25"/>
                          </w:rPr>
                          <w:t>rnekleri</w:t>
                        </w:r>
                        <w:r>
                          <w:rPr>
                            <w:rFonts w:ascii="Calibri" w:hAnsi="Calibri"/>
                            <w:b/>
                            <w:color w:val="FFFFFF"/>
                            <w:spacing w:val="-5"/>
                            <w:sz w:val="25"/>
                          </w:rPr>
                          <w:t> </w:t>
                        </w:r>
                        <w:r>
                          <w:rPr>
                            <w:rFonts w:ascii="Calibri" w:hAnsi="Calibri"/>
                            <w:b/>
                            <w:color w:val="FFFFFF"/>
                            <w:spacing w:val="-6"/>
                            <w:sz w:val="25"/>
                          </w:rPr>
                          <w:t>i</w:t>
                        </w:r>
                        <w:r>
                          <w:rPr>
                            <w:b/>
                            <w:color w:val="FFFFFF"/>
                            <w:spacing w:val="-6"/>
                            <w:sz w:val="25"/>
                          </w:rPr>
                          <w:t>ç</w:t>
                        </w:r>
                        <w:r>
                          <w:rPr>
                            <w:rFonts w:ascii="Calibri" w:hAnsi="Calibri"/>
                            <w:b/>
                            <w:color w:val="FFFFFF"/>
                            <w:spacing w:val="-6"/>
                            <w:sz w:val="25"/>
                          </w:rPr>
                          <w:t>in</w:t>
                        </w:r>
                        <w:r>
                          <w:rPr>
                            <w:rFonts w:ascii="Calibri" w:hAnsi="Calibri"/>
                            <w:b/>
                            <w:color w:val="FFFFFF"/>
                            <w:spacing w:val="-1"/>
                            <w:sz w:val="25"/>
                          </w:rPr>
                          <w:t> </w:t>
                        </w:r>
                        <w:r>
                          <w:rPr>
                            <w:rFonts w:ascii="Calibri" w:hAnsi="Calibri"/>
                            <w:b/>
                            <w:color w:val="FFFFFF"/>
                            <w:spacing w:val="-6"/>
                            <w:sz w:val="25"/>
                          </w:rPr>
                          <w:t>Bir</w:t>
                        </w:r>
                        <w:r>
                          <w:rPr>
                            <w:rFonts w:ascii="Calibri" w:hAnsi="Calibri"/>
                            <w:b/>
                            <w:color w:val="FFFFFF"/>
                            <w:spacing w:val="-1"/>
                            <w:sz w:val="25"/>
                          </w:rPr>
                          <w:t> </w:t>
                        </w:r>
                        <w:r>
                          <w:rPr>
                            <w:b/>
                            <w:color w:val="FFFFFF"/>
                            <w:spacing w:val="-6"/>
                            <w:sz w:val="25"/>
                          </w:rPr>
                          <w:t>İş</w:t>
                        </w:r>
                        <w:r>
                          <w:rPr>
                            <w:rFonts w:ascii="Calibri" w:hAnsi="Calibri"/>
                            <w:b/>
                            <w:color w:val="FFFFFF"/>
                            <w:spacing w:val="-6"/>
                            <w:sz w:val="25"/>
                          </w:rPr>
                          <w:t>lem</w:t>
                        </w:r>
                        <w:r>
                          <w:rPr>
                            <w:rFonts w:ascii="Calibri" w:hAnsi="Calibri"/>
                            <w:b/>
                            <w:color w:val="FFFFFF"/>
                            <w:sz w:val="25"/>
                          </w:rPr>
                          <w:t> </w:t>
                        </w:r>
                        <w:r>
                          <w:rPr>
                            <w:rFonts w:ascii="Calibri" w:hAnsi="Calibri"/>
                            <w:b/>
                            <w:color w:val="FFFFFF"/>
                            <w:spacing w:val="-6"/>
                            <w:sz w:val="25"/>
                          </w:rPr>
                          <w:t>G</w:t>
                        </w:r>
                        <w:r>
                          <w:rPr>
                            <w:b/>
                            <w:color w:val="FFFFFF"/>
                            <w:spacing w:val="-6"/>
                            <w:sz w:val="25"/>
                          </w:rPr>
                          <w:t>ü</w:t>
                        </w:r>
                        <w:r>
                          <w:rPr>
                            <w:rFonts w:ascii="Calibri" w:hAnsi="Calibri"/>
                            <w:b/>
                            <w:color w:val="FFFFFF"/>
                            <w:spacing w:val="-6"/>
                            <w:sz w:val="25"/>
                          </w:rPr>
                          <w:t>nl</w:t>
                        </w:r>
                        <w:r>
                          <w:rPr>
                            <w:b/>
                            <w:color w:val="FFFFFF"/>
                            <w:spacing w:val="-6"/>
                            <w:sz w:val="25"/>
                          </w:rPr>
                          <w:t>üğü</w:t>
                        </w:r>
                      </w:p>
                    </w:txbxContent>
                  </v:textbox>
                  <w10:wrap type="none"/>
                </v:shape>
                <w10:wrap type="none"/>
              </v:group>
            </w:pict>
          </mc:Fallback>
        </mc:AlternateContent>
      </w:r>
      <w:r>
        <w:rPr>
          <w:sz w:val="15"/>
        </w:rPr>
        <mc:AlternateContent>
          <mc:Choice Requires="wps">
            <w:drawing>
              <wp:anchor distT="0" distB="0" distL="0" distR="0" allowOverlap="1" layoutInCell="1" locked="0" behindDoc="0" simplePos="0" relativeHeight="15789056">
                <wp:simplePos x="0" y="0"/>
                <wp:positionH relativeFrom="page">
                  <wp:posOffset>9428480</wp:posOffset>
                </wp:positionH>
                <wp:positionV relativeFrom="page">
                  <wp:posOffset>774700</wp:posOffset>
                </wp:positionV>
                <wp:extent cx="307975" cy="35560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307975" cy="355600"/>
                        </a:xfrm>
                        <a:prstGeom prst="rect">
                          <a:avLst/>
                        </a:prstGeom>
                      </wps:spPr>
                      <wps:txbx>
                        <w:txbxContent>
                          <w:p>
                            <w:pPr>
                              <w:spacing w:line="235" w:lineRule="auto" w:before="12"/>
                              <w:ind w:left="20" w:right="18" w:firstLine="0"/>
                              <w:jc w:val="left"/>
                              <w:rPr>
                                <w:rFonts w:ascii="Calibri" w:hAnsi="Calibri"/>
                                <w:b/>
                                <w:sz w:val="19"/>
                              </w:rPr>
                            </w:pPr>
                            <w:r>
                              <w:rPr>
                                <w:rFonts w:ascii="Calibri" w:hAnsi="Calibri"/>
                                <w:b/>
                                <w:color w:val="231F1F"/>
                                <w:spacing w:val="-2"/>
                                <w:sz w:val="19"/>
                              </w:rPr>
                              <w:t>B</w:t>
                            </w:r>
                            <w:r>
                              <w:rPr>
                                <w:b/>
                                <w:color w:val="231F1F"/>
                                <w:spacing w:val="-2"/>
                                <w:sz w:val="19"/>
                              </w:rPr>
                              <w:t>ö</w:t>
                            </w:r>
                            <w:r>
                              <w:rPr>
                                <w:rFonts w:ascii="Calibri" w:hAnsi="Calibri"/>
                                <w:b/>
                                <w:color w:val="231F1F"/>
                                <w:spacing w:val="-2"/>
                                <w:sz w:val="19"/>
                              </w:rPr>
                              <w:t>l</w:t>
                            </w:r>
                            <w:r>
                              <w:rPr>
                                <w:b/>
                                <w:color w:val="231F1F"/>
                                <w:spacing w:val="-2"/>
                                <w:sz w:val="19"/>
                              </w:rPr>
                              <w:t>ü</w:t>
                            </w:r>
                            <w:r>
                              <w:rPr>
                                <w:rFonts w:ascii="Calibri" w:hAnsi="Calibri"/>
                                <w:b/>
                                <w:color w:val="231F1F"/>
                                <w:spacing w:val="-2"/>
                                <w:sz w:val="19"/>
                              </w:rPr>
                              <w:t>m </w:t>
                            </w:r>
                            <w:r>
                              <w:rPr>
                                <w:rFonts w:ascii="Calibri" w:hAnsi="Calibri"/>
                                <w:b/>
                                <w:color w:val="231F1F"/>
                                <w:spacing w:val="-6"/>
                                <w:sz w:val="19"/>
                              </w:rPr>
                              <w:t>4:</w:t>
                            </w:r>
                          </w:p>
                        </w:txbxContent>
                      </wps:txbx>
                      <wps:bodyPr wrap="square" lIns="0" tIns="0" rIns="0" bIns="0" rtlCol="0" vert="vert">
                        <a:noAutofit/>
                      </wps:bodyPr>
                    </wps:wsp>
                  </a:graphicData>
                </a:graphic>
              </wp:anchor>
            </w:drawing>
          </mc:Choice>
          <mc:Fallback>
            <w:pict>
              <v:shape style="position:absolute;margin-left:742.400024pt;margin-top:61pt;width:24.25pt;height:28pt;mso-position-horizontal-relative:page;mso-position-vertical-relative:page;z-index:15789056" type="#_x0000_t202" id="docshape280" filled="false" stroked="false">
                <v:textbox inset="0,0,0,0" style="layout-flow:vertical">
                  <w:txbxContent>
                    <w:p>
                      <w:pPr>
                        <w:spacing w:line="235" w:lineRule="auto" w:before="12"/>
                        <w:ind w:left="20" w:right="18" w:firstLine="0"/>
                        <w:jc w:val="left"/>
                        <w:rPr>
                          <w:rFonts w:ascii="Calibri" w:hAnsi="Calibri"/>
                          <w:b/>
                          <w:sz w:val="19"/>
                        </w:rPr>
                      </w:pPr>
                      <w:r>
                        <w:rPr>
                          <w:rFonts w:ascii="Calibri" w:hAnsi="Calibri"/>
                          <w:b/>
                          <w:color w:val="231F1F"/>
                          <w:spacing w:val="-2"/>
                          <w:sz w:val="19"/>
                        </w:rPr>
                        <w:t>B</w:t>
                      </w:r>
                      <w:r>
                        <w:rPr>
                          <w:b/>
                          <w:color w:val="231F1F"/>
                          <w:spacing w:val="-2"/>
                          <w:sz w:val="19"/>
                        </w:rPr>
                        <w:t>ö</w:t>
                      </w:r>
                      <w:r>
                        <w:rPr>
                          <w:rFonts w:ascii="Calibri" w:hAnsi="Calibri"/>
                          <w:b/>
                          <w:color w:val="231F1F"/>
                          <w:spacing w:val="-2"/>
                          <w:sz w:val="19"/>
                        </w:rPr>
                        <w:t>l</w:t>
                      </w:r>
                      <w:r>
                        <w:rPr>
                          <w:b/>
                          <w:color w:val="231F1F"/>
                          <w:spacing w:val="-2"/>
                          <w:sz w:val="19"/>
                        </w:rPr>
                        <w:t>ü</w:t>
                      </w:r>
                      <w:r>
                        <w:rPr>
                          <w:rFonts w:ascii="Calibri" w:hAnsi="Calibri"/>
                          <w:b/>
                          <w:color w:val="231F1F"/>
                          <w:spacing w:val="-2"/>
                          <w:sz w:val="19"/>
                        </w:rPr>
                        <w:t>m </w:t>
                      </w:r>
                      <w:r>
                        <w:rPr>
                          <w:rFonts w:ascii="Calibri" w:hAnsi="Calibri"/>
                          <w:b/>
                          <w:color w:val="231F1F"/>
                          <w:spacing w:val="-6"/>
                          <w:sz w:val="19"/>
                        </w:rPr>
                        <w:t>4:</w:t>
                      </w:r>
                    </w:p>
                  </w:txbxContent>
                </v:textbox>
                <w10:wrap type="none"/>
              </v:shape>
            </w:pict>
          </mc:Fallback>
        </mc:AlternateContent>
      </w:r>
      <w:r>
        <w:rPr>
          <w:sz w:val="15"/>
        </w:rPr>
        <mc:AlternateContent>
          <mc:Choice Requires="wps">
            <w:drawing>
              <wp:anchor distT="0" distB="0" distL="0" distR="0" allowOverlap="1" layoutInCell="1" locked="0" behindDoc="0" simplePos="0" relativeHeight="15789568">
                <wp:simplePos x="0" y="0"/>
                <wp:positionH relativeFrom="page">
                  <wp:posOffset>9422130</wp:posOffset>
                </wp:positionH>
                <wp:positionV relativeFrom="page">
                  <wp:posOffset>444500</wp:posOffset>
                </wp:positionV>
                <wp:extent cx="171450" cy="262255"/>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171450" cy="262255"/>
                        </a:xfrm>
                        <a:prstGeom prst="rect">
                          <a:avLst/>
                        </a:prstGeom>
                      </wps:spPr>
                      <wps:txbx>
                        <w:txbxContent>
                          <w:p>
                            <w:pPr>
                              <w:spacing w:line="254" w:lineRule="exact" w:before="0"/>
                              <w:ind w:left="20" w:right="0" w:firstLine="0"/>
                              <w:jc w:val="left"/>
                              <w:rPr>
                                <w:rFonts w:ascii="Calibri"/>
                                <w:b/>
                                <w:sz w:val="23"/>
                              </w:rPr>
                            </w:pPr>
                            <w:r>
                              <w:rPr>
                                <w:rFonts w:ascii="Calibri"/>
                                <w:b/>
                                <w:color w:val="004D8C"/>
                                <w:spacing w:val="-5"/>
                                <w:w w:val="110"/>
                                <w:sz w:val="23"/>
                              </w:rPr>
                              <w:t>500</w:t>
                            </w:r>
                          </w:p>
                        </w:txbxContent>
                      </wps:txbx>
                      <wps:bodyPr wrap="square" lIns="0" tIns="0" rIns="0" bIns="0" rtlCol="0" vert="vert">
                        <a:noAutofit/>
                      </wps:bodyPr>
                    </wps:wsp>
                  </a:graphicData>
                </a:graphic>
              </wp:anchor>
            </w:drawing>
          </mc:Choice>
          <mc:Fallback>
            <w:pict>
              <v:shape style="position:absolute;margin-left:741.900024pt;margin-top:35pt;width:13.5pt;height:20.65pt;mso-position-horizontal-relative:page;mso-position-vertical-relative:page;z-index:15789568" type="#_x0000_t202" id="docshape281" filled="false" stroked="false">
                <v:textbox inset="0,0,0,0" style="layout-flow:vertical">
                  <w:txbxContent>
                    <w:p>
                      <w:pPr>
                        <w:spacing w:line="254" w:lineRule="exact" w:before="0"/>
                        <w:ind w:left="20" w:right="0" w:firstLine="0"/>
                        <w:jc w:val="left"/>
                        <w:rPr>
                          <w:rFonts w:ascii="Calibri"/>
                          <w:b/>
                          <w:sz w:val="23"/>
                        </w:rPr>
                      </w:pPr>
                      <w:r>
                        <w:rPr>
                          <w:rFonts w:ascii="Calibri"/>
                          <w:b/>
                          <w:color w:val="004D8C"/>
                          <w:spacing w:val="-5"/>
                          <w:w w:val="110"/>
                          <w:sz w:val="23"/>
                        </w:rPr>
                        <w:t>500</w:t>
                      </w:r>
                    </w:p>
                  </w:txbxContent>
                </v:textbox>
                <w10:wrap type="none"/>
              </v:shape>
            </w:pict>
          </mc:Fallback>
        </mc:AlternateContent>
      </w:r>
      <w:r>
        <w:rPr>
          <w:sz w:val="15"/>
        </w:rPr>
        <mc:AlternateContent>
          <mc:Choice Requires="wps">
            <w:drawing>
              <wp:anchor distT="0" distB="0" distL="0" distR="0" allowOverlap="1" layoutInCell="1" locked="0" behindDoc="0" simplePos="0" relativeHeight="15790080">
                <wp:simplePos x="0" y="0"/>
                <wp:positionH relativeFrom="page">
                  <wp:posOffset>9428480</wp:posOffset>
                </wp:positionH>
                <wp:positionV relativeFrom="page">
                  <wp:posOffset>1213485</wp:posOffset>
                </wp:positionV>
                <wp:extent cx="163195" cy="1392555"/>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163195" cy="1392555"/>
                        </a:xfrm>
                        <a:prstGeom prst="rect">
                          <a:avLst/>
                        </a:prstGeom>
                      </wps:spPr>
                      <wps:txbx>
                        <w:txbxContent>
                          <w:p>
                            <w:pPr>
                              <w:spacing w:before="8"/>
                              <w:ind w:left="20" w:right="0" w:firstLine="0"/>
                              <w:jc w:val="left"/>
                              <w:rPr>
                                <w:b/>
                                <w:sz w:val="19"/>
                              </w:rPr>
                            </w:pPr>
                            <w:r>
                              <w:rPr>
                                <w:b/>
                                <w:color w:val="231F1F"/>
                                <w:sz w:val="19"/>
                              </w:rPr>
                              <w:t>İ</w:t>
                            </w:r>
                            <w:r>
                              <w:rPr>
                                <w:rFonts w:ascii="Calibri" w:hAnsi="Calibri"/>
                                <w:b/>
                                <w:color w:val="231F1F"/>
                                <w:sz w:val="19"/>
                              </w:rPr>
                              <w:t>leri</w:t>
                            </w:r>
                            <w:r>
                              <w:rPr>
                                <w:rFonts w:ascii="Calibri" w:hAnsi="Calibri"/>
                                <w:b/>
                                <w:color w:val="231F1F"/>
                                <w:spacing w:val="8"/>
                                <w:sz w:val="19"/>
                              </w:rPr>
                              <w:t> </w:t>
                            </w:r>
                            <w:r>
                              <w:rPr>
                                <w:rFonts w:ascii="Calibri" w:hAnsi="Calibri"/>
                                <w:b/>
                                <w:color w:val="231F1F"/>
                                <w:sz w:val="19"/>
                              </w:rPr>
                              <w:t>Veritaban</w:t>
                            </w:r>
                            <w:r>
                              <w:rPr>
                                <w:b/>
                                <w:color w:val="231F1F"/>
                                <w:sz w:val="19"/>
                              </w:rPr>
                              <w:t>ı</w:t>
                            </w:r>
                            <w:r>
                              <w:rPr>
                                <w:b/>
                                <w:color w:val="231F1F"/>
                                <w:spacing w:val="3"/>
                                <w:sz w:val="19"/>
                              </w:rPr>
                              <w:t> </w:t>
                            </w:r>
                            <w:r>
                              <w:rPr>
                                <w:rFonts w:ascii="Calibri" w:hAnsi="Calibri"/>
                                <w:b/>
                                <w:color w:val="231F1F"/>
                                <w:spacing w:val="-2"/>
                                <w:sz w:val="19"/>
                              </w:rPr>
                              <w:t>Kavramlar</w:t>
                            </w:r>
                            <w:r>
                              <w:rPr>
                                <w:b/>
                                <w:color w:val="231F1F"/>
                                <w:spacing w:val="-2"/>
                                <w:sz w:val="19"/>
                              </w:rPr>
                              <w:t>ı</w:t>
                            </w:r>
                          </w:p>
                        </w:txbxContent>
                      </wps:txbx>
                      <wps:bodyPr wrap="square" lIns="0" tIns="0" rIns="0" bIns="0" rtlCol="0" vert="vert">
                        <a:noAutofit/>
                      </wps:bodyPr>
                    </wps:wsp>
                  </a:graphicData>
                </a:graphic>
              </wp:anchor>
            </w:drawing>
          </mc:Choice>
          <mc:Fallback>
            <w:pict>
              <v:shape style="position:absolute;margin-left:742.400024pt;margin-top:95.550003pt;width:12.85pt;height:109.65pt;mso-position-horizontal-relative:page;mso-position-vertical-relative:page;z-index:15790080" type="#_x0000_t202" id="docshape282" filled="false" stroked="false">
                <v:textbox inset="0,0,0,0" style="layout-flow:vertical">
                  <w:txbxContent>
                    <w:p>
                      <w:pPr>
                        <w:spacing w:before="8"/>
                        <w:ind w:left="20" w:right="0" w:firstLine="0"/>
                        <w:jc w:val="left"/>
                        <w:rPr>
                          <w:b/>
                          <w:sz w:val="19"/>
                        </w:rPr>
                      </w:pPr>
                      <w:r>
                        <w:rPr>
                          <w:b/>
                          <w:color w:val="231F1F"/>
                          <w:sz w:val="19"/>
                        </w:rPr>
                        <w:t>İ</w:t>
                      </w:r>
                      <w:r>
                        <w:rPr>
                          <w:rFonts w:ascii="Calibri" w:hAnsi="Calibri"/>
                          <w:b/>
                          <w:color w:val="231F1F"/>
                          <w:sz w:val="19"/>
                        </w:rPr>
                        <w:t>leri</w:t>
                      </w:r>
                      <w:r>
                        <w:rPr>
                          <w:rFonts w:ascii="Calibri" w:hAnsi="Calibri"/>
                          <w:b/>
                          <w:color w:val="231F1F"/>
                          <w:spacing w:val="8"/>
                          <w:sz w:val="19"/>
                        </w:rPr>
                        <w:t> </w:t>
                      </w:r>
                      <w:r>
                        <w:rPr>
                          <w:rFonts w:ascii="Calibri" w:hAnsi="Calibri"/>
                          <w:b/>
                          <w:color w:val="231F1F"/>
                          <w:sz w:val="19"/>
                        </w:rPr>
                        <w:t>Veritaban</w:t>
                      </w:r>
                      <w:r>
                        <w:rPr>
                          <w:b/>
                          <w:color w:val="231F1F"/>
                          <w:sz w:val="19"/>
                        </w:rPr>
                        <w:t>ı</w:t>
                      </w:r>
                      <w:r>
                        <w:rPr>
                          <w:b/>
                          <w:color w:val="231F1F"/>
                          <w:spacing w:val="3"/>
                          <w:sz w:val="19"/>
                        </w:rPr>
                        <w:t> </w:t>
                      </w:r>
                      <w:r>
                        <w:rPr>
                          <w:rFonts w:ascii="Calibri" w:hAnsi="Calibri"/>
                          <w:b/>
                          <w:color w:val="231F1F"/>
                          <w:spacing w:val="-2"/>
                          <w:sz w:val="19"/>
                        </w:rPr>
                        <w:t>Kavramlar</w:t>
                      </w:r>
                      <w:r>
                        <w:rPr>
                          <w:b/>
                          <w:color w:val="231F1F"/>
                          <w:spacing w:val="-2"/>
                          <w:sz w:val="19"/>
                        </w:rPr>
                        <w:t>ı</w:t>
                      </w:r>
                    </w:p>
                  </w:txbxContent>
                </v:textbox>
                <w10:wrap type="none"/>
              </v:shape>
            </w:pict>
          </mc:Fallback>
        </mc:AlternateContent>
      </w:r>
      <w:r>
        <w:rPr>
          <w:sz w:val="15"/>
        </w:rPr>
        <mc:AlternateContent>
          <mc:Choice Requires="wps">
            <w:drawing>
              <wp:anchor distT="0" distB="0" distL="0" distR="0" allowOverlap="1" layoutInCell="1" locked="0" behindDoc="0" simplePos="0" relativeHeight="15790592">
                <wp:simplePos x="0" y="0"/>
                <wp:positionH relativeFrom="page">
                  <wp:posOffset>18001</wp:posOffset>
                </wp:positionH>
                <wp:positionV relativeFrom="page">
                  <wp:posOffset>884072</wp:posOffset>
                </wp:positionV>
                <wp:extent cx="250190" cy="6007735"/>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250190" cy="6007735"/>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vert="vert">
                        <a:noAutofit/>
                      </wps:bodyPr>
                    </wps:wsp>
                  </a:graphicData>
                </a:graphic>
              </wp:anchor>
            </w:drawing>
          </mc:Choice>
          <mc:Fallback>
            <w:pict>
              <v:shape style="position:absolute;margin-left:1.417457pt;margin-top:69.612pt;width:19.7pt;height:473.05pt;mso-position-horizontal-relative:page;mso-position-vertical-relative:page;z-index:15790592" type="#_x0000_t202" id="docshape283" filled="false" stroked="false">
                <v:textbox inset="0,0,0,0" style="layout-flow:vertical">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tbl>
      <w:tblPr>
        <w:tblW w:w="0" w:type="auto"/>
        <w:jc w:val="left"/>
        <w:tblInd w:w="19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CellMar>
          <w:top w:w="0" w:type="dxa"/>
          <w:left w:w="0" w:type="dxa"/>
          <w:bottom w:w="0" w:type="dxa"/>
          <w:right w:w="0" w:type="dxa"/>
        </w:tblCellMar>
        <w:tblLook w:val="01E0"/>
      </w:tblPr>
      <w:tblGrid>
        <w:gridCol w:w="699"/>
        <w:gridCol w:w="580"/>
        <w:gridCol w:w="350"/>
        <w:gridCol w:w="949"/>
        <w:gridCol w:w="968"/>
        <w:gridCol w:w="1122"/>
        <w:gridCol w:w="2833"/>
        <w:gridCol w:w="872"/>
        <w:gridCol w:w="1180"/>
        <w:gridCol w:w="1372"/>
        <w:gridCol w:w="2838"/>
      </w:tblGrid>
      <w:tr>
        <w:trPr>
          <w:trHeight w:val="333" w:hRule="atLeast"/>
        </w:trPr>
        <w:tc>
          <w:tcPr>
            <w:tcW w:w="1279" w:type="dxa"/>
            <w:gridSpan w:val="2"/>
            <w:tcBorders>
              <w:top w:val="nil"/>
              <w:left w:val="nil"/>
              <w:right w:val="nil"/>
            </w:tcBorders>
            <w:shd w:val="clear" w:color="auto" w:fill="D4DF4D"/>
          </w:tcPr>
          <w:p>
            <w:pPr>
              <w:pStyle w:val="TableParagraph"/>
              <w:spacing w:line="295" w:lineRule="exact" w:before="17"/>
              <w:ind w:left="77"/>
              <w:rPr>
                <w:b/>
                <w:sz w:val="27"/>
              </w:rPr>
            </w:pPr>
            <w:r>
              <w:rPr>
                <w:b/>
                <w:color w:val="231F1F"/>
                <w:w w:val="85"/>
                <w:sz w:val="27"/>
              </w:rPr>
              <w:t>Tablo</w:t>
            </w:r>
            <w:r>
              <w:rPr>
                <w:b/>
                <w:color w:val="231F1F"/>
                <w:spacing w:val="-7"/>
                <w:sz w:val="27"/>
              </w:rPr>
              <w:t> </w:t>
            </w:r>
            <w:r>
              <w:rPr>
                <w:b/>
                <w:color w:val="231F1F"/>
                <w:spacing w:val="-2"/>
                <w:sz w:val="27"/>
              </w:rPr>
              <w:t>10.16</w:t>
            </w:r>
          </w:p>
        </w:tc>
        <w:tc>
          <w:tcPr>
            <w:tcW w:w="12484" w:type="dxa"/>
            <w:gridSpan w:val="9"/>
            <w:tcBorders>
              <w:top w:val="nil"/>
              <w:left w:val="nil"/>
              <w:right w:val="nil"/>
            </w:tcBorders>
            <w:shd w:val="clear" w:color="auto" w:fill="413F42"/>
          </w:tcPr>
          <w:p>
            <w:pPr>
              <w:pStyle w:val="TableParagraph"/>
              <w:spacing w:before="0"/>
              <w:rPr>
                <w:rFonts w:ascii="Times New Roman"/>
                <w:sz w:val="14"/>
              </w:rPr>
            </w:pPr>
          </w:p>
        </w:tc>
      </w:tr>
      <w:tr>
        <w:trPr>
          <w:trHeight w:val="462" w:hRule="atLeast"/>
        </w:trPr>
        <w:tc>
          <w:tcPr>
            <w:tcW w:w="699" w:type="dxa"/>
            <w:tcBorders>
              <w:left w:val="nil"/>
              <w:bottom w:val="single" w:sz="8" w:space="0" w:color="231F1F"/>
              <w:right w:val="single" w:sz="8" w:space="0" w:color="231F1F"/>
            </w:tcBorders>
            <w:shd w:val="clear" w:color="auto" w:fill="B1B3B6"/>
          </w:tcPr>
          <w:p>
            <w:pPr>
              <w:pStyle w:val="TableParagraph"/>
              <w:spacing w:line="204" w:lineRule="exact" w:before="34"/>
              <w:ind w:left="90" w:right="35"/>
              <w:rPr>
                <w:rFonts w:ascii="Calibri" w:hAnsi="Calibri"/>
                <w:b/>
                <w:sz w:val="17"/>
              </w:rPr>
            </w:pPr>
            <w:r>
              <w:rPr>
                <w:rFonts w:ascii="Calibri" w:hAnsi="Calibri"/>
                <w:b/>
                <w:color w:val="231F1F"/>
                <w:spacing w:val="-6"/>
                <w:w w:val="110"/>
                <w:sz w:val="17"/>
              </w:rPr>
              <w:t>TL</w:t>
            </w:r>
            <w:r>
              <w:rPr>
                <w:rFonts w:ascii="Calibri" w:hAnsi="Calibri"/>
                <w:b/>
                <w:color w:val="231F1F"/>
                <w:spacing w:val="-2"/>
                <w:w w:val="110"/>
                <w:sz w:val="17"/>
              </w:rPr>
              <w:t> </w:t>
            </w:r>
            <w:r>
              <w:rPr>
                <w:rFonts w:ascii="Calibri" w:hAnsi="Calibri"/>
                <w:b/>
                <w:color w:val="231F1F"/>
                <w:spacing w:val="-2"/>
                <w:sz w:val="17"/>
              </w:rPr>
              <w:t>KIMLIĞI</w:t>
            </w:r>
          </w:p>
        </w:tc>
        <w:tc>
          <w:tcPr>
            <w:tcW w:w="930" w:type="dxa"/>
            <w:gridSpan w:val="2"/>
            <w:tcBorders>
              <w:left w:val="single" w:sz="8" w:space="0" w:color="231F1F"/>
              <w:bottom w:val="single" w:sz="8" w:space="0" w:color="231F1F"/>
              <w:right w:val="single" w:sz="8" w:space="0" w:color="231F1F"/>
            </w:tcBorders>
            <w:shd w:val="clear" w:color="auto" w:fill="B1B3B6"/>
          </w:tcPr>
          <w:p>
            <w:pPr>
              <w:pStyle w:val="TableParagraph"/>
              <w:spacing w:before="53"/>
              <w:ind w:left="79"/>
              <w:rPr>
                <w:rFonts w:ascii="Calibri"/>
                <w:b/>
                <w:sz w:val="17"/>
              </w:rPr>
            </w:pPr>
            <w:r>
              <w:rPr>
                <w:rFonts w:ascii="Calibri"/>
                <w:b/>
                <w:color w:val="231F1F"/>
                <w:w w:val="105"/>
                <w:sz w:val="17"/>
              </w:rPr>
              <w:t>TRX</w:t>
            </w:r>
            <w:r>
              <w:rPr>
                <w:rFonts w:ascii="Calibri"/>
                <w:b/>
                <w:color w:val="231F1F"/>
                <w:spacing w:val="1"/>
                <w:w w:val="105"/>
                <w:sz w:val="17"/>
              </w:rPr>
              <w:t> </w:t>
            </w:r>
            <w:r>
              <w:rPr>
                <w:rFonts w:ascii="Calibri"/>
                <w:b/>
                <w:color w:val="231F1F"/>
                <w:spacing w:val="-5"/>
                <w:w w:val="105"/>
                <w:sz w:val="17"/>
              </w:rPr>
              <w:t>NUM</w:t>
            </w:r>
          </w:p>
        </w:tc>
        <w:tc>
          <w:tcPr>
            <w:tcW w:w="949" w:type="dxa"/>
            <w:tcBorders>
              <w:left w:val="single" w:sz="8" w:space="0" w:color="231F1F"/>
              <w:bottom w:val="single" w:sz="8" w:space="0" w:color="231F1F"/>
              <w:right w:val="single" w:sz="8" w:space="0" w:color="231F1F"/>
            </w:tcBorders>
            <w:shd w:val="clear" w:color="auto" w:fill="B1B3B6"/>
          </w:tcPr>
          <w:p>
            <w:pPr>
              <w:pStyle w:val="TableParagraph"/>
              <w:spacing w:line="206" w:lineRule="exact" w:before="53"/>
              <w:ind w:left="78"/>
              <w:rPr>
                <w:rFonts w:ascii="Calibri" w:hAnsi="Calibri"/>
                <w:b/>
                <w:sz w:val="17"/>
              </w:rPr>
            </w:pPr>
            <w:r>
              <w:rPr>
                <w:rFonts w:ascii="Calibri" w:hAnsi="Calibri"/>
                <w:b/>
                <w:color w:val="231F1F"/>
                <w:spacing w:val="-2"/>
                <w:w w:val="105"/>
                <w:sz w:val="17"/>
              </w:rPr>
              <w:t>ÖNCEKİ</w:t>
            </w:r>
          </w:p>
          <w:p>
            <w:pPr>
              <w:pStyle w:val="TableParagraph"/>
              <w:spacing w:line="183" w:lineRule="exact" w:before="0"/>
              <w:ind w:left="78"/>
              <w:rPr>
                <w:rFonts w:ascii="Calibri"/>
                <w:b/>
                <w:sz w:val="17"/>
              </w:rPr>
            </w:pPr>
            <w:r>
              <w:rPr>
                <w:rFonts w:ascii="Calibri"/>
                <w:b/>
                <w:color w:val="231F1F"/>
                <w:spacing w:val="-5"/>
                <w:w w:val="110"/>
                <w:sz w:val="17"/>
              </w:rPr>
              <w:t>PTR</w:t>
            </w:r>
          </w:p>
        </w:tc>
        <w:tc>
          <w:tcPr>
            <w:tcW w:w="968" w:type="dxa"/>
            <w:tcBorders>
              <w:left w:val="single" w:sz="8" w:space="0" w:color="231F1F"/>
              <w:bottom w:val="single" w:sz="8" w:space="0" w:color="231F1F"/>
              <w:right w:val="single" w:sz="8" w:space="0" w:color="231F1F"/>
            </w:tcBorders>
            <w:shd w:val="clear" w:color="auto" w:fill="B1B3B6"/>
          </w:tcPr>
          <w:p>
            <w:pPr>
              <w:pStyle w:val="TableParagraph"/>
              <w:spacing w:line="204" w:lineRule="exact" w:before="34"/>
              <w:ind w:left="78"/>
              <w:rPr>
                <w:rFonts w:ascii="Calibri" w:hAnsi="Calibri"/>
                <w:b/>
                <w:sz w:val="17"/>
              </w:rPr>
            </w:pPr>
            <w:r>
              <w:rPr>
                <w:rFonts w:ascii="Calibri" w:hAnsi="Calibri"/>
                <w:b/>
                <w:color w:val="231F1F"/>
                <w:spacing w:val="-2"/>
                <w:sz w:val="17"/>
              </w:rPr>
              <w:t>SONRAKİ</w:t>
            </w:r>
            <w:r>
              <w:rPr>
                <w:rFonts w:ascii="Calibri" w:hAnsi="Calibri"/>
                <w:b/>
                <w:color w:val="231F1F"/>
                <w:spacing w:val="-2"/>
                <w:w w:val="110"/>
                <w:sz w:val="17"/>
              </w:rPr>
              <w:t> </w:t>
            </w:r>
            <w:r>
              <w:rPr>
                <w:rFonts w:ascii="Calibri" w:hAnsi="Calibri"/>
                <w:b/>
                <w:color w:val="231F1F"/>
                <w:spacing w:val="-4"/>
                <w:w w:val="110"/>
                <w:sz w:val="17"/>
              </w:rPr>
              <w:t>PTR</w:t>
            </w:r>
          </w:p>
        </w:tc>
        <w:tc>
          <w:tcPr>
            <w:tcW w:w="1122" w:type="dxa"/>
            <w:tcBorders>
              <w:left w:val="single" w:sz="8" w:space="0" w:color="231F1F"/>
              <w:bottom w:val="single" w:sz="8" w:space="0" w:color="231F1F"/>
              <w:right w:val="single" w:sz="8" w:space="0" w:color="231F1F"/>
            </w:tcBorders>
            <w:shd w:val="clear" w:color="auto" w:fill="B1B3B6"/>
          </w:tcPr>
          <w:p>
            <w:pPr>
              <w:pStyle w:val="TableParagraph"/>
              <w:spacing w:before="53"/>
              <w:ind w:left="78"/>
              <w:rPr>
                <w:rFonts w:ascii="Calibri"/>
                <w:b/>
                <w:sz w:val="17"/>
              </w:rPr>
            </w:pPr>
            <w:r>
              <w:rPr>
                <w:rFonts w:ascii="Calibri"/>
                <w:b/>
                <w:color w:val="231F1F"/>
                <w:spacing w:val="-2"/>
                <w:w w:val="110"/>
                <w:sz w:val="17"/>
              </w:rPr>
              <w:t>OPERASYON</w:t>
            </w:r>
          </w:p>
        </w:tc>
        <w:tc>
          <w:tcPr>
            <w:tcW w:w="2833" w:type="dxa"/>
            <w:tcBorders>
              <w:left w:val="single" w:sz="8" w:space="0" w:color="231F1F"/>
              <w:bottom w:val="single" w:sz="8" w:space="0" w:color="231F1F"/>
              <w:right w:val="single" w:sz="8" w:space="0" w:color="231F1F"/>
            </w:tcBorders>
            <w:shd w:val="clear" w:color="auto" w:fill="B1B3B6"/>
          </w:tcPr>
          <w:p>
            <w:pPr>
              <w:pStyle w:val="TableParagraph"/>
              <w:spacing w:before="53"/>
              <w:ind w:left="78"/>
              <w:rPr>
                <w:rFonts w:ascii="Calibri"/>
                <w:b/>
                <w:sz w:val="17"/>
              </w:rPr>
            </w:pPr>
            <w:r>
              <w:rPr>
                <w:rFonts w:ascii="Calibri"/>
                <w:b/>
                <w:color w:val="231F1F"/>
                <w:spacing w:val="-4"/>
                <w:w w:val="110"/>
                <w:sz w:val="17"/>
              </w:rPr>
              <w:t>TABLO</w:t>
            </w:r>
          </w:p>
        </w:tc>
        <w:tc>
          <w:tcPr>
            <w:tcW w:w="872" w:type="dxa"/>
            <w:tcBorders>
              <w:left w:val="single" w:sz="8" w:space="0" w:color="231F1F"/>
              <w:bottom w:val="single" w:sz="8" w:space="0" w:color="231F1F"/>
              <w:right w:val="single" w:sz="8" w:space="0" w:color="231F1F"/>
            </w:tcBorders>
            <w:shd w:val="clear" w:color="auto" w:fill="B1B3B6"/>
          </w:tcPr>
          <w:p>
            <w:pPr>
              <w:pStyle w:val="TableParagraph"/>
              <w:spacing w:line="204" w:lineRule="exact" w:before="34"/>
              <w:ind w:left="79"/>
              <w:rPr>
                <w:rFonts w:ascii="Calibri" w:hAnsi="Calibri"/>
                <w:b/>
                <w:sz w:val="17"/>
              </w:rPr>
            </w:pPr>
            <w:r>
              <w:rPr>
                <w:rFonts w:ascii="Calibri" w:hAnsi="Calibri"/>
                <w:b/>
                <w:color w:val="231F1F"/>
                <w:spacing w:val="-4"/>
                <w:w w:val="105"/>
                <w:sz w:val="17"/>
              </w:rPr>
              <w:t>SIRA</w:t>
            </w:r>
            <w:r>
              <w:rPr>
                <w:rFonts w:ascii="Calibri" w:hAnsi="Calibri"/>
                <w:b/>
                <w:color w:val="231F1F"/>
                <w:spacing w:val="40"/>
                <w:w w:val="105"/>
                <w:sz w:val="17"/>
              </w:rPr>
              <w:t> </w:t>
            </w:r>
            <w:r>
              <w:rPr>
                <w:rFonts w:ascii="Calibri" w:hAnsi="Calibri"/>
                <w:b/>
                <w:color w:val="231F1F"/>
                <w:spacing w:val="-8"/>
                <w:w w:val="105"/>
                <w:sz w:val="17"/>
              </w:rPr>
              <w:t>KİMLİĞİ</w:t>
            </w:r>
          </w:p>
        </w:tc>
        <w:tc>
          <w:tcPr>
            <w:tcW w:w="1180" w:type="dxa"/>
            <w:tcBorders>
              <w:left w:val="single" w:sz="8" w:space="0" w:color="231F1F"/>
              <w:bottom w:val="single" w:sz="8" w:space="0" w:color="231F1F"/>
              <w:right w:val="single" w:sz="8" w:space="0" w:color="231F1F"/>
            </w:tcBorders>
            <w:shd w:val="clear" w:color="auto" w:fill="B1B3B6"/>
          </w:tcPr>
          <w:p>
            <w:pPr>
              <w:pStyle w:val="TableParagraph"/>
              <w:spacing w:before="53"/>
              <w:ind w:left="78"/>
              <w:rPr>
                <w:rFonts w:ascii="Calibri"/>
                <w:b/>
                <w:sz w:val="17"/>
              </w:rPr>
            </w:pPr>
            <w:r>
              <w:rPr>
                <w:rFonts w:ascii="Calibri"/>
                <w:b/>
                <w:color w:val="231F1F"/>
                <w:spacing w:val="-4"/>
                <w:w w:val="110"/>
                <w:sz w:val="17"/>
              </w:rPr>
              <w:t>ATIF</w:t>
            </w:r>
          </w:p>
        </w:tc>
        <w:tc>
          <w:tcPr>
            <w:tcW w:w="1372" w:type="dxa"/>
            <w:tcBorders>
              <w:left w:val="single" w:sz="8" w:space="0" w:color="231F1F"/>
              <w:bottom w:val="single" w:sz="8" w:space="0" w:color="231F1F"/>
              <w:right w:val="single" w:sz="8" w:space="0" w:color="231F1F"/>
            </w:tcBorders>
            <w:shd w:val="clear" w:color="auto" w:fill="B1B3B6"/>
          </w:tcPr>
          <w:p>
            <w:pPr>
              <w:pStyle w:val="TableParagraph"/>
              <w:spacing w:before="53"/>
              <w:ind w:left="77"/>
              <w:rPr>
                <w:rFonts w:ascii="Calibri" w:hAnsi="Calibri"/>
                <w:b/>
                <w:sz w:val="17"/>
              </w:rPr>
            </w:pPr>
            <w:r>
              <w:rPr>
                <w:rFonts w:ascii="Calibri" w:hAnsi="Calibri"/>
                <w:b/>
                <w:color w:val="231F1F"/>
                <w:w w:val="105"/>
                <w:sz w:val="17"/>
              </w:rPr>
              <w:t>ÖNCEKİ</w:t>
            </w:r>
            <w:r>
              <w:rPr>
                <w:rFonts w:ascii="Calibri" w:hAnsi="Calibri"/>
                <w:b/>
                <w:color w:val="231F1F"/>
                <w:spacing w:val="-6"/>
                <w:w w:val="105"/>
                <w:sz w:val="17"/>
              </w:rPr>
              <w:t> </w:t>
            </w:r>
            <w:r>
              <w:rPr>
                <w:rFonts w:ascii="Calibri" w:hAnsi="Calibri"/>
                <w:b/>
                <w:color w:val="231F1F"/>
                <w:spacing w:val="-4"/>
                <w:w w:val="105"/>
                <w:sz w:val="17"/>
              </w:rPr>
              <w:t>DEĞER</w:t>
            </w:r>
          </w:p>
        </w:tc>
        <w:tc>
          <w:tcPr>
            <w:tcW w:w="2838" w:type="dxa"/>
            <w:tcBorders>
              <w:left w:val="single" w:sz="8" w:space="0" w:color="231F1F"/>
              <w:bottom w:val="single" w:sz="8" w:space="0" w:color="231F1F"/>
              <w:right w:val="nil"/>
            </w:tcBorders>
            <w:shd w:val="clear" w:color="auto" w:fill="B1B3B6"/>
          </w:tcPr>
          <w:p>
            <w:pPr>
              <w:pStyle w:val="TableParagraph"/>
              <w:spacing w:before="53"/>
              <w:ind w:left="77"/>
              <w:rPr>
                <w:rFonts w:ascii="Calibri" w:hAnsi="Calibri"/>
                <w:b/>
                <w:sz w:val="17"/>
              </w:rPr>
            </w:pPr>
            <w:r>
              <w:rPr>
                <w:rFonts w:ascii="Calibri" w:hAnsi="Calibri"/>
                <w:b/>
                <w:color w:val="231F1F"/>
                <w:spacing w:val="-5"/>
                <w:w w:val="105"/>
                <w:sz w:val="17"/>
              </w:rPr>
              <w:t>DEĞER</w:t>
            </w:r>
            <w:r>
              <w:rPr>
                <w:rFonts w:ascii="Calibri" w:hAnsi="Calibri"/>
                <w:b/>
                <w:color w:val="231F1F"/>
                <w:spacing w:val="-6"/>
                <w:w w:val="105"/>
                <w:sz w:val="17"/>
              </w:rPr>
              <w:t> </w:t>
            </w:r>
            <w:r>
              <w:rPr>
                <w:rFonts w:ascii="Calibri" w:hAnsi="Calibri"/>
                <w:b/>
                <w:color w:val="231F1F"/>
                <w:spacing w:val="-2"/>
                <w:w w:val="105"/>
                <w:sz w:val="17"/>
              </w:rPr>
              <w:t>SONRASI</w:t>
            </w:r>
          </w:p>
        </w:tc>
      </w:tr>
      <w:tr>
        <w:trPr>
          <w:trHeight w:val="486" w:hRule="atLeast"/>
        </w:trPr>
        <w:tc>
          <w:tcPr>
            <w:tcW w:w="699" w:type="dxa"/>
            <w:tcBorders>
              <w:top w:val="single" w:sz="8" w:space="0" w:color="231F1F"/>
              <w:left w:val="nil"/>
              <w:bottom w:val="single" w:sz="8" w:space="0" w:color="231F1F"/>
              <w:right w:val="single" w:sz="8" w:space="0" w:color="231F1F"/>
            </w:tcBorders>
          </w:tcPr>
          <w:p>
            <w:pPr>
              <w:pStyle w:val="TableParagraph"/>
              <w:ind w:left="90"/>
              <w:rPr>
                <w:sz w:val="16"/>
              </w:rPr>
            </w:pPr>
            <w:r>
              <w:rPr>
                <w:color w:val="231F1F"/>
                <w:spacing w:val="-5"/>
                <w:w w:val="105"/>
                <w:sz w:val="16"/>
              </w:rPr>
              <w:t>341</w:t>
            </w:r>
          </w:p>
        </w:tc>
        <w:tc>
          <w:tcPr>
            <w:tcW w:w="930" w:type="dxa"/>
            <w:gridSpan w:val="2"/>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w w:val="105"/>
                <w:sz w:val="16"/>
              </w:rPr>
              <w:t>101</w:t>
            </w:r>
          </w:p>
        </w:tc>
        <w:tc>
          <w:tcPr>
            <w:tcW w:w="94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4"/>
                <w:w w:val="115"/>
                <w:sz w:val="16"/>
              </w:rPr>
              <w:t>Null</w:t>
            </w:r>
          </w:p>
        </w:tc>
        <w:tc>
          <w:tcPr>
            <w:tcW w:w="968"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352</w:t>
            </w:r>
          </w:p>
        </w:tc>
        <w:tc>
          <w:tcPr>
            <w:tcW w:w="1122"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sz w:val="16"/>
              </w:rPr>
              <w:t>BAŞLA</w:t>
            </w:r>
          </w:p>
        </w:tc>
        <w:tc>
          <w:tcPr>
            <w:tcW w:w="2833"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w w:val="110"/>
                <w:sz w:val="16"/>
              </w:rPr>
              <w:t>****İşlem</w:t>
            </w:r>
            <w:r>
              <w:rPr>
                <w:color w:val="231F1F"/>
                <w:spacing w:val="43"/>
                <w:w w:val="110"/>
                <w:sz w:val="16"/>
              </w:rPr>
              <w:t> </w:t>
            </w:r>
            <w:r>
              <w:rPr>
                <w:color w:val="231F1F"/>
                <w:spacing w:val="-2"/>
                <w:w w:val="110"/>
                <w:sz w:val="16"/>
              </w:rPr>
              <w:t>Başlat</w:t>
            </w:r>
          </w:p>
        </w:tc>
        <w:tc>
          <w:tcPr>
            <w:tcW w:w="8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180"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4"/>
              </w:rPr>
            </w:pPr>
          </w:p>
        </w:tc>
      </w:tr>
      <w:tr>
        <w:trPr>
          <w:trHeight w:val="286" w:hRule="atLeast"/>
        </w:trPr>
        <w:tc>
          <w:tcPr>
            <w:tcW w:w="699" w:type="dxa"/>
            <w:tcBorders>
              <w:top w:val="single" w:sz="8" w:space="0" w:color="231F1F"/>
              <w:left w:val="nil"/>
              <w:bottom w:val="single" w:sz="8" w:space="0" w:color="231F1F"/>
              <w:right w:val="single" w:sz="8" w:space="0" w:color="231F1F"/>
            </w:tcBorders>
            <w:shd w:val="clear" w:color="auto" w:fill="F4F4C8"/>
          </w:tcPr>
          <w:p>
            <w:pPr>
              <w:pStyle w:val="TableParagraph"/>
              <w:ind w:left="90"/>
              <w:rPr>
                <w:sz w:val="16"/>
              </w:rPr>
            </w:pPr>
            <w:r>
              <w:rPr>
                <w:color w:val="231F1F"/>
                <w:spacing w:val="-5"/>
                <w:w w:val="105"/>
                <w:sz w:val="16"/>
              </w:rPr>
              <w:t>352</w:t>
            </w:r>
          </w:p>
        </w:tc>
        <w:tc>
          <w:tcPr>
            <w:tcW w:w="930" w:type="dxa"/>
            <w:gridSpan w:val="2"/>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w w:val="105"/>
                <w:sz w:val="16"/>
              </w:rPr>
              <w:t>101</w:t>
            </w:r>
          </w:p>
        </w:tc>
        <w:tc>
          <w:tcPr>
            <w:tcW w:w="94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341</w:t>
            </w:r>
          </w:p>
        </w:tc>
        <w:tc>
          <w:tcPr>
            <w:tcW w:w="968"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363</w:t>
            </w:r>
          </w:p>
        </w:tc>
        <w:tc>
          <w:tcPr>
            <w:tcW w:w="112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2"/>
                <w:sz w:val="16"/>
              </w:rPr>
              <w:t>GÜNCELLEME</w:t>
            </w:r>
          </w:p>
        </w:tc>
        <w:tc>
          <w:tcPr>
            <w:tcW w:w="283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4"/>
                <w:sz w:val="16"/>
              </w:rPr>
              <w:t>ÜRÜN</w:t>
            </w:r>
          </w:p>
        </w:tc>
        <w:tc>
          <w:tcPr>
            <w:tcW w:w="8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4"/>
                <w:sz w:val="16"/>
              </w:rPr>
              <w:t>54778-</w:t>
            </w:r>
            <w:r>
              <w:rPr>
                <w:color w:val="231F1F"/>
                <w:spacing w:val="-5"/>
                <w:sz w:val="16"/>
              </w:rPr>
              <w:t>2T</w:t>
            </w:r>
          </w:p>
        </w:tc>
        <w:tc>
          <w:tcPr>
            <w:tcW w:w="118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2"/>
                <w:sz w:val="16"/>
              </w:rPr>
              <w:t>PROD_QOH</w:t>
            </w:r>
          </w:p>
        </w:tc>
        <w:tc>
          <w:tcPr>
            <w:tcW w:w="13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5"/>
                <w:w w:val="105"/>
                <w:sz w:val="16"/>
              </w:rPr>
              <w:t>45</w:t>
            </w:r>
          </w:p>
        </w:tc>
        <w:tc>
          <w:tcPr>
            <w:tcW w:w="2838" w:type="dxa"/>
            <w:tcBorders>
              <w:top w:val="single" w:sz="8" w:space="0" w:color="231F1F"/>
              <w:left w:val="single" w:sz="8" w:space="0" w:color="231F1F"/>
              <w:bottom w:val="single" w:sz="8" w:space="0" w:color="231F1F"/>
              <w:right w:val="nil"/>
            </w:tcBorders>
            <w:shd w:val="clear" w:color="auto" w:fill="F4F4C8"/>
          </w:tcPr>
          <w:p>
            <w:pPr>
              <w:pStyle w:val="TableParagraph"/>
              <w:ind w:left="77"/>
              <w:rPr>
                <w:sz w:val="16"/>
              </w:rPr>
            </w:pPr>
            <w:r>
              <w:rPr>
                <w:color w:val="231F1F"/>
                <w:spacing w:val="-5"/>
                <w:w w:val="105"/>
                <w:sz w:val="16"/>
              </w:rPr>
              <w:t>43</w:t>
            </w:r>
          </w:p>
        </w:tc>
      </w:tr>
      <w:tr>
        <w:trPr>
          <w:trHeight w:val="287" w:hRule="atLeast"/>
        </w:trPr>
        <w:tc>
          <w:tcPr>
            <w:tcW w:w="699" w:type="dxa"/>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5"/>
                <w:w w:val="105"/>
                <w:sz w:val="16"/>
              </w:rPr>
              <w:t>363</w:t>
            </w:r>
          </w:p>
        </w:tc>
        <w:tc>
          <w:tcPr>
            <w:tcW w:w="930" w:type="dxa"/>
            <w:gridSpan w:val="2"/>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w w:val="105"/>
                <w:sz w:val="16"/>
              </w:rPr>
              <w:t>101</w:t>
            </w:r>
          </w:p>
        </w:tc>
        <w:tc>
          <w:tcPr>
            <w:tcW w:w="94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352</w:t>
            </w:r>
          </w:p>
        </w:tc>
        <w:tc>
          <w:tcPr>
            <w:tcW w:w="968"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365</w:t>
            </w:r>
          </w:p>
        </w:tc>
        <w:tc>
          <w:tcPr>
            <w:tcW w:w="1122"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sz w:val="16"/>
              </w:rPr>
              <w:t>GÜNCELLEME</w:t>
            </w:r>
          </w:p>
        </w:tc>
        <w:tc>
          <w:tcPr>
            <w:tcW w:w="2833"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spacing w:val="-2"/>
                <w:sz w:val="16"/>
              </w:rPr>
              <w:t>MÜŞTERİ</w:t>
            </w:r>
          </w:p>
        </w:tc>
        <w:tc>
          <w:tcPr>
            <w:tcW w:w="872"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w w:val="105"/>
                <w:sz w:val="16"/>
              </w:rPr>
              <w:t>10011</w:t>
            </w:r>
          </w:p>
        </w:tc>
        <w:tc>
          <w:tcPr>
            <w:tcW w:w="1180"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spacing w:val="-2"/>
                <w:sz w:val="16"/>
              </w:rPr>
              <w:t>CUST_BALANCE</w:t>
            </w:r>
          </w:p>
        </w:tc>
        <w:tc>
          <w:tcPr>
            <w:tcW w:w="1372"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spacing w:val="-2"/>
                <w:sz w:val="16"/>
              </w:rPr>
              <w:t>615.73</w:t>
            </w:r>
          </w:p>
        </w:tc>
        <w:tc>
          <w:tcPr>
            <w:tcW w:w="2838" w:type="dxa"/>
            <w:tcBorders>
              <w:top w:val="single" w:sz="8" w:space="0" w:color="231F1F"/>
              <w:left w:val="single" w:sz="8" w:space="0" w:color="231F1F"/>
              <w:bottom w:val="single" w:sz="8" w:space="0" w:color="231F1F"/>
              <w:right w:val="nil"/>
            </w:tcBorders>
          </w:tcPr>
          <w:p>
            <w:pPr>
              <w:pStyle w:val="TableParagraph"/>
              <w:ind w:left="77"/>
              <w:rPr>
                <w:sz w:val="16"/>
              </w:rPr>
            </w:pPr>
            <w:r>
              <w:rPr>
                <w:color w:val="231F1F"/>
                <w:spacing w:val="-2"/>
                <w:sz w:val="16"/>
              </w:rPr>
              <w:t>675.62</w:t>
            </w:r>
          </w:p>
        </w:tc>
      </w:tr>
      <w:tr>
        <w:trPr>
          <w:trHeight w:val="487" w:hRule="atLeast"/>
        </w:trPr>
        <w:tc>
          <w:tcPr>
            <w:tcW w:w="699" w:type="dxa"/>
            <w:tcBorders>
              <w:top w:val="single" w:sz="8" w:space="0" w:color="231F1F"/>
              <w:left w:val="nil"/>
              <w:bottom w:val="single" w:sz="8" w:space="0" w:color="231F1F"/>
              <w:right w:val="single" w:sz="8" w:space="0" w:color="231F1F"/>
            </w:tcBorders>
            <w:shd w:val="clear" w:color="auto" w:fill="F4F4C8"/>
          </w:tcPr>
          <w:p>
            <w:pPr>
              <w:pStyle w:val="TableParagraph"/>
              <w:ind w:left="89"/>
              <w:rPr>
                <w:sz w:val="16"/>
              </w:rPr>
            </w:pPr>
            <w:r>
              <w:rPr>
                <w:color w:val="231F1F"/>
                <w:spacing w:val="-5"/>
                <w:w w:val="105"/>
                <w:sz w:val="16"/>
              </w:rPr>
              <w:t>365</w:t>
            </w:r>
          </w:p>
        </w:tc>
        <w:tc>
          <w:tcPr>
            <w:tcW w:w="930" w:type="dxa"/>
            <w:gridSpan w:val="2"/>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w w:val="105"/>
                <w:sz w:val="16"/>
              </w:rPr>
              <w:t>101</w:t>
            </w:r>
          </w:p>
        </w:tc>
        <w:tc>
          <w:tcPr>
            <w:tcW w:w="94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363</w:t>
            </w:r>
          </w:p>
        </w:tc>
        <w:tc>
          <w:tcPr>
            <w:tcW w:w="968"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4"/>
                <w:w w:val="115"/>
                <w:sz w:val="16"/>
              </w:rPr>
              <w:t>Null</w:t>
            </w:r>
          </w:p>
        </w:tc>
        <w:tc>
          <w:tcPr>
            <w:tcW w:w="112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2"/>
                <w:sz w:val="16"/>
              </w:rPr>
              <w:t>TAAHHÜT</w:t>
            </w:r>
          </w:p>
        </w:tc>
        <w:tc>
          <w:tcPr>
            <w:tcW w:w="283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rFonts w:ascii="Courier New" w:hAnsi="Courier New"/>
                <w:color w:val="231F1F"/>
                <w:sz w:val="16"/>
              </w:rPr>
              <w:t>****</w:t>
            </w:r>
            <w:r>
              <w:rPr>
                <w:rFonts w:ascii="Courier New" w:hAnsi="Courier New"/>
                <w:color w:val="231F1F"/>
                <w:spacing w:val="-5"/>
                <w:sz w:val="16"/>
              </w:rPr>
              <w:t> </w:t>
            </w:r>
            <w:r>
              <w:rPr>
                <w:color w:val="231F1F"/>
                <w:sz w:val="16"/>
              </w:rPr>
              <w:t>İşlem</w:t>
            </w:r>
            <w:r>
              <w:rPr>
                <w:color w:val="231F1F"/>
                <w:spacing w:val="-10"/>
                <w:sz w:val="16"/>
              </w:rPr>
              <w:t> </w:t>
            </w:r>
            <w:r>
              <w:rPr>
                <w:color w:val="231F1F"/>
                <w:spacing w:val="-4"/>
                <w:sz w:val="16"/>
              </w:rPr>
              <w:t>Sonu</w:t>
            </w:r>
          </w:p>
        </w:tc>
        <w:tc>
          <w:tcPr>
            <w:tcW w:w="8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0"/>
              <w:rPr>
                <w:rFonts w:ascii="Times New Roman"/>
                <w:sz w:val="14"/>
              </w:rPr>
            </w:pPr>
          </w:p>
        </w:tc>
        <w:tc>
          <w:tcPr>
            <w:tcW w:w="118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shd w:val="clear" w:color="auto" w:fill="F4F4C8"/>
          </w:tcPr>
          <w:p>
            <w:pPr>
              <w:pStyle w:val="TableParagraph"/>
              <w:spacing w:before="0"/>
              <w:rPr>
                <w:rFonts w:ascii="Times New Roman"/>
                <w:sz w:val="14"/>
              </w:rPr>
            </w:pPr>
          </w:p>
        </w:tc>
      </w:tr>
      <w:tr>
        <w:trPr>
          <w:trHeight w:val="333" w:hRule="atLeast"/>
        </w:trPr>
        <w:tc>
          <w:tcPr>
            <w:tcW w:w="699" w:type="dxa"/>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5"/>
                <w:w w:val="105"/>
                <w:sz w:val="16"/>
              </w:rPr>
              <w:t>397</w:t>
            </w:r>
          </w:p>
        </w:tc>
        <w:tc>
          <w:tcPr>
            <w:tcW w:w="930" w:type="dxa"/>
            <w:gridSpan w:val="2"/>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w w:val="105"/>
                <w:sz w:val="16"/>
              </w:rPr>
              <w:t>106</w:t>
            </w:r>
          </w:p>
        </w:tc>
        <w:tc>
          <w:tcPr>
            <w:tcW w:w="94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4"/>
                <w:w w:val="115"/>
                <w:sz w:val="16"/>
              </w:rPr>
              <w:t>Null</w:t>
            </w:r>
          </w:p>
        </w:tc>
        <w:tc>
          <w:tcPr>
            <w:tcW w:w="968"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405</w:t>
            </w:r>
          </w:p>
        </w:tc>
        <w:tc>
          <w:tcPr>
            <w:tcW w:w="1122"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sz w:val="16"/>
              </w:rPr>
              <w:t>BAŞLA</w:t>
            </w:r>
          </w:p>
        </w:tc>
        <w:tc>
          <w:tcPr>
            <w:tcW w:w="2833"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w w:val="110"/>
                <w:sz w:val="16"/>
              </w:rPr>
              <w:t>****İşlem</w:t>
            </w:r>
            <w:r>
              <w:rPr>
                <w:color w:val="231F1F"/>
                <w:spacing w:val="43"/>
                <w:w w:val="110"/>
                <w:sz w:val="16"/>
              </w:rPr>
              <w:t> </w:t>
            </w:r>
            <w:r>
              <w:rPr>
                <w:color w:val="231F1F"/>
                <w:spacing w:val="-2"/>
                <w:w w:val="110"/>
                <w:sz w:val="16"/>
              </w:rPr>
              <w:t>Başlat</w:t>
            </w:r>
          </w:p>
        </w:tc>
        <w:tc>
          <w:tcPr>
            <w:tcW w:w="8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180"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4"/>
              </w:rPr>
            </w:pPr>
          </w:p>
        </w:tc>
      </w:tr>
      <w:tr>
        <w:trPr>
          <w:trHeight w:val="333" w:hRule="atLeast"/>
        </w:trPr>
        <w:tc>
          <w:tcPr>
            <w:tcW w:w="699" w:type="dxa"/>
            <w:tcBorders>
              <w:top w:val="single" w:sz="8" w:space="0" w:color="231F1F"/>
              <w:left w:val="nil"/>
              <w:bottom w:val="single" w:sz="8" w:space="0" w:color="231F1F"/>
              <w:right w:val="single" w:sz="8" w:space="0" w:color="231F1F"/>
            </w:tcBorders>
            <w:shd w:val="clear" w:color="auto" w:fill="F4F4C8"/>
          </w:tcPr>
          <w:p>
            <w:pPr>
              <w:pStyle w:val="TableParagraph"/>
              <w:ind w:left="89"/>
              <w:rPr>
                <w:sz w:val="16"/>
              </w:rPr>
            </w:pPr>
            <w:r>
              <w:rPr>
                <w:color w:val="231F1F"/>
                <w:spacing w:val="-5"/>
                <w:w w:val="105"/>
                <w:sz w:val="16"/>
              </w:rPr>
              <w:t>405</w:t>
            </w:r>
          </w:p>
        </w:tc>
        <w:tc>
          <w:tcPr>
            <w:tcW w:w="930" w:type="dxa"/>
            <w:gridSpan w:val="2"/>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w w:val="105"/>
                <w:sz w:val="16"/>
              </w:rPr>
              <w:t>106</w:t>
            </w:r>
          </w:p>
        </w:tc>
        <w:tc>
          <w:tcPr>
            <w:tcW w:w="94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397</w:t>
            </w:r>
          </w:p>
        </w:tc>
        <w:tc>
          <w:tcPr>
            <w:tcW w:w="968"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415</w:t>
            </w:r>
          </w:p>
        </w:tc>
        <w:tc>
          <w:tcPr>
            <w:tcW w:w="112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2"/>
                <w:sz w:val="16"/>
              </w:rPr>
              <w:t>INSERT</w:t>
            </w:r>
          </w:p>
        </w:tc>
        <w:tc>
          <w:tcPr>
            <w:tcW w:w="283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2"/>
                <w:sz w:val="16"/>
              </w:rPr>
              <w:t>FATURA</w:t>
            </w:r>
          </w:p>
        </w:tc>
        <w:tc>
          <w:tcPr>
            <w:tcW w:w="8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4"/>
                <w:w w:val="105"/>
                <w:sz w:val="16"/>
              </w:rPr>
              <w:t>1009</w:t>
            </w:r>
          </w:p>
        </w:tc>
        <w:tc>
          <w:tcPr>
            <w:tcW w:w="118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shd w:val="clear" w:color="auto" w:fill="F4F4C8"/>
          </w:tcPr>
          <w:p>
            <w:pPr>
              <w:pStyle w:val="TableParagraph"/>
              <w:ind w:left="77"/>
              <w:rPr>
                <w:sz w:val="16"/>
              </w:rPr>
            </w:pPr>
            <w:r>
              <w:rPr>
                <w:color w:val="231F1F"/>
                <w:sz w:val="16"/>
              </w:rPr>
              <w:t>1009,10016,</w:t>
            </w:r>
            <w:r>
              <w:rPr>
                <w:color w:val="231F1F"/>
                <w:spacing w:val="7"/>
                <w:sz w:val="16"/>
              </w:rPr>
              <w:t> </w:t>
            </w:r>
            <w:r>
              <w:rPr>
                <w:color w:val="231F1F"/>
                <w:spacing w:val="-5"/>
                <w:sz w:val="16"/>
              </w:rPr>
              <w:t>...</w:t>
            </w:r>
          </w:p>
        </w:tc>
      </w:tr>
      <w:tr>
        <w:trPr>
          <w:trHeight w:val="334" w:hRule="atLeast"/>
        </w:trPr>
        <w:tc>
          <w:tcPr>
            <w:tcW w:w="699" w:type="dxa"/>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5"/>
                <w:w w:val="105"/>
                <w:sz w:val="16"/>
              </w:rPr>
              <w:t>415</w:t>
            </w:r>
          </w:p>
        </w:tc>
        <w:tc>
          <w:tcPr>
            <w:tcW w:w="930" w:type="dxa"/>
            <w:gridSpan w:val="2"/>
            <w:tcBorders>
              <w:top w:val="single" w:sz="8" w:space="0" w:color="231F1F"/>
              <w:left w:val="single" w:sz="8" w:space="0" w:color="231F1F"/>
              <w:bottom w:val="single" w:sz="8" w:space="0" w:color="231F1F"/>
              <w:right w:val="single" w:sz="8" w:space="0" w:color="231F1F"/>
            </w:tcBorders>
          </w:tcPr>
          <w:p>
            <w:pPr>
              <w:pStyle w:val="TableParagraph"/>
              <w:ind w:left="79"/>
              <w:rPr>
                <w:sz w:val="16"/>
              </w:rPr>
            </w:pPr>
            <w:r>
              <w:rPr>
                <w:color w:val="231F1F"/>
                <w:spacing w:val="-5"/>
                <w:w w:val="105"/>
                <w:sz w:val="16"/>
              </w:rPr>
              <w:t>106</w:t>
            </w:r>
          </w:p>
        </w:tc>
        <w:tc>
          <w:tcPr>
            <w:tcW w:w="94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405</w:t>
            </w:r>
          </w:p>
        </w:tc>
        <w:tc>
          <w:tcPr>
            <w:tcW w:w="968"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419</w:t>
            </w:r>
          </w:p>
        </w:tc>
        <w:tc>
          <w:tcPr>
            <w:tcW w:w="1122"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sz w:val="16"/>
              </w:rPr>
              <w:t>INSERT</w:t>
            </w:r>
          </w:p>
        </w:tc>
        <w:tc>
          <w:tcPr>
            <w:tcW w:w="2833"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spacing w:val="-5"/>
                <w:sz w:val="16"/>
              </w:rPr>
              <w:t>HAT</w:t>
            </w:r>
          </w:p>
        </w:tc>
        <w:tc>
          <w:tcPr>
            <w:tcW w:w="872"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sz w:val="16"/>
              </w:rPr>
              <w:t>1009,1</w:t>
            </w:r>
          </w:p>
        </w:tc>
        <w:tc>
          <w:tcPr>
            <w:tcW w:w="1180"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tcPr>
          <w:p>
            <w:pPr>
              <w:pStyle w:val="TableParagraph"/>
              <w:ind w:left="77"/>
              <w:rPr>
                <w:sz w:val="16"/>
              </w:rPr>
            </w:pPr>
            <w:r>
              <w:rPr>
                <w:color w:val="231F1F"/>
                <w:spacing w:val="-2"/>
                <w:sz w:val="16"/>
              </w:rPr>
              <w:t>1009,1,</w:t>
            </w:r>
            <w:r>
              <w:rPr>
                <w:color w:val="231F1F"/>
                <w:spacing w:val="-1"/>
                <w:sz w:val="16"/>
              </w:rPr>
              <w:t> </w:t>
            </w:r>
            <w:r>
              <w:rPr>
                <w:color w:val="231F1F"/>
                <w:spacing w:val="-2"/>
                <w:sz w:val="16"/>
              </w:rPr>
              <w:t>89-WRE-Q,1,</w:t>
            </w:r>
            <w:r>
              <w:rPr>
                <w:color w:val="231F1F"/>
                <w:sz w:val="16"/>
              </w:rPr>
              <w:t> </w:t>
            </w:r>
            <w:r>
              <w:rPr>
                <w:color w:val="231F1F"/>
                <w:spacing w:val="-5"/>
                <w:sz w:val="16"/>
              </w:rPr>
              <w:t>...</w:t>
            </w:r>
          </w:p>
        </w:tc>
      </w:tr>
      <w:tr>
        <w:trPr>
          <w:trHeight w:val="286" w:hRule="atLeast"/>
        </w:trPr>
        <w:tc>
          <w:tcPr>
            <w:tcW w:w="699" w:type="dxa"/>
            <w:tcBorders>
              <w:top w:val="single" w:sz="8" w:space="0" w:color="231F1F"/>
              <w:left w:val="nil"/>
              <w:bottom w:val="single" w:sz="8" w:space="0" w:color="231F1F"/>
              <w:right w:val="single" w:sz="8" w:space="0" w:color="231F1F"/>
            </w:tcBorders>
            <w:shd w:val="clear" w:color="auto" w:fill="F4F4C8"/>
          </w:tcPr>
          <w:p>
            <w:pPr>
              <w:pStyle w:val="TableParagraph"/>
              <w:ind w:left="89"/>
              <w:rPr>
                <w:sz w:val="16"/>
              </w:rPr>
            </w:pPr>
            <w:r>
              <w:rPr>
                <w:color w:val="231F1F"/>
                <w:spacing w:val="-5"/>
                <w:w w:val="105"/>
                <w:sz w:val="16"/>
              </w:rPr>
              <w:t>419</w:t>
            </w:r>
          </w:p>
        </w:tc>
        <w:tc>
          <w:tcPr>
            <w:tcW w:w="930" w:type="dxa"/>
            <w:gridSpan w:val="2"/>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w w:val="105"/>
                <w:sz w:val="16"/>
              </w:rPr>
              <w:t>106</w:t>
            </w:r>
          </w:p>
        </w:tc>
        <w:tc>
          <w:tcPr>
            <w:tcW w:w="94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415</w:t>
            </w:r>
          </w:p>
        </w:tc>
        <w:tc>
          <w:tcPr>
            <w:tcW w:w="968"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427</w:t>
            </w:r>
          </w:p>
        </w:tc>
        <w:tc>
          <w:tcPr>
            <w:tcW w:w="112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2"/>
                <w:sz w:val="16"/>
              </w:rPr>
              <w:t>GÜNCELLEME</w:t>
            </w:r>
          </w:p>
        </w:tc>
        <w:tc>
          <w:tcPr>
            <w:tcW w:w="283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4"/>
                <w:sz w:val="16"/>
              </w:rPr>
              <w:t>ÜRÜN</w:t>
            </w:r>
          </w:p>
        </w:tc>
        <w:tc>
          <w:tcPr>
            <w:tcW w:w="8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14"/>
                <w:sz w:val="16"/>
              </w:rPr>
              <w:t>89-WRE-Q</w:t>
            </w:r>
          </w:p>
        </w:tc>
        <w:tc>
          <w:tcPr>
            <w:tcW w:w="118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2"/>
                <w:sz w:val="16"/>
              </w:rPr>
              <w:t>PROD_QOH</w:t>
            </w:r>
          </w:p>
        </w:tc>
        <w:tc>
          <w:tcPr>
            <w:tcW w:w="13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5"/>
                <w:w w:val="105"/>
                <w:sz w:val="16"/>
              </w:rPr>
              <w:t>12</w:t>
            </w:r>
          </w:p>
        </w:tc>
        <w:tc>
          <w:tcPr>
            <w:tcW w:w="2838" w:type="dxa"/>
            <w:tcBorders>
              <w:top w:val="single" w:sz="8" w:space="0" w:color="231F1F"/>
              <w:left w:val="single" w:sz="8" w:space="0" w:color="231F1F"/>
              <w:bottom w:val="single" w:sz="8" w:space="0" w:color="231F1F"/>
              <w:right w:val="nil"/>
            </w:tcBorders>
            <w:shd w:val="clear" w:color="auto" w:fill="F4F4C8"/>
          </w:tcPr>
          <w:p>
            <w:pPr>
              <w:pStyle w:val="TableParagraph"/>
              <w:ind w:left="75"/>
              <w:rPr>
                <w:sz w:val="16"/>
              </w:rPr>
            </w:pPr>
            <w:r>
              <w:rPr>
                <w:color w:val="231F1F"/>
                <w:spacing w:val="-5"/>
                <w:w w:val="105"/>
                <w:sz w:val="16"/>
              </w:rPr>
              <w:t>11</w:t>
            </w:r>
          </w:p>
        </w:tc>
      </w:tr>
      <w:tr>
        <w:trPr>
          <w:trHeight w:val="430" w:hRule="atLeast"/>
        </w:trPr>
        <w:tc>
          <w:tcPr>
            <w:tcW w:w="699" w:type="dxa"/>
            <w:tcBorders>
              <w:top w:val="single" w:sz="8" w:space="0" w:color="231F1F"/>
              <w:left w:val="nil"/>
              <w:bottom w:val="single" w:sz="8" w:space="0" w:color="231F1F"/>
              <w:right w:val="single" w:sz="8" w:space="0" w:color="231F1F"/>
            </w:tcBorders>
          </w:tcPr>
          <w:p>
            <w:pPr>
              <w:pStyle w:val="TableParagraph"/>
              <w:ind w:left="89"/>
              <w:rPr>
                <w:sz w:val="16"/>
              </w:rPr>
            </w:pPr>
            <w:r>
              <w:rPr>
                <w:color w:val="231F1F"/>
                <w:spacing w:val="-5"/>
                <w:w w:val="105"/>
                <w:sz w:val="16"/>
              </w:rPr>
              <w:t>423</w:t>
            </w:r>
          </w:p>
        </w:tc>
        <w:tc>
          <w:tcPr>
            <w:tcW w:w="930" w:type="dxa"/>
            <w:gridSpan w:val="2"/>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949"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968"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122" w:type="dxa"/>
            <w:tcBorders>
              <w:top w:val="single" w:sz="8" w:space="0" w:color="231F1F"/>
              <w:left w:val="single" w:sz="8" w:space="0" w:color="231F1F"/>
              <w:bottom w:val="single" w:sz="8" w:space="0" w:color="231F1F"/>
              <w:right w:val="single" w:sz="8" w:space="0" w:color="231F1F"/>
            </w:tcBorders>
          </w:tcPr>
          <w:p>
            <w:pPr>
              <w:pStyle w:val="TableParagraph"/>
              <w:spacing w:line="190" w:lineRule="atLeast" w:before="30"/>
              <w:ind w:left="78"/>
              <w:rPr>
                <w:sz w:val="16"/>
              </w:rPr>
            </w:pPr>
            <w:r>
              <w:rPr>
                <w:color w:val="231F1F"/>
                <w:spacing w:val="-2"/>
                <w:w w:val="90"/>
                <w:sz w:val="16"/>
              </w:rPr>
              <w:t>KONTROL</w:t>
            </w:r>
            <w:r>
              <w:rPr>
                <w:color w:val="231F1F"/>
                <w:spacing w:val="40"/>
                <w:sz w:val="16"/>
              </w:rPr>
              <w:t> </w:t>
            </w:r>
            <w:r>
              <w:rPr>
                <w:color w:val="231F1F"/>
                <w:spacing w:val="-2"/>
                <w:sz w:val="16"/>
              </w:rPr>
              <w:t>NOKTASI</w:t>
            </w:r>
          </w:p>
        </w:tc>
        <w:tc>
          <w:tcPr>
            <w:tcW w:w="2833"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8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180"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4"/>
              </w:rPr>
            </w:pPr>
          </w:p>
        </w:tc>
      </w:tr>
      <w:tr>
        <w:trPr>
          <w:trHeight w:val="287" w:hRule="atLeast"/>
        </w:trPr>
        <w:tc>
          <w:tcPr>
            <w:tcW w:w="699" w:type="dxa"/>
            <w:tcBorders>
              <w:top w:val="single" w:sz="8" w:space="0" w:color="231F1F"/>
              <w:left w:val="nil"/>
              <w:bottom w:val="single" w:sz="8" w:space="0" w:color="231F1F"/>
              <w:right w:val="single" w:sz="8" w:space="0" w:color="231F1F"/>
            </w:tcBorders>
            <w:shd w:val="clear" w:color="auto" w:fill="F4F4C8"/>
          </w:tcPr>
          <w:p>
            <w:pPr>
              <w:pStyle w:val="TableParagraph"/>
              <w:ind w:left="89"/>
              <w:rPr>
                <w:sz w:val="16"/>
              </w:rPr>
            </w:pPr>
            <w:r>
              <w:rPr>
                <w:color w:val="231F1F"/>
                <w:spacing w:val="-5"/>
                <w:w w:val="105"/>
                <w:sz w:val="16"/>
              </w:rPr>
              <w:t>427</w:t>
            </w:r>
          </w:p>
        </w:tc>
        <w:tc>
          <w:tcPr>
            <w:tcW w:w="930" w:type="dxa"/>
            <w:gridSpan w:val="2"/>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9"/>
              <w:rPr>
                <w:sz w:val="16"/>
              </w:rPr>
            </w:pPr>
            <w:r>
              <w:rPr>
                <w:color w:val="231F1F"/>
                <w:spacing w:val="-5"/>
                <w:w w:val="105"/>
                <w:sz w:val="16"/>
              </w:rPr>
              <w:t>106</w:t>
            </w:r>
          </w:p>
        </w:tc>
        <w:tc>
          <w:tcPr>
            <w:tcW w:w="94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419</w:t>
            </w:r>
          </w:p>
        </w:tc>
        <w:tc>
          <w:tcPr>
            <w:tcW w:w="968"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431</w:t>
            </w:r>
          </w:p>
        </w:tc>
        <w:tc>
          <w:tcPr>
            <w:tcW w:w="112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2"/>
                <w:sz w:val="16"/>
              </w:rPr>
              <w:t>GÜNCELLEME</w:t>
            </w:r>
          </w:p>
        </w:tc>
        <w:tc>
          <w:tcPr>
            <w:tcW w:w="283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2"/>
                <w:sz w:val="16"/>
              </w:rPr>
              <w:t>MÜŞTERİ</w:t>
            </w:r>
          </w:p>
        </w:tc>
        <w:tc>
          <w:tcPr>
            <w:tcW w:w="8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2"/>
                <w:w w:val="105"/>
                <w:sz w:val="16"/>
              </w:rPr>
              <w:t>10016</w:t>
            </w:r>
          </w:p>
        </w:tc>
        <w:tc>
          <w:tcPr>
            <w:tcW w:w="118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2"/>
                <w:sz w:val="16"/>
              </w:rPr>
              <w:t>CUST_BALANCE</w:t>
            </w:r>
          </w:p>
        </w:tc>
        <w:tc>
          <w:tcPr>
            <w:tcW w:w="13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color w:val="231F1F"/>
                <w:spacing w:val="-4"/>
                <w:sz w:val="16"/>
              </w:rPr>
              <w:t>0.00</w:t>
            </w:r>
          </w:p>
        </w:tc>
        <w:tc>
          <w:tcPr>
            <w:tcW w:w="2838" w:type="dxa"/>
            <w:tcBorders>
              <w:top w:val="single" w:sz="8" w:space="0" w:color="231F1F"/>
              <w:left w:val="single" w:sz="8" w:space="0" w:color="231F1F"/>
              <w:bottom w:val="single" w:sz="8" w:space="0" w:color="231F1F"/>
              <w:right w:val="nil"/>
            </w:tcBorders>
            <w:shd w:val="clear" w:color="auto" w:fill="F4F4C8"/>
          </w:tcPr>
          <w:p>
            <w:pPr>
              <w:pStyle w:val="TableParagraph"/>
              <w:ind w:left="75"/>
              <w:rPr>
                <w:sz w:val="16"/>
              </w:rPr>
            </w:pPr>
            <w:r>
              <w:rPr>
                <w:color w:val="231F1F"/>
                <w:spacing w:val="-2"/>
                <w:sz w:val="16"/>
              </w:rPr>
              <w:t>277.55</w:t>
            </w:r>
          </w:p>
        </w:tc>
      </w:tr>
      <w:tr>
        <w:trPr>
          <w:trHeight w:val="334" w:hRule="atLeast"/>
        </w:trPr>
        <w:tc>
          <w:tcPr>
            <w:tcW w:w="699" w:type="dxa"/>
            <w:tcBorders>
              <w:top w:val="single" w:sz="8" w:space="0" w:color="231F1F"/>
              <w:left w:val="nil"/>
              <w:bottom w:val="single" w:sz="8" w:space="0" w:color="231F1F"/>
              <w:right w:val="single" w:sz="8" w:space="0" w:color="231F1F"/>
            </w:tcBorders>
          </w:tcPr>
          <w:p>
            <w:pPr>
              <w:pStyle w:val="TableParagraph"/>
              <w:ind w:left="87"/>
              <w:rPr>
                <w:sz w:val="16"/>
              </w:rPr>
            </w:pPr>
            <w:r>
              <w:rPr>
                <w:color w:val="231F1F"/>
                <w:spacing w:val="-5"/>
                <w:w w:val="105"/>
                <w:sz w:val="16"/>
              </w:rPr>
              <w:t>431</w:t>
            </w:r>
          </w:p>
        </w:tc>
        <w:tc>
          <w:tcPr>
            <w:tcW w:w="930" w:type="dxa"/>
            <w:gridSpan w:val="2"/>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106</w:t>
            </w:r>
          </w:p>
        </w:tc>
        <w:tc>
          <w:tcPr>
            <w:tcW w:w="94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427</w:t>
            </w:r>
          </w:p>
        </w:tc>
        <w:tc>
          <w:tcPr>
            <w:tcW w:w="968"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457</w:t>
            </w:r>
          </w:p>
        </w:tc>
        <w:tc>
          <w:tcPr>
            <w:tcW w:w="1122"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2"/>
                <w:sz w:val="16"/>
              </w:rPr>
              <w:t>INSERT</w:t>
            </w:r>
          </w:p>
        </w:tc>
        <w:tc>
          <w:tcPr>
            <w:tcW w:w="2833"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spacing w:val="-2"/>
                <w:sz w:val="16"/>
              </w:rPr>
              <w:t>ACCT_TRANSACTION</w:t>
            </w:r>
          </w:p>
        </w:tc>
        <w:tc>
          <w:tcPr>
            <w:tcW w:w="872"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spacing w:val="-2"/>
                <w:w w:val="105"/>
                <w:sz w:val="16"/>
              </w:rPr>
              <w:t>10007</w:t>
            </w:r>
          </w:p>
        </w:tc>
        <w:tc>
          <w:tcPr>
            <w:tcW w:w="1180"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tcPr>
          <w:p>
            <w:pPr>
              <w:pStyle w:val="TableParagraph"/>
              <w:ind w:left="75"/>
              <w:rPr>
                <w:sz w:val="16"/>
              </w:rPr>
            </w:pPr>
            <w:r>
              <w:rPr>
                <w:color w:val="231F1F"/>
                <w:sz w:val="16"/>
              </w:rPr>
              <w:t>1007,</w:t>
            </w:r>
            <w:r>
              <w:rPr>
                <w:color w:val="231F1F"/>
                <w:spacing w:val="-2"/>
                <w:sz w:val="16"/>
              </w:rPr>
              <w:t> </w:t>
            </w:r>
            <w:r>
              <w:rPr>
                <w:color w:val="231F1F"/>
                <w:sz w:val="16"/>
              </w:rPr>
              <w:t>18-JAN-2022,</w:t>
            </w:r>
            <w:r>
              <w:rPr>
                <w:color w:val="231F1F"/>
                <w:spacing w:val="-2"/>
                <w:sz w:val="16"/>
              </w:rPr>
              <w:t> </w:t>
            </w:r>
            <w:r>
              <w:rPr>
                <w:color w:val="231F1F"/>
                <w:spacing w:val="-5"/>
                <w:sz w:val="16"/>
              </w:rPr>
              <w:t>...</w:t>
            </w:r>
          </w:p>
        </w:tc>
      </w:tr>
      <w:tr>
        <w:trPr>
          <w:trHeight w:val="333" w:hRule="atLeast"/>
        </w:trPr>
        <w:tc>
          <w:tcPr>
            <w:tcW w:w="699" w:type="dxa"/>
            <w:tcBorders>
              <w:top w:val="single" w:sz="8" w:space="0" w:color="231F1F"/>
              <w:left w:val="nil"/>
              <w:bottom w:val="single" w:sz="8" w:space="0" w:color="231F1F"/>
              <w:right w:val="single" w:sz="8" w:space="0" w:color="231F1F"/>
            </w:tcBorders>
            <w:shd w:val="clear" w:color="auto" w:fill="F4F4C8"/>
          </w:tcPr>
          <w:p>
            <w:pPr>
              <w:pStyle w:val="TableParagraph"/>
              <w:ind w:left="87"/>
              <w:rPr>
                <w:sz w:val="16"/>
              </w:rPr>
            </w:pPr>
            <w:r>
              <w:rPr>
                <w:color w:val="231F1F"/>
                <w:spacing w:val="-5"/>
                <w:w w:val="105"/>
                <w:sz w:val="16"/>
              </w:rPr>
              <w:t>457</w:t>
            </w:r>
          </w:p>
        </w:tc>
        <w:tc>
          <w:tcPr>
            <w:tcW w:w="930" w:type="dxa"/>
            <w:gridSpan w:val="2"/>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106</w:t>
            </w:r>
          </w:p>
        </w:tc>
        <w:tc>
          <w:tcPr>
            <w:tcW w:w="94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5"/>
                <w:w w:val="105"/>
                <w:sz w:val="16"/>
              </w:rPr>
              <w:t>431</w:t>
            </w:r>
          </w:p>
        </w:tc>
        <w:tc>
          <w:tcPr>
            <w:tcW w:w="968"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8"/>
              <w:rPr>
                <w:sz w:val="16"/>
              </w:rPr>
            </w:pPr>
            <w:r>
              <w:rPr>
                <w:color w:val="231F1F"/>
                <w:spacing w:val="-4"/>
                <w:w w:val="115"/>
                <w:sz w:val="16"/>
              </w:rPr>
              <w:t>Null</w:t>
            </w:r>
          </w:p>
        </w:tc>
        <w:tc>
          <w:tcPr>
            <w:tcW w:w="112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6"/>
              <w:rPr>
                <w:sz w:val="16"/>
              </w:rPr>
            </w:pPr>
            <w:r>
              <w:rPr>
                <w:color w:val="231F1F"/>
                <w:spacing w:val="-2"/>
                <w:sz w:val="16"/>
              </w:rPr>
              <w:t>TAAHHÜT</w:t>
            </w:r>
          </w:p>
        </w:tc>
        <w:tc>
          <w:tcPr>
            <w:tcW w:w="283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77"/>
              <w:rPr>
                <w:sz w:val="16"/>
              </w:rPr>
            </w:pPr>
            <w:r>
              <w:rPr>
                <w:rFonts w:ascii="Courier New" w:hAnsi="Courier New"/>
                <w:color w:val="231F1F"/>
                <w:sz w:val="16"/>
              </w:rPr>
              <w:t>****</w:t>
            </w:r>
            <w:r>
              <w:rPr>
                <w:rFonts w:ascii="Courier New" w:hAnsi="Courier New"/>
                <w:color w:val="231F1F"/>
                <w:spacing w:val="-5"/>
                <w:sz w:val="16"/>
              </w:rPr>
              <w:t> </w:t>
            </w:r>
            <w:r>
              <w:rPr>
                <w:color w:val="231F1F"/>
                <w:sz w:val="16"/>
              </w:rPr>
              <w:t>İşlem</w:t>
            </w:r>
            <w:r>
              <w:rPr>
                <w:color w:val="231F1F"/>
                <w:spacing w:val="-10"/>
                <w:sz w:val="16"/>
              </w:rPr>
              <w:t> </w:t>
            </w:r>
            <w:r>
              <w:rPr>
                <w:color w:val="231F1F"/>
                <w:spacing w:val="-4"/>
                <w:sz w:val="16"/>
              </w:rPr>
              <w:t>Sonu</w:t>
            </w:r>
          </w:p>
        </w:tc>
        <w:tc>
          <w:tcPr>
            <w:tcW w:w="8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0"/>
              <w:rPr>
                <w:rFonts w:ascii="Times New Roman"/>
                <w:sz w:val="14"/>
              </w:rPr>
            </w:pPr>
          </w:p>
        </w:tc>
        <w:tc>
          <w:tcPr>
            <w:tcW w:w="118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shd w:val="clear" w:color="auto" w:fill="F4F4C8"/>
          </w:tcPr>
          <w:p>
            <w:pPr>
              <w:pStyle w:val="TableParagraph"/>
              <w:spacing w:before="0"/>
              <w:rPr>
                <w:rFonts w:ascii="Times New Roman"/>
                <w:sz w:val="14"/>
              </w:rPr>
            </w:pPr>
          </w:p>
        </w:tc>
      </w:tr>
      <w:tr>
        <w:trPr>
          <w:trHeight w:val="334" w:hRule="atLeast"/>
        </w:trPr>
        <w:tc>
          <w:tcPr>
            <w:tcW w:w="699" w:type="dxa"/>
            <w:tcBorders>
              <w:top w:val="single" w:sz="8" w:space="0" w:color="231F1F"/>
              <w:left w:val="nil"/>
              <w:bottom w:val="single" w:sz="8" w:space="0" w:color="231F1F"/>
              <w:right w:val="single" w:sz="8" w:space="0" w:color="231F1F"/>
            </w:tcBorders>
          </w:tcPr>
          <w:p>
            <w:pPr>
              <w:pStyle w:val="TableParagraph"/>
              <w:ind w:left="87"/>
              <w:rPr>
                <w:sz w:val="16"/>
              </w:rPr>
            </w:pPr>
            <w:r>
              <w:rPr>
                <w:color w:val="231F1F"/>
                <w:spacing w:val="-5"/>
                <w:w w:val="105"/>
                <w:sz w:val="16"/>
              </w:rPr>
              <w:t>521</w:t>
            </w:r>
          </w:p>
        </w:tc>
        <w:tc>
          <w:tcPr>
            <w:tcW w:w="930" w:type="dxa"/>
            <w:gridSpan w:val="2"/>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155</w:t>
            </w:r>
          </w:p>
        </w:tc>
        <w:tc>
          <w:tcPr>
            <w:tcW w:w="94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4"/>
                <w:w w:val="115"/>
                <w:sz w:val="16"/>
              </w:rPr>
              <w:t>Null</w:t>
            </w:r>
          </w:p>
        </w:tc>
        <w:tc>
          <w:tcPr>
            <w:tcW w:w="968"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525</w:t>
            </w:r>
          </w:p>
        </w:tc>
        <w:tc>
          <w:tcPr>
            <w:tcW w:w="1122" w:type="dxa"/>
            <w:tcBorders>
              <w:top w:val="single" w:sz="8" w:space="0" w:color="231F1F"/>
              <w:left w:val="single" w:sz="8" w:space="0" w:color="231F1F"/>
              <w:bottom w:val="single" w:sz="8" w:space="0" w:color="231F1F"/>
              <w:right w:val="single" w:sz="8" w:space="0" w:color="231F1F"/>
            </w:tcBorders>
          </w:tcPr>
          <w:p>
            <w:pPr>
              <w:pStyle w:val="TableParagraph"/>
              <w:ind w:left="76"/>
              <w:rPr>
                <w:sz w:val="16"/>
              </w:rPr>
            </w:pPr>
            <w:r>
              <w:rPr>
                <w:color w:val="231F1F"/>
                <w:spacing w:val="-2"/>
                <w:sz w:val="16"/>
              </w:rPr>
              <w:t>BAŞLA</w:t>
            </w:r>
          </w:p>
        </w:tc>
        <w:tc>
          <w:tcPr>
            <w:tcW w:w="2833"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color w:val="231F1F"/>
                <w:w w:val="110"/>
                <w:sz w:val="16"/>
              </w:rPr>
              <w:t>****İşlem</w:t>
            </w:r>
            <w:r>
              <w:rPr>
                <w:color w:val="231F1F"/>
                <w:spacing w:val="43"/>
                <w:w w:val="110"/>
                <w:sz w:val="16"/>
              </w:rPr>
              <w:t> </w:t>
            </w:r>
            <w:r>
              <w:rPr>
                <w:color w:val="231F1F"/>
                <w:spacing w:val="-2"/>
                <w:w w:val="110"/>
                <w:sz w:val="16"/>
              </w:rPr>
              <w:t>Başlat</w:t>
            </w:r>
          </w:p>
        </w:tc>
        <w:tc>
          <w:tcPr>
            <w:tcW w:w="8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180"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4"/>
              </w:rPr>
            </w:pPr>
          </w:p>
        </w:tc>
      </w:tr>
      <w:tr>
        <w:trPr>
          <w:trHeight w:val="286" w:hRule="atLeast"/>
        </w:trPr>
        <w:tc>
          <w:tcPr>
            <w:tcW w:w="699" w:type="dxa"/>
            <w:tcBorders>
              <w:top w:val="single" w:sz="8" w:space="0" w:color="231F1F"/>
              <w:left w:val="nil"/>
              <w:bottom w:val="single" w:sz="8" w:space="0" w:color="231F1F"/>
              <w:right w:val="single" w:sz="8" w:space="0" w:color="231F1F"/>
            </w:tcBorders>
            <w:shd w:val="clear" w:color="auto" w:fill="F4F4C8"/>
          </w:tcPr>
          <w:p>
            <w:pPr>
              <w:pStyle w:val="TableParagraph"/>
              <w:spacing w:before="47"/>
              <w:ind w:left="87"/>
              <w:rPr>
                <w:sz w:val="16"/>
              </w:rPr>
            </w:pPr>
            <w:r>
              <w:rPr>
                <w:color w:val="231F1F"/>
                <w:spacing w:val="-5"/>
                <w:w w:val="105"/>
                <w:sz w:val="16"/>
              </w:rPr>
              <w:t>525</w:t>
            </w:r>
          </w:p>
        </w:tc>
        <w:tc>
          <w:tcPr>
            <w:tcW w:w="930" w:type="dxa"/>
            <w:gridSpan w:val="2"/>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47"/>
              <w:ind w:left="78"/>
              <w:rPr>
                <w:sz w:val="16"/>
              </w:rPr>
            </w:pPr>
            <w:r>
              <w:rPr>
                <w:color w:val="231F1F"/>
                <w:spacing w:val="-5"/>
                <w:w w:val="105"/>
                <w:sz w:val="16"/>
              </w:rPr>
              <w:t>155</w:t>
            </w:r>
          </w:p>
        </w:tc>
        <w:tc>
          <w:tcPr>
            <w:tcW w:w="94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47"/>
              <w:ind w:left="78"/>
              <w:rPr>
                <w:sz w:val="16"/>
              </w:rPr>
            </w:pPr>
            <w:r>
              <w:rPr>
                <w:color w:val="231F1F"/>
                <w:spacing w:val="-5"/>
                <w:w w:val="105"/>
                <w:sz w:val="16"/>
              </w:rPr>
              <w:t>521</w:t>
            </w:r>
          </w:p>
        </w:tc>
        <w:tc>
          <w:tcPr>
            <w:tcW w:w="968"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47"/>
              <w:ind w:left="78"/>
              <w:rPr>
                <w:sz w:val="16"/>
              </w:rPr>
            </w:pPr>
            <w:r>
              <w:rPr>
                <w:color w:val="231F1F"/>
                <w:spacing w:val="-5"/>
                <w:w w:val="105"/>
                <w:sz w:val="16"/>
              </w:rPr>
              <w:t>528</w:t>
            </w:r>
          </w:p>
        </w:tc>
        <w:tc>
          <w:tcPr>
            <w:tcW w:w="112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47"/>
              <w:ind w:left="76"/>
              <w:rPr>
                <w:sz w:val="16"/>
              </w:rPr>
            </w:pPr>
            <w:r>
              <w:rPr>
                <w:color w:val="231F1F"/>
                <w:spacing w:val="-2"/>
                <w:sz w:val="16"/>
              </w:rPr>
              <w:t>GÜNCELLEME</w:t>
            </w:r>
          </w:p>
        </w:tc>
        <w:tc>
          <w:tcPr>
            <w:tcW w:w="2833"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47"/>
              <w:ind w:left="77"/>
              <w:rPr>
                <w:sz w:val="16"/>
              </w:rPr>
            </w:pPr>
            <w:r>
              <w:rPr>
                <w:color w:val="231F1F"/>
                <w:spacing w:val="-4"/>
                <w:sz w:val="16"/>
              </w:rPr>
              <w:t>ÜRÜN</w:t>
            </w:r>
          </w:p>
        </w:tc>
        <w:tc>
          <w:tcPr>
            <w:tcW w:w="8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47"/>
              <w:ind w:left="77"/>
              <w:rPr>
                <w:sz w:val="16"/>
              </w:rPr>
            </w:pPr>
            <w:r>
              <w:rPr>
                <w:color w:val="231F1F"/>
                <w:spacing w:val="-2"/>
                <w:w w:val="105"/>
                <w:sz w:val="16"/>
              </w:rPr>
              <w:t>2232/QWE</w:t>
            </w:r>
          </w:p>
        </w:tc>
        <w:tc>
          <w:tcPr>
            <w:tcW w:w="1180"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47"/>
              <w:ind w:left="77"/>
              <w:rPr>
                <w:sz w:val="16"/>
              </w:rPr>
            </w:pPr>
            <w:r>
              <w:rPr>
                <w:color w:val="231F1F"/>
                <w:spacing w:val="-2"/>
                <w:sz w:val="16"/>
              </w:rPr>
              <w:t>PROD_QOH</w:t>
            </w:r>
          </w:p>
        </w:tc>
        <w:tc>
          <w:tcPr>
            <w:tcW w:w="1372"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spacing w:before="47"/>
              <w:ind w:left="75"/>
              <w:rPr>
                <w:sz w:val="16"/>
              </w:rPr>
            </w:pPr>
            <w:r>
              <w:rPr>
                <w:color w:val="231F1F"/>
                <w:spacing w:val="-10"/>
                <w:w w:val="105"/>
                <w:sz w:val="16"/>
              </w:rPr>
              <w:t>6</w:t>
            </w:r>
          </w:p>
        </w:tc>
        <w:tc>
          <w:tcPr>
            <w:tcW w:w="2838" w:type="dxa"/>
            <w:tcBorders>
              <w:top w:val="single" w:sz="8" w:space="0" w:color="231F1F"/>
              <w:left w:val="single" w:sz="8" w:space="0" w:color="231F1F"/>
              <w:bottom w:val="single" w:sz="8" w:space="0" w:color="231F1F"/>
              <w:right w:val="nil"/>
            </w:tcBorders>
            <w:shd w:val="clear" w:color="auto" w:fill="F4F4C8"/>
          </w:tcPr>
          <w:p>
            <w:pPr>
              <w:pStyle w:val="TableParagraph"/>
              <w:spacing w:before="47"/>
              <w:ind w:left="75"/>
              <w:rPr>
                <w:sz w:val="16"/>
              </w:rPr>
            </w:pPr>
            <w:r>
              <w:rPr>
                <w:color w:val="231F1F"/>
                <w:spacing w:val="-5"/>
                <w:w w:val="105"/>
                <w:sz w:val="16"/>
              </w:rPr>
              <w:t>26</w:t>
            </w:r>
          </w:p>
        </w:tc>
      </w:tr>
      <w:tr>
        <w:trPr>
          <w:trHeight w:val="334" w:hRule="atLeast"/>
        </w:trPr>
        <w:tc>
          <w:tcPr>
            <w:tcW w:w="699" w:type="dxa"/>
            <w:tcBorders>
              <w:top w:val="single" w:sz="8" w:space="0" w:color="231F1F"/>
              <w:left w:val="nil"/>
              <w:bottom w:val="single" w:sz="8" w:space="0" w:color="231F1F"/>
              <w:right w:val="single" w:sz="8" w:space="0" w:color="231F1F"/>
            </w:tcBorders>
          </w:tcPr>
          <w:p>
            <w:pPr>
              <w:pStyle w:val="TableParagraph"/>
              <w:ind w:left="87"/>
              <w:rPr>
                <w:sz w:val="16"/>
              </w:rPr>
            </w:pPr>
            <w:r>
              <w:rPr>
                <w:color w:val="231F1F"/>
                <w:spacing w:val="-5"/>
                <w:w w:val="105"/>
                <w:sz w:val="16"/>
              </w:rPr>
              <w:t>528</w:t>
            </w:r>
          </w:p>
        </w:tc>
        <w:tc>
          <w:tcPr>
            <w:tcW w:w="930" w:type="dxa"/>
            <w:gridSpan w:val="2"/>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155</w:t>
            </w:r>
          </w:p>
        </w:tc>
        <w:tc>
          <w:tcPr>
            <w:tcW w:w="949" w:type="dxa"/>
            <w:tcBorders>
              <w:top w:val="single" w:sz="8" w:space="0" w:color="231F1F"/>
              <w:left w:val="single" w:sz="8" w:space="0" w:color="231F1F"/>
              <w:bottom w:val="single" w:sz="8" w:space="0" w:color="231F1F"/>
              <w:right w:val="single" w:sz="8" w:space="0" w:color="231F1F"/>
            </w:tcBorders>
          </w:tcPr>
          <w:p>
            <w:pPr>
              <w:pStyle w:val="TableParagraph"/>
              <w:ind w:left="78"/>
              <w:rPr>
                <w:sz w:val="16"/>
              </w:rPr>
            </w:pPr>
            <w:r>
              <w:rPr>
                <w:color w:val="231F1F"/>
                <w:spacing w:val="-5"/>
                <w:w w:val="105"/>
                <w:sz w:val="16"/>
              </w:rPr>
              <w:t>525</w:t>
            </w:r>
          </w:p>
        </w:tc>
        <w:tc>
          <w:tcPr>
            <w:tcW w:w="968" w:type="dxa"/>
            <w:tcBorders>
              <w:top w:val="single" w:sz="8" w:space="0" w:color="231F1F"/>
              <w:left w:val="single" w:sz="8" w:space="0" w:color="231F1F"/>
              <w:bottom w:val="single" w:sz="8" w:space="0" w:color="231F1F"/>
              <w:right w:val="single" w:sz="8" w:space="0" w:color="231F1F"/>
            </w:tcBorders>
          </w:tcPr>
          <w:p>
            <w:pPr>
              <w:pStyle w:val="TableParagraph"/>
              <w:ind w:left="76"/>
              <w:rPr>
                <w:sz w:val="16"/>
              </w:rPr>
            </w:pPr>
            <w:r>
              <w:rPr>
                <w:color w:val="231F1F"/>
                <w:spacing w:val="-4"/>
                <w:w w:val="115"/>
                <w:sz w:val="16"/>
              </w:rPr>
              <w:t>Null</w:t>
            </w:r>
          </w:p>
        </w:tc>
        <w:tc>
          <w:tcPr>
            <w:tcW w:w="1122" w:type="dxa"/>
            <w:tcBorders>
              <w:top w:val="single" w:sz="8" w:space="0" w:color="231F1F"/>
              <w:left w:val="single" w:sz="8" w:space="0" w:color="231F1F"/>
              <w:bottom w:val="single" w:sz="8" w:space="0" w:color="231F1F"/>
              <w:right w:val="single" w:sz="8" w:space="0" w:color="231F1F"/>
            </w:tcBorders>
          </w:tcPr>
          <w:p>
            <w:pPr>
              <w:pStyle w:val="TableParagraph"/>
              <w:ind w:left="76"/>
              <w:rPr>
                <w:sz w:val="16"/>
              </w:rPr>
            </w:pPr>
            <w:r>
              <w:rPr>
                <w:color w:val="231F1F"/>
                <w:spacing w:val="-2"/>
                <w:sz w:val="16"/>
              </w:rPr>
              <w:t>TAAHHÜT</w:t>
            </w:r>
          </w:p>
        </w:tc>
        <w:tc>
          <w:tcPr>
            <w:tcW w:w="2833" w:type="dxa"/>
            <w:tcBorders>
              <w:top w:val="single" w:sz="8" w:space="0" w:color="231F1F"/>
              <w:left w:val="single" w:sz="8" w:space="0" w:color="231F1F"/>
              <w:bottom w:val="single" w:sz="8" w:space="0" w:color="231F1F"/>
              <w:right w:val="single" w:sz="8" w:space="0" w:color="231F1F"/>
            </w:tcBorders>
          </w:tcPr>
          <w:p>
            <w:pPr>
              <w:pStyle w:val="TableParagraph"/>
              <w:ind w:left="77"/>
              <w:rPr>
                <w:sz w:val="16"/>
              </w:rPr>
            </w:pPr>
            <w:r>
              <w:rPr>
                <w:rFonts w:ascii="Courier New" w:hAnsi="Courier New"/>
                <w:color w:val="231F1F"/>
                <w:sz w:val="16"/>
              </w:rPr>
              <w:t>****</w:t>
            </w:r>
            <w:r>
              <w:rPr>
                <w:rFonts w:ascii="Courier New" w:hAnsi="Courier New"/>
                <w:color w:val="231F1F"/>
                <w:spacing w:val="-5"/>
                <w:sz w:val="16"/>
              </w:rPr>
              <w:t> </w:t>
            </w:r>
            <w:r>
              <w:rPr>
                <w:color w:val="231F1F"/>
                <w:sz w:val="16"/>
              </w:rPr>
              <w:t>İşlem</w:t>
            </w:r>
            <w:r>
              <w:rPr>
                <w:color w:val="231F1F"/>
                <w:spacing w:val="-10"/>
                <w:sz w:val="16"/>
              </w:rPr>
              <w:t> </w:t>
            </w:r>
            <w:r>
              <w:rPr>
                <w:color w:val="231F1F"/>
                <w:spacing w:val="-4"/>
                <w:sz w:val="16"/>
              </w:rPr>
              <w:t>Sonu</w:t>
            </w:r>
          </w:p>
        </w:tc>
        <w:tc>
          <w:tcPr>
            <w:tcW w:w="8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180"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1372"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4"/>
              </w:rPr>
            </w:pPr>
          </w:p>
        </w:tc>
        <w:tc>
          <w:tcPr>
            <w:tcW w:w="2838" w:type="dxa"/>
            <w:tcBorders>
              <w:top w:val="single" w:sz="8" w:space="0" w:color="231F1F"/>
              <w:left w:val="single" w:sz="8" w:space="0" w:color="231F1F"/>
              <w:bottom w:val="single" w:sz="8" w:space="0" w:color="231F1F"/>
              <w:right w:val="nil"/>
            </w:tcBorders>
          </w:tcPr>
          <w:p>
            <w:pPr>
              <w:pStyle w:val="TableParagraph"/>
              <w:spacing w:before="0"/>
              <w:rPr>
                <w:rFonts w:ascii="Times New Roman"/>
                <w:sz w:val="14"/>
              </w:rPr>
            </w:pPr>
          </w:p>
        </w:tc>
      </w:tr>
      <w:tr>
        <w:trPr>
          <w:trHeight w:val="297" w:hRule="atLeast"/>
        </w:trPr>
        <w:tc>
          <w:tcPr>
            <w:tcW w:w="13763" w:type="dxa"/>
            <w:gridSpan w:val="11"/>
            <w:tcBorders>
              <w:top w:val="single" w:sz="8" w:space="0" w:color="231F1F"/>
              <w:left w:val="nil"/>
              <w:bottom w:val="nil"/>
              <w:right w:val="nil"/>
            </w:tcBorders>
            <w:shd w:val="clear" w:color="auto" w:fill="F4F4C8"/>
          </w:tcPr>
          <w:p>
            <w:pPr>
              <w:pStyle w:val="TableParagraph"/>
              <w:spacing w:before="47"/>
              <w:ind w:left="87"/>
              <w:rPr>
                <w:rFonts w:ascii="Courier New"/>
                <w:sz w:val="16"/>
              </w:rPr>
            </w:pPr>
            <w:r>
              <w:rPr>
                <w:rFonts w:ascii="Courier New"/>
                <w:color w:val="231F1F"/>
                <w:sz w:val="16"/>
              </w:rPr>
              <w:t>*</w:t>
            </w:r>
            <w:r>
              <w:rPr>
                <w:rFonts w:ascii="Courier New"/>
                <w:color w:val="231F1F"/>
                <w:spacing w:val="-4"/>
                <w:sz w:val="16"/>
              </w:rPr>
              <w:t> </w:t>
            </w:r>
            <w:r>
              <w:rPr>
                <w:rFonts w:ascii="Courier New"/>
                <w:color w:val="231F1F"/>
                <w:sz w:val="16"/>
              </w:rPr>
              <w:t>*</w:t>
            </w:r>
            <w:r>
              <w:rPr>
                <w:rFonts w:ascii="Courier New"/>
                <w:color w:val="231F1F"/>
                <w:spacing w:val="-4"/>
                <w:sz w:val="16"/>
              </w:rPr>
              <w:t> </w:t>
            </w:r>
            <w:r>
              <w:rPr>
                <w:rFonts w:ascii="Courier New"/>
                <w:color w:val="231F1F"/>
                <w:sz w:val="16"/>
              </w:rPr>
              <w:t>*</w:t>
            </w:r>
            <w:r>
              <w:rPr>
                <w:rFonts w:ascii="Courier New"/>
                <w:color w:val="231F1F"/>
                <w:spacing w:val="-3"/>
                <w:sz w:val="16"/>
              </w:rPr>
              <w:t> </w:t>
            </w:r>
            <w:r>
              <w:rPr>
                <w:rFonts w:ascii="Courier New"/>
                <w:color w:val="231F1F"/>
                <w:sz w:val="16"/>
              </w:rPr>
              <w:t>*</w:t>
            </w:r>
            <w:r>
              <w:rPr>
                <w:rFonts w:ascii="Courier New"/>
                <w:color w:val="231F1F"/>
                <w:spacing w:val="-4"/>
                <w:sz w:val="16"/>
              </w:rPr>
              <w:t> </w:t>
            </w:r>
            <w:r>
              <w:rPr>
                <w:color w:val="231F1F"/>
                <w:sz w:val="16"/>
              </w:rPr>
              <w:t>C</w:t>
            </w:r>
            <w:r>
              <w:rPr>
                <w:color w:val="231F1F"/>
                <w:spacing w:val="-6"/>
                <w:sz w:val="16"/>
              </w:rPr>
              <w:t> </w:t>
            </w:r>
            <w:r>
              <w:rPr>
                <w:rFonts w:ascii="Courier New"/>
                <w:color w:val="231F1F"/>
                <w:sz w:val="16"/>
              </w:rPr>
              <w:t>*R*A*</w:t>
            </w:r>
            <w:r>
              <w:rPr>
                <w:rFonts w:ascii="Courier New"/>
                <w:color w:val="231F1F"/>
                <w:spacing w:val="-4"/>
                <w:sz w:val="16"/>
              </w:rPr>
              <w:t> </w:t>
            </w:r>
            <w:r>
              <w:rPr>
                <w:rFonts w:ascii="Courier New"/>
                <w:color w:val="231F1F"/>
                <w:sz w:val="16"/>
              </w:rPr>
              <w:t>S*</w:t>
            </w:r>
            <w:r>
              <w:rPr>
                <w:rFonts w:ascii="Courier New"/>
                <w:color w:val="231F1F"/>
                <w:spacing w:val="-4"/>
                <w:sz w:val="16"/>
              </w:rPr>
              <w:t> </w:t>
            </w:r>
            <w:r>
              <w:rPr>
                <w:color w:val="231F1F"/>
                <w:sz w:val="16"/>
              </w:rPr>
              <w:t>H</w:t>
            </w:r>
            <w:r>
              <w:rPr>
                <w:color w:val="231F1F"/>
                <w:spacing w:val="-7"/>
                <w:sz w:val="16"/>
              </w:rPr>
              <w:t> </w:t>
            </w:r>
            <w:r>
              <w:rPr>
                <w:rFonts w:ascii="Courier New"/>
                <w:color w:val="231F1F"/>
                <w:sz w:val="16"/>
              </w:rPr>
              <w:t>*</w:t>
            </w:r>
            <w:r>
              <w:rPr>
                <w:rFonts w:ascii="Courier New"/>
                <w:color w:val="231F1F"/>
                <w:spacing w:val="-3"/>
                <w:sz w:val="16"/>
              </w:rPr>
              <w:t> </w:t>
            </w:r>
            <w:r>
              <w:rPr>
                <w:rFonts w:ascii="Courier New"/>
                <w:color w:val="231F1F"/>
                <w:sz w:val="16"/>
              </w:rPr>
              <w:t>*</w:t>
            </w:r>
            <w:r>
              <w:rPr>
                <w:rFonts w:ascii="Courier New"/>
                <w:color w:val="231F1F"/>
                <w:spacing w:val="-3"/>
                <w:sz w:val="16"/>
              </w:rPr>
              <w:t> </w:t>
            </w:r>
            <w:r>
              <w:rPr>
                <w:rFonts w:ascii="Courier New"/>
                <w:color w:val="231F1F"/>
                <w:sz w:val="16"/>
              </w:rPr>
              <w:t>*</w:t>
            </w:r>
            <w:r>
              <w:rPr>
                <w:rFonts w:ascii="Courier New"/>
                <w:color w:val="231F1F"/>
                <w:spacing w:val="-4"/>
                <w:sz w:val="16"/>
              </w:rPr>
              <w:t> </w:t>
            </w:r>
            <w:r>
              <w:rPr>
                <w:rFonts w:ascii="Courier New"/>
                <w:color w:val="231F1F"/>
                <w:spacing w:val="-10"/>
                <w:sz w:val="16"/>
              </w:rPr>
              <w:t>*</w:t>
            </w:r>
          </w:p>
        </w:tc>
      </w:tr>
    </w:tbl>
    <w:p>
      <w:pPr>
        <w:pStyle w:val="TableParagraph"/>
        <w:spacing w:after="0"/>
        <w:rPr>
          <w:rFonts w:ascii="Courier New"/>
          <w:sz w:val="16"/>
        </w:rPr>
        <w:sectPr>
          <w:headerReference w:type="default" r:id="rId50"/>
          <w:footerReference w:type="default" r:id="rId51"/>
          <w:pgSz w:w="15660" w:h="12240" w:orient="landscape"/>
          <w:pgMar w:header="0" w:footer="0" w:top="540" w:bottom="280" w:left="720" w:right="720"/>
        </w:sectPr>
      </w:pPr>
    </w:p>
    <w:p>
      <w:pPr>
        <w:pStyle w:val="BodyText"/>
        <w:spacing w:before="4"/>
        <w:rPr>
          <w:sz w:val="17"/>
        </w:rPr>
      </w:pPr>
    </w:p>
    <w:p>
      <w:pPr>
        <w:pStyle w:val="BodyText"/>
        <w:spacing w:after="0"/>
        <w:rPr>
          <w:sz w:val="17"/>
        </w:rPr>
        <w:sectPr>
          <w:headerReference w:type="even" r:id="rId52"/>
          <w:footerReference w:type="even" r:id="rId53"/>
          <w:pgSz w:w="12240" w:h="15660"/>
          <w:pgMar w:header="0" w:footer="0" w:top="1800" w:bottom="280" w:left="360" w:right="360"/>
        </w:sectPr>
      </w:pPr>
    </w:p>
    <w:p>
      <w:pPr>
        <w:pStyle w:val="Heading1"/>
        <w:spacing w:before="139"/>
        <w:ind w:left="1080" w:firstLine="0"/>
      </w:pPr>
      <w:r>
        <w:rPr>
          <w:color w:val="231F1F"/>
          <w:spacing w:val="-4"/>
          <w:w w:val="95"/>
        </w:rPr>
        <w:t>Özet</w:t>
      </w:r>
    </w:p>
    <w:p>
      <w:pPr>
        <w:pStyle w:val="BodyText"/>
        <w:spacing w:before="8"/>
        <w:rPr>
          <w:rFonts w:ascii="Arial Narrow"/>
          <w:b/>
          <w:sz w:val="5"/>
        </w:rPr>
      </w:pPr>
      <w:r>
        <w:rPr>
          <w:rFonts w:ascii="Arial Narrow"/>
          <w:b/>
          <w:sz w:val="5"/>
        </w:rPr>
        <mc:AlternateContent>
          <mc:Choice Requires="wps">
            <w:drawing>
              <wp:anchor distT="0" distB="0" distL="0" distR="0" allowOverlap="1" layoutInCell="1" locked="0" behindDoc="1" simplePos="0" relativeHeight="487650304">
                <wp:simplePos x="0" y="0"/>
                <wp:positionH relativeFrom="page">
                  <wp:posOffset>914400</wp:posOffset>
                </wp:positionH>
                <wp:positionV relativeFrom="paragraph">
                  <wp:posOffset>57286</wp:posOffset>
                </wp:positionV>
                <wp:extent cx="6400800" cy="1270"/>
                <wp:effectExtent l="0" t="0" r="0" b="0"/>
                <wp:wrapTopAndBottom/>
                <wp:docPr id="446" name="Graphic 446"/>
                <wp:cNvGraphicFramePr>
                  <a:graphicFrameLocks/>
                </wp:cNvGraphicFramePr>
                <a:graphic>
                  <a:graphicData uri="http://schemas.microsoft.com/office/word/2010/wordprocessingShape">
                    <wps:wsp>
                      <wps:cNvPr id="446" name="Graphic 446"/>
                      <wps:cNvSpPr/>
                      <wps:spPr>
                        <a:xfrm>
                          <a:off x="0" y="0"/>
                          <a:ext cx="6400800" cy="1270"/>
                        </a:xfrm>
                        <a:custGeom>
                          <a:avLst/>
                          <a:gdLst/>
                          <a:ahLst/>
                          <a:cxnLst/>
                          <a:rect l="l" t="t" r="r" b="b"/>
                          <a:pathLst>
                            <a:path w="6400800" h="0">
                              <a:moveTo>
                                <a:pt x="0" y="0"/>
                              </a:moveTo>
                              <a:lnTo>
                                <a:pt x="6400800" y="0"/>
                              </a:lnTo>
                            </a:path>
                          </a:pathLst>
                        </a:custGeom>
                        <a:ln w="19050">
                          <a:solidFill>
                            <a:srgbClr val="E29A83"/>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4.510781pt;width:504pt;height:.1pt;mso-position-horizontal-relative:page;mso-position-vertical-relative:paragraph;z-index:-15666176;mso-wrap-distance-left:0;mso-wrap-distance-right:0" id="docshape288" coordorigin="1440,90" coordsize="10080,0" path="m1440,90l11520,90e" filled="false" stroked="true" strokeweight="1.5pt" strokecolor="#e29a83">
                <v:path arrowok="t"/>
                <v:stroke dashstyle="solid"/>
                <w10:wrap type="topAndBottom"/>
              </v:shape>
            </w:pict>
          </mc:Fallback>
        </mc:AlternateContent>
      </w:r>
    </w:p>
    <w:p>
      <w:pPr>
        <w:pStyle w:val="BodyText"/>
        <w:spacing w:before="9"/>
        <w:rPr>
          <w:rFonts w:ascii="Arial Narrow"/>
          <w:b/>
          <w:sz w:val="13"/>
        </w:rPr>
      </w:pPr>
    </w:p>
    <w:p>
      <w:pPr>
        <w:pStyle w:val="BodyText"/>
        <w:spacing w:after="0"/>
        <w:rPr>
          <w:rFonts w:ascii="Arial Narrow"/>
          <w:b/>
          <w:sz w:val="13"/>
        </w:rPr>
        <w:sectPr>
          <w:headerReference w:type="default" r:id="rId54"/>
          <w:headerReference w:type="even" r:id="rId55"/>
          <w:footerReference w:type="default" r:id="rId56"/>
          <w:footerReference w:type="even" r:id="rId57"/>
          <w:pgSz w:w="12240" w:h="15660"/>
          <w:pgMar w:header="540" w:footer="107" w:top="760" w:bottom="300" w:left="360" w:right="360"/>
          <w:pgNumType w:start="501"/>
        </w:sectPr>
      </w:pPr>
    </w:p>
    <w:p>
      <w:pPr>
        <w:pStyle w:val="ListParagraph"/>
        <w:numPr>
          <w:ilvl w:val="0"/>
          <w:numId w:val="23"/>
        </w:numPr>
        <w:tabs>
          <w:tab w:pos="1340" w:val="left" w:leader="none"/>
        </w:tabs>
        <w:spacing w:line="271" w:lineRule="auto" w:before="93" w:after="0"/>
        <w:ind w:left="1340" w:right="1" w:hanging="260"/>
        <w:jc w:val="both"/>
        <w:rPr>
          <w:sz w:val="19"/>
        </w:rPr>
      </w:pPr>
      <w:r>
        <w:rPr>
          <w:color w:val="231F1F"/>
          <w:sz w:val="19"/>
        </w:rPr>
        <w:t>Bir işlem, veritabanına erişen bir veritabanı </w:t>
      </w:r>
      <w:r>
        <w:rPr>
          <w:color w:val="231F1F"/>
          <w:sz w:val="19"/>
        </w:rPr>
        <w:t>işlemleri dizisidir. Bir işlem mantıksal bir çalışma birimidir; yani,</w:t>
      </w:r>
      <w:r>
        <w:rPr>
          <w:color w:val="231F1F"/>
          <w:spacing w:val="40"/>
          <w:sz w:val="19"/>
        </w:rPr>
        <w:t> </w:t>
      </w:r>
      <w:r>
        <w:rPr>
          <w:color w:val="231F1F"/>
          <w:sz w:val="19"/>
        </w:rPr>
        <w:t>tüm parçalar yürütülür veya işlem iptal edilir. Bir işlem, bir veritabanını bir tutarlı durumdan diğerine götürür. Tutarlı</w:t>
      </w:r>
      <w:r>
        <w:rPr>
          <w:color w:val="231F1F"/>
          <w:spacing w:val="40"/>
          <w:sz w:val="19"/>
        </w:rPr>
        <w:t> </w:t>
      </w:r>
      <w:r>
        <w:rPr>
          <w:color w:val="231F1F"/>
          <w:sz w:val="19"/>
        </w:rPr>
        <w:t>bir veritabanı durumu, tüm veri bütünlüğü kısıtlamalarının karşılandığı bir durumdur.</w:t>
      </w:r>
    </w:p>
    <w:p>
      <w:pPr>
        <w:pStyle w:val="ListParagraph"/>
        <w:numPr>
          <w:ilvl w:val="0"/>
          <w:numId w:val="23"/>
        </w:numPr>
        <w:tabs>
          <w:tab w:pos="1340" w:val="left" w:leader="none"/>
        </w:tabs>
        <w:spacing w:line="271" w:lineRule="auto" w:before="89" w:after="0"/>
        <w:ind w:left="1340" w:right="0" w:hanging="260"/>
        <w:jc w:val="both"/>
        <w:rPr>
          <w:sz w:val="19"/>
        </w:rPr>
      </w:pPr>
      <w:r>
        <w:rPr>
          <w:color w:val="231F1F"/>
          <w:sz w:val="19"/>
        </w:rPr>
        <w:t>İşlemlerin dört ana özelliği vardır: atomiklik, tutarlılık, izolasyon ve dayanıklılık. Atomiklik, işlemin </w:t>
      </w:r>
      <w:r>
        <w:rPr>
          <w:color w:val="231F1F"/>
          <w:sz w:val="19"/>
        </w:rPr>
        <w:t>tüm parçalarının yürütülmesi gerektiği anlamına gelir; aksi takdirde işlem iptal edilir. Tutarlılık, veritabanının tutarlı durumunun korunduğu anlamına gelir. İzolasyon, bir işlem tarafından kullanılan verilere, ilki tamamlanana kadar başka bir işlem tarafından erişilemeyeceği anlamına gelir. Dayanıklılık, bir işlem tarafından yapılan değişikliklerin işlem tamamlandıktan sonra geri alınamayacağı anlamına gelir. Buna ek olarak, işlem çizelgeleri serileştirilebilirlik özelliğine sahiptir - işlemlerin eşzamanlı yürütülmesinin sonucu, işlemlerin seri sırayla yürütülmesinin sonucuyla </w:t>
      </w:r>
      <w:r>
        <w:rPr>
          <w:color w:val="231F1F"/>
          <w:spacing w:val="-2"/>
          <w:sz w:val="19"/>
        </w:rPr>
        <w:t>aynıdır.</w:t>
      </w:r>
    </w:p>
    <w:p>
      <w:pPr>
        <w:pStyle w:val="ListParagraph"/>
        <w:numPr>
          <w:ilvl w:val="0"/>
          <w:numId w:val="23"/>
        </w:numPr>
        <w:tabs>
          <w:tab w:pos="1340" w:val="left" w:leader="none"/>
        </w:tabs>
        <w:spacing w:line="271" w:lineRule="auto" w:before="89" w:after="0"/>
        <w:ind w:left="1340" w:right="0" w:hanging="260"/>
        <w:jc w:val="both"/>
        <w:rPr>
          <w:sz w:val="19"/>
        </w:rPr>
      </w:pPr>
      <w:r>
        <w:rPr>
          <w:color w:val="231F1F"/>
          <w:sz w:val="19"/>
        </w:rPr>
        <w:t>SQL, iki deyim kullanarak işlemler için destek </w:t>
      </w:r>
      <w:r>
        <w:rPr>
          <w:color w:val="231F1F"/>
          <w:sz w:val="19"/>
        </w:rPr>
        <w:t>sağlar: COMMIT, değişiklikleri diske kaydeder ve ROLLBACK, önceki veri tabanı durumunu geri yükler. SQL işlemleri birkaç SQL deyimi veya veritabanı isteği tarafından oluşturulur. Her veritabanı isteği birkaç G/Ç veritabanı işlemine yol açar. İşlem günlüğü, veritabanını değiştiren</w:t>
      </w:r>
      <w:r>
        <w:rPr>
          <w:color w:val="231F1F"/>
          <w:spacing w:val="40"/>
          <w:sz w:val="19"/>
        </w:rPr>
        <w:t> </w:t>
      </w:r>
      <w:r>
        <w:rPr>
          <w:color w:val="231F1F"/>
          <w:sz w:val="19"/>
        </w:rPr>
        <w:t>tüm işlemlerin kaydını tutar. İşlem günlüğünde saklanan bilgiler kurtarma (ROLLBACK) amacıyla kullanılır.</w:t>
      </w:r>
    </w:p>
    <w:p>
      <w:pPr>
        <w:pStyle w:val="ListParagraph"/>
        <w:numPr>
          <w:ilvl w:val="0"/>
          <w:numId w:val="23"/>
        </w:numPr>
        <w:tabs>
          <w:tab w:pos="1340" w:val="left" w:leader="none"/>
        </w:tabs>
        <w:spacing w:line="271" w:lineRule="auto" w:before="90" w:after="0"/>
        <w:ind w:left="1340" w:right="0" w:hanging="260"/>
        <w:jc w:val="both"/>
        <w:rPr>
          <w:sz w:val="19"/>
        </w:rPr>
      </w:pPr>
      <w:r>
        <w:rPr>
          <w:color w:val="231F1F"/>
          <w:w w:val="105"/>
          <w:sz w:val="19"/>
        </w:rPr>
        <w:t>Eşzamanlılık</w:t>
      </w:r>
      <w:r>
        <w:rPr>
          <w:color w:val="231F1F"/>
          <w:w w:val="105"/>
          <w:sz w:val="19"/>
        </w:rPr>
        <w:t> kontrolü,</w:t>
      </w:r>
      <w:r>
        <w:rPr>
          <w:color w:val="231F1F"/>
          <w:w w:val="105"/>
          <w:sz w:val="19"/>
        </w:rPr>
        <w:t> işlemlerin</w:t>
      </w:r>
      <w:r>
        <w:rPr>
          <w:color w:val="231F1F"/>
          <w:w w:val="105"/>
          <w:sz w:val="19"/>
        </w:rPr>
        <w:t> </w:t>
      </w:r>
      <w:r>
        <w:rPr>
          <w:color w:val="231F1F"/>
          <w:w w:val="105"/>
          <w:sz w:val="19"/>
        </w:rPr>
        <w:t>eşzamanlı yürütülmesini koordine eder. İşlemlerin eşzamanlı olarak üç ana soruna yol açabilir: kayıp güncellemeler, taahhüt edilmemiş</w:t>
      </w:r>
      <w:r>
        <w:rPr>
          <w:color w:val="231F1F"/>
          <w:w w:val="105"/>
          <w:sz w:val="19"/>
        </w:rPr>
        <w:t> veriler</w:t>
      </w:r>
      <w:r>
        <w:rPr>
          <w:color w:val="231F1F"/>
          <w:w w:val="105"/>
          <w:sz w:val="19"/>
        </w:rPr>
        <w:t> ve</w:t>
      </w:r>
      <w:r>
        <w:rPr>
          <w:color w:val="231F1F"/>
          <w:w w:val="105"/>
          <w:sz w:val="19"/>
        </w:rPr>
        <w:t> tutarsız</w:t>
      </w:r>
      <w:r>
        <w:rPr>
          <w:color w:val="231F1F"/>
          <w:w w:val="105"/>
          <w:sz w:val="19"/>
        </w:rPr>
        <w:t> geri</w:t>
      </w:r>
      <w:r>
        <w:rPr>
          <w:color w:val="231F1F"/>
          <w:w w:val="105"/>
          <w:sz w:val="19"/>
        </w:rPr>
        <w:t> alımlar.</w:t>
      </w:r>
      <w:r>
        <w:rPr>
          <w:color w:val="231F1F"/>
          <w:w w:val="105"/>
          <w:sz w:val="19"/>
        </w:rPr>
        <w:t> Zamanlayıcı, eşzamanlı</w:t>
      </w:r>
      <w:r>
        <w:rPr>
          <w:color w:val="231F1F"/>
          <w:w w:val="105"/>
          <w:sz w:val="19"/>
        </w:rPr>
        <w:t> işlemlerin</w:t>
      </w:r>
      <w:r>
        <w:rPr>
          <w:color w:val="231F1F"/>
          <w:spacing w:val="40"/>
          <w:w w:val="105"/>
          <w:sz w:val="19"/>
        </w:rPr>
        <w:t> </w:t>
      </w:r>
      <w:r>
        <w:rPr>
          <w:color w:val="231F1F"/>
          <w:w w:val="105"/>
          <w:sz w:val="19"/>
        </w:rPr>
        <w:t>sırasını</w:t>
      </w:r>
      <w:r>
        <w:rPr>
          <w:color w:val="231F1F"/>
          <w:w w:val="105"/>
          <w:sz w:val="19"/>
        </w:rPr>
        <w:t> belirlemekten</w:t>
      </w:r>
      <w:r>
        <w:rPr>
          <w:color w:val="231F1F"/>
          <w:w w:val="105"/>
          <w:sz w:val="19"/>
        </w:rPr>
        <w:t> sorumludur. İşlem</w:t>
      </w:r>
      <w:r>
        <w:rPr>
          <w:color w:val="231F1F"/>
          <w:spacing w:val="-1"/>
          <w:w w:val="105"/>
          <w:sz w:val="19"/>
        </w:rPr>
        <w:t> </w:t>
      </w:r>
      <w:r>
        <w:rPr>
          <w:color w:val="231F1F"/>
          <w:w w:val="105"/>
          <w:sz w:val="19"/>
        </w:rPr>
        <w:t>yürütme</w:t>
      </w:r>
      <w:r>
        <w:rPr>
          <w:color w:val="231F1F"/>
          <w:spacing w:val="-1"/>
          <w:w w:val="105"/>
          <w:sz w:val="19"/>
        </w:rPr>
        <w:t> </w:t>
      </w:r>
      <w:r>
        <w:rPr>
          <w:color w:val="231F1F"/>
          <w:w w:val="105"/>
          <w:sz w:val="19"/>
        </w:rPr>
        <w:t>sırası</w:t>
      </w:r>
      <w:r>
        <w:rPr>
          <w:color w:val="231F1F"/>
          <w:spacing w:val="-1"/>
          <w:w w:val="105"/>
          <w:sz w:val="19"/>
        </w:rPr>
        <w:t> </w:t>
      </w:r>
      <w:r>
        <w:rPr>
          <w:color w:val="231F1F"/>
          <w:w w:val="105"/>
          <w:sz w:val="19"/>
        </w:rPr>
        <w:t>kritiktir</w:t>
      </w:r>
      <w:r>
        <w:rPr>
          <w:color w:val="231F1F"/>
          <w:spacing w:val="-1"/>
          <w:w w:val="105"/>
          <w:sz w:val="19"/>
        </w:rPr>
        <w:t> </w:t>
      </w:r>
      <w:r>
        <w:rPr>
          <w:color w:val="231F1F"/>
          <w:w w:val="105"/>
          <w:sz w:val="19"/>
        </w:rPr>
        <w:t>ve</w:t>
      </w:r>
      <w:r>
        <w:rPr>
          <w:color w:val="231F1F"/>
          <w:spacing w:val="-1"/>
          <w:w w:val="105"/>
          <w:sz w:val="19"/>
        </w:rPr>
        <w:t> </w:t>
      </w:r>
      <w:r>
        <w:rPr>
          <w:color w:val="231F1F"/>
          <w:w w:val="105"/>
          <w:sz w:val="19"/>
        </w:rPr>
        <w:t>çok</w:t>
      </w:r>
      <w:r>
        <w:rPr>
          <w:color w:val="231F1F"/>
          <w:spacing w:val="-2"/>
          <w:w w:val="105"/>
          <w:sz w:val="19"/>
        </w:rPr>
        <w:t> </w:t>
      </w:r>
      <w:r>
        <w:rPr>
          <w:color w:val="231F1F"/>
          <w:w w:val="105"/>
          <w:sz w:val="19"/>
        </w:rPr>
        <w:t>kullanıcılı</w:t>
      </w:r>
      <w:r>
        <w:rPr>
          <w:color w:val="231F1F"/>
          <w:spacing w:val="-2"/>
          <w:w w:val="105"/>
          <w:sz w:val="19"/>
        </w:rPr>
        <w:t> </w:t>
      </w:r>
      <w:r>
        <w:rPr>
          <w:color w:val="231F1F"/>
          <w:w w:val="105"/>
          <w:sz w:val="19"/>
        </w:rPr>
        <w:t>veritabanı sistemlerinde</w:t>
      </w:r>
      <w:r>
        <w:rPr>
          <w:color w:val="231F1F"/>
          <w:spacing w:val="-13"/>
          <w:w w:val="105"/>
          <w:sz w:val="19"/>
        </w:rPr>
        <w:t> </w:t>
      </w:r>
      <w:r>
        <w:rPr>
          <w:color w:val="231F1F"/>
          <w:w w:val="105"/>
          <w:sz w:val="19"/>
        </w:rPr>
        <w:t>veritabanı</w:t>
      </w:r>
      <w:r>
        <w:rPr>
          <w:color w:val="231F1F"/>
          <w:spacing w:val="-12"/>
          <w:w w:val="105"/>
          <w:sz w:val="19"/>
        </w:rPr>
        <w:t> </w:t>
      </w:r>
      <w:r>
        <w:rPr>
          <w:color w:val="231F1F"/>
          <w:w w:val="105"/>
          <w:sz w:val="19"/>
        </w:rPr>
        <w:t>bütünlüğünü</w:t>
      </w:r>
      <w:r>
        <w:rPr>
          <w:color w:val="231F1F"/>
          <w:spacing w:val="-13"/>
          <w:w w:val="105"/>
          <w:sz w:val="19"/>
        </w:rPr>
        <w:t> </w:t>
      </w:r>
      <w:r>
        <w:rPr>
          <w:color w:val="231F1F"/>
          <w:w w:val="105"/>
          <w:sz w:val="19"/>
        </w:rPr>
        <w:t>sağlar.</w:t>
      </w:r>
      <w:r>
        <w:rPr>
          <w:color w:val="231F1F"/>
          <w:spacing w:val="-12"/>
          <w:w w:val="105"/>
          <w:sz w:val="19"/>
        </w:rPr>
        <w:t> </w:t>
      </w:r>
      <w:r>
        <w:rPr>
          <w:color w:val="231F1F"/>
          <w:w w:val="105"/>
          <w:sz w:val="19"/>
        </w:rPr>
        <w:t>Zamanlayıcı, işlemlerin</w:t>
      </w:r>
      <w:r>
        <w:rPr>
          <w:color w:val="231F1F"/>
          <w:w w:val="105"/>
          <w:sz w:val="19"/>
        </w:rPr>
        <w:t> serileştirilebilirliğini</w:t>
      </w:r>
      <w:r>
        <w:rPr>
          <w:color w:val="231F1F"/>
          <w:w w:val="105"/>
          <w:sz w:val="19"/>
        </w:rPr>
        <w:t> sağlamak</w:t>
      </w:r>
      <w:r>
        <w:rPr>
          <w:color w:val="231F1F"/>
          <w:w w:val="105"/>
          <w:sz w:val="19"/>
        </w:rPr>
        <w:t> için</w:t>
      </w:r>
      <w:r>
        <w:rPr>
          <w:color w:val="231F1F"/>
          <w:w w:val="105"/>
          <w:sz w:val="19"/>
        </w:rPr>
        <w:t> kilitleme, zaman</w:t>
      </w:r>
      <w:r>
        <w:rPr>
          <w:color w:val="231F1F"/>
          <w:spacing w:val="-1"/>
          <w:w w:val="105"/>
          <w:sz w:val="19"/>
        </w:rPr>
        <w:t> </w:t>
      </w:r>
      <w:r>
        <w:rPr>
          <w:color w:val="231F1F"/>
          <w:w w:val="105"/>
          <w:sz w:val="19"/>
        </w:rPr>
        <w:t>damgası</w:t>
      </w:r>
      <w:r>
        <w:rPr>
          <w:color w:val="231F1F"/>
          <w:spacing w:val="-1"/>
          <w:w w:val="105"/>
          <w:sz w:val="19"/>
        </w:rPr>
        <w:t> </w:t>
      </w:r>
      <w:r>
        <w:rPr>
          <w:color w:val="231F1F"/>
          <w:w w:val="105"/>
          <w:sz w:val="19"/>
        </w:rPr>
        <w:t>ve</w:t>
      </w:r>
      <w:r>
        <w:rPr>
          <w:color w:val="231F1F"/>
          <w:spacing w:val="-1"/>
          <w:w w:val="105"/>
          <w:sz w:val="19"/>
        </w:rPr>
        <w:t> </w:t>
      </w:r>
      <w:r>
        <w:rPr>
          <w:color w:val="231F1F"/>
          <w:w w:val="105"/>
          <w:sz w:val="19"/>
        </w:rPr>
        <w:t>optimizasyon</w:t>
      </w:r>
      <w:r>
        <w:rPr>
          <w:color w:val="231F1F"/>
          <w:spacing w:val="-2"/>
          <w:w w:val="105"/>
          <w:sz w:val="19"/>
        </w:rPr>
        <w:t> </w:t>
      </w:r>
      <w:r>
        <w:rPr>
          <w:color w:val="231F1F"/>
          <w:w w:val="105"/>
          <w:sz w:val="19"/>
        </w:rPr>
        <w:t>yöntemlerini kullanır.</w:t>
      </w:r>
    </w:p>
    <w:p>
      <w:pPr>
        <w:pStyle w:val="ListParagraph"/>
        <w:numPr>
          <w:ilvl w:val="0"/>
          <w:numId w:val="23"/>
        </w:numPr>
        <w:tabs>
          <w:tab w:pos="1339" w:val="left" w:leader="none"/>
        </w:tabs>
        <w:spacing w:line="240" w:lineRule="auto" w:before="90" w:after="0"/>
        <w:ind w:left="1339" w:right="0" w:hanging="259"/>
        <w:jc w:val="both"/>
        <w:rPr>
          <w:sz w:val="19"/>
        </w:rPr>
      </w:pPr>
      <w:r>
        <w:rPr>
          <w:color w:val="231F1F"/>
          <w:w w:val="105"/>
          <w:sz w:val="19"/>
        </w:rPr>
        <w:t>Kilit,</w:t>
      </w:r>
      <w:r>
        <w:rPr>
          <w:color w:val="231F1F"/>
          <w:spacing w:val="67"/>
          <w:w w:val="105"/>
          <w:sz w:val="19"/>
        </w:rPr>
        <w:t> </w:t>
      </w:r>
      <w:r>
        <w:rPr>
          <w:color w:val="231F1F"/>
          <w:w w:val="105"/>
          <w:sz w:val="19"/>
        </w:rPr>
        <w:t>bir</w:t>
      </w:r>
      <w:r>
        <w:rPr>
          <w:color w:val="231F1F"/>
          <w:spacing w:val="67"/>
          <w:w w:val="105"/>
          <w:sz w:val="19"/>
        </w:rPr>
        <w:t> </w:t>
      </w:r>
      <w:r>
        <w:rPr>
          <w:color w:val="231F1F"/>
          <w:w w:val="105"/>
          <w:sz w:val="19"/>
        </w:rPr>
        <w:t>işlem</w:t>
      </w:r>
      <w:r>
        <w:rPr>
          <w:color w:val="231F1F"/>
          <w:spacing w:val="68"/>
          <w:w w:val="105"/>
          <w:sz w:val="19"/>
        </w:rPr>
        <w:t> </w:t>
      </w:r>
      <w:r>
        <w:rPr>
          <w:color w:val="231F1F"/>
          <w:w w:val="105"/>
          <w:sz w:val="19"/>
        </w:rPr>
        <w:t>tarafından</w:t>
      </w:r>
      <w:r>
        <w:rPr>
          <w:color w:val="231F1F"/>
          <w:spacing w:val="67"/>
          <w:w w:val="105"/>
          <w:sz w:val="19"/>
        </w:rPr>
        <w:t> </w:t>
      </w:r>
      <w:r>
        <w:rPr>
          <w:color w:val="231F1F"/>
          <w:w w:val="105"/>
          <w:sz w:val="19"/>
        </w:rPr>
        <w:t>bir</w:t>
      </w:r>
      <w:r>
        <w:rPr>
          <w:color w:val="231F1F"/>
          <w:spacing w:val="67"/>
          <w:w w:val="105"/>
          <w:sz w:val="19"/>
        </w:rPr>
        <w:t> </w:t>
      </w:r>
      <w:r>
        <w:rPr>
          <w:color w:val="231F1F"/>
          <w:w w:val="105"/>
          <w:sz w:val="19"/>
        </w:rPr>
        <w:t>veri</w:t>
      </w:r>
      <w:r>
        <w:rPr>
          <w:color w:val="231F1F"/>
          <w:spacing w:val="68"/>
          <w:w w:val="105"/>
          <w:sz w:val="19"/>
        </w:rPr>
        <w:t> </w:t>
      </w:r>
      <w:r>
        <w:rPr>
          <w:color w:val="231F1F"/>
          <w:w w:val="105"/>
          <w:sz w:val="19"/>
        </w:rPr>
        <w:t>öğesine</w:t>
      </w:r>
      <w:r>
        <w:rPr>
          <w:color w:val="231F1F"/>
          <w:spacing w:val="67"/>
          <w:w w:val="105"/>
          <w:sz w:val="19"/>
        </w:rPr>
        <w:t> </w:t>
      </w:r>
      <w:r>
        <w:rPr>
          <w:color w:val="231F1F"/>
          <w:spacing w:val="-2"/>
          <w:w w:val="105"/>
          <w:sz w:val="19"/>
        </w:rPr>
        <w:t>benzersiz</w:t>
      </w:r>
    </w:p>
    <w:p>
      <w:pPr>
        <w:pStyle w:val="BodyText"/>
        <w:spacing w:before="28"/>
        <w:ind w:left="1340"/>
        <w:jc w:val="both"/>
      </w:pPr>
      <w:r>
        <w:rPr>
          <w:color w:val="231F1F"/>
          <w:w w:val="105"/>
        </w:rPr>
        <w:t>erişimi</w:t>
      </w:r>
      <w:r>
        <w:rPr>
          <w:color w:val="231F1F"/>
          <w:spacing w:val="-1"/>
          <w:w w:val="105"/>
        </w:rPr>
        <w:t> </w:t>
      </w:r>
      <w:r>
        <w:rPr>
          <w:color w:val="231F1F"/>
          <w:w w:val="105"/>
        </w:rPr>
        <w:t>garanti</w:t>
      </w:r>
      <w:r>
        <w:rPr>
          <w:color w:val="231F1F"/>
          <w:spacing w:val="-1"/>
          <w:w w:val="105"/>
        </w:rPr>
        <w:t> </w:t>
      </w:r>
      <w:r>
        <w:rPr>
          <w:color w:val="231F1F"/>
          <w:w w:val="105"/>
        </w:rPr>
        <w:t>eder. Kilit,</w:t>
      </w:r>
      <w:r>
        <w:rPr>
          <w:color w:val="231F1F"/>
          <w:spacing w:val="-1"/>
          <w:w w:val="105"/>
        </w:rPr>
        <w:t> </w:t>
      </w:r>
      <w:r>
        <w:rPr>
          <w:color w:val="231F1F"/>
          <w:w w:val="105"/>
        </w:rPr>
        <w:t>bir</w:t>
      </w:r>
      <w:r>
        <w:rPr>
          <w:color w:val="231F1F"/>
          <w:spacing w:val="-1"/>
          <w:w w:val="105"/>
        </w:rPr>
        <w:t> </w:t>
      </w:r>
      <w:r>
        <w:rPr>
          <w:color w:val="231F1F"/>
          <w:w w:val="105"/>
        </w:rPr>
        <w:t>işlemin bir</w:t>
      </w:r>
      <w:r>
        <w:rPr>
          <w:color w:val="231F1F"/>
          <w:spacing w:val="-1"/>
          <w:w w:val="105"/>
        </w:rPr>
        <w:t> </w:t>
      </w:r>
      <w:r>
        <w:rPr>
          <w:color w:val="231F1F"/>
          <w:w w:val="105"/>
        </w:rPr>
        <w:t>veri </w:t>
      </w:r>
      <w:r>
        <w:rPr>
          <w:color w:val="231F1F"/>
          <w:spacing w:val="-2"/>
          <w:w w:val="105"/>
        </w:rPr>
        <w:t>öğesine</w:t>
      </w:r>
    </w:p>
    <w:p>
      <w:pPr>
        <w:pStyle w:val="BodyText"/>
        <w:spacing w:before="46"/>
      </w:pPr>
    </w:p>
    <w:p>
      <w:pPr>
        <w:pStyle w:val="Heading1"/>
        <w:spacing w:before="1"/>
        <w:ind w:left="1080" w:firstLine="0"/>
      </w:pPr>
      <w:r>
        <w:rPr>
          <w:color w:val="231F1F"/>
          <w:w w:val="85"/>
        </w:rPr>
        <w:t>Anahtar</w:t>
      </w:r>
      <w:r>
        <w:rPr>
          <w:color w:val="231F1F"/>
          <w:spacing w:val="-15"/>
          <w:w w:val="85"/>
        </w:rPr>
        <w:t> </w:t>
      </w:r>
      <w:r>
        <w:rPr>
          <w:color w:val="231F1F"/>
          <w:spacing w:val="-2"/>
          <w:w w:val="95"/>
        </w:rPr>
        <w:t>Terimler</w:t>
      </w:r>
    </w:p>
    <w:p>
      <w:pPr>
        <w:pStyle w:val="BodyText"/>
        <w:spacing w:line="271" w:lineRule="auto" w:before="93"/>
        <w:ind w:left="573" w:right="351"/>
        <w:jc w:val="both"/>
      </w:pPr>
      <w:r>
        <w:rPr/>
        <w:br w:type="column"/>
      </w:r>
      <w:r>
        <w:rPr>
          <w:color w:val="231F1F"/>
        </w:rPr>
        <w:t>başka bir işlem kullanırken veri öğesini kullanmak. Çeşitli kilit seviyeleri vardır: veritabanı, tablo, sayfa, satır ve </w:t>
      </w:r>
      <w:r>
        <w:rPr>
          <w:color w:val="231F1F"/>
        </w:rPr>
        <w:t>alan. Veri tabanı sistemlerinde iki tür kilit kullanılabilir: ikili kilitler ve paylaşımlı/özel kilitler. Bir ikili kilidin yalnızca iki durumu olabilir: kilitli (1) veya kilitsiz (0). Paylaşımlı kilit, bir işlem veritabanından veri okumak istediğinde ve başka hiçbir işlem aynı veriyi güncellemediğinde kullanılır. Belirli bir öğe için birden fazla paylaşımlı veya "okuma" kilidi bulunabilir. Bir işlem veritabanını güncellemek (yazmak) istediğinde ve veriler üzerinde başka hiçbir kilit (paylaşılan veya özel) özel kilit verilir.</w:t>
      </w:r>
    </w:p>
    <w:p>
      <w:pPr>
        <w:pStyle w:val="ListParagraph"/>
        <w:numPr>
          <w:ilvl w:val="0"/>
          <w:numId w:val="25"/>
        </w:numPr>
        <w:tabs>
          <w:tab w:pos="573" w:val="left" w:leader="none"/>
        </w:tabs>
        <w:spacing w:line="271" w:lineRule="auto" w:before="89" w:after="0"/>
        <w:ind w:left="573" w:right="355" w:hanging="260"/>
        <w:jc w:val="both"/>
        <w:rPr>
          <w:sz w:val="19"/>
        </w:rPr>
      </w:pPr>
      <w:r>
        <w:rPr>
          <w:color w:val="231F1F"/>
          <w:sz w:val="19"/>
        </w:rPr>
        <w:t>Programların serileştirilebilirliği iki aşamalı kilitleme kullanılarak garanti edilir. İki aşamalı kilitleme şeması, işlemin herhangi bir verinin kilidini açmadan </w:t>
      </w:r>
      <w:r>
        <w:rPr>
          <w:color w:val="231F1F"/>
          <w:sz w:val="19"/>
        </w:rPr>
        <w:t>ihtiyaç duyduğu tüm kilitleri edindiği bir büyüme aşamasına ve işlemin</w:t>
      </w:r>
      <w:r>
        <w:rPr>
          <w:color w:val="231F1F"/>
          <w:spacing w:val="-3"/>
          <w:sz w:val="19"/>
        </w:rPr>
        <w:t> </w:t>
      </w:r>
      <w:r>
        <w:rPr>
          <w:color w:val="231F1F"/>
          <w:sz w:val="19"/>
        </w:rPr>
        <w:t>yeni</w:t>
      </w:r>
      <w:r>
        <w:rPr>
          <w:color w:val="231F1F"/>
          <w:spacing w:val="-3"/>
          <w:sz w:val="19"/>
        </w:rPr>
        <w:t> </w:t>
      </w:r>
      <w:r>
        <w:rPr>
          <w:color w:val="231F1F"/>
          <w:sz w:val="19"/>
        </w:rPr>
        <w:t>kilitler</w:t>
      </w:r>
      <w:r>
        <w:rPr>
          <w:color w:val="231F1F"/>
          <w:spacing w:val="-3"/>
          <w:sz w:val="19"/>
        </w:rPr>
        <w:t> </w:t>
      </w:r>
      <w:r>
        <w:rPr>
          <w:color w:val="231F1F"/>
          <w:sz w:val="19"/>
        </w:rPr>
        <w:t>edinmeden</w:t>
      </w:r>
      <w:r>
        <w:rPr>
          <w:color w:val="231F1F"/>
          <w:spacing w:val="-3"/>
          <w:sz w:val="19"/>
        </w:rPr>
        <w:t> </w:t>
      </w:r>
      <w:r>
        <w:rPr>
          <w:color w:val="231F1F"/>
          <w:sz w:val="19"/>
        </w:rPr>
        <w:t>tüm</w:t>
      </w:r>
      <w:r>
        <w:rPr>
          <w:color w:val="231F1F"/>
          <w:spacing w:val="-3"/>
          <w:sz w:val="19"/>
        </w:rPr>
        <w:t> </w:t>
      </w:r>
      <w:r>
        <w:rPr>
          <w:color w:val="231F1F"/>
          <w:sz w:val="19"/>
        </w:rPr>
        <w:t>kilitleri</w:t>
      </w:r>
      <w:r>
        <w:rPr>
          <w:color w:val="231F1F"/>
          <w:spacing w:val="-3"/>
          <w:sz w:val="19"/>
        </w:rPr>
        <w:t> </w:t>
      </w:r>
      <w:r>
        <w:rPr>
          <w:color w:val="231F1F"/>
          <w:sz w:val="19"/>
        </w:rPr>
        <w:t>serbest</w:t>
      </w:r>
      <w:r>
        <w:rPr>
          <w:color w:val="231F1F"/>
          <w:spacing w:val="-3"/>
          <w:sz w:val="19"/>
        </w:rPr>
        <w:t> </w:t>
      </w:r>
      <w:r>
        <w:rPr>
          <w:color w:val="231F1F"/>
          <w:sz w:val="19"/>
        </w:rPr>
        <w:t>bıraktığı bir küçülme aşamasına sahiptir. İki veya daha fazla işlem birbirlerinin bir kilidi serbest bırakmasını süresiz olarak beklerse, ölümcül kucaklaşma olarak da adlandırılan bir kilitlenme içindedirler. Üç kilitlenme kontrol tekniği vardır: önleme, tespit etme ve kaçınma.</w:t>
      </w:r>
    </w:p>
    <w:p>
      <w:pPr>
        <w:pStyle w:val="ListParagraph"/>
        <w:numPr>
          <w:ilvl w:val="0"/>
          <w:numId w:val="25"/>
        </w:numPr>
        <w:tabs>
          <w:tab w:pos="573" w:val="left" w:leader="none"/>
        </w:tabs>
        <w:spacing w:line="271" w:lineRule="auto" w:before="90" w:after="0"/>
        <w:ind w:left="573" w:right="351" w:hanging="260"/>
        <w:jc w:val="both"/>
        <w:rPr>
          <w:sz w:val="19"/>
        </w:rPr>
      </w:pPr>
      <w:r>
        <w:rPr>
          <w:color w:val="231F1F"/>
          <w:sz w:val="19"/>
        </w:rPr>
        <w:t>Zaman damgası yöntemleriyle eşzamanlılık kontrolü, her işleme benzersiz bir zaman damgası atar ve </w:t>
      </w:r>
      <w:r>
        <w:rPr>
          <w:color w:val="231F1F"/>
          <w:sz w:val="19"/>
        </w:rPr>
        <w:t>çakışan işlemlerin zaman damgası sırasına göre yürütülmesini planlar. Hangi işlemin geri alınacağına ve hangisinin yürütülmeye devam edeceğine karar vermek için iki şema kullanılır: bekle/öl şeması ve yara/bekle şeması.</w:t>
      </w:r>
    </w:p>
    <w:p>
      <w:pPr>
        <w:pStyle w:val="ListParagraph"/>
        <w:numPr>
          <w:ilvl w:val="0"/>
          <w:numId w:val="25"/>
        </w:numPr>
        <w:tabs>
          <w:tab w:pos="573" w:val="left" w:leader="none"/>
        </w:tabs>
        <w:spacing w:line="271" w:lineRule="auto" w:before="89" w:after="0"/>
        <w:ind w:left="573" w:right="348" w:hanging="260"/>
        <w:jc w:val="both"/>
        <w:rPr>
          <w:sz w:val="19"/>
        </w:rPr>
      </w:pPr>
      <w:r>
        <w:rPr>
          <w:color w:val="231F1F"/>
          <w:w w:val="105"/>
          <w:sz w:val="19"/>
        </w:rPr>
        <w:t>İyimser</w:t>
      </w:r>
      <w:r>
        <w:rPr>
          <w:color w:val="231F1F"/>
          <w:w w:val="105"/>
          <w:sz w:val="19"/>
        </w:rPr>
        <w:t> yöntemlerle</w:t>
      </w:r>
      <w:r>
        <w:rPr>
          <w:color w:val="231F1F"/>
          <w:w w:val="105"/>
          <w:sz w:val="19"/>
        </w:rPr>
        <w:t> eşzamanlılık</w:t>
      </w:r>
      <w:r>
        <w:rPr>
          <w:color w:val="231F1F"/>
          <w:w w:val="105"/>
          <w:sz w:val="19"/>
        </w:rPr>
        <w:t> kontrolü,</w:t>
      </w:r>
      <w:r>
        <w:rPr>
          <w:color w:val="231F1F"/>
          <w:w w:val="105"/>
          <w:sz w:val="19"/>
        </w:rPr>
        <w:t> </w:t>
      </w:r>
      <w:r>
        <w:rPr>
          <w:color w:val="231F1F"/>
          <w:w w:val="105"/>
          <w:sz w:val="19"/>
        </w:rPr>
        <w:t>veritabanı </w:t>
      </w:r>
      <w:r>
        <w:rPr>
          <w:color w:val="231F1F"/>
          <w:spacing w:val="-2"/>
          <w:w w:val="105"/>
          <w:sz w:val="19"/>
        </w:rPr>
        <w:t>işlemlerinin çoğunun çakışmadığını ve işlemlerin verilerin </w:t>
      </w:r>
      <w:r>
        <w:rPr>
          <w:color w:val="231F1F"/>
          <w:w w:val="105"/>
          <w:sz w:val="19"/>
        </w:rPr>
        <w:t>özel,</w:t>
      </w:r>
      <w:r>
        <w:rPr>
          <w:color w:val="231F1F"/>
          <w:w w:val="105"/>
          <w:sz w:val="19"/>
        </w:rPr>
        <w:t> geçici</w:t>
      </w:r>
      <w:r>
        <w:rPr>
          <w:color w:val="231F1F"/>
          <w:w w:val="105"/>
          <w:sz w:val="19"/>
        </w:rPr>
        <w:t> kopyalarını</w:t>
      </w:r>
      <w:r>
        <w:rPr>
          <w:color w:val="231F1F"/>
          <w:w w:val="105"/>
          <w:sz w:val="19"/>
        </w:rPr>
        <w:t> kullanarak</w:t>
      </w:r>
      <w:r>
        <w:rPr>
          <w:color w:val="231F1F"/>
          <w:w w:val="105"/>
          <w:sz w:val="19"/>
        </w:rPr>
        <w:t> eşzamanlı</w:t>
      </w:r>
      <w:r>
        <w:rPr>
          <w:color w:val="231F1F"/>
          <w:w w:val="105"/>
          <w:sz w:val="19"/>
        </w:rPr>
        <w:t> olarak yürütüldüğünü varsayar. İşlem zamanında, özel kopyalar veritabanına</w:t>
      </w:r>
      <w:r>
        <w:rPr>
          <w:color w:val="231F1F"/>
          <w:w w:val="105"/>
          <w:sz w:val="19"/>
        </w:rPr>
        <w:t> güncellenir.</w:t>
      </w:r>
      <w:r>
        <w:rPr>
          <w:color w:val="231F1F"/>
          <w:w w:val="105"/>
          <w:sz w:val="19"/>
        </w:rPr>
        <w:t> ANSI</w:t>
      </w:r>
      <w:r>
        <w:rPr>
          <w:color w:val="231F1F"/>
          <w:w w:val="105"/>
          <w:sz w:val="19"/>
        </w:rPr>
        <w:t> standardı</w:t>
      </w:r>
      <w:r>
        <w:rPr>
          <w:color w:val="231F1F"/>
          <w:w w:val="105"/>
          <w:sz w:val="19"/>
        </w:rPr>
        <w:t> dört</w:t>
      </w:r>
      <w:r>
        <w:rPr>
          <w:color w:val="231F1F"/>
          <w:w w:val="105"/>
          <w:sz w:val="19"/>
        </w:rPr>
        <w:t> işlem izolasyon</w:t>
      </w:r>
      <w:r>
        <w:rPr>
          <w:color w:val="231F1F"/>
          <w:w w:val="105"/>
          <w:sz w:val="19"/>
        </w:rPr>
        <w:t> seviyesi</w:t>
      </w:r>
      <w:r>
        <w:rPr>
          <w:color w:val="231F1F"/>
          <w:w w:val="105"/>
          <w:sz w:val="19"/>
        </w:rPr>
        <w:t> tanımlar:</w:t>
      </w:r>
      <w:r>
        <w:rPr>
          <w:color w:val="231F1F"/>
          <w:w w:val="105"/>
          <w:sz w:val="19"/>
        </w:rPr>
        <w:t> Read</w:t>
      </w:r>
      <w:r>
        <w:rPr>
          <w:color w:val="231F1F"/>
          <w:w w:val="105"/>
          <w:sz w:val="19"/>
        </w:rPr>
        <w:t> Uncommitted,</w:t>
      </w:r>
      <w:r>
        <w:rPr>
          <w:color w:val="231F1F"/>
          <w:w w:val="105"/>
          <w:sz w:val="19"/>
        </w:rPr>
        <w:t> Read Committed, Repeatable Read ve Serializable.</w:t>
      </w:r>
    </w:p>
    <w:p>
      <w:pPr>
        <w:pStyle w:val="ListParagraph"/>
        <w:numPr>
          <w:ilvl w:val="0"/>
          <w:numId w:val="25"/>
        </w:numPr>
        <w:tabs>
          <w:tab w:pos="573" w:val="left" w:leader="none"/>
        </w:tabs>
        <w:spacing w:line="271" w:lineRule="auto" w:before="89" w:after="0"/>
        <w:ind w:left="573" w:right="350" w:hanging="260"/>
        <w:jc w:val="both"/>
        <w:rPr>
          <w:sz w:val="19"/>
        </w:rPr>
      </w:pPr>
      <w:r>
        <w:rPr>
          <w:color w:val="231F1F"/>
          <w:sz w:val="19"/>
        </w:rPr>
        <w:t>Veritabanı kurtarma, veritabanını belirli bir </w:t>
      </w:r>
      <w:r>
        <w:rPr>
          <w:color w:val="231F1F"/>
          <w:sz w:val="19"/>
        </w:rPr>
        <w:t>durumdan önceki tutarlı bir duruma geri yükler. Veritabanı kurtarma, donanım hatası veya uygulama hatası gibi kritik bir olay meydana geldiğinde tetiklenir.</w:t>
      </w:r>
    </w:p>
    <w:p>
      <w:pPr>
        <w:pStyle w:val="ListParagraph"/>
        <w:spacing w:after="0" w:line="271" w:lineRule="auto"/>
        <w:jc w:val="both"/>
        <w:rPr>
          <w:sz w:val="19"/>
        </w:rPr>
        <w:sectPr>
          <w:type w:val="continuous"/>
          <w:pgSz w:w="12240" w:h="15660"/>
          <w:pgMar w:header="540" w:footer="107" w:top="0" w:bottom="300" w:left="360" w:right="360"/>
          <w:cols w:num="2" w:equalWidth="0">
            <w:col w:w="5947" w:space="40"/>
            <w:col w:w="5533"/>
          </w:cols>
        </w:sectPr>
      </w:pPr>
    </w:p>
    <w:p>
      <w:pPr>
        <w:pStyle w:val="BodyText"/>
        <w:spacing w:before="8"/>
        <w:rPr>
          <w:sz w:val="11"/>
        </w:rPr>
      </w:pPr>
    </w:p>
    <w:p>
      <w:pPr>
        <w:pStyle w:val="BodyText"/>
        <w:spacing w:line="20" w:lineRule="exact"/>
        <w:ind w:left="1095"/>
        <w:rPr>
          <w:sz w:val="2"/>
        </w:rPr>
      </w:pPr>
      <w:r>
        <w:rPr>
          <w:sz w:val="2"/>
        </w:rPr>
        <mc:AlternateContent>
          <mc:Choice Requires="wps">
            <w:drawing>
              <wp:inline distT="0" distB="0" distL="0" distR="0">
                <wp:extent cx="6400800" cy="19050"/>
                <wp:effectExtent l="9525" t="0" r="9525" b="0"/>
                <wp:docPr id="447" name="Group 447"/>
                <wp:cNvGraphicFramePr>
                  <a:graphicFrameLocks/>
                </wp:cNvGraphicFramePr>
                <a:graphic>
                  <a:graphicData uri="http://schemas.microsoft.com/office/word/2010/wordprocessingGroup">
                    <wpg:wgp>
                      <wpg:cNvPr id="447" name="Group 447"/>
                      <wpg:cNvGrpSpPr/>
                      <wpg:grpSpPr>
                        <a:xfrm>
                          <a:off x="0" y="0"/>
                          <a:ext cx="6400800" cy="19050"/>
                          <a:chExt cx="6400800" cy="19050"/>
                        </a:xfrm>
                      </wpg:grpSpPr>
                      <wps:wsp>
                        <wps:cNvPr id="448" name="Graphic 448"/>
                        <wps:cNvSpPr/>
                        <wps:spPr>
                          <a:xfrm>
                            <a:off x="0" y="9525"/>
                            <a:ext cx="6400800" cy="1270"/>
                          </a:xfrm>
                          <a:custGeom>
                            <a:avLst/>
                            <a:gdLst/>
                            <a:ahLst/>
                            <a:cxnLst/>
                            <a:rect l="l" t="t" r="r" b="b"/>
                            <a:pathLst>
                              <a:path w="6400800" h="0">
                                <a:moveTo>
                                  <a:pt x="0" y="0"/>
                                </a:moveTo>
                                <a:lnTo>
                                  <a:pt x="6400800" y="0"/>
                                </a:lnTo>
                              </a:path>
                            </a:pathLst>
                          </a:custGeom>
                          <a:ln w="19050">
                            <a:solidFill>
                              <a:srgbClr val="E29A83"/>
                            </a:solidFill>
                            <a:prstDash val="solid"/>
                          </a:ln>
                        </wps:spPr>
                        <wps:bodyPr wrap="square" lIns="0" tIns="0" rIns="0" bIns="0" rtlCol="0">
                          <a:prstTxWarp prst="textNoShape">
                            <a:avLst/>
                          </a:prstTxWarp>
                          <a:noAutofit/>
                        </wps:bodyPr>
                      </wps:wsp>
                    </wpg:wgp>
                  </a:graphicData>
                </a:graphic>
              </wp:inline>
            </w:drawing>
          </mc:Choice>
          <mc:Fallback>
            <w:pict>
              <v:group style="width:504pt;height:1.5pt;mso-position-horizontal-relative:char;mso-position-vertical-relative:line" id="docshapegroup289" coordorigin="0,0" coordsize="10080,30">
                <v:line style="position:absolute" from="0,15" to="10080,15" stroked="true" strokeweight="1.5pt" strokecolor="#e29a83">
                  <v:stroke dashstyle="solid"/>
                </v:line>
              </v:group>
            </w:pict>
          </mc:Fallback>
        </mc:AlternateContent>
      </w:r>
      <w:r>
        <w:rPr>
          <w:sz w:val="2"/>
        </w:rPr>
      </w:r>
    </w:p>
    <w:p>
      <w:pPr>
        <w:pStyle w:val="BodyText"/>
        <w:spacing w:before="5"/>
        <w:rPr>
          <w:sz w:val="13"/>
        </w:rPr>
      </w:pPr>
    </w:p>
    <w:p>
      <w:pPr>
        <w:pStyle w:val="BodyText"/>
        <w:spacing w:after="0"/>
        <w:rPr>
          <w:sz w:val="13"/>
        </w:rPr>
        <w:sectPr>
          <w:type w:val="continuous"/>
          <w:pgSz w:w="12240" w:h="15660"/>
          <w:pgMar w:header="540" w:footer="107" w:top="0" w:bottom="300" w:left="360" w:right="360"/>
        </w:sectPr>
      </w:pPr>
    </w:p>
    <w:p>
      <w:pPr>
        <w:pStyle w:val="BodyText"/>
        <w:spacing w:before="92"/>
        <w:ind w:left="1080"/>
        <w:jc w:val="both"/>
      </w:pPr>
      <w:r>
        <w:rPr/>
        <mc:AlternateContent>
          <mc:Choice Requires="wps">
            <w:drawing>
              <wp:anchor distT="0" distB="0" distL="0" distR="0" allowOverlap="1" layoutInCell="1" locked="0" behindDoc="0" simplePos="0" relativeHeight="15792128">
                <wp:simplePos x="0" y="0"/>
                <wp:positionH relativeFrom="page">
                  <wp:posOffset>7543800</wp:posOffset>
                </wp:positionH>
                <wp:positionV relativeFrom="page">
                  <wp:posOffset>0</wp:posOffset>
                </wp:positionV>
                <wp:extent cx="228600" cy="9944100"/>
                <wp:effectExtent l="0" t="0" r="0" b="0"/>
                <wp:wrapNone/>
                <wp:docPr id="449" name="Graphic 449"/>
                <wp:cNvGraphicFramePr>
                  <a:graphicFrameLocks/>
                </wp:cNvGraphicFramePr>
                <a:graphic>
                  <a:graphicData uri="http://schemas.microsoft.com/office/word/2010/wordprocessingShape">
                    <wps:wsp>
                      <wps:cNvPr id="449" name="Graphic 449"/>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84934"/>
                        </a:solidFill>
                      </wps:spPr>
                      <wps:bodyPr wrap="square" lIns="0" tIns="0" rIns="0" bIns="0" rtlCol="0">
                        <a:prstTxWarp prst="textNoShape">
                          <a:avLst/>
                        </a:prstTxWarp>
                        <a:noAutofit/>
                      </wps:bodyPr>
                    </wps:wsp>
                  </a:graphicData>
                </a:graphic>
              </wp:anchor>
            </w:drawing>
          </mc:Choice>
          <mc:Fallback>
            <w:pict>
              <v:rect style="position:absolute;margin-left:594pt;margin-top:0pt;width:18pt;height:783pt;mso-position-horizontal-relative:page;mso-position-vertical-relative:page;z-index:15792128" id="docshape290" filled="true" fillcolor="#c84934" stroked="false">
                <v:fill type="solid"/>
                <w10:wrap type="none"/>
              </v:rect>
            </w:pict>
          </mc:Fallback>
        </mc:AlternateContent>
      </w:r>
      <w:r>
        <w:rPr>
          <w:color w:val="231F1F"/>
        </w:rPr>
        <w:t>atomik</w:t>
      </w:r>
      <w:r>
        <w:rPr>
          <w:color w:val="231F1F"/>
          <w:spacing w:val="-1"/>
        </w:rPr>
        <w:t> </w:t>
      </w:r>
      <w:r>
        <w:rPr>
          <w:color w:val="231F1F"/>
        </w:rPr>
        <w:t>işlem </w:t>
      </w:r>
      <w:r>
        <w:rPr>
          <w:color w:val="231F1F"/>
          <w:spacing w:val="-2"/>
        </w:rPr>
        <w:t>özelliği</w:t>
      </w:r>
    </w:p>
    <w:p>
      <w:pPr>
        <w:pStyle w:val="BodyText"/>
        <w:spacing w:line="333" w:lineRule="auto" w:before="84"/>
        <w:ind w:left="1080" w:right="930"/>
        <w:jc w:val="both"/>
      </w:pPr>
      <w:r>
        <w:rPr>
          <w:color w:val="231F1F"/>
          <w:spacing w:val="-4"/>
        </w:rPr>
        <w:t>atomiklik </w:t>
      </w:r>
      <w:r>
        <w:rPr>
          <w:color w:val="231F1F"/>
        </w:rPr>
        <w:t>ikili kilit </w:t>
      </w:r>
      <w:r>
        <w:rPr>
          <w:color w:val="231F1F"/>
          <w:spacing w:val="-2"/>
        </w:rPr>
        <w:t>tamponu</w:t>
      </w:r>
    </w:p>
    <w:p>
      <w:pPr>
        <w:pStyle w:val="BodyText"/>
        <w:spacing w:line="333" w:lineRule="auto" w:before="92"/>
        <w:ind w:left="1080"/>
      </w:pPr>
      <w:r>
        <w:rPr/>
        <w:br w:type="column"/>
      </w:r>
      <w:r>
        <w:rPr>
          <w:color w:val="231F1F"/>
        </w:rPr>
        <w:t>kontrol</w:t>
      </w:r>
      <w:r>
        <w:rPr>
          <w:color w:val="231F1F"/>
          <w:spacing w:val="-3"/>
        </w:rPr>
        <w:t> </w:t>
      </w:r>
      <w:r>
        <w:rPr>
          <w:color w:val="231F1F"/>
        </w:rPr>
        <w:t>noktası </w:t>
      </w:r>
      <w:r>
        <w:rPr>
          <w:color w:val="231F1F"/>
          <w:spacing w:val="-2"/>
        </w:rPr>
        <w:t>eşzamanlılık</w:t>
      </w:r>
      <w:r>
        <w:rPr>
          <w:color w:val="231F1F"/>
          <w:spacing w:val="-10"/>
        </w:rPr>
        <w:t> </w:t>
      </w:r>
      <w:r>
        <w:rPr>
          <w:color w:val="231F1F"/>
          <w:spacing w:val="-2"/>
        </w:rPr>
        <w:t>kontrolü tutarlılık</w:t>
      </w:r>
    </w:p>
    <w:p>
      <w:pPr>
        <w:pStyle w:val="BodyText"/>
        <w:spacing w:line="218" w:lineRule="exact"/>
        <w:ind w:left="1080"/>
      </w:pPr>
      <w:r>
        <w:rPr>
          <w:color w:val="231F1F"/>
        </w:rPr>
        <w:t>tutarlı</w:t>
      </w:r>
      <w:r>
        <w:rPr>
          <w:color w:val="231F1F"/>
          <w:spacing w:val="-1"/>
        </w:rPr>
        <w:t> </w:t>
      </w:r>
      <w:r>
        <w:rPr>
          <w:color w:val="231F1F"/>
        </w:rPr>
        <w:t>veritabanı</w:t>
      </w:r>
      <w:r>
        <w:rPr>
          <w:color w:val="231F1F"/>
          <w:spacing w:val="-1"/>
        </w:rPr>
        <w:t> </w:t>
      </w:r>
      <w:r>
        <w:rPr>
          <w:color w:val="231F1F"/>
          <w:spacing w:val="-2"/>
        </w:rPr>
        <w:t>durumu</w:t>
      </w:r>
    </w:p>
    <w:p>
      <w:pPr>
        <w:pStyle w:val="BodyText"/>
        <w:spacing w:line="333" w:lineRule="auto" w:before="92"/>
        <w:ind w:left="1080" w:right="1979"/>
      </w:pPr>
      <w:r>
        <w:rPr/>
        <w:br w:type="column"/>
      </w:r>
      <w:r>
        <w:rPr>
          <w:color w:val="231F1F"/>
        </w:rPr>
        <w:t>veritabanı</w:t>
      </w:r>
      <w:r>
        <w:rPr>
          <w:color w:val="231F1F"/>
          <w:spacing w:val="-12"/>
        </w:rPr>
        <w:t> </w:t>
      </w:r>
      <w:r>
        <w:rPr>
          <w:color w:val="231F1F"/>
        </w:rPr>
        <w:t>kurtarma veritabanı isteği </w:t>
      </w:r>
      <w:r>
        <w:rPr>
          <w:color w:val="231F1F"/>
          <w:spacing w:val="-2"/>
        </w:rPr>
        <w:t>veritabanı </w:t>
      </w:r>
      <w:r>
        <w:rPr>
          <w:color w:val="231F1F"/>
        </w:rPr>
        <w:t>düzeyinde kilit </w:t>
      </w:r>
      <w:r>
        <w:rPr>
          <w:color w:val="231F1F"/>
          <w:spacing w:val="-2"/>
        </w:rPr>
        <w:t>kilitlenme</w:t>
      </w:r>
    </w:p>
    <w:p>
      <w:pPr>
        <w:pStyle w:val="BodyText"/>
        <w:spacing w:after="0" w:line="333" w:lineRule="auto"/>
        <w:sectPr>
          <w:type w:val="continuous"/>
          <w:pgSz w:w="12240" w:h="15660"/>
          <w:pgMar w:header="540" w:footer="107" w:top="0" w:bottom="300" w:left="360" w:right="360"/>
          <w:cols w:num="3" w:equalWidth="0">
            <w:col w:w="2725" w:space="755"/>
            <w:col w:w="3010" w:space="470"/>
            <w:col w:w="4560"/>
          </w:cols>
        </w:sectPr>
      </w:pPr>
    </w:p>
    <w:p>
      <w:pPr>
        <w:pStyle w:val="BodyText"/>
        <w:spacing w:line="352" w:lineRule="auto" w:before="179"/>
        <w:ind w:left="360" w:right="521"/>
      </w:pPr>
      <w:r>
        <w:rPr>
          <w:color w:val="231F1F"/>
          <w:spacing w:val="-2"/>
          <w:w w:val="105"/>
        </w:rPr>
        <w:t>ölümcül kucaklaşma ertelenmi</w:t>
      </w:r>
      <w:r>
        <w:rPr>
          <w:rFonts w:ascii="Arial" w:hAnsi="Arial"/>
          <w:color w:val="231F1F"/>
          <w:spacing w:val="-2"/>
          <w:w w:val="105"/>
        </w:rPr>
        <w:t>̇</w:t>
      </w:r>
      <w:r>
        <w:rPr>
          <w:color w:val="231F1F"/>
          <w:spacing w:val="-2"/>
          <w:w w:val="105"/>
        </w:rPr>
        <w:t>ş güncelleme</w:t>
      </w:r>
    </w:p>
    <w:p>
      <w:pPr>
        <w:pStyle w:val="BodyText"/>
        <w:spacing w:line="202" w:lineRule="exact"/>
        <w:ind w:left="360"/>
      </w:pPr>
      <w:r>
        <w:rPr>
          <w:color w:val="231F1F"/>
          <w:w w:val="105"/>
        </w:rPr>
        <w:t>ertelenmiş-yazma</w:t>
      </w:r>
      <w:r>
        <w:rPr>
          <w:color w:val="231F1F"/>
          <w:spacing w:val="-2"/>
          <w:w w:val="105"/>
        </w:rPr>
        <w:t> tekniği</w:t>
      </w:r>
    </w:p>
    <w:p>
      <w:pPr>
        <w:pStyle w:val="BodyText"/>
        <w:spacing w:line="333" w:lineRule="auto" w:before="85"/>
        <w:ind w:left="360" w:right="1130"/>
      </w:pPr>
      <w:r>
        <w:rPr>
          <w:color w:val="231F1F"/>
          <w:w w:val="105"/>
        </w:rPr>
        <w:t>kirli</w:t>
      </w:r>
      <w:r>
        <w:rPr>
          <w:color w:val="231F1F"/>
          <w:spacing w:val="-13"/>
          <w:w w:val="105"/>
        </w:rPr>
        <w:t> </w:t>
      </w:r>
      <w:r>
        <w:rPr>
          <w:color w:val="231F1F"/>
          <w:w w:val="105"/>
        </w:rPr>
        <w:t>okuma </w:t>
      </w:r>
      <w:r>
        <w:rPr>
          <w:color w:val="231F1F"/>
          <w:spacing w:val="-2"/>
          <w:w w:val="105"/>
        </w:rPr>
        <w:t>disk</w:t>
      </w:r>
      <w:r>
        <w:rPr>
          <w:color w:val="231F1F"/>
          <w:spacing w:val="-11"/>
          <w:w w:val="105"/>
        </w:rPr>
        <w:t> </w:t>
      </w:r>
      <w:r>
        <w:rPr>
          <w:color w:val="231F1F"/>
          <w:spacing w:val="-2"/>
          <w:w w:val="105"/>
        </w:rPr>
        <w:t>sayfası</w:t>
      </w:r>
    </w:p>
    <w:p>
      <w:pPr>
        <w:pStyle w:val="BodyText"/>
        <w:spacing w:line="333" w:lineRule="auto"/>
        <w:ind w:left="360" w:right="521"/>
      </w:pPr>
      <w:r>
        <w:rPr>
          <w:color w:val="231F1F"/>
        </w:rPr>
        <w:t>dayanıklılığı</w:t>
      </w:r>
      <w:r>
        <w:rPr>
          <w:color w:val="231F1F"/>
          <w:spacing w:val="-3"/>
        </w:rPr>
        <w:t> </w:t>
      </w:r>
      <w:r>
        <w:rPr>
          <w:color w:val="231F1F"/>
        </w:rPr>
        <w:t>özel kilit</w:t>
      </w:r>
      <w:r>
        <w:rPr>
          <w:color w:val="231F1F"/>
          <w:spacing w:val="-12"/>
        </w:rPr>
        <w:t> </w:t>
      </w:r>
      <w:r>
        <w:rPr>
          <w:color w:val="231F1F"/>
        </w:rPr>
        <w:t>alan</w:t>
      </w:r>
      <w:r>
        <w:rPr>
          <w:color w:val="231F1F"/>
          <w:spacing w:val="-12"/>
        </w:rPr>
        <w:t> </w:t>
      </w:r>
      <w:r>
        <w:rPr>
          <w:color w:val="231F1F"/>
        </w:rPr>
        <w:t>düzeyinde kilit anında </w:t>
      </w:r>
      <w:r>
        <w:rPr>
          <w:color w:val="231F1F"/>
          <w:spacing w:val="-2"/>
        </w:rPr>
        <w:t>güncelleme</w:t>
      </w:r>
    </w:p>
    <w:p>
      <w:pPr>
        <w:pStyle w:val="BodyText"/>
        <w:spacing w:line="333" w:lineRule="auto"/>
        <w:ind w:left="360" w:right="521"/>
      </w:pPr>
      <w:r>
        <w:rPr>
          <w:color w:val="231F1F"/>
        </w:rPr>
        <w:t>tutarsız</w:t>
      </w:r>
      <w:r>
        <w:rPr>
          <w:color w:val="231F1F"/>
          <w:spacing w:val="-12"/>
        </w:rPr>
        <w:t> </w:t>
      </w:r>
      <w:r>
        <w:rPr>
          <w:color w:val="231F1F"/>
        </w:rPr>
        <w:t>geri</w:t>
      </w:r>
      <w:r>
        <w:rPr>
          <w:color w:val="231F1F"/>
          <w:spacing w:val="-12"/>
        </w:rPr>
        <w:t> </w:t>
      </w:r>
      <w:r>
        <w:rPr>
          <w:color w:val="231F1F"/>
        </w:rPr>
        <w:t>alma </w:t>
      </w:r>
      <w:r>
        <w:rPr>
          <w:color w:val="231F1F"/>
          <w:spacing w:val="-2"/>
        </w:rPr>
        <w:t>izolasyonu</w:t>
      </w:r>
    </w:p>
    <w:p>
      <w:pPr>
        <w:pStyle w:val="BodyText"/>
        <w:ind w:left="360"/>
      </w:pPr>
      <w:r>
        <w:rPr>
          <w:color w:val="231F1F"/>
          <w:spacing w:val="-4"/>
        </w:rPr>
        <w:t>kilit</w:t>
      </w:r>
    </w:p>
    <w:p>
      <w:pPr>
        <w:pStyle w:val="BodyText"/>
        <w:spacing w:line="333" w:lineRule="auto" w:before="88"/>
        <w:ind w:left="360" w:right="846"/>
      </w:pPr>
      <w:r>
        <w:rPr>
          <w:color w:val="231F1F"/>
        </w:rPr>
        <w:t>kilit ayrıntı düzeyi kilit yöneticisi</w:t>
      </w:r>
      <w:r>
        <w:rPr>
          <w:color w:val="231F1F"/>
          <w:spacing w:val="-12"/>
        </w:rPr>
        <w:t> </w:t>
      </w:r>
      <w:r>
        <w:rPr>
          <w:color w:val="231F1F"/>
        </w:rPr>
        <w:t>kayıp </w:t>
      </w:r>
      <w:r>
        <w:rPr>
          <w:color w:val="231F1F"/>
          <w:spacing w:val="-2"/>
        </w:rPr>
        <w:t>güncelleme</w:t>
      </w:r>
    </w:p>
    <w:p>
      <w:pPr>
        <w:pStyle w:val="BodyText"/>
        <w:spacing w:before="179"/>
        <w:ind w:left="360"/>
      </w:pPr>
      <w:r>
        <w:rPr/>
        <w:br w:type="column"/>
      </w:r>
      <w:r>
        <w:rPr>
          <w:color w:val="231F1F"/>
          <w:spacing w:val="-2"/>
        </w:rPr>
        <w:t>monotonluk</w:t>
      </w:r>
    </w:p>
    <w:p>
      <w:pPr>
        <w:pStyle w:val="BodyText"/>
        <w:spacing w:line="333" w:lineRule="auto" w:before="90"/>
        <w:ind w:left="360" w:right="281"/>
      </w:pPr>
      <w:r>
        <w:rPr>
          <w:color w:val="231F1F"/>
          <w:w w:val="105"/>
        </w:rPr>
        <w:t>karşılıklı özel kural tekrarlanamaz okuma iyimser</w:t>
      </w:r>
      <w:r>
        <w:rPr>
          <w:color w:val="231F1F"/>
          <w:spacing w:val="-13"/>
          <w:w w:val="105"/>
        </w:rPr>
        <w:t> </w:t>
      </w:r>
      <w:r>
        <w:rPr>
          <w:color w:val="231F1F"/>
          <w:w w:val="105"/>
        </w:rPr>
        <w:t>yaklaşım</w:t>
      </w:r>
      <w:r>
        <w:rPr>
          <w:color w:val="231F1F"/>
          <w:spacing w:val="-12"/>
          <w:w w:val="105"/>
        </w:rPr>
        <w:t> </w:t>
      </w:r>
      <w:r>
        <w:rPr>
          <w:color w:val="231F1F"/>
          <w:w w:val="105"/>
        </w:rPr>
        <w:t>sayfa sayfa düzeyinde</w:t>
      </w:r>
    </w:p>
    <w:p>
      <w:pPr>
        <w:pStyle w:val="BodyText"/>
        <w:spacing w:line="333" w:lineRule="auto"/>
        <w:ind w:left="360" w:right="836"/>
      </w:pPr>
      <w:r>
        <w:rPr>
          <w:color w:val="231F1F"/>
        </w:rPr>
        <w:t>kilit kötümser kilitleme</w:t>
      </w:r>
      <w:r>
        <w:rPr>
          <w:color w:val="231F1F"/>
          <w:spacing w:val="-12"/>
        </w:rPr>
        <w:t> </w:t>
      </w:r>
      <w:r>
        <w:rPr>
          <w:color w:val="231F1F"/>
        </w:rPr>
        <w:t>hayalet okuma Okuma Taahhüt Edildi</w:t>
      </w:r>
    </w:p>
    <w:p>
      <w:pPr>
        <w:pStyle w:val="BodyText"/>
        <w:spacing w:line="333" w:lineRule="auto"/>
        <w:ind w:left="360" w:right="37"/>
      </w:pPr>
      <w:r>
        <w:rPr>
          <w:color w:val="231F1F"/>
          <w:w w:val="105"/>
        </w:rPr>
        <w:t>Okuma</w:t>
      </w:r>
      <w:r>
        <w:rPr>
          <w:color w:val="231F1F"/>
          <w:spacing w:val="-13"/>
          <w:w w:val="105"/>
        </w:rPr>
        <w:t> </w:t>
      </w:r>
      <w:r>
        <w:rPr>
          <w:color w:val="231F1F"/>
          <w:w w:val="105"/>
        </w:rPr>
        <w:t>İşlenmemiş</w:t>
      </w:r>
      <w:r>
        <w:rPr>
          <w:color w:val="231F1F"/>
          <w:spacing w:val="-12"/>
          <w:w w:val="105"/>
        </w:rPr>
        <w:t> </w:t>
      </w:r>
      <w:r>
        <w:rPr>
          <w:color w:val="231F1F"/>
          <w:w w:val="105"/>
        </w:rPr>
        <w:t>yedek işlem günlüğü Tekrarlanabilir Okuma satır</w:t>
      </w:r>
      <w:r>
        <w:rPr>
          <w:color w:val="231F1F"/>
          <w:spacing w:val="-4"/>
          <w:w w:val="105"/>
        </w:rPr>
        <w:t> </w:t>
      </w:r>
      <w:r>
        <w:rPr>
          <w:color w:val="231F1F"/>
          <w:w w:val="105"/>
        </w:rPr>
        <w:t>düzeyinde</w:t>
      </w:r>
    </w:p>
    <w:p>
      <w:pPr>
        <w:pStyle w:val="BodyText"/>
        <w:spacing w:line="333" w:lineRule="auto"/>
        <w:ind w:left="360" w:right="954"/>
      </w:pPr>
      <w:r>
        <w:rPr>
          <w:color w:val="231F1F"/>
          <w:spacing w:val="-4"/>
        </w:rPr>
        <w:t>kilit </w:t>
      </w:r>
      <w:r>
        <w:rPr>
          <w:color w:val="231F1F"/>
          <w:spacing w:val="-2"/>
        </w:rPr>
        <w:t>zamanlayıcı </w:t>
      </w:r>
      <w:r>
        <w:rPr>
          <w:color w:val="231F1F"/>
          <w:spacing w:val="-4"/>
        </w:rPr>
        <w:t>serileştirilebilir liği</w:t>
      </w:r>
    </w:p>
    <w:p>
      <w:pPr>
        <w:pStyle w:val="BodyText"/>
        <w:spacing w:line="333" w:lineRule="auto" w:before="179"/>
        <w:ind w:left="360" w:right="2251"/>
      </w:pPr>
      <w:r>
        <w:rPr/>
        <w:br w:type="column"/>
      </w:r>
      <w:r>
        <w:rPr>
          <w:color w:val="231F1F"/>
          <w:spacing w:val="-2"/>
        </w:rPr>
        <w:t>Serializable</w:t>
      </w:r>
      <w:r>
        <w:rPr>
          <w:color w:val="231F1F"/>
          <w:spacing w:val="-10"/>
        </w:rPr>
        <w:t> </w:t>
      </w:r>
      <w:r>
        <w:rPr>
          <w:color w:val="231F1F"/>
          <w:spacing w:val="-2"/>
        </w:rPr>
        <w:t>serializable </w:t>
      </w:r>
      <w:r>
        <w:rPr>
          <w:color w:val="231F1F"/>
        </w:rPr>
        <w:t>zamanlama paylaşılan </w:t>
      </w:r>
      <w:r>
        <w:rPr>
          <w:color w:val="231F1F"/>
          <w:spacing w:val="-4"/>
        </w:rPr>
        <w:t>kilit</w:t>
      </w:r>
    </w:p>
    <w:p>
      <w:pPr>
        <w:pStyle w:val="BodyText"/>
        <w:spacing w:line="333" w:lineRule="auto"/>
        <w:ind w:left="360" w:right="2862"/>
      </w:pPr>
      <w:r>
        <w:rPr>
          <w:color w:val="231F1F"/>
        </w:rPr>
        <w:t>tablo düzeyinde kilit zaman damgalama</w:t>
      </w:r>
      <w:r>
        <w:rPr>
          <w:color w:val="231F1F"/>
          <w:spacing w:val="-12"/>
        </w:rPr>
        <w:t> </w:t>
      </w:r>
      <w:r>
        <w:rPr>
          <w:color w:val="231F1F"/>
        </w:rPr>
        <w:t>işlem işlem günlüğü</w:t>
      </w:r>
    </w:p>
    <w:p>
      <w:pPr>
        <w:pStyle w:val="BodyText"/>
        <w:spacing w:line="333" w:lineRule="auto"/>
        <w:ind w:left="360" w:right="1979"/>
      </w:pPr>
      <w:r>
        <w:rPr>
          <w:color w:val="231F1F"/>
        </w:rPr>
        <w:t>iki aşamalı kilitleme (2PL) taahhütsüz veri </w:t>
      </w:r>
      <w:r>
        <w:rPr>
          <w:color w:val="231F1F"/>
        </w:rPr>
        <w:t>benzersizliği bekle/öl</w:t>
      </w:r>
      <w:r>
        <w:rPr>
          <w:color w:val="231F1F"/>
          <w:spacing w:val="-3"/>
        </w:rPr>
        <w:t> </w:t>
      </w:r>
      <w:r>
        <w:rPr>
          <w:color w:val="231F1F"/>
        </w:rPr>
        <w:t>yara/bekle</w:t>
      </w:r>
    </w:p>
    <w:p>
      <w:pPr>
        <w:pStyle w:val="BodyText"/>
        <w:spacing w:line="333" w:lineRule="auto"/>
        <w:ind w:left="360" w:right="2208"/>
      </w:pPr>
      <w:r>
        <w:rPr>
          <w:color w:val="231F1F"/>
        </w:rPr>
        <w:t>write-ahead-log</w:t>
      </w:r>
      <w:r>
        <w:rPr>
          <w:color w:val="231F1F"/>
          <w:spacing w:val="-12"/>
        </w:rPr>
        <w:t> </w:t>
      </w:r>
      <w:r>
        <w:rPr>
          <w:color w:val="231F1F"/>
        </w:rPr>
        <w:t>protokolü write-through tekniği</w:t>
      </w:r>
    </w:p>
    <w:p>
      <w:pPr>
        <w:pStyle w:val="BodyText"/>
        <w:spacing w:after="0" w:line="333" w:lineRule="auto"/>
        <w:sectPr>
          <w:pgSz w:w="12240" w:h="15660"/>
          <w:pgMar w:header="540" w:footer="107" w:top="760" w:bottom="300" w:left="360" w:right="360"/>
          <w:cols w:num="3" w:equalWidth="0">
            <w:col w:w="2423" w:space="1057"/>
            <w:col w:w="2476" w:space="1004"/>
            <w:col w:w="4560"/>
          </w:cols>
        </w:sectPr>
      </w:pPr>
    </w:p>
    <w:p>
      <w:pPr>
        <w:pStyle w:val="BodyText"/>
        <w:spacing w:before="75"/>
        <w:rPr>
          <w:sz w:val="40"/>
        </w:rPr>
      </w:pPr>
    </w:p>
    <w:p>
      <w:pPr>
        <w:pStyle w:val="Heading1"/>
        <w:ind w:left="360" w:firstLine="0"/>
      </w:pPr>
      <w:r>
        <w:rPr>
          <w:color w:val="231F1F"/>
          <w:w w:val="85"/>
        </w:rPr>
        <w:t>İnceleme</w:t>
      </w:r>
      <w:r>
        <w:rPr>
          <w:color w:val="231F1F"/>
          <w:spacing w:val="-8"/>
          <w:w w:val="85"/>
        </w:rPr>
        <w:t> </w:t>
      </w:r>
      <w:r>
        <w:rPr>
          <w:color w:val="231F1F"/>
          <w:spacing w:val="-2"/>
          <w:w w:val="95"/>
        </w:rPr>
        <w:t>Soruları</w:t>
      </w:r>
    </w:p>
    <w:p>
      <w:pPr>
        <w:pStyle w:val="BodyText"/>
        <w:spacing w:before="9"/>
        <w:rPr>
          <w:rFonts w:ascii="Arial Narrow"/>
          <w:b/>
          <w:sz w:val="5"/>
        </w:rPr>
      </w:pPr>
      <w:r>
        <w:rPr>
          <w:rFonts w:ascii="Arial Narrow"/>
          <w:b/>
          <w:sz w:val="5"/>
        </w:rPr>
        <mc:AlternateContent>
          <mc:Choice Requires="wps">
            <w:drawing>
              <wp:anchor distT="0" distB="0" distL="0" distR="0" allowOverlap="1" layoutInCell="1" locked="0" behindDoc="1" simplePos="0" relativeHeight="487651840">
                <wp:simplePos x="0" y="0"/>
                <wp:positionH relativeFrom="page">
                  <wp:posOffset>457200</wp:posOffset>
                </wp:positionH>
                <wp:positionV relativeFrom="paragraph">
                  <wp:posOffset>57734</wp:posOffset>
                </wp:positionV>
                <wp:extent cx="6400800" cy="1270"/>
                <wp:effectExtent l="0" t="0" r="0" b="0"/>
                <wp:wrapTopAndBottom/>
                <wp:docPr id="450" name="Graphic 450"/>
                <wp:cNvGraphicFramePr>
                  <a:graphicFrameLocks/>
                </wp:cNvGraphicFramePr>
                <a:graphic>
                  <a:graphicData uri="http://schemas.microsoft.com/office/word/2010/wordprocessingShape">
                    <wps:wsp>
                      <wps:cNvPr id="450" name="Graphic 450"/>
                      <wps:cNvSpPr/>
                      <wps:spPr>
                        <a:xfrm>
                          <a:off x="0" y="0"/>
                          <a:ext cx="6400800" cy="1270"/>
                        </a:xfrm>
                        <a:custGeom>
                          <a:avLst/>
                          <a:gdLst/>
                          <a:ahLst/>
                          <a:cxnLst/>
                          <a:rect l="l" t="t" r="r" b="b"/>
                          <a:pathLst>
                            <a:path w="6400800" h="0">
                              <a:moveTo>
                                <a:pt x="0" y="0"/>
                              </a:moveTo>
                              <a:lnTo>
                                <a:pt x="6400800" y="0"/>
                              </a:lnTo>
                            </a:path>
                          </a:pathLst>
                        </a:custGeom>
                        <a:ln w="19050">
                          <a:solidFill>
                            <a:srgbClr val="E29A83"/>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4.546042pt;width:504pt;height:.1pt;mso-position-horizontal-relative:page;mso-position-vertical-relative:paragraph;z-index:-15664640;mso-wrap-distance-left:0;mso-wrap-distance-right:0" id="docshape291" coordorigin="720,91" coordsize="10080,0" path="m720,91l10800,91e" filled="false" stroked="true" strokeweight="1.5pt" strokecolor="#e29a83">
                <v:path arrowok="t"/>
                <v:stroke dashstyle="solid"/>
                <w10:wrap type="topAndBottom"/>
              </v:shape>
            </w:pict>
          </mc:Fallback>
        </mc:AlternateContent>
      </w:r>
    </w:p>
    <w:p>
      <w:pPr>
        <w:pStyle w:val="BodyText"/>
        <w:spacing w:before="19"/>
        <w:rPr>
          <w:rFonts w:ascii="Arial Narrow"/>
          <w:b/>
          <w:sz w:val="20"/>
        </w:rPr>
      </w:pPr>
    </w:p>
    <w:p>
      <w:pPr>
        <w:pStyle w:val="BodyText"/>
        <w:spacing w:after="0"/>
        <w:rPr>
          <w:rFonts w:ascii="Arial Narrow"/>
          <w:b/>
          <w:sz w:val="20"/>
        </w:rPr>
        <w:sectPr>
          <w:type w:val="continuous"/>
          <w:pgSz w:w="12240" w:h="15660"/>
          <w:pgMar w:header="540" w:footer="107" w:top="0" w:bottom="300" w:left="360" w:right="360"/>
        </w:sectPr>
      </w:pPr>
    </w:p>
    <w:p>
      <w:pPr>
        <w:pStyle w:val="ListParagraph"/>
        <w:numPr>
          <w:ilvl w:val="0"/>
          <w:numId w:val="26"/>
        </w:numPr>
        <w:tabs>
          <w:tab w:pos="739" w:val="left" w:leader="none"/>
        </w:tabs>
        <w:spacing w:line="240" w:lineRule="auto" w:before="92" w:after="0"/>
        <w:ind w:left="739" w:right="0" w:hanging="289"/>
        <w:jc w:val="left"/>
        <w:rPr>
          <w:sz w:val="19"/>
        </w:rPr>
      </w:pPr>
      <w:r>
        <w:rPr>
          <w:color w:val="231F1F"/>
          <w:sz w:val="19"/>
        </w:rPr>
        <w:t>Aşağıdaki</w:t>
      </w:r>
      <w:r>
        <w:rPr>
          <w:color w:val="231F1F"/>
          <w:spacing w:val="32"/>
          <w:sz w:val="19"/>
        </w:rPr>
        <w:t> </w:t>
      </w:r>
      <w:r>
        <w:rPr>
          <w:color w:val="231F1F"/>
          <w:sz w:val="19"/>
        </w:rPr>
        <w:t>ifadeyi</w:t>
      </w:r>
      <w:r>
        <w:rPr>
          <w:color w:val="231F1F"/>
          <w:spacing w:val="33"/>
          <w:sz w:val="19"/>
        </w:rPr>
        <w:t> </w:t>
      </w:r>
      <w:r>
        <w:rPr>
          <w:color w:val="231F1F"/>
          <w:sz w:val="19"/>
        </w:rPr>
        <w:t>açıklayınız:</w:t>
      </w:r>
      <w:r>
        <w:rPr>
          <w:color w:val="231F1F"/>
          <w:spacing w:val="32"/>
          <w:sz w:val="19"/>
        </w:rPr>
        <w:t> </w:t>
      </w:r>
      <w:r>
        <w:rPr>
          <w:color w:val="231F1F"/>
          <w:sz w:val="19"/>
        </w:rPr>
        <w:t>Bir</w:t>
      </w:r>
      <w:r>
        <w:rPr>
          <w:color w:val="231F1F"/>
          <w:spacing w:val="33"/>
          <w:sz w:val="19"/>
        </w:rPr>
        <w:t> </w:t>
      </w:r>
      <w:r>
        <w:rPr>
          <w:color w:val="231F1F"/>
          <w:sz w:val="19"/>
        </w:rPr>
        <w:t>işlem</w:t>
      </w:r>
      <w:r>
        <w:rPr>
          <w:color w:val="231F1F"/>
          <w:spacing w:val="32"/>
          <w:sz w:val="19"/>
        </w:rPr>
        <w:t> </w:t>
      </w:r>
      <w:r>
        <w:rPr>
          <w:color w:val="231F1F"/>
          <w:sz w:val="19"/>
        </w:rPr>
        <w:t>mantıksal</w:t>
      </w:r>
      <w:r>
        <w:rPr>
          <w:color w:val="231F1F"/>
          <w:spacing w:val="33"/>
          <w:sz w:val="19"/>
        </w:rPr>
        <w:t> </w:t>
      </w:r>
      <w:r>
        <w:rPr>
          <w:color w:val="231F1F"/>
          <w:sz w:val="19"/>
        </w:rPr>
        <w:t>bir</w:t>
      </w:r>
      <w:r>
        <w:rPr>
          <w:color w:val="231F1F"/>
          <w:spacing w:val="33"/>
          <w:sz w:val="19"/>
        </w:rPr>
        <w:t> </w:t>
      </w:r>
      <w:r>
        <w:rPr>
          <w:color w:val="231F1F"/>
          <w:spacing w:val="-5"/>
          <w:sz w:val="19"/>
        </w:rPr>
        <w:t>iş</w:t>
      </w:r>
    </w:p>
    <w:p>
      <w:pPr>
        <w:pStyle w:val="BodyText"/>
        <w:spacing w:before="28"/>
        <w:ind w:left="740"/>
      </w:pPr>
      <w:r>
        <w:rPr>
          <w:color w:val="231F1F"/>
          <w:spacing w:val="-2"/>
        </w:rPr>
        <w:t>birimidir.</w:t>
      </w:r>
    </w:p>
    <w:p>
      <w:pPr>
        <w:pStyle w:val="ListParagraph"/>
        <w:numPr>
          <w:ilvl w:val="0"/>
          <w:numId w:val="26"/>
        </w:numPr>
        <w:tabs>
          <w:tab w:pos="739" w:val="left" w:leader="none"/>
        </w:tabs>
        <w:spacing w:line="240" w:lineRule="auto" w:before="119" w:after="0"/>
        <w:ind w:left="739" w:right="0" w:hanging="289"/>
        <w:jc w:val="both"/>
        <w:rPr>
          <w:sz w:val="19"/>
        </w:rPr>
      </w:pPr>
      <w:r>
        <w:rPr>
          <w:color w:val="231F1F"/>
          <w:sz w:val="19"/>
        </w:rPr>
        <w:t>Tutarlı</w:t>
      </w:r>
      <w:r>
        <w:rPr>
          <w:color w:val="231F1F"/>
          <w:spacing w:val="-2"/>
          <w:sz w:val="19"/>
        </w:rPr>
        <w:t> </w:t>
      </w:r>
      <w:r>
        <w:rPr>
          <w:color w:val="231F1F"/>
          <w:sz w:val="19"/>
        </w:rPr>
        <w:t>bir</w:t>
      </w:r>
      <w:r>
        <w:rPr>
          <w:color w:val="231F1F"/>
          <w:spacing w:val="-1"/>
          <w:sz w:val="19"/>
        </w:rPr>
        <w:t> </w:t>
      </w:r>
      <w:r>
        <w:rPr>
          <w:color w:val="231F1F"/>
          <w:sz w:val="19"/>
        </w:rPr>
        <w:t>veritabanı</w:t>
      </w:r>
      <w:r>
        <w:rPr>
          <w:color w:val="231F1F"/>
          <w:spacing w:val="-2"/>
          <w:sz w:val="19"/>
        </w:rPr>
        <w:t> </w:t>
      </w:r>
      <w:r>
        <w:rPr>
          <w:color w:val="231F1F"/>
          <w:sz w:val="19"/>
        </w:rPr>
        <w:t>durumu</w:t>
      </w:r>
      <w:r>
        <w:rPr>
          <w:color w:val="231F1F"/>
          <w:spacing w:val="-1"/>
          <w:sz w:val="19"/>
        </w:rPr>
        <w:t> </w:t>
      </w:r>
      <w:r>
        <w:rPr>
          <w:color w:val="231F1F"/>
          <w:sz w:val="19"/>
        </w:rPr>
        <w:t>nedir</w:t>
      </w:r>
      <w:r>
        <w:rPr>
          <w:color w:val="231F1F"/>
          <w:spacing w:val="-1"/>
          <w:sz w:val="19"/>
        </w:rPr>
        <w:t> </w:t>
      </w:r>
      <w:r>
        <w:rPr>
          <w:color w:val="231F1F"/>
          <w:sz w:val="19"/>
        </w:rPr>
        <w:t>ve</w:t>
      </w:r>
      <w:r>
        <w:rPr>
          <w:color w:val="231F1F"/>
          <w:spacing w:val="-1"/>
          <w:sz w:val="19"/>
        </w:rPr>
        <w:t> </w:t>
      </w:r>
      <w:r>
        <w:rPr>
          <w:color w:val="231F1F"/>
          <w:sz w:val="19"/>
        </w:rPr>
        <w:t>nasıl</w:t>
      </w:r>
      <w:r>
        <w:rPr>
          <w:color w:val="231F1F"/>
          <w:spacing w:val="-2"/>
          <w:sz w:val="19"/>
        </w:rPr>
        <w:t> </w:t>
      </w:r>
      <w:r>
        <w:rPr>
          <w:color w:val="231F1F"/>
          <w:sz w:val="19"/>
        </w:rPr>
        <w:t>elde</w:t>
      </w:r>
      <w:r>
        <w:rPr>
          <w:color w:val="231F1F"/>
          <w:spacing w:val="-5"/>
          <w:sz w:val="19"/>
        </w:rPr>
        <w:t> </w:t>
      </w:r>
      <w:r>
        <w:rPr>
          <w:color w:val="231F1F"/>
          <w:spacing w:val="-2"/>
          <w:sz w:val="19"/>
        </w:rPr>
        <w:t>edilir?</w:t>
      </w:r>
    </w:p>
    <w:p>
      <w:pPr>
        <w:pStyle w:val="ListParagraph"/>
        <w:numPr>
          <w:ilvl w:val="0"/>
          <w:numId w:val="26"/>
        </w:numPr>
        <w:tabs>
          <w:tab w:pos="740" w:val="left" w:leader="none"/>
        </w:tabs>
        <w:spacing w:line="271" w:lineRule="auto" w:before="118" w:after="0"/>
        <w:ind w:left="740" w:right="0" w:hanging="290"/>
        <w:jc w:val="both"/>
        <w:rPr>
          <w:sz w:val="19"/>
        </w:rPr>
      </w:pPr>
      <w:r>
        <w:rPr>
          <w:color w:val="231F1F"/>
          <w:w w:val="105"/>
          <w:sz w:val="19"/>
        </w:rPr>
        <w:t>DBMS,</w:t>
      </w:r>
      <w:r>
        <w:rPr>
          <w:color w:val="231F1F"/>
          <w:w w:val="105"/>
          <w:sz w:val="19"/>
        </w:rPr>
        <w:t> işlemin</w:t>
      </w:r>
      <w:r>
        <w:rPr>
          <w:color w:val="231F1F"/>
          <w:w w:val="105"/>
          <w:sz w:val="19"/>
        </w:rPr>
        <w:t> semantik</w:t>
      </w:r>
      <w:r>
        <w:rPr>
          <w:color w:val="231F1F"/>
          <w:w w:val="105"/>
          <w:sz w:val="19"/>
        </w:rPr>
        <w:t> anlamının</w:t>
      </w:r>
      <w:r>
        <w:rPr>
          <w:color w:val="231F1F"/>
          <w:w w:val="105"/>
          <w:sz w:val="19"/>
        </w:rPr>
        <w:t> gerçek</w:t>
      </w:r>
      <w:r>
        <w:rPr>
          <w:color w:val="231F1F"/>
          <w:w w:val="105"/>
          <w:sz w:val="19"/>
        </w:rPr>
        <w:t> </w:t>
      </w:r>
      <w:r>
        <w:rPr>
          <w:color w:val="231F1F"/>
          <w:w w:val="105"/>
          <w:sz w:val="19"/>
        </w:rPr>
        <w:t>dünya olayını</w:t>
      </w:r>
      <w:r>
        <w:rPr>
          <w:color w:val="231F1F"/>
          <w:w w:val="105"/>
          <w:sz w:val="19"/>
        </w:rPr>
        <w:t> gerçekten</w:t>
      </w:r>
      <w:r>
        <w:rPr>
          <w:color w:val="231F1F"/>
          <w:w w:val="105"/>
          <w:sz w:val="19"/>
        </w:rPr>
        <w:t> temsil</w:t>
      </w:r>
      <w:r>
        <w:rPr>
          <w:color w:val="231F1F"/>
          <w:w w:val="105"/>
          <w:sz w:val="19"/>
        </w:rPr>
        <w:t> ettiğini</w:t>
      </w:r>
      <w:r>
        <w:rPr>
          <w:color w:val="231F1F"/>
          <w:w w:val="105"/>
          <w:sz w:val="19"/>
        </w:rPr>
        <w:t> garanti</w:t>
      </w:r>
      <w:r>
        <w:rPr>
          <w:color w:val="231F1F"/>
          <w:w w:val="105"/>
          <w:sz w:val="19"/>
        </w:rPr>
        <w:t> etmez.</w:t>
      </w:r>
      <w:r>
        <w:rPr>
          <w:color w:val="231F1F"/>
          <w:w w:val="105"/>
          <w:sz w:val="19"/>
        </w:rPr>
        <w:t> Bu sınırlamanın olası sonuçları nelerdir? Bir örnek veriniz.</w:t>
      </w:r>
    </w:p>
    <w:p>
      <w:pPr>
        <w:pStyle w:val="ListParagraph"/>
        <w:numPr>
          <w:ilvl w:val="0"/>
          <w:numId w:val="26"/>
        </w:numPr>
        <w:tabs>
          <w:tab w:pos="740" w:val="left" w:leader="none"/>
        </w:tabs>
        <w:spacing w:line="240" w:lineRule="auto" w:before="90" w:after="0"/>
        <w:ind w:left="740" w:right="0" w:hanging="290"/>
        <w:jc w:val="both"/>
        <w:rPr>
          <w:sz w:val="19"/>
        </w:rPr>
      </w:pPr>
      <w:r>
        <w:rPr>
          <w:color w:val="231F1F"/>
          <w:w w:val="105"/>
          <w:sz w:val="19"/>
        </w:rPr>
        <w:t>Dört</w:t>
      </w:r>
      <w:r>
        <w:rPr>
          <w:color w:val="231F1F"/>
          <w:spacing w:val="-4"/>
          <w:w w:val="105"/>
          <w:sz w:val="19"/>
        </w:rPr>
        <w:t> </w:t>
      </w:r>
      <w:r>
        <w:rPr>
          <w:color w:val="231F1F"/>
          <w:w w:val="105"/>
          <w:sz w:val="19"/>
        </w:rPr>
        <w:t>ayrı</w:t>
      </w:r>
      <w:r>
        <w:rPr>
          <w:color w:val="231F1F"/>
          <w:spacing w:val="-4"/>
          <w:w w:val="105"/>
          <w:sz w:val="19"/>
        </w:rPr>
        <w:t> </w:t>
      </w:r>
      <w:r>
        <w:rPr>
          <w:color w:val="231F1F"/>
          <w:w w:val="105"/>
          <w:sz w:val="19"/>
        </w:rPr>
        <w:t>işlem</w:t>
      </w:r>
      <w:r>
        <w:rPr>
          <w:color w:val="231F1F"/>
          <w:spacing w:val="-3"/>
          <w:w w:val="105"/>
          <w:sz w:val="19"/>
        </w:rPr>
        <w:t> </w:t>
      </w:r>
      <w:r>
        <w:rPr>
          <w:color w:val="231F1F"/>
          <w:w w:val="105"/>
          <w:sz w:val="19"/>
        </w:rPr>
        <w:t>özelliğini</w:t>
      </w:r>
      <w:r>
        <w:rPr>
          <w:color w:val="231F1F"/>
          <w:spacing w:val="-8"/>
          <w:w w:val="105"/>
          <w:sz w:val="19"/>
        </w:rPr>
        <w:t> </w:t>
      </w:r>
      <w:r>
        <w:rPr>
          <w:color w:val="231F1F"/>
          <w:w w:val="105"/>
          <w:sz w:val="19"/>
        </w:rPr>
        <w:t>listeleyiniz</w:t>
      </w:r>
      <w:r>
        <w:rPr>
          <w:color w:val="231F1F"/>
          <w:spacing w:val="-3"/>
          <w:w w:val="105"/>
          <w:sz w:val="19"/>
        </w:rPr>
        <w:t> </w:t>
      </w:r>
      <w:r>
        <w:rPr>
          <w:color w:val="231F1F"/>
          <w:w w:val="105"/>
          <w:sz w:val="19"/>
        </w:rPr>
        <w:t>ve</w:t>
      </w:r>
      <w:r>
        <w:rPr>
          <w:color w:val="231F1F"/>
          <w:spacing w:val="-4"/>
          <w:w w:val="105"/>
          <w:sz w:val="19"/>
        </w:rPr>
        <w:t> </w:t>
      </w:r>
      <w:r>
        <w:rPr>
          <w:color w:val="231F1F"/>
          <w:spacing w:val="-2"/>
          <w:w w:val="105"/>
          <w:sz w:val="19"/>
        </w:rPr>
        <w:t>tartışınız.</w:t>
      </w:r>
    </w:p>
    <w:p>
      <w:pPr>
        <w:pStyle w:val="ListParagraph"/>
        <w:numPr>
          <w:ilvl w:val="0"/>
          <w:numId w:val="26"/>
        </w:numPr>
        <w:tabs>
          <w:tab w:pos="739" w:val="left" w:leader="none"/>
        </w:tabs>
        <w:spacing w:line="240" w:lineRule="auto" w:before="119" w:after="0"/>
        <w:ind w:left="739" w:right="0" w:hanging="289"/>
        <w:jc w:val="both"/>
        <w:rPr>
          <w:sz w:val="19"/>
        </w:rPr>
      </w:pPr>
      <w:r>
        <w:rPr>
          <w:color w:val="231F1F"/>
          <w:sz w:val="19"/>
        </w:rPr>
        <w:t>İşlemlerin</w:t>
      </w:r>
      <w:r>
        <w:rPr>
          <w:color w:val="231F1F"/>
          <w:spacing w:val="-4"/>
          <w:sz w:val="19"/>
        </w:rPr>
        <w:t> </w:t>
      </w:r>
      <w:r>
        <w:rPr>
          <w:color w:val="231F1F"/>
          <w:sz w:val="19"/>
        </w:rPr>
        <w:t>serileştirilebilirliği</w:t>
      </w:r>
      <w:r>
        <w:rPr>
          <w:color w:val="231F1F"/>
          <w:spacing w:val="-5"/>
          <w:sz w:val="19"/>
        </w:rPr>
        <w:t> </w:t>
      </w:r>
      <w:r>
        <w:rPr>
          <w:color w:val="231F1F"/>
          <w:sz w:val="19"/>
        </w:rPr>
        <w:t>ne</w:t>
      </w:r>
      <w:r>
        <w:rPr>
          <w:color w:val="231F1F"/>
          <w:spacing w:val="-4"/>
          <w:sz w:val="19"/>
        </w:rPr>
        <w:t> </w:t>
      </w:r>
      <w:r>
        <w:rPr>
          <w:color w:val="231F1F"/>
          <w:sz w:val="19"/>
        </w:rPr>
        <w:t>anlama</w:t>
      </w:r>
      <w:r>
        <w:rPr>
          <w:color w:val="231F1F"/>
          <w:spacing w:val="-7"/>
          <w:sz w:val="19"/>
        </w:rPr>
        <w:t> </w:t>
      </w:r>
      <w:r>
        <w:rPr>
          <w:color w:val="231F1F"/>
          <w:spacing w:val="-2"/>
          <w:sz w:val="19"/>
        </w:rPr>
        <w:t>geliyor?</w:t>
      </w:r>
    </w:p>
    <w:p>
      <w:pPr>
        <w:pStyle w:val="ListParagraph"/>
        <w:numPr>
          <w:ilvl w:val="0"/>
          <w:numId w:val="26"/>
        </w:numPr>
        <w:tabs>
          <w:tab w:pos="739" w:val="left" w:leader="none"/>
        </w:tabs>
        <w:spacing w:line="240" w:lineRule="auto" w:before="120" w:after="0"/>
        <w:ind w:left="739" w:right="0" w:hanging="289"/>
        <w:jc w:val="both"/>
        <w:rPr>
          <w:sz w:val="19"/>
        </w:rPr>
      </w:pPr>
      <w:r>
        <w:rPr>
          <w:color w:val="231F1F"/>
          <w:sz w:val="19"/>
        </w:rPr>
        <w:t>İşlem</w:t>
      </w:r>
      <w:r>
        <w:rPr>
          <w:color w:val="231F1F"/>
          <w:spacing w:val="-3"/>
          <w:sz w:val="19"/>
        </w:rPr>
        <w:t> </w:t>
      </w:r>
      <w:r>
        <w:rPr>
          <w:color w:val="231F1F"/>
          <w:sz w:val="19"/>
        </w:rPr>
        <w:t>günlüğü</w:t>
      </w:r>
      <w:r>
        <w:rPr>
          <w:color w:val="231F1F"/>
          <w:spacing w:val="-3"/>
          <w:sz w:val="19"/>
        </w:rPr>
        <w:t> </w:t>
      </w:r>
      <w:r>
        <w:rPr>
          <w:color w:val="231F1F"/>
          <w:sz w:val="19"/>
        </w:rPr>
        <w:t>nedir</w:t>
      </w:r>
      <w:r>
        <w:rPr>
          <w:color w:val="231F1F"/>
          <w:spacing w:val="-3"/>
          <w:sz w:val="19"/>
        </w:rPr>
        <w:t> </w:t>
      </w:r>
      <w:r>
        <w:rPr>
          <w:color w:val="231F1F"/>
          <w:sz w:val="19"/>
        </w:rPr>
        <w:t>ve</w:t>
      </w:r>
      <w:r>
        <w:rPr>
          <w:color w:val="231F1F"/>
          <w:spacing w:val="-4"/>
          <w:sz w:val="19"/>
        </w:rPr>
        <w:t> </w:t>
      </w:r>
      <w:r>
        <w:rPr>
          <w:color w:val="231F1F"/>
          <w:sz w:val="19"/>
        </w:rPr>
        <w:t>işlevi</w:t>
      </w:r>
      <w:r>
        <w:rPr>
          <w:color w:val="231F1F"/>
          <w:spacing w:val="-6"/>
          <w:sz w:val="19"/>
        </w:rPr>
        <w:t> </w:t>
      </w:r>
      <w:r>
        <w:rPr>
          <w:color w:val="231F1F"/>
          <w:spacing w:val="-2"/>
          <w:sz w:val="19"/>
        </w:rPr>
        <w:t>nedir?</w:t>
      </w:r>
    </w:p>
    <w:p>
      <w:pPr>
        <w:pStyle w:val="ListParagraph"/>
        <w:numPr>
          <w:ilvl w:val="0"/>
          <w:numId w:val="26"/>
        </w:numPr>
        <w:tabs>
          <w:tab w:pos="739" w:val="left" w:leader="none"/>
        </w:tabs>
        <w:spacing w:line="240" w:lineRule="auto" w:before="120" w:after="0"/>
        <w:ind w:left="739" w:right="0" w:hanging="289"/>
        <w:jc w:val="left"/>
        <w:rPr>
          <w:sz w:val="19"/>
        </w:rPr>
      </w:pPr>
      <w:r>
        <w:rPr>
          <w:color w:val="231F1F"/>
          <w:sz w:val="19"/>
        </w:rPr>
        <w:t>Zamanlayıcı</w:t>
      </w:r>
      <w:r>
        <w:rPr>
          <w:color w:val="231F1F"/>
          <w:spacing w:val="-3"/>
          <w:sz w:val="19"/>
        </w:rPr>
        <w:t> </w:t>
      </w:r>
      <w:r>
        <w:rPr>
          <w:color w:val="231F1F"/>
          <w:sz w:val="19"/>
        </w:rPr>
        <w:t>nedir, ne</w:t>
      </w:r>
      <w:r>
        <w:rPr>
          <w:color w:val="231F1F"/>
          <w:spacing w:val="-1"/>
          <w:sz w:val="19"/>
        </w:rPr>
        <w:t> </w:t>
      </w:r>
      <w:r>
        <w:rPr>
          <w:color w:val="231F1F"/>
          <w:sz w:val="19"/>
        </w:rPr>
        <w:t>yapar ve</w:t>
      </w:r>
      <w:r>
        <w:rPr>
          <w:color w:val="231F1F"/>
          <w:spacing w:val="-1"/>
          <w:sz w:val="19"/>
        </w:rPr>
        <w:t> </w:t>
      </w:r>
      <w:r>
        <w:rPr>
          <w:color w:val="231F1F"/>
          <w:sz w:val="19"/>
        </w:rPr>
        <w:t>eşzamanlılık kontrolü</w:t>
      </w:r>
      <w:r>
        <w:rPr>
          <w:color w:val="231F1F"/>
          <w:spacing w:val="-1"/>
          <w:sz w:val="19"/>
        </w:rPr>
        <w:t> </w:t>
      </w:r>
      <w:r>
        <w:rPr>
          <w:color w:val="231F1F"/>
          <w:spacing w:val="-4"/>
          <w:sz w:val="19"/>
        </w:rPr>
        <w:t>için</w:t>
      </w:r>
    </w:p>
    <w:p>
      <w:pPr>
        <w:pStyle w:val="BodyText"/>
        <w:spacing w:before="28"/>
        <w:ind w:left="740"/>
      </w:pPr>
      <w:r>
        <w:rPr>
          <w:color w:val="231F1F"/>
        </w:rPr>
        <w:t>etkinliği</w:t>
      </w:r>
      <w:r>
        <w:rPr>
          <w:color w:val="231F1F"/>
          <w:spacing w:val="-1"/>
        </w:rPr>
        <w:t> </w:t>
      </w:r>
      <w:r>
        <w:rPr>
          <w:color w:val="231F1F"/>
        </w:rPr>
        <w:t>neden </w:t>
      </w:r>
      <w:r>
        <w:rPr>
          <w:color w:val="231F1F"/>
          <w:spacing w:val="-2"/>
        </w:rPr>
        <w:t>önemlidir?</w:t>
      </w:r>
    </w:p>
    <w:p>
      <w:pPr>
        <w:pStyle w:val="ListParagraph"/>
        <w:numPr>
          <w:ilvl w:val="0"/>
          <w:numId w:val="26"/>
        </w:numPr>
        <w:tabs>
          <w:tab w:pos="739" w:val="left" w:leader="none"/>
        </w:tabs>
        <w:spacing w:line="240" w:lineRule="auto" w:before="118" w:after="0"/>
        <w:ind w:left="739" w:right="0" w:hanging="289"/>
        <w:jc w:val="both"/>
        <w:rPr>
          <w:sz w:val="19"/>
        </w:rPr>
      </w:pPr>
      <w:r>
        <w:rPr>
          <w:color w:val="231F1F"/>
          <w:sz w:val="19"/>
        </w:rPr>
        <w:t>Kilit</w:t>
      </w:r>
      <w:r>
        <w:rPr>
          <w:color w:val="231F1F"/>
          <w:spacing w:val="-3"/>
          <w:sz w:val="19"/>
        </w:rPr>
        <w:t> </w:t>
      </w:r>
      <w:r>
        <w:rPr>
          <w:color w:val="231F1F"/>
          <w:sz w:val="19"/>
        </w:rPr>
        <w:t>nedir</w:t>
      </w:r>
      <w:r>
        <w:rPr>
          <w:color w:val="231F1F"/>
          <w:spacing w:val="-2"/>
          <w:sz w:val="19"/>
        </w:rPr>
        <w:t> </w:t>
      </w:r>
      <w:r>
        <w:rPr>
          <w:color w:val="231F1F"/>
          <w:sz w:val="19"/>
        </w:rPr>
        <w:t>ve</w:t>
      </w:r>
      <w:r>
        <w:rPr>
          <w:color w:val="231F1F"/>
          <w:spacing w:val="-3"/>
          <w:sz w:val="19"/>
        </w:rPr>
        <w:t> </w:t>
      </w:r>
      <w:r>
        <w:rPr>
          <w:color w:val="231F1F"/>
          <w:sz w:val="19"/>
        </w:rPr>
        <w:t>genel</w:t>
      </w:r>
      <w:r>
        <w:rPr>
          <w:color w:val="231F1F"/>
          <w:spacing w:val="-5"/>
          <w:sz w:val="19"/>
        </w:rPr>
        <w:t> </w:t>
      </w:r>
      <w:r>
        <w:rPr>
          <w:color w:val="231F1F"/>
          <w:sz w:val="19"/>
        </w:rPr>
        <w:t>olarak</w:t>
      </w:r>
      <w:r>
        <w:rPr>
          <w:color w:val="231F1F"/>
          <w:spacing w:val="-2"/>
          <w:sz w:val="19"/>
        </w:rPr>
        <w:t> </w:t>
      </w:r>
      <w:r>
        <w:rPr>
          <w:color w:val="231F1F"/>
          <w:sz w:val="19"/>
        </w:rPr>
        <w:t>nasıl</w:t>
      </w:r>
      <w:r>
        <w:rPr>
          <w:color w:val="231F1F"/>
          <w:spacing w:val="-2"/>
          <w:sz w:val="19"/>
        </w:rPr>
        <w:t> çalışır?</w:t>
      </w:r>
    </w:p>
    <w:p>
      <w:pPr>
        <w:pStyle w:val="ListParagraph"/>
        <w:numPr>
          <w:ilvl w:val="0"/>
          <w:numId w:val="26"/>
        </w:numPr>
        <w:tabs>
          <w:tab w:pos="739" w:val="left" w:leader="none"/>
        </w:tabs>
        <w:spacing w:line="240" w:lineRule="auto" w:before="120" w:after="0"/>
        <w:ind w:left="739" w:right="0" w:hanging="289"/>
        <w:jc w:val="both"/>
        <w:rPr>
          <w:sz w:val="19"/>
        </w:rPr>
      </w:pPr>
      <w:r>
        <w:rPr>
          <w:color w:val="231F1F"/>
          <w:sz w:val="19"/>
        </w:rPr>
        <w:t>Farklı</w:t>
      </w:r>
      <w:r>
        <w:rPr>
          <w:color w:val="231F1F"/>
          <w:spacing w:val="-5"/>
          <w:sz w:val="19"/>
        </w:rPr>
        <w:t> </w:t>
      </w:r>
      <w:r>
        <w:rPr>
          <w:color w:val="231F1F"/>
          <w:sz w:val="19"/>
        </w:rPr>
        <w:t>kilit</w:t>
      </w:r>
      <w:r>
        <w:rPr>
          <w:color w:val="231F1F"/>
          <w:spacing w:val="-4"/>
          <w:sz w:val="19"/>
        </w:rPr>
        <w:t> </w:t>
      </w:r>
      <w:r>
        <w:rPr>
          <w:color w:val="231F1F"/>
          <w:sz w:val="19"/>
        </w:rPr>
        <w:t>ayrıntı</w:t>
      </w:r>
      <w:r>
        <w:rPr>
          <w:color w:val="231F1F"/>
          <w:spacing w:val="-8"/>
          <w:sz w:val="19"/>
        </w:rPr>
        <w:t> </w:t>
      </w:r>
      <w:r>
        <w:rPr>
          <w:color w:val="231F1F"/>
          <w:sz w:val="19"/>
        </w:rPr>
        <w:t>düzeyleri</w:t>
      </w:r>
      <w:r>
        <w:rPr>
          <w:color w:val="231F1F"/>
          <w:spacing w:val="-4"/>
          <w:sz w:val="19"/>
        </w:rPr>
        <w:t> </w:t>
      </w:r>
      <w:r>
        <w:rPr>
          <w:color w:val="231F1F"/>
          <w:spacing w:val="-2"/>
          <w:sz w:val="19"/>
        </w:rPr>
        <w:t>nelerdir?</w:t>
      </w:r>
    </w:p>
    <w:p>
      <w:pPr>
        <w:pStyle w:val="ListParagraph"/>
        <w:numPr>
          <w:ilvl w:val="0"/>
          <w:numId w:val="26"/>
        </w:numPr>
        <w:tabs>
          <w:tab w:pos="690" w:val="left" w:leader="none"/>
        </w:tabs>
        <w:spacing w:line="271" w:lineRule="auto" w:before="92" w:after="0"/>
        <w:ind w:left="690" w:right="1074" w:hanging="380"/>
        <w:jc w:val="both"/>
        <w:rPr>
          <w:sz w:val="19"/>
        </w:rPr>
      </w:pPr>
      <w:r>
        <w:rPr/>
        <w:br w:type="column"/>
      </w:r>
      <w:r>
        <w:rPr>
          <w:color w:val="231F1F"/>
          <w:sz w:val="19"/>
        </w:rPr>
        <w:t>Sayfa düzeyinde bir kilit neden alan düzeyinde bir kilide tercih edilebilir?</w:t>
      </w:r>
    </w:p>
    <w:p>
      <w:pPr>
        <w:pStyle w:val="ListParagraph"/>
        <w:numPr>
          <w:ilvl w:val="0"/>
          <w:numId w:val="26"/>
        </w:numPr>
        <w:tabs>
          <w:tab w:pos="690" w:val="left" w:leader="none"/>
        </w:tabs>
        <w:spacing w:line="240" w:lineRule="auto" w:before="90" w:after="0"/>
        <w:ind w:left="690" w:right="0" w:hanging="380"/>
        <w:jc w:val="both"/>
        <w:rPr>
          <w:sz w:val="19"/>
        </w:rPr>
      </w:pPr>
      <w:r>
        <w:rPr>
          <w:color w:val="231F1F"/>
          <w:sz w:val="19"/>
        </w:rPr>
        <w:t>Eşzamanlılık</w:t>
      </w:r>
      <w:r>
        <w:rPr>
          <w:color w:val="231F1F"/>
          <w:spacing w:val="-3"/>
          <w:sz w:val="19"/>
        </w:rPr>
        <w:t> </w:t>
      </w:r>
      <w:r>
        <w:rPr>
          <w:color w:val="231F1F"/>
          <w:sz w:val="19"/>
        </w:rPr>
        <w:t>kontrolü</w:t>
      </w:r>
      <w:r>
        <w:rPr>
          <w:color w:val="231F1F"/>
          <w:spacing w:val="-3"/>
          <w:sz w:val="19"/>
        </w:rPr>
        <w:t> </w:t>
      </w:r>
      <w:r>
        <w:rPr>
          <w:color w:val="231F1F"/>
          <w:sz w:val="19"/>
        </w:rPr>
        <w:t>nedir</w:t>
      </w:r>
      <w:r>
        <w:rPr>
          <w:color w:val="231F1F"/>
          <w:spacing w:val="-2"/>
          <w:sz w:val="19"/>
        </w:rPr>
        <w:t> </w:t>
      </w:r>
      <w:r>
        <w:rPr>
          <w:color w:val="231F1F"/>
          <w:sz w:val="19"/>
        </w:rPr>
        <w:t>ve</w:t>
      </w:r>
      <w:r>
        <w:rPr>
          <w:color w:val="231F1F"/>
          <w:spacing w:val="-3"/>
          <w:sz w:val="19"/>
        </w:rPr>
        <w:t> </w:t>
      </w:r>
      <w:r>
        <w:rPr>
          <w:color w:val="231F1F"/>
          <w:sz w:val="19"/>
        </w:rPr>
        <w:t>amacı</w:t>
      </w:r>
      <w:r>
        <w:rPr>
          <w:color w:val="231F1F"/>
          <w:spacing w:val="-6"/>
          <w:sz w:val="19"/>
        </w:rPr>
        <w:t> </w:t>
      </w:r>
      <w:r>
        <w:rPr>
          <w:color w:val="231F1F"/>
          <w:spacing w:val="-2"/>
          <w:sz w:val="19"/>
        </w:rPr>
        <w:t>nedir?</w:t>
      </w:r>
    </w:p>
    <w:p>
      <w:pPr>
        <w:pStyle w:val="ListParagraph"/>
        <w:numPr>
          <w:ilvl w:val="0"/>
          <w:numId w:val="26"/>
        </w:numPr>
        <w:tabs>
          <w:tab w:pos="690" w:val="left" w:leader="none"/>
        </w:tabs>
        <w:spacing w:line="240" w:lineRule="auto" w:before="120" w:after="0"/>
        <w:ind w:left="690" w:right="0" w:hanging="380"/>
        <w:jc w:val="both"/>
        <w:rPr>
          <w:sz w:val="19"/>
        </w:rPr>
      </w:pPr>
      <w:r>
        <w:rPr>
          <w:color w:val="231F1F"/>
          <w:sz w:val="19"/>
        </w:rPr>
        <w:t>Münhasır</w:t>
      </w:r>
      <w:r>
        <w:rPr>
          <w:color w:val="231F1F"/>
          <w:spacing w:val="-1"/>
          <w:sz w:val="19"/>
        </w:rPr>
        <w:t> </w:t>
      </w:r>
      <w:r>
        <w:rPr>
          <w:color w:val="231F1F"/>
          <w:sz w:val="19"/>
        </w:rPr>
        <w:t>kilit</w:t>
      </w:r>
      <w:r>
        <w:rPr>
          <w:color w:val="231F1F"/>
          <w:spacing w:val="-1"/>
          <w:sz w:val="19"/>
        </w:rPr>
        <w:t> </w:t>
      </w:r>
      <w:r>
        <w:rPr>
          <w:color w:val="231F1F"/>
          <w:sz w:val="19"/>
        </w:rPr>
        <w:t>nedir ve hangi koşullar altında </w:t>
      </w:r>
      <w:r>
        <w:rPr>
          <w:color w:val="231F1F"/>
          <w:spacing w:val="-2"/>
          <w:sz w:val="19"/>
        </w:rPr>
        <w:t>verilir?</w:t>
      </w:r>
    </w:p>
    <w:p>
      <w:pPr>
        <w:pStyle w:val="ListParagraph"/>
        <w:numPr>
          <w:ilvl w:val="0"/>
          <w:numId w:val="26"/>
        </w:numPr>
        <w:tabs>
          <w:tab w:pos="690" w:val="left" w:leader="none"/>
        </w:tabs>
        <w:spacing w:line="271" w:lineRule="auto" w:before="118" w:after="0"/>
        <w:ind w:left="690" w:right="1078" w:hanging="380"/>
        <w:jc w:val="both"/>
        <w:rPr>
          <w:sz w:val="19"/>
        </w:rPr>
      </w:pPr>
      <w:r>
        <w:rPr>
          <w:color w:val="231F1F"/>
          <w:sz w:val="19"/>
        </w:rPr>
        <w:t>Kilitlenme nedir ve nasıl önlenebilir? Kilitlenmelerle başa çıkmak için çeşitli stratejileri tartışın.</w:t>
      </w:r>
    </w:p>
    <w:p>
      <w:pPr>
        <w:pStyle w:val="ListParagraph"/>
        <w:numPr>
          <w:ilvl w:val="0"/>
          <w:numId w:val="26"/>
        </w:numPr>
        <w:tabs>
          <w:tab w:pos="690" w:val="left" w:leader="none"/>
        </w:tabs>
        <w:spacing w:line="271" w:lineRule="auto" w:before="91" w:after="0"/>
        <w:ind w:left="690" w:right="1075" w:hanging="380"/>
        <w:jc w:val="both"/>
        <w:rPr>
          <w:sz w:val="19"/>
        </w:rPr>
      </w:pPr>
      <w:r>
        <w:rPr>
          <w:color w:val="231F1F"/>
          <w:sz w:val="19"/>
        </w:rPr>
        <w:t>Eşzamanlılık kontrolü için zaman </w:t>
      </w:r>
      <w:r>
        <w:rPr>
          <w:color w:val="231F1F"/>
          <w:sz w:val="19"/>
        </w:rPr>
        <w:t>damgalama yöntemlerinin bazı dezavantajları nelerdir?</w:t>
      </w:r>
    </w:p>
    <w:p>
      <w:pPr>
        <w:pStyle w:val="ListParagraph"/>
        <w:numPr>
          <w:ilvl w:val="0"/>
          <w:numId w:val="26"/>
        </w:numPr>
        <w:tabs>
          <w:tab w:pos="690" w:val="left" w:leader="none"/>
        </w:tabs>
        <w:spacing w:line="271" w:lineRule="auto" w:before="89" w:after="0"/>
        <w:ind w:left="690" w:right="1074" w:hanging="380"/>
        <w:jc w:val="both"/>
        <w:rPr>
          <w:sz w:val="19"/>
        </w:rPr>
      </w:pPr>
      <w:r>
        <w:rPr>
          <w:color w:val="231F1F"/>
          <w:sz w:val="19"/>
        </w:rPr>
        <w:t>Eşzamanlılık kontrolü için iyimser bir yaklaşım kullanıldığında işlemlerin tamamlanması neden </w:t>
      </w:r>
      <w:r>
        <w:rPr>
          <w:color w:val="231F1F"/>
          <w:sz w:val="19"/>
        </w:rPr>
        <w:t>uzun </w:t>
      </w:r>
      <w:r>
        <w:rPr>
          <w:color w:val="231F1F"/>
          <w:spacing w:val="-2"/>
          <w:sz w:val="19"/>
        </w:rPr>
        <w:t>sürebilir?</w:t>
      </w:r>
    </w:p>
    <w:p>
      <w:pPr>
        <w:pStyle w:val="ListParagraph"/>
        <w:numPr>
          <w:ilvl w:val="0"/>
          <w:numId w:val="26"/>
        </w:numPr>
        <w:tabs>
          <w:tab w:pos="690" w:val="left" w:leader="none"/>
        </w:tabs>
        <w:spacing w:line="271" w:lineRule="auto" w:before="90" w:after="0"/>
        <w:ind w:left="690" w:right="1074" w:hanging="380"/>
        <w:jc w:val="both"/>
        <w:rPr>
          <w:sz w:val="19"/>
        </w:rPr>
      </w:pPr>
      <w:r>
        <w:rPr>
          <w:color w:val="231F1F"/>
          <w:w w:val="105"/>
          <w:sz w:val="19"/>
        </w:rPr>
        <w:t>Veritabanı</w:t>
      </w:r>
      <w:r>
        <w:rPr>
          <w:color w:val="231F1F"/>
          <w:w w:val="105"/>
          <w:sz w:val="19"/>
        </w:rPr>
        <w:t> kurtarma</w:t>
      </w:r>
      <w:r>
        <w:rPr>
          <w:color w:val="231F1F"/>
          <w:w w:val="105"/>
          <w:sz w:val="19"/>
        </w:rPr>
        <w:t> sürecini</w:t>
      </w:r>
      <w:r>
        <w:rPr>
          <w:color w:val="231F1F"/>
          <w:w w:val="105"/>
          <w:sz w:val="19"/>
        </w:rPr>
        <w:t> tetikleyebilecek</w:t>
      </w:r>
      <w:r>
        <w:rPr>
          <w:color w:val="231F1F"/>
          <w:w w:val="105"/>
          <w:sz w:val="19"/>
        </w:rPr>
        <w:t> üç</w:t>
      </w:r>
      <w:r>
        <w:rPr>
          <w:color w:val="231F1F"/>
          <w:w w:val="105"/>
          <w:sz w:val="19"/>
        </w:rPr>
        <w:t> </w:t>
      </w:r>
      <w:r>
        <w:rPr>
          <w:color w:val="231F1F"/>
          <w:w w:val="105"/>
          <w:sz w:val="19"/>
        </w:rPr>
        <w:t>tür veritabanı açısından kritik olay nedir? Her biri için bazı örnekler verin.</w:t>
      </w:r>
    </w:p>
    <w:p>
      <w:pPr>
        <w:pStyle w:val="ListParagraph"/>
        <w:numPr>
          <w:ilvl w:val="0"/>
          <w:numId w:val="26"/>
        </w:numPr>
        <w:tabs>
          <w:tab w:pos="690" w:val="left" w:leader="none"/>
        </w:tabs>
        <w:spacing w:line="271" w:lineRule="auto" w:before="90" w:after="0"/>
        <w:ind w:left="690" w:right="1073" w:hanging="380"/>
        <w:jc w:val="both"/>
        <w:rPr>
          <w:sz w:val="19"/>
        </w:rPr>
      </w:pPr>
      <w:r>
        <w:rPr>
          <w:color w:val="231F1F"/>
          <w:sz w:val="19"/>
        </w:rPr>
        <w:t>Dört ANSI işlem izolasyon seviyesi nedir? Her seviye ne tür okumalara izin verir?</w:t>
      </w:r>
    </w:p>
    <w:p>
      <w:pPr>
        <w:pStyle w:val="ListParagraph"/>
        <w:spacing w:after="0" w:line="271" w:lineRule="auto"/>
        <w:jc w:val="both"/>
        <w:rPr>
          <w:sz w:val="19"/>
        </w:rPr>
        <w:sectPr>
          <w:type w:val="continuous"/>
          <w:pgSz w:w="12240" w:h="15660"/>
          <w:pgMar w:header="540" w:footer="107" w:top="0" w:bottom="300" w:left="360" w:right="360"/>
          <w:cols w:num="2" w:equalWidth="0">
            <w:col w:w="5230" w:space="40"/>
            <w:col w:w="6250"/>
          </w:cols>
        </w:sectPr>
      </w:pPr>
    </w:p>
    <w:p>
      <w:pPr>
        <w:pStyle w:val="BodyText"/>
        <w:spacing w:before="115"/>
        <w:rPr>
          <w:sz w:val="40"/>
        </w:rPr>
      </w:pPr>
      <w:r>
        <w:rPr>
          <w:sz w:val="40"/>
        </w:rPr>
        <mc:AlternateContent>
          <mc:Choice Requires="wps">
            <w:drawing>
              <wp:anchor distT="0" distB="0" distL="0" distR="0" allowOverlap="1" layoutInCell="1" locked="0" behindDoc="0" simplePos="0" relativeHeight="15793664">
                <wp:simplePos x="0" y="0"/>
                <wp:positionH relativeFrom="page">
                  <wp:posOffset>0</wp:posOffset>
                </wp:positionH>
                <wp:positionV relativeFrom="page">
                  <wp:posOffset>0</wp:posOffset>
                </wp:positionV>
                <wp:extent cx="228600" cy="9944100"/>
                <wp:effectExtent l="0" t="0" r="0" b="0"/>
                <wp:wrapNone/>
                <wp:docPr id="451" name="Graphic 451"/>
                <wp:cNvGraphicFramePr>
                  <a:graphicFrameLocks/>
                </wp:cNvGraphicFramePr>
                <a:graphic>
                  <a:graphicData uri="http://schemas.microsoft.com/office/word/2010/wordprocessingShape">
                    <wps:wsp>
                      <wps:cNvPr id="451" name="Graphic 451"/>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84934"/>
                        </a:solidFill>
                      </wps:spPr>
                      <wps:bodyPr wrap="square" lIns="0" tIns="0" rIns="0" bIns="0" rtlCol="0">
                        <a:prstTxWarp prst="textNoShape">
                          <a:avLst/>
                        </a:prstTxWarp>
                        <a:noAutofit/>
                      </wps:bodyPr>
                    </wps:wsp>
                  </a:graphicData>
                </a:graphic>
              </wp:anchor>
            </w:drawing>
          </mc:Choice>
          <mc:Fallback>
            <w:pict>
              <v:rect style="position:absolute;margin-left:0pt;margin-top:0pt;width:18pt;height:783pt;mso-position-horizontal-relative:page;mso-position-vertical-relative:page;z-index:15793664" id="docshape292" filled="true" fillcolor="#c84934" stroked="false">
                <v:fill type="solid"/>
                <w10:wrap type="none"/>
              </v:rect>
            </w:pict>
          </mc:Fallback>
        </mc:AlternateContent>
      </w:r>
    </w:p>
    <w:p>
      <w:pPr>
        <w:pStyle w:val="Heading1"/>
        <w:ind w:left="360" w:firstLine="0"/>
      </w:pPr>
      <w:r>
        <w:rPr>
          <w:color w:val="231F1F"/>
          <w:spacing w:val="-2"/>
          <w:w w:val="95"/>
        </w:rPr>
        <w:t>Problemler</w:t>
      </w:r>
    </w:p>
    <w:p>
      <w:pPr>
        <w:pStyle w:val="BodyText"/>
        <w:spacing w:before="8"/>
        <w:rPr>
          <w:rFonts w:ascii="Arial Narrow"/>
          <w:b/>
          <w:sz w:val="5"/>
        </w:rPr>
      </w:pPr>
      <w:r>
        <w:rPr>
          <w:rFonts w:ascii="Arial Narrow"/>
          <w:b/>
          <w:sz w:val="5"/>
        </w:rPr>
        <mc:AlternateContent>
          <mc:Choice Requires="wps">
            <w:drawing>
              <wp:anchor distT="0" distB="0" distL="0" distR="0" allowOverlap="1" layoutInCell="1" locked="0" behindDoc="1" simplePos="0" relativeHeight="487652352">
                <wp:simplePos x="0" y="0"/>
                <wp:positionH relativeFrom="page">
                  <wp:posOffset>457200</wp:posOffset>
                </wp:positionH>
                <wp:positionV relativeFrom="paragraph">
                  <wp:posOffset>57266</wp:posOffset>
                </wp:positionV>
                <wp:extent cx="6400800" cy="1270"/>
                <wp:effectExtent l="0" t="0" r="0" b="0"/>
                <wp:wrapTopAndBottom/>
                <wp:docPr id="452" name="Graphic 452"/>
                <wp:cNvGraphicFramePr>
                  <a:graphicFrameLocks/>
                </wp:cNvGraphicFramePr>
                <a:graphic>
                  <a:graphicData uri="http://schemas.microsoft.com/office/word/2010/wordprocessingShape">
                    <wps:wsp>
                      <wps:cNvPr id="452" name="Graphic 452"/>
                      <wps:cNvSpPr/>
                      <wps:spPr>
                        <a:xfrm>
                          <a:off x="0" y="0"/>
                          <a:ext cx="6400800" cy="1270"/>
                        </a:xfrm>
                        <a:custGeom>
                          <a:avLst/>
                          <a:gdLst/>
                          <a:ahLst/>
                          <a:cxnLst/>
                          <a:rect l="l" t="t" r="r" b="b"/>
                          <a:pathLst>
                            <a:path w="6400800" h="0">
                              <a:moveTo>
                                <a:pt x="0" y="0"/>
                              </a:moveTo>
                              <a:lnTo>
                                <a:pt x="6400800" y="0"/>
                              </a:lnTo>
                            </a:path>
                          </a:pathLst>
                        </a:custGeom>
                        <a:ln w="19050">
                          <a:solidFill>
                            <a:srgbClr val="E29A83"/>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4.509157pt;width:504pt;height:.1pt;mso-position-horizontal-relative:page;mso-position-vertical-relative:paragraph;z-index:-15664128;mso-wrap-distance-left:0;mso-wrap-distance-right:0" id="docshape293" coordorigin="720,90" coordsize="10080,0" path="m720,90l10800,90e" filled="false" stroked="true" strokeweight="1.5pt" strokecolor="#e29a83">
                <v:path arrowok="t"/>
                <v:stroke dashstyle="solid"/>
                <w10:wrap type="topAndBottom"/>
              </v:shape>
            </w:pict>
          </mc:Fallback>
        </mc:AlternateContent>
      </w:r>
    </w:p>
    <w:p>
      <w:pPr>
        <w:pStyle w:val="ListParagraph"/>
        <w:numPr>
          <w:ilvl w:val="0"/>
          <w:numId w:val="27"/>
        </w:numPr>
        <w:tabs>
          <w:tab w:pos="740" w:val="left" w:leader="none"/>
        </w:tabs>
        <w:spacing w:line="271" w:lineRule="auto" w:before="353" w:after="0"/>
        <w:ind w:left="740" w:right="1074" w:hanging="290"/>
        <w:jc w:val="both"/>
        <w:rPr>
          <w:sz w:val="19"/>
        </w:rPr>
      </w:pPr>
      <w:r>
        <w:rPr>
          <w:color w:val="231F1F"/>
          <w:w w:val="105"/>
          <w:sz w:val="19"/>
        </w:rPr>
        <w:t>A,</w:t>
      </w:r>
      <w:r>
        <w:rPr>
          <w:color w:val="231F1F"/>
          <w:w w:val="105"/>
          <w:sz w:val="19"/>
        </w:rPr>
        <w:t> B</w:t>
      </w:r>
      <w:r>
        <w:rPr>
          <w:color w:val="231F1F"/>
          <w:w w:val="105"/>
          <w:sz w:val="19"/>
        </w:rPr>
        <w:t> ve</w:t>
      </w:r>
      <w:r>
        <w:rPr>
          <w:color w:val="231F1F"/>
          <w:w w:val="105"/>
          <w:sz w:val="19"/>
        </w:rPr>
        <w:t> C</w:t>
      </w:r>
      <w:r>
        <w:rPr>
          <w:color w:val="231F1F"/>
          <w:w w:val="105"/>
          <w:sz w:val="19"/>
        </w:rPr>
        <w:t> parçalarından</w:t>
      </w:r>
      <w:r>
        <w:rPr>
          <w:color w:val="231F1F"/>
          <w:w w:val="105"/>
          <w:sz w:val="19"/>
        </w:rPr>
        <w:t> oluşan</w:t>
      </w:r>
      <w:r>
        <w:rPr>
          <w:color w:val="231F1F"/>
          <w:w w:val="105"/>
          <w:sz w:val="19"/>
        </w:rPr>
        <w:t> bir</w:t>
      </w:r>
      <w:r>
        <w:rPr>
          <w:color w:val="231F1F"/>
          <w:w w:val="105"/>
          <w:sz w:val="19"/>
        </w:rPr>
        <w:t> ABC</w:t>
      </w:r>
      <w:r>
        <w:rPr>
          <w:color w:val="231F1F"/>
          <w:w w:val="105"/>
          <w:sz w:val="19"/>
        </w:rPr>
        <w:t> ürünü</w:t>
      </w:r>
      <w:r>
        <w:rPr>
          <w:color w:val="231F1F"/>
          <w:w w:val="105"/>
          <w:sz w:val="19"/>
        </w:rPr>
        <w:t> üreticisi</w:t>
      </w:r>
      <w:r>
        <w:rPr>
          <w:color w:val="231F1F"/>
          <w:w w:val="105"/>
          <w:sz w:val="19"/>
        </w:rPr>
        <w:t> olduğunuzu</w:t>
      </w:r>
      <w:r>
        <w:rPr>
          <w:color w:val="231F1F"/>
          <w:w w:val="105"/>
          <w:sz w:val="19"/>
        </w:rPr>
        <w:t> varsayalım.</w:t>
      </w:r>
      <w:r>
        <w:rPr>
          <w:color w:val="231F1F"/>
          <w:w w:val="105"/>
          <w:sz w:val="19"/>
        </w:rPr>
        <w:t> Her</w:t>
      </w:r>
      <w:r>
        <w:rPr>
          <w:color w:val="231F1F"/>
          <w:w w:val="105"/>
          <w:sz w:val="19"/>
        </w:rPr>
        <w:t> yeni</w:t>
      </w:r>
      <w:r>
        <w:rPr>
          <w:color w:val="231F1F"/>
          <w:w w:val="105"/>
          <w:sz w:val="19"/>
        </w:rPr>
        <w:t> ABC</w:t>
      </w:r>
      <w:r>
        <w:rPr>
          <w:color w:val="231F1F"/>
          <w:w w:val="105"/>
          <w:sz w:val="19"/>
        </w:rPr>
        <w:t> ürünü</w:t>
      </w:r>
      <w:r>
        <w:rPr>
          <w:color w:val="231F1F"/>
          <w:w w:val="105"/>
          <w:sz w:val="19"/>
        </w:rPr>
        <w:t> oluşturulduğunda, PRODUCT</w:t>
      </w:r>
      <w:r>
        <w:rPr>
          <w:color w:val="231F1F"/>
          <w:w w:val="105"/>
          <w:sz w:val="19"/>
        </w:rPr>
        <w:t> adlı</w:t>
      </w:r>
      <w:r>
        <w:rPr>
          <w:color w:val="231F1F"/>
          <w:w w:val="105"/>
          <w:sz w:val="19"/>
        </w:rPr>
        <w:t> bir</w:t>
      </w:r>
      <w:r>
        <w:rPr>
          <w:color w:val="231F1F"/>
          <w:w w:val="105"/>
          <w:sz w:val="19"/>
        </w:rPr>
        <w:t> tablodaki</w:t>
      </w:r>
      <w:r>
        <w:rPr>
          <w:color w:val="231F1F"/>
          <w:w w:val="105"/>
          <w:sz w:val="19"/>
        </w:rPr>
        <w:t> PROD_QOH</w:t>
      </w:r>
      <w:r>
        <w:rPr>
          <w:color w:val="231F1F"/>
          <w:w w:val="105"/>
          <w:sz w:val="19"/>
        </w:rPr>
        <w:t> kullanılarak</w:t>
      </w:r>
      <w:r>
        <w:rPr>
          <w:color w:val="231F1F"/>
          <w:w w:val="105"/>
          <w:sz w:val="19"/>
        </w:rPr>
        <w:t> ürün</w:t>
      </w:r>
      <w:r>
        <w:rPr>
          <w:color w:val="231F1F"/>
          <w:w w:val="105"/>
          <w:sz w:val="19"/>
        </w:rPr>
        <w:t> envanterine</w:t>
      </w:r>
      <w:r>
        <w:rPr>
          <w:color w:val="231F1F"/>
          <w:w w:val="105"/>
          <w:sz w:val="19"/>
        </w:rPr>
        <w:t> eklenmelidir.</w:t>
      </w:r>
      <w:r>
        <w:rPr>
          <w:color w:val="231F1F"/>
          <w:w w:val="105"/>
          <w:sz w:val="19"/>
        </w:rPr>
        <w:t> Ayrıca,</w:t>
      </w:r>
      <w:r>
        <w:rPr>
          <w:color w:val="231F1F"/>
          <w:w w:val="105"/>
          <w:sz w:val="19"/>
        </w:rPr>
        <w:t> ürün</w:t>
      </w:r>
      <w:r>
        <w:rPr>
          <w:color w:val="231F1F"/>
          <w:w w:val="105"/>
          <w:sz w:val="19"/>
        </w:rPr>
        <w:t> her oluşturulduğunda,</w:t>
      </w:r>
      <w:r>
        <w:rPr>
          <w:color w:val="231F1F"/>
          <w:w w:val="105"/>
          <w:sz w:val="19"/>
        </w:rPr>
        <w:t> PART</w:t>
      </w:r>
      <w:r>
        <w:rPr>
          <w:color w:val="231F1F"/>
          <w:w w:val="105"/>
          <w:sz w:val="19"/>
        </w:rPr>
        <w:t> adlı</w:t>
      </w:r>
      <w:r>
        <w:rPr>
          <w:color w:val="231F1F"/>
          <w:w w:val="105"/>
          <w:sz w:val="19"/>
        </w:rPr>
        <w:t> bir</w:t>
      </w:r>
      <w:r>
        <w:rPr>
          <w:color w:val="231F1F"/>
          <w:w w:val="105"/>
          <w:sz w:val="19"/>
        </w:rPr>
        <w:t> tablodaki</w:t>
      </w:r>
      <w:r>
        <w:rPr>
          <w:color w:val="231F1F"/>
          <w:w w:val="105"/>
          <w:sz w:val="19"/>
        </w:rPr>
        <w:t> PART_QOH</w:t>
      </w:r>
      <w:r>
        <w:rPr>
          <w:color w:val="231F1F"/>
          <w:w w:val="105"/>
          <w:sz w:val="19"/>
        </w:rPr>
        <w:t> kullanılarak</w:t>
      </w:r>
      <w:r>
        <w:rPr>
          <w:color w:val="231F1F"/>
          <w:w w:val="105"/>
          <w:sz w:val="19"/>
        </w:rPr>
        <w:t> parça</w:t>
      </w:r>
      <w:r>
        <w:rPr>
          <w:color w:val="231F1F"/>
          <w:w w:val="105"/>
          <w:sz w:val="19"/>
        </w:rPr>
        <w:t> envanteri</w:t>
      </w:r>
      <w:r>
        <w:rPr>
          <w:color w:val="231F1F"/>
          <w:w w:val="105"/>
          <w:sz w:val="19"/>
        </w:rPr>
        <w:t> A,</w:t>
      </w:r>
      <w:r>
        <w:rPr>
          <w:color w:val="231F1F"/>
          <w:w w:val="105"/>
          <w:sz w:val="19"/>
        </w:rPr>
        <w:t> B</w:t>
      </w:r>
      <w:r>
        <w:rPr>
          <w:color w:val="231F1F"/>
          <w:w w:val="105"/>
          <w:sz w:val="19"/>
        </w:rPr>
        <w:t> ve</w:t>
      </w:r>
      <w:r>
        <w:rPr>
          <w:color w:val="231F1F"/>
          <w:w w:val="105"/>
          <w:sz w:val="19"/>
        </w:rPr>
        <w:t> C</w:t>
      </w:r>
      <w:r>
        <w:rPr>
          <w:color w:val="231F1F"/>
          <w:w w:val="105"/>
          <w:sz w:val="19"/>
        </w:rPr>
        <w:t> parçalarının</w:t>
      </w:r>
      <w:r>
        <w:rPr>
          <w:color w:val="231F1F"/>
          <w:w w:val="105"/>
          <w:sz w:val="19"/>
        </w:rPr>
        <w:t> her</w:t>
      </w:r>
      <w:r>
        <w:rPr>
          <w:color w:val="231F1F"/>
          <w:w w:val="105"/>
          <w:sz w:val="19"/>
        </w:rPr>
        <w:t> biri kadar azaltılmalıdır.</w:t>
      </w:r>
    </w:p>
    <w:p>
      <w:pPr>
        <w:pStyle w:val="ListParagraph"/>
        <w:spacing w:after="0" w:line="271" w:lineRule="auto"/>
        <w:jc w:val="both"/>
        <w:rPr>
          <w:sz w:val="19"/>
        </w:rPr>
        <w:sectPr>
          <w:type w:val="continuous"/>
          <w:pgSz w:w="12240" w:h="15660"/>
          <w:pgMar w:header="540" w:footer="107" w:top="0" w:bottom="300" w:left="360" w:right="360"/>
        </w:sectPr>
      </w:pPr>
    </w:p>
    <w:p>
      <w:pPr>
        <w:pStyle w:val="BodyText"/>
        <w:spacing w:before="7"/>
        <w:rPr>
          <w:sz w:val="17"/>
        </w:rPr>
      </w:pPr>
      <w:r>
        <w:rPr>
          <w:sz w:val="17"/>
        </w:rPr>
        <mc:AlternateContent>
          <mc:Choice Requires="wps">
            <w:drawing>
              <wp:anchor distT="0" distB="0" distL="0" distR="0" allowOverlap="1" layoutInCell="1" locked="0" behindDoc="0" simplePos="0" relativeHeight="15794176">
                <wp:simplePos x="0" y="0"/>
                <wp:positionH relativeFrom="page">
                  <wp:posOffset>7543800</wp:posOffset>
                </wp:positionH>
                <wp:positionV relativeFrom="page">
                  <wp:posOffset>0</wp:posOffset>
                </wp:positionV>
                <wp:extent cx="228600" cy="9944100"/>
                <wp:effectExtent l="0" t="0" r="0" b="0"/>
                <wp:wrapNone/>
                <wp:docPr id="453" name="Graphic 453"/>
                <wp:cNvGraphicFramePr>
                  <a:graphicFrameLocks/>
                </wp:cNvGraphicFramePr>
                <a:graphic>
                  <a:graphicData uri="http://schemas.microsoft.com/office/word/2010/wordprocessingShape">
                    <wps:wsp>
                      <wps:cNvPr id="453" name="Graphic 453"/>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84934"/>
                        </a:solidFill>
                      </wps:spPr>
                      <wps:bodyPr wrap="square" lIns="0" tIns="0" rIns="0" bIns="0" rtlCol="0">
                        <a:prstTxWarp prst="textNoShape">
                          <a:avLst/>
                        </a:prstTxWarp>
                        <a:noAutofit/>
                      </wps:bodyPr>
                    </wps:wsp>
                  </a:graphicData>
                </a:graphic>
              </wp:anchor>
            </w:drawing>
          </mc:Choice>
          <mc:Fallback>
            <w:pict>
              <v:rect style="position:absolute;margin-left:594pt;margin-top:0pt;width:18pt;height:783pt;mso-position-horizontal-relative:page;mso-position-vertical-relative:page;z-index:15794176" id="docshape294" filled="true" fillcolor="#c84934" stroked="false">
                <v:fill type="solid"/>
                <w10:wrap type="none"/>
              </v:rect>
            </w:pict>
          </mc:Fallback>
        </mc:AlternateContent>
      </w:r>
    </w:p>
    <w:tbl>
      <w:tblPr>
        <w:tblW w:w="0" w:type="auto"/>
        <w:jc w:val="left"/>
        <w:tblInd w:w="2336"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CellMar>
          <w:top w:w="0" w:type="dxa"/>
          <w:left w:w="0" w:type="dxa"/>
          <w:bottom w:w="0" w:type="dxa"/>
          <w:right w:w="0" w:type="dxa"/>
        </w:tblCellMar>
        <w:tblLook w:val="01E0"/>
      </w:tblPr>
      <w:tblGrid>
        <w:gridCol w:w="1296"/>
        <w:gridCol w:w="394"/>
        <w:gridCol w:w="1639"/>
        <w:gridCol w:w="991"/>
        <w:gridCol w:w="1638"/>
        <w:gridCol w:w="1587"/>
      </w:tblGrid>
      <w:tr>
        <w:trPr>
          <w:trHeight w:val="377" w:hRule="atLeast"/>
        </w:trPr>
        <w:tc>
          <w:tcPr>
            <w:tcW w:w="1296" w:type="dxa"/>
            <w:tcBorders>
              <w:top w:val="nil"/>
              <w:left w:val="nil"/>
              <w:right w:val="nil"/>
            </w:tcBorders>
          </w:tcPr>
          <w:p>
            <w:pPr>
              <w:pStyle w:val="TableParagraph"/>
              <w:spacing w:before="17"/>
              <w:ind w:left="2" w:right="-15"/>
              <w:rPr>
                <w:b/>
                <w:sz w:val="27"/>
              </w:rPr>
            </w:pPr>
            <w:r>
              <w:rPr>
                <w:b/>
                <w:color w:val="231F1F"/>
                <w:spacing w:val="29"/>
                <w:sz w:val="27"/>
                <w:shd w:fill="D4DF4D" w:color="auto" w:val="clear"/>
              </w:rPr>
              <w:t> </w:t>
            </w:r>
            <w:r>
              <w:rPr>
                <w:b/>
                <w:color w:val="231F1F"/>
                <w:w w:val="85"/>
                <w:sz w:val="27"/>
                <w:shd w:fill="D4DF4D" w:color="auto" w:val="clear"/>
              </w:rPr>
              <w:t>Tablo</w:t>
            </w:r>
            <w:r>
              <w:rPr>
                <w:b/>
                <w:color w:val="231F1F"/>
                <w:spacing w:val="-5"/>
                <w:w w:val="85"/>
                <w:sz w:val="27"/>
                <w:shd w:fill="D4DF4D" w:color="auto" w:val="clear"/>
              </w:rPr>
              <w:t> </w:t>
            </w:r>
            <w:r>
              <w:rPr>
                <w:b/>
                <w:color w:val="231F1F"/>
                <w:spacing w:val="-2"/>
                <w:sz w:val="27"/>
                <w:shd w:fill="D4DF4D" w:color="auto" w:val="clear"/>
              </w:rPr>
              <w:t>P10.1</w:t>
            </w:r>
            <w:r>
              <w:rPr>
                <w:b/>
                <w:color w:val="231F1F"/>
                <w:spacing w:val="80"/>
                <w:sz w:val="27"/>
                <w:shd w:fill="D4DF4D" w:color="auto" w:val="clear"/>
              </w:rPr>
              <w:t> </w:t>
            </w:r>
          </w:p>
        </w:tc>
        <w:tc>
          <w:tcPr>
            <w:tcW w:w="6249" w:type="dxa"/>
            <w:gridSpan w:val="5"/>
            <w:tcBorders>
              <w:top w:val="nil"/>
              <w:left w:val="nil"/>
              <w:right w:val="nil"/>
            </w:tcBorders>
            <w:shd w:val="clear" w:color="auto" w:fill="413F42"/>
          </w:tcPr>
          <w:p>
            <w:pPr>
              <w:pStyle w:val="TableParagraph"/>
              <w:spacing w:before="0"/>
              <w:rPr>
                <w:rFonts w:ascii="Times New Roman"/>
                <w:sz w:val="16"/>
              </w:rPr>
            </w:pPr>
          </w:p>
        </w:tc>
      </w:tr>
      <w:tr>
        <w:trPr>
          <w:trHeight w:val="366" w:hRule="atLeast"/>
        </w:trPr>
        <w:tc>
          <w:tcPr>
            <w:tcW w:w="3329" w:type="dxa"/>
            <w:gridSpan w:val="3"/>
            <w:tcBorders>
              <w:left w:val="nil"/>
              <w:bottom w:val="single" w:sz="8" w:space="0" w:color="231F1F"/>
              <w:right w:val="single" w:sz="8" w:space="0" w:color="231F1F"/>
            </w:tcBorders>
            <w:shd w:val="clear" w:color="auto" w:fill="B1B3B6"/>
          </w:tcPr>
          <w:p>
            <w:pPr>
              <w:pStyle w:val="TableParagraph"/>
              <w:spacing w:before="85"/>
              <w:ind w:left="100"/>
              <w:rPr>
                <w:rFonts w:ascii="Calibri" w:hAnsi="Calibri"/>
                <w:b/>
                <w:sz w:val="17"/>
              </w:rPr>
            </w:pPr>
            <w:r>
              <w:rPr>
                <w:rFonts w:ascii="Calibri" w:hAnsi="Calibri"/>
                <w:b/>
                <w:color w:val="231F1F"/>
                <w:w w:val="105"/>
                <w:sz w:val="17"/>
              </w:rPr>
              <w:t>Tablo Adı:</w:t>
            </w:r>
            <w:r>
              <w:rPr>
                <w:rFonts w:ascii="Calibri" w:hAnsi="Calibri"/>
                <w:b/>
                <w:color w:val="231F1F"/>
                <w:spacing w:val="1"/>
                <w:w w:val="105"/>
                <w:sz w:val="17"/>
              </w:rPr>
              <w:t> </w:t>
            </w:r>
            <w:r>
              <w:rPr>
                <w:rFonts w:ascii="Calibri" w:hAnsi="Calibri"/>
                <w:b/>
                <w:color w:val="231F1F"/>
                <w:spacing w:val="-4"/>
                <w:w w:val="105"/>
                <w:sz w:val="17"/>
              </w:rPr>
              <w:t>Ürün</w:t>
            </w:r>
          </w:p>
        </w:tc>
        <w:tc>
          <w:tcPr>
            <w:tcW w:w="991" w:type="dxa"/>
            <w:vMerge w:val="restart"/>
            <w:tcBorders>
              <w:left w:val="single" w:sz="8" w:space="0" w:color="231F1F"/>
              <w:bottom w:val="nil"/>
              <w:right w:val="single" w:sz="8" w:space="0" w:color="231F1F"/>
            </w:tcBorders>
          </w:tcPr>
          <w:p>
            <w:pPr>
              <w:pStyle w:val="TableParagraph"/>
              <w:spacing w:before="0"/>
              <w:rPr>
                <w:rFonts w:ascii="Times New Roman"/>
                <w:sz w:val="16"/>
              </w:rPr>
            </w:pPr>
          </w:p>
        </w:tc>
        <w:tc>
          <w:tcPr>
            <w:tcW w:w="3225" w:type="dxa"/>
            <w:gridSpan w:val="2"/>
            <w:tcBorders>
              <w:left w:val="single" w:sz="8" w:space="0" w:color="231F1F"/>
              <w:bottom w:val="single" w:sz="8" w:space="0" w:color="231F1F"/>
              <w:right w:val="nil"/>
            </w:tcBorders>
            <w:shd w:val="clear" w:color="auto" w:fill="B1B3B6"/>
          </w:tcPr>
          <w:p>
            <w:pPr>
              <w:pStyle w:val="TableParagraph"/>
              <w:spacing w:before="85"/>
              <w:ind w:left="91"/>
              <w:rPr>
                <w:rFonts w:ascii="Calibri" w:hAnsi="Calibri"/>
                <w:b/>
                <w:sz w:val="17"/>
              </w:rPr>
            </w:pPr>
            <w:r>
              <w:rPr>
                <w:rFonts w:ascii="Calibri" w:hAnsi="Calibri"/>
                <w:b/>
                <w:color w:val="231F1F"/>
                <w:spacing w:val="-2"/>
                <w:w w:val="105"/>
                <w:sz w:val="17"/>
              </w:rPr>
              <w:t>Masa</w:t>
            </w:r>
            <w:r>
              <w:rPr>
                <w:rFonts w:ascii="Calibri" w:hAnsi="Calibri"/>
                <w:b/>
                <w:color w:val="231F1F"/>
                <w:spacing w:val="-3"/>
                <w:w w:val="105"/>
                <w:sz w:val="17"/>
              </w:rPr>
              <w:t> </w:t>
            </w:r>
            <w:r>
              <w:rPr>
                <w:rFonts w:ascii="Calibri" w:hAnsi="Calibri"/>
                <w:b/>
                <w:color w:val="231F1F"/>
                <w:spacing w:val="-2"/>
                <w:w w:val="105"/>
                <w:sz w:val="17"/>
              </w:rPr>
              <w:t>Adı: Parça</w:t>
            </w:r>
          </w:p>
        </w:tc>
      </w:tr>
      <w:tr>
        <w:trPr>
          <w:trHeight w:val="333" w:hRule="atLeast"/>
        </w:trPr>
        <w:tc>
          <w:tcPr>
            <w:tcW w:w="1690" w:type="dxa"/>
            <w:gridSpan w:val="2"/>
            <w:tcBorders>
              <w:top w:val="single" w:sz="8" w:space="0" w:color="231F1F"/>
              <w:left w:val="nil"/>
              <w:bottom w:val="single" w:sz="8" w:space="0" w:color="231F1F"/>
              <w:right w:val="single" w:sz="8" w:space="0" w:color="231F1F"/>
            </w:tcBorders>
          </w:tcPr>
          <w:p>
            <w:pPr>
              <w:pStyle w:val="TableParagraph"/>
              <w:ind w:left="100"/>
              <w:rPr>
                <w:sz w:val="16"/>
              </w:rPr>
            </w:pPr>
            <w:r>
              <w:rPr>
                <w:color w:val="231F1F"/>
                <w:spacing w:val="-2"/>
                <w:sz w:val="16"/>
              </w:rPr>
              <w:t>PROD_CODE</w:t>
            </w:r>
          </w:p>
        </w:tc>
        <w:tc>
          <w:tcPr>
            <w:tcW w:w="1639" w:type="dxa"/>
            <w:tcBorders>
              <w:top w:val="single" w:sz="8" w:space="0" w:color="231F1F"/>
              <w:left w:val="single" w:sz="8" w:space="0" w:color="231F1F"/>
              <w:bottom w:val="single" w:sz="8" w:space="0" w:color="231F1F"/>
              <w:right w:val="single" w:sz="8" w:space="0" w:color="231F1F"/>
            </w:tcBorders>
          </w:tcPr>
          <w:p>
            <w:pPr>
              <w:pStyle w:val="TableParagraph"/>
              <w:ind w:left="90"/>
              <w:rPr>
                <w:sz w:val="16"/>
              </w:rPr>
            </w:pPr>
            <w:r>
              <w:rPr>
                <w:color w:val="231F1F"/>
                <w:spacing w:val="-2"/>
                <w:sz w:val="16"/>
              </w:rPr>
              <w:t>PROD_QOH</w:t>
            </w:r>
          </w:p>
        </w:tc>
        <w:tc>
          <w:tcPr>
            <w:tcW w:w="991" w:type="dxa"/>
            <w:vMerge/>
            <w:tcBorders>
              <w:top w:val="nil"/>
              <w:left w:val="single" w:sz="8" w:space="0" w:color="231F1F"/>
              <w:bottom w:val="nil"/>
              <w:right w:val="single" w:sz="8" w:space="0" w:color="231F1F"/>
            </w:tcBorders>
          </w:tcPr>
          <w:p>
            <w:pPr>
              <w:rPr>
                <w:sz w:val="2"/>
                <w:szCs w:val="2"/>
              </w:rPr>
            </w:pPr>
          </w:p>
        </w:tc>
        <w:tc>
          <w:tcPr>
            <w:tcW w:w="1638" w:type="dxa"/>
            <w:tcBorders>
              <w:top w:val="single" w:sz="8" w:space="0" w:color="231F1F"/>
              <w:left w:val="single" w:sz="8" w:space="0" w:color="231F1F"/>
              <w:bottom w:val="single" w:sz="8" w:space="0" w:color="231F1F"/>
              <w:right w:val="single" w:sz="8" w:space="0" w:color="231F1F"/>
            </w:tcBorders>
          </w:tcPr>
          <w:p>
            <w:pPr>
              <w:pStyle w:val="TableParagraph"/>
              <w:ind w:left="91"/>
              <w:rPr>
                <w:sz w:val="16"/>
              </w:rPr>
            </w:pPr>
            <w:r>
              <w:rPr>
                <w:color w:val="231F1F"/>
                <w:spacing w:val="-2"/>
                <w:sz w:val="16"/>
              </w:rPr>
              <w:t>PART_CODE</w:t>
            </w:r>
          </w:p>
        </w:tc>
        <w:tc>
          <w:tcPr>
            <w:tcW w:w="1587" w:type="dxa"/>
            <w:tcBorders>
              <w:top w:val="single" w:sz="8" w:space="0" w:color="231F1F"/>
              <w:left w:val="single" w:sz="8" w:space="0" w:color="231F1F"/>
              <w:bottom w:val="single" w:sz="8" w:space="0" w:color="231F1F"/>
              <w:right w:val="nil"/>
            </w:tcBorders>
          </w:tcPr>
          <w:p>
            <w:pPr>
              <w:pStyle w:val="TableParagraph"/>
              <w:ind w:left="93"/>
              <w:rPr>
                <w:sz w:val="16"/>
              </w:rPr>
            </w:pPr>
            <w:r>
              <w:rPr>
                <w:color w:val="231F1F"/>
                <w:spacing w:val="-2"/>
                <w:sz w:val="16"/>
              </w:rPr>
              <w:t>PART_QOH</w:t>
            </w:r>
          </w:p>
        </w:tc>
      </w:tr>
      <w:tr>
        <w:trPr>
          <w:trHeight w:val="334" w:hRule="atLeast"/>
        </w:trPr>
        <w:tc>
          <w:tcPr>
            <w:tcW w:w="1690" w:type="dxa"/>
            <w:gridSpan w:val="2"/>
            <w:tcBorders>
              <w:top w:val="single" w:sz="8" w:space="0" w:color="231F1F"/>
              <w:left w:val="nil"/>
              <w:bottom w:val="single" w:sz="8" w:space="0" w:color="231F1F"/>
              <w:right w:val="single" w:sz="8" w:space="0" w:color="231F1F"/>
            </w:tcBorders>
            <w:shd w:val="clear" w:color="auto" w:fill="F4F4C8"/>
          </w:tcPr>
          <w:p>
            <w:pPr>
              <w:pStyle w:val="TableParagraph"/>
              <w:ind w:left="98"/>
              <w:rPr>
                <w:sz w:val="16"/>
              </w:rPr>
            </w:pPr>
            <w:r>
              <w:rPr>
                <w:color w:val="231F1F"/>
                <w:spacing w:val="-5"/>
                <w:sz w:val="16"/>
              </w:rPr>
              <w:t>ABC</w:t>
            </w:r>
          </w:p>
        </w:tc>
        <w:tc>
          <w:tcPr>
            <w:tcW w:w="1639"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90"/>
              <w:rPr>
                <w:sz w:val="16"/>
              </w:rPr>
            </w:pPr>
            <w:r>
              <w:rPr>
                <w:color w:val="231F1F"/>
                <w:spacing w:val="-2"/>
                <w:sz w:val="16"/>
              </w:rPr>
              <w:t>1,205</w:t>
            </w:r>
          </w:p>
        </w:tc>
        <w:tc>
          <w:tcPr>
            <w:tcW w:w="991" w:type="dxa"/>
            <w:vMerge/>
            <w:tcBorders>
              <w:top w:val="nil"/>
              <w:left w:val="single" w:sz="8" w:space="0" w:color="231F1F"/>
              <w:bottom w:val="nil"/>
              <w:right w:val="single" w:sz="8" w:space="0" w:color="231F1F"/>
            </w:tcBorders>
          </w:tcPr>
          <w:p>
            <w:pPr>
              <w:rPr>
                <w:sz w:val="2"/>
                <w:szCs w:val="2"/>
              </w:rPr>
            </w:pPr>
          </w:p>
        </w:tc>
        <w:tc>
          <w:tcPr>
            <w:tcW w:w="1638" w:type="dxa"/>
            <w:tcBorders>
              <w:top w:val="single" w:sz="8" w:space="0" w:color="231F1F"/>
              <w:left w:val="single" w:sz="8" w:space="0" w:color="231F1F"/>
              <w:bottom w:val="single" w:sz="8" w:space="0" w:color="231F1F"/>
              <w:right w:val="single" w:sz="8" w:space="0" w:color="231F1F"/>
            </w:tcBorders>
            <w:shd w:val="clear" w:color="auto" w:fill="F4F4C8"/>
          </w:tcPr>
          <w:p>
            <w:pPr>
              <w:pStyle w:val="TableParagraph"/>
              <w:ind w:left="91"/>
              <w:rPr>
                <w:sz w:val="16"/>
              </w:rPr>
            </w:pPr>
            <w:r>
              <w:rPr>
                <w:color w:val="231F1F"/>
                <w:spacing w:val="-10"/>
                <w:sz w:val="16"/>
              </w:rPr>
              <w:t>A</w:t>
            </w:r>
          </w:p>
        </w:tc>
        <w:tc>
          <w:tcPr>
            <w:tcW w:w="1587" w:type="dxa"/>
            <w:tcBorders>
              <w:top w:val="single" w:sz="8" w:space="0" w:color="231F1F"/>
              <w:left w:val="single" w:sz="8" w:space="0" w:color="231F1F"/>
              <w:bottom w:val="single" w:sz="8" w:space="0" w:color="231F1F"/>
              <w:right w:val="nil"/>
            </w:tcBorders>
            <w:shd w:val="clear" w:color="auto" w:fill="F4F4C8"/>
          </w:tcPr>
          <w:p>
            <w:pPr>
              <w:pStyle w:val="TableParagraph"/>
              <w:ind w:left="93"/>
              <w:rPr>
                <w:sz w:val="16"/>
              </w:rPr>
            </w:pPr>
            <w:r>
              <w:rPr>
                <w:color w:val="231F1F"/>
                <w:spacing w:val="-5"/>
                <w:w w:val="105"/>
                <w:sz w:val="16"/>
              </w:rPr>
              <w:t>567</w:t>
            </w:r>
          </w:p>
        </w:tc>
      </w:tr>
      <w:tr>
        <w:trPr>
          <w:trHeight w:val="333" w:hRule="atLeast"/>
        </w:trPr>
        <w:tc>
          <w:tcPr>
            <w:tcW w:w="1690" w:type="dxa"/>
            <w:gridSpan w:val="2"/>
            <w:tcBorders>
              <w:top w:val="single" w:sz="8" w:space="0" w:color="231F1F"/>
              <w:left w:val="nil"/>
              <w:bottom w:val="single" w:sz="8" w:space="0" w:color="231F1F"/>
              <w:right w:val="single" w:sz="8" w:space="0" w:color="231F1F"/>
            </w:tcBorders>
          </w:tcPr>
          <w:p>
            <w:pPr>
              <w:pStyle w:val="TableParagraph"/>
              <w:spacing w:before="0"/>
              <w:rPr>
                <w:rFonts w:ascii="Times New Roman"/>
                <w:sz w:val="16"/>
              </w:rPr>
            </w:pPr>
          </w:p>
        </w:tc>
        <w:tc>
          <w:tcPr>
            <w:tcW w:w="1639" w:type="dxa"/>
            <w:tcBorders>
              <w:top w:val="single" w:sz="8" w:space="0" w:color="231F1F"/>
              <w:left w:val="single" w:sz="8" w:space="0" w:color="231F1F"/>
              <w:bottom w:val="single" w:sz="8" w:space="0" w:color="231F1F"/>
              <w:right w:val="single" w:sz="8" w:space="0" w:color="231F1F"/>
            </w:tcBorders>
          </w:tcPr>
          <w:p>
            <w:pPr>
              <w:pStyle w:val="TableParagraph"/>
              <w:spacing w:before="0"/>
              <w:rPr>
                <w:rFonts w:ascii="Times New Roman"/>
                <w:sz w:val="16"/>
              </w:rPr>
            </w:pPr>
          </w:p>
        </w:tc>
        <w:tc>
          <w:tcPr>
            <w:tcW w:w="991" w:type="dxa"/>
            <w:vMerge/>
            <w:tcBorders>
              <w:top w:val="nil"/>
              <w:left w:val="single" w:sz="8" w:space="0" w:color="231F1F"/>
              <w:bottom w:val="nil"/>
              <w:right w:val="single" w:sz="8" w:space="0" w:color="231F1F"/>
            </w:tcBorders>
          </w:tcPr>
          <w:p>
            <w:pPr>
              <w:rPr>
                <w:sz w:val="2"/>
                <w:szCs w:val="2"/>
              </w:rPr>
            </w:pPr>
          </w:p>
        </w:tc>
        <w:tc>
          <w:tcPr>
            <w:tcW w:w="1638" w:type="dxa"/>
            <w:tcBorders>
              <w:top w:val="single" w:sz="8" w:space="0" w:color="231F1F"/>
              <w:left w:val="single" w:sz="8" w:space="0" w:color="231F1F"/>
              <w:bottom w:val="single" w:sz="8" w:space="0" w:color="231F1F"/>
              <w:right w:val="single" w:sz="8" w:space="0" w:color="231F1F"/>
            </w:tcBorders>
          </w:tcPr>
          <w:p>
            <w:pPr>
              <w:pStyle w:val="TableParagraph"/>
              <w:ind w:left="91"/>
              <w:rPr>
                <w:sz w:val="16"/>
              </w:rPr>
            </w:pPr>
            <w:r>
              <w:rPr>
                <w:color w:val="231F1F"/>
                <w:spacing w:val="-10"/>
                <w:sz w:val="16"/>
              </w:rPr>
              <w:t>B</w:t>
            </w:r>
          </w:p>
        </w:tc>
        <w:tc>
          <w:tcPr>
            <w:tcW w:w="1587" w:type="dxa"/>
            <w:tcBorders>
              <w:top w:val="single" w:sz="8" w:space="0" w:color="231F1F"/>
              <w:left w:val="single" w:sz="8" w:space="0" w:color="231F1F"/>
              <w:bottom w:val="single" w:sz="8" w:space="0" w:color="231F1F"/>
              <w:right w:val="nil"/>
            </w:tcBorders>
          </w:tcPr>
          <w:p>
            <w:pPr>
              <w:pStyle w:val="TableParagraph"/>
              <w:ind w:left="93"/>
              <w:rPr>
                <w:sz w:val="16"/>
              </w:rPr>
            </w:pPr>
            <w:r>
              <w:rPr>
                <w:color w:val="231F1F"/>
                <w:spacing w:val="-5"/>
                <w:w w:val="105"/>
                <w:sz w:val="16"/>
              </w:rPr>
              <w:t>98</w:t>
            </w:r>
          </w:p>
        </w:tc>
      </w:tr>
      <w:tr>
        <w:trPr>
          <w:trHeight w:val="344" w:hRule="atLeast"/>
        </w:trPr>
        <w:tc>
          <w:tcPr>
            <w:tcW w:w="1690" w:type="dxa"/>
            <w:gridSpan w:val="2"/>
            <w:tcBorders>
              <w:top w:val="single" w:sz="8" w:space="0" w:color="231F1F"/>
              <w:left w:val="nil"/>
              <w:bottom w:val="nil"/>
              <w:right w:val="single" w:sz="8" w:space="0" w:color="231F1F"/>
            </w:tcBorders>
            <w:shd w:val="clear" w:color="auto" w:fill="F4F4C8"/>
          </w:tcPr>
          <w:p>
            <w:pPr>
              <w:pStyle w:val="TableParagraph"/>
              <w:spacing w:before="0"/>
              <w:rPr>
                <w:rFonts w:ascii="Times New Roman"/>
                <w:sz w:val="16"/>
              </w:rPr>
            </w:pPr>
          </w:p>
        </w:tc>
        <w:tc>
          <w:tcPr>
            <w:tcW w:w="1639" w:type="dxa"/>
            <w:tcBorders>
              <w:top w:val="single" w:sz="8" w:space="0" w:color="231F1F"/>
              <w:left w:val="single" w:sz="8" w:space="0" w:color="231F1F"/>
              <w:bottom w:val="nil"/>
              <w:right w:val="single" w:sz="8" w:space="0" w:color="231F1F"/>
            </w:tcBorders>
            <w:shd w:val="clear" w:color="auto" w:fill="F4F4C8"/>
          </w:tcPr>
          <w:p>
            <w:pPr>
              <w:pStyle w:val="TableParagraph"/>
              <w:spacing w:before="0"/>
              <w:rPr>
                <w:rFonts w:ascii="Times New Roman"/>
                <w:sz w:val="16"/>
              </w:rPr>
            </w:pPr>
          </w:p>
        </w:tc>
        <w:tc>
          <w:tcPr>
            <w:tcW w:w="991" w:type="dxa"/>
            <w:vMerge/>
            <w:tcBorders>
              <w:top w:val="nil"/>
              <w:left w:val="single" w:sz="8" w:space="0" w:color="231F1F"/>
              <w:bottom w:val="nil"/>
              <w:right w:val="single" w:sz="8" w:space="0" w:color="231F1F"/>
            </w:tcBorders>
          </w:tcPr>
          <w:p>
            <w:pPr>
              <w:rPr>
                <w:sz w:val="2"/>
                <w:szCs w:val="2"/>
              </w:rPr>
            </w:pPr>
          </w:p>
        </w:tc>
        <w:tc>
          <w:tcPr>
            <w:tcW w:w="1638" w:type="dxa"/>
            <w:tcBorders>
              <w:top w:val="single" w:sz="8" w:space="0" w:color="231F1F"/>
              <w:left w:val="single" w:sz="8" w:space="0" w:color="231F1F"/>
              <w:bottom w:val="nil"/>
              <w:right w:val="single" w:sz="8" w:space="0" w:color="231F1F"/>
            </w:tcBorders>
            <w:shd w:val="clear" w:color="auto" w:fill="F4F4C8"/>
          </w:tcPr>
          <w:p>
            <w:pPr>
              <w:pStyle w:val="TableParagraph"/>
              <w:ind w:left="91"/>
              <w:rPr>
                <w:sz w:val="16"/>
              </w:rPr>
            </w:pPr>
            <w:r>
              <w:rPr>
                <w:color w:val="231F1F"/>
                <w:spacing w:val="-10"/>
                <w:w w:val="95"/>
                <w:sz w:val="16"/>
              </w:rPr>
              <w:t>C</w:t>
            </w:r>
          </w:p>
        </w:tc>
        <w:tc>
          <w:tcPr>
            <w:tcW w:w="1587" w:type="dxa"/>
            <w:tcBorders>
              <w:top w:val="single" w:sz="8" w:space="0" w:color="231F1F"/>
              <w:left w:val="single" w:sz="8" w:space="0" w:color="231F1F"/>
              <w:bottom w:val="nil"/>
              <w:right w:val="nil"/>
            </w:tcBorders>
            <w:shd w:val="clear" w:color="auto" w:fill="F4F4C8"/>
          </w:tcPr>
          <w:p>
            <w:pPr>
              <w:pStyle w:val="TableParagraph"/>
              <w:ind w:left="93"/>
              <w:rPr>
                <w:sz w:val="16"/>
              </w:rPr>
            </w:pPr>
            <w:r>
              <w:rPr>
                <w:color w:val="231F1F"/>
                <w:spacing w:val="-5"/>
                <w:w w:val="105"/>
                <w:sz w:val="16"/>
              </w:rPr>
              <w:t>549</w:t>
            </w:r>
          </w:p>
        </w:tc>
      </w:tr>
    </w:tbl>
    <w:p>
      <w:pPr>
        <w:pStyle w:val="BodyText"/>
      </w:pPr>
    </w:p>
    <w:p>
      <w:pPr>
        <w:pStyle w:val="BodyText"/>
        <w:spacing w:before="200"/>
      </w:pPr>
    </w:p>
    <w:p>
      <w:pPr>
        <w:pStyle w:val="BodyText"/>
        <w:ind w:left="1440"/>
        <w:jc w:val="both"/>
      </w:pPr>
      <w:r>
        <w:rPr>
          <w:color w:val="231F1F"/>
          <w:w w:val="105"/>
        </w:rPr>
        <w:t>Yukarıdaki</w:t>
      </w:r>
      <w:r>
        <w:rPr>
          <w:color w:val="231F1F"/>
          <w:spacing w:val="-4"/>
          <w:w w:val="105"/>
        </w:rPr>
        <w:t> </w:t>
      </w:r>
      <w:r>
        <w:rPr>
          <w:color w:val="231F1F"/>
          <w:w w:val="105"/>
        </w:rPr>
        <w:t>bilgileri</w:t>
      </w:r>
      <w:r>
        <w:rPr>
          <w:color w:val="231F1F"/>
          <w:spacing w:val="-3"/>
          <w:w w:val="105"/>
        </w:rPr>
        <w:t> </w:t>
      </w:r>
      <w:r>
        <w:rPr>
          <w:color w:val="231F1F"/>
          <w:w w:val="105"/>
        </w:rPr>
        <w:t>göz</w:t>
      </w:r>
      <w:r>
        <w:rPr>
          <w:color w:val="231F1F"/>
          <w:spacing w:val="-3"/>
          <w:w w:val="105"/>
        </w:rPr>
        <w:t> </w:t>
      </w:r>
      <w:r>
        <w:rPr>
          <w:color w:val="231F1F"/>
          <w:w w:val="105"/>
        </w:rPr>
        <w:t>önünde</w:t>
      </w:r>
      <w:r>
        <w:rPr>
          <w:color w:val="231F1F"/>
          <w:spacing w:val="-3"/>
          <w:w w:val="105"/>
        </w:rPr>
        <w:t> </w:t>
      </w:r>
      <w:r>
        <w:rPr>
          <w:color w:val="231F1F"/>
          <w:w w:val="105"/>
        </w:rPr>
        <w:t>bulundurarak</w:t>
      </w:r>
      <w:r>
        <w:rPr>
          <w:color w:val="231F1F"/>
          <w:spacing w:val="-3"/>
          <w:w w:val="105"/>
        </w:rPr>
        <w:t> </w:t>
      </w:r>
      <w:r>
        <w:rPr>
          <w:color w:val="231F1F"/>
          <w:w w:val="105"/>
        </w:rPr>
        <w:t>Problem</w:t>
      </w:r>
      <w:r>
        <w:rPr>
          <w:color w:val="231F1F"/>
          <w:spacing w:val="-3"/>
          <w:w w:val="105"/>
        </w:rPr>
        <w:t> </w:t>
      </w:r>
      <w:r>
        <w:rPr>
          <w:color w:val="231F1F"/>
          <w:w w:val="105"/>
        </w:rPr>
        <w:t>1a'dan</w:t>
      </w:r>
      <w:r>
        <w:rPr>
          <w:color w:val="231F1F"/>
          <w:spacing w:val="-12"/>
          <w:w w:val="105"/>
        </w:rPr>
        <w:t> </w:t>
      </w:r>
      <w:r>
        <w:rPr>
          <w:color w:val="231F1F"/>
          <w:w w:val="105"/>
        </w:rPr>
        <w:t>1e'ye</w:t>
      </w:r>
      <w:r>
        <w:rPr>
          <w:color w:val="231F1F"/>
          <w:spacing w:val="-3"/>
          <w:w w:val="105"/>
        </w:rPr>
        <w:t> </w:t>
      </w:r>
      <w:r>
        <w:rPr>
          <w:color w:val="231F1F"/>
          <w:w w:val="105"/>
        </w:rPr>
        <w:t>kadar</w:t>
      </w:r>
      <w:r>
        <w:rPr>
          <w:color w:val="231F1F"/>
          <w:spacing w:val="-3"/>
          <w:w w:val="105"/>
        </w:rPr>
        <w:t> </w:t>
      </w:r>
      <w:r>
        <w:rPr>
          <w:color w:val="231F1F"/>
          <w:w w:val="105"/>
        </w:rPr>
        <w:t>olan</w:t>
      </w:r>
      <w:r>
        <w:rPr>
          <w:color w:val="231F1F"/>
          <w:spacing w:val="-4"/>
          <w:w w:val="105"/>
        </w:rPr>
        <w:t> </w:t>
      </w:r>
      <w:r>
        <w:rPr>
          <w:color w:val="231F1F"/>
          <w:w w:val="105"/>
        </w:rPr>
        <w:t>problemleri</w:t>
      </w:r>
      <w:r>
        <w:rPr>
          <w:color w:val="231F1F"/>
          <w:spacing w:val="-3"/>
          <w:w w:val="105"/>
        </w:rPr>
        <w:t> </w:t>
      </w:r>
      <w:r>
        <w:rPr>
          <w:color w:val="231F1F"/>
          <w:spacing w:val="-2"/>
          <w:w w:val="105"/>
        </w:rPr>
        <w:t>tamamlayınız.</w:t>
      </w:r>
    </w:p>
    <w:p>
      <w:pPr>
        <w:pStyle w:val="ListParagraph"/>
        <w:numPr>
          <w:ilvl w:val="1"/>
          <w:numId w:val="27"/>
        </w:numPr>
        <w:tabs>
          <w:tab w:pos="1798" w:val="left" w:leader="none"/>
        </w:tabs>
        <w:spacing w:line="240" w:lineRule="auto" w:before="120" w:after="0"/>
        <w:ind w:left="1798" w:right="0" w:hanging="317"/>
        <w:jc w:val="left"/>
        <w:rPr>
          <w:sz w:val="19"/>
        </w:rPr>
      </w:pPr>
      <w:r>
        <w:rPr>
          <w:color w:val="231F1F"/>
          <w:sz w:val="19"/>
        </w:rPr>
        <w:t>Hem</w:t>
      </w:r>
      <w:r>
        <w:rPr>
          <w:color w:val="231F1F"/>
          <w:spacing w:val="-4"/>
          <w:sz w:val="19"/>
        </w:rPr>
        <w:t> </w:t>
      </w:r>
      <w:r>
        <w:rPr>
          <w:color w:val="231F1F"/>
          <w:sz w:val="19"/>
        </w:rPr>
        <w:t>ÜRÜN</w:t>
      </w:r>
      <w:r>
        <w:rPr>
          <w:color w:val="231F1F"/>
          <w:spacing w:val="-2"/>
          <w:sz w:val="19"/>
        </w:rPr>
        <w:t> </w:t>
      </w:r>
      <w:r>
        <w:rPr>
          <w:color w:val="231F1F"/>
          <w:sz w:val="19"/>
        </w:rPr>
        <w:t>hem</w:t>
      </w:r>
      <w:r>
        <w:rPr>
          <w:color w:val="231F1F"/>
          <w:spacing w:val="-2"/>
          <w:sz w:val="19"/>
        </w:rPr>
        <w:t> </w:t>
      </w:r>
      <w:r>
        <w:rPr>
          <w:color w:val="231F1F"/>
          <w:sz w:val="19"/>
        </w:rPr>
        <w:t>de</w:t>
      </w:r>
      <w:r>
        <w:rPr>
          <w:color w:val="231F1F"/>
          <w:spacing w:val="-1"/>
          <w:sz w:val="19"/>
        </w:rPr>
        <w:t> </w:t>
      </w:r>
      <w:r>
        <w:rPr>
          <w:color w:val="231F1F"/>
          <w:sz w:val="19"/>
        </w:rPr>
        <w:t>PARÇA</w:t>
      </w:r>
      <w:r>
        <w:rPr>
          <w:color w:val="231F1F"/>
          <w:spacing w:val="-6"/>
          <w:sz w:val="19"/>
        </w:rPr>
        <w:t> </w:t>
      </w:r>
      <w:r>
        <w:rPr>
          <w:color w:val="231F1F"/>
          <w:sz w:val="19"/>
        </w:rPr>
        <w:t>için</w:t>
      </w:r>
      <w:r>
        <w:rPr>
          <w:color w:val="231F1F"/>
          <w:spacing w:val="-2"/>
          <w:sz w:val="19"/>
        </w:rPr>
        <w:t> </w:t>
      </w:r>
      <w:r>
        <w:rPr>
          <w:color w:val="231F1F"/>
          <w:sz w:val="19"/>
        </w:rPr>
        <w:t>bir</w:t>
      </w:r>
      <w:r>
        <w:rPr>
          <w:color w:val="231F1F"/>
          <w:spacing w:val="-1"/>
          <w:sz w:val="19"/>
        </w:rPr>
        <w:t> </w:t>
      </w:r>
      <w:r>
        <w:rPr>
          <w:color w:val="231F1F"/>
          <w:sz w:val="19"/>
        </w:rPr>
        <w:t>envanter</w:t>
      </w:r>
      <w:r>
        <w:rPr>
          <w:color w:val="231F1F"/>
          <w:spacing w:val="-1"/>
          <w:sz w:val="19"/>
        </w:rPr>
        <w:t> </w:t>
      </w:r>
      <w:r>
        <w:rPr>
          <w:color w:val="231F1F"/>
          <w:sz w:val="19"/>
        </w:rPr>
        <w:t>güncellemesi</w:t>
      </w:r>
      <w:r>
        <w:rPr>
          <w:color w:val="231F1F"/>
          <w:spacing w:val="-2"/>
          <w:sz w:val="19"/>
        </w:rPr>
        <w:t> </w:t>
      </w:r>
      <w:r>
        <w:rPr>
          <w:color w:val="231F1F"/>
          <w:sz w:val="19"/>
        </w:rPr>
        <w:t>için</w:t>
      </w:r>
      <w:r>
        <w:rPr>
          <w:color w:val="231F1F"/>
          <w:spacing w:val="-1"/>
          <w:sz w:val="19"/>
        </w:rPr>
        <w:t> </w:t>
      </w:r>
      <w:r>
        <w:rPr>
          <w:color w:val="231F1F"/>
          <w:sz w:val="19"/>
        </w:rPr>
        <w:t>kaç</w:t>
      </w:r>
      <w:r>
        <w:rPr>
          <w:color w:val="231F1F"/>
          <w:spacing w:val="-2"/>
          <w:sz w:val="19"/>
        </w:rPr>
        <w:t> </w:t>
      </w:r>
      <w:r>
        <w:rPr>
          <w:color w:val="231F1F"/>
          <w:sz w:val="19"/>
        </w:rPr>
        <w:t>veritabanı</w:t>
      </w:r>
      <w:r>
        <w:rPr>
          <w:color w:val="231F1F"/>
          <w:spacing w:val="-1"/>
          <w:sz w:val="19"/>
        </w:rPr>
        <w:t> </w:t>
      </w:r>
      <w:r>
        <w:rPr>
          <w:color w:val="231F1F"/>
          <w:sz w:val="19"/>
        </w:rPr>
        <w:t>talebi</w:t>
      </w:r>
      <w:r>
        <w:rPr>
          <w:color w:val="231F1F"/>
          <w:spacing w:val="-1"/>
          <w:sz w:val="19"/>
        </w:rPr>
        <w:t> </w:t>
      </w:r>
      <w:r>
        <w:rPr>
          <w:color w:val="231F1F"/>
          <w:spacing w:val="-2"/>
          <w:sz w:val="19"/>
        </w:rPr>
        <w:t>tanımlayabilirsiniz?</w:t>
      </w:r>
    </w:p>
    <w:p>
      <w:pPr>
        <w:pStyle w:val="ListParagraph"/>
        <w:numPr>
          <w:ilvl w:val="1"/>
          <w:numId w:val="27"/>
        </w:numPr>
        <w:tabs>
          <w:tab w:pos="1798" w:val="left" w:leader="none"/>
        </w:tabs>
        <w:spacing w:line="240" w:lineRule="auto" w:before="120" w:after="0"/>
        <w:ind w:left="1798" w:right="0" w:hanging="336"/>
        <w:jc w:val="left"/>
        <w:rPr>
          <w:sz w:val="19"/>
        </w:rPr>
      </w:pPr>
      <w:r>
        <w:rPr>
          <w:color w:val="231F1F"/>
          <w:sz w:val="19"/>
        </w:rPr>
        <w:t>SQL</w:t>
      </w:r>
      <w:r>
        <w:rPr>
          <w:color w:val="231F1F"/>
          <w:spacing w:val="-3"/>
          <w:sz w:val="19"/>
        </w:rPr>
        <w:t> </w:t>
      </w:r>
      <w:r>
        <w:rPr>
          <w:color w:val="231F1F"/>
          <w:sz w:val="19"/>
        </w:rPr>
        <w:t>kullanarak,</w:t>
      </w:r>
      <w:r>
        <w:rPr>
          <w:color w:val="231F1F"/>
          <w:spacing w:val="-2"/>
          <w:sz w:val="19"/>
        </w:rPr>
        <w:t> </w:t>
      </w:r>
      <w:r>
        <w:rPr>
          <w:color w:val="231F1F"/>
          <w:sz w:val="19"/>
        </w:rPr>
        <w:t>Problem</w:t>
      </w:r>
      <w:r>
        <w:rPr>
          <w:color w:val="231F1F"/>
          <w:spacing w:val="-3"/>
          <w:sz w:val="19"/>
        </w:rPr>
        <w:t> </w:t>
      </w:r>
      <w:r>
        <w:rPr>
          <w:color w:val="231F1F"/>
          <w:sz w:val="19"/>
        </w:rPr>
        <w:t>1a'da</w:t>
      </w:r>
      <w:r>
        <w:rPr>
          <w:color w:val="231F1F"/>
          <w:spacing w:val="-2"/>
          <w:sz w:val="19"/>
        </w:rPr>
        <w:t> </w:t>
      </w:r>
      <w:r>
        <w:rPr>
          <w:color w:val="231F1F"/>
          <w:sz w:val="19"/>
        </w:rPr>
        <w:t>tanımladığınız</w:t>
      </w:r>
      <w:r>
        <w:rPr>
          <w:color w:val="231F1F"/>
          <w:spacing w:val="-3"/>
          <w:sz w:val="19"/>
        </w:rPr>
        <w:t> </w:t>
      </w:r>
      <w:r>
        <w:rPr>
          <w:color w:val="231F1F"/>
          <w:sz w:val="19"/>
        </w:rPr>
        <w:t>her</w:t>
      </w:r>
      <w:r>
        <w:rPr>
          <w:color w:val="231F1F"/>
          <w:spacing w:val="-2"/>
          <w:sz w:val="19"/>
        </w:rPr>
        <w:t> </w:t>
      </w:r>
      <w:r>
        <w:rPr>
          <w:color w:val="231F1F"/>
          <w:sz w:val="19"/>
        </w:rPr>
        <w:t>bir</w:t>
      </w:r>
      <w:r>
        <w:rPr>
          <w:color w:val="231F1F"/>
          <w:spacing w:val="-3"/>
          <w:sz w:val="19"/>
        </w:rPr>
        <w:t> </w:t>
      </w:r>
      <w:r>
        <w:rPr>
          <w:color w:val="231F1F"/>
          <w:sz w:val="19"/>
        </w:rPr>
        <w:t>veritabanı</w:t>
      </w:r>
      <w:r>
        <w:rPr>
          <w:color w:val="231F1F"/>
          <w:spacing w:val="-2"/>
          <w:sz w:val="19"/>
        </w:rPr>
        <w:t> </w:t>
      </w:r>
      <w:r>
        <w:rPr>
          <w:color w:val="231F1F"/>
          <w:sz w:val="19"/>
        </w:rPr>
        <w:t>isteğini</w:t>
      </w:r>
      <w:r>
        <w:rPr>
          <w:color w:val="231F1F"/>
          <w:spacing w:val="-2"/>
          <w:sz w:val="19"/>
        </w:rPr>
        <w:t> yazın.</w:t>
      </w:r>
    </w:p>
    <w:p>
      <w:pPr>
        <w:pStyle w:val="ListParagraph"/>
        <w:numPr>
          <w:ilvl w:val="1"/>
          <w:numId w:val="27"/>
        </w:numPr>
        <w:tabs>
          <w:tab w:pos="1798" w:val="left" w:leader="none"/>
        </w:tabs>
        <w:spacing w:line="240" w:lineRule="auto" w:before="120" w:after="0"/>
        <w:ind w:left="1798" w:right="0" w:hanging="317"/>
        <w:jc w:val="left"/>
        <w:rPr>
          <w:sz w:val="19"/>
        </w:rPr>
      </w:pPr>
      <w:r>
        <w:rPr>
          <w:color w:val="231F1F"/>
          <w:spacing w:val="-2"/>
          <w:w w:val="105"/>
          <w:sz w:val="19"/>
        </w:rPr>
        <w:t>İşlem(ler)in</w:t>
      </w:r>
      <w:r>
        <w:rPr>
          <w:color w:val="231F1F"/>
          <w:spacing w:val="3"/>
          <w:w w:val="105"/>
          <w:sz w:val="19"/>
        </w:rPr>
        <w:t> </w:t>
      </w:r>
      <w:r>
        <w:rPr>
          <w:color w:val="231F1F"/>
          <w:spacing w:val="-2"/>
          <w:w w:val="105"/>
          <w:sz w:val="19"/>
        </w:rPr>
        <w:t>tamamını</w:t>
      </w:r>
      <w:r>
        <w:rPr>
          <w:color w:val="231F1F"/>
          <w:spacing w:val="9"/>
          <w:w w:val="105"/>
          <w:sz w:val="19"/>
        </w:rPr>
        <w:t> </w:t>
      </w:r>
      <w:r>
        <w:rPr>
          <w:color w:val="231F1F"/>
          <w:spacing w:val="-2"/>
          <w:w w:val="105"/>
          <w:sz w:val="19"/>
        </w:rPr>
        <w:t>yazın.</w:t>
      </w:r>
    </w:p>
    <w:p>
      <w:pPr>
        <w:pStyle w:val="ListParagraph"/>
        <w:numPr>
          <w:ilvl w:val="1"/>
          <w:numId w:val="27"/>
        </w:numPr>
        <w:tabs>
          <w:tab w:pos="1798" w:val="left" w:leader="none"/>
        </w:tabs>
        <w:spacing w:line="240" w:lineRule="auto" w:before="120" w:after="0"/>
        <w:ind w:left="1798" w:right="0" w:hanging="336"/>
        <w:jc w:val="left"/>
        <w:rPr>
          <w:sz w:val="19"/>
        </w:rPr>
      </w:pPr>
      <w:r>
        <w:rPr>
          <w:color w:val="231F1F"/>
          <w:sz w:val="19"/>
        </w:rPr>
        <w:t>Tablo</w:t>
      </w:r>
      <w:r>
        <w:rPr>
          <w:color w:val="231F1F"/>
          <w:spacing w:val="-5"/>
          <w:sz w:val="19"/>
        </w:rPr>
        <w:t> </w:t>
      </w:r>
      <w:r>
        <w:rPr>
          <w:color w:val="231F1F"/>
          <w:sz w:val="19"/>
        </w:rPr>
        <w:t>10.1'i</w:t>
      </w:r>
      <w:r>
        <w:rPr>
          <w:color w:val="231F1F"/>
          <w:spacing w:val="-2"/>
          <w:sz w:val="19"/>
        </w:rPr>
        <w:t> </w:t>
      </w:r>
      <w:r>
        <w:rPr>
          <w:color w:val="231F1F"/>
          <w:sz w:val="19"/>
        </w:rPr>
        <w:t>şablon</w:t>
      </w:r>
      <w:r>
        <w:rPr>
          <w:color w:val="231F1F"/>
          <w:spacing w:val="-6"/>
          <w:sz w:val="19"/>
        </w:rPr>
        <w:t> </w:t>
      </w:r>
      <w:r>
        <w:rPr>
          <w:color w:val="231F1F"/>
          <w:sz w:val="19"/>
        </w:rPr>
        <w:t>olarak</w:t>
      </w:r>
      <w:r>
        <w:rPr>
          <w:color w:val="231F1F"/>
          <w:spacing w:val="-3"/>
          <w:sz w:val="19"/>
        </w:rPr>
        <w:t> </w:t>
      </w:r>
      <w:r>
        <w:rPr>
          <w:color w:val="231F1F"/>
          <w:sz w:val="19"/>
        </w:rPr>
        <w:t>kullanarak</w:t>
      </w:r>
      <w:r>
        <w:rPr>
          <w:color w:val="231F1F"/>
          <w:spacing w:val="-2"/>
          <w:sz w:val="19"/>
        </w:rPr>
        <w:t> </w:t>
      </w:r>
      <w:r>
        <w:rPr>
          <w:color w:val="231F1F"/>
          <w:sz w:val="19"/>
        </w:rPr>
        <w:t>işlem</w:t>
      </w:r>
      <w:r>
        <w:rPr>
          <w:color w:val="231F1F"/>
          <w:spacing w:val="-2"/>
          <w:sz w:val="19"/>
        </w:rPr>
        <w:t> </w:t>
      </w:r>
      <w:r>
        <w:rPr>
          <w:color w:val="231F1F"/>
          <w:sz w:val="19"/>
        </w:rPr>
        <w:t>günlüğünü</w:t>
      </w:r>
      <w:r>
        <w:rPr>
          <w:color w:val="231F1F"/>
          <w:spacing w:val="-2"/>
          <w:sz w:val="19"/>
        </w:rPr>
        <w:t> yazın.</w:t>
      </w:r>
    </w:p>
    <w:p>
      <w:pPr>
        <w:pStyle w:val="ListParagraph"/>
        <w:numPr>
          <w:ilvl w:val="1"/>
          <w:numId w:val="27"/>
        </w:numPr>
        <w:tabs>
          <w:tab w:pos="1798" w:val="left" w:leader="none"/>
        </w:tabs>
        <w:spacing w:line="240" w:lineRule="auto" w:before="120" w:after="0"/>
        <w:ind w:left="1798" w:right="0" w:hanging="325"/>
        <w:jc w:val="left"/>
        <w:rPr>
          <w:sz w:val="19"/>
        </w:rPr>
      </w:pPr>
      <w:r>
        <w:rPr>
          <w:color w:val="231F1F"/>
          <w:w w:val="105"/>
          <w:sz w:val="19"/>
        </w:rPr>
        <w:t>Problem</w:t>
      </w:r>
      <w:r>
        <w:rPr>
          <w:color w:val="231F1F"/>
          <w:spacing w:val="-4"/>
          <w:w w:val="105"/>
          <w:sz w:val="19"/>
        </w:rPr>
        <w:t> </w:t>
      </w:r>
      <w:r>
        <w:rPr>
          <w:color w:val="231F1F"/>
          <w:w w:val="105"/>
          <w:sz w:val="19"/>
        </w:rPr>
        <w:t>1d'de</w:t>
      </w:r>
      <w:r>
        <w:rPr>
          <w:color w:val="231F1F"/>
          <w:spacing w:val="-3"/>
          <w:w w:val="105"/>
          <w:sz w:val="19"/>
        </w:rPr>
        <w:t> </w:t>
      </w:r>
      <w:r>
        <w:rPr>
          <w:color w:val="231F1F"/>
          <w:w w:val="105"/>
          <w:sz w:val="19"/>
        </w:rPr>
        <w:t>oluşturduğunuz</w:t>
      </w:r>
      <w:r>
        <w:rPr>
          <w:color w:val="231F1F"/>
          <w:spacing w:val="-4"/>
          <w:w w:val="105"/>
          <w:sz w:val="19"/>
        </w:rPr>
        <w:t> </w:t>
      </w:r>
      <w:r>
        <w:rPr>
          <w:color w:val="231F1F"/>
          <w:w w:val="105"/>
          <w:sz w:val="19"/>
        </w:rPr>
        <w:t>işlem</w:t>
      </w:r>
      <w:r>
        <w:rPr>
          <w:color w:val="231F1F"/>
          <w:spacing w:val="-4"/>
          <w:w w:val="105"/>
          <w:sz w:val="19"/>
        </w:rPr>
        <w:t> </w:t>
      </w:r>
      <w:r>
        <w:rPr>
          <w:color w:val="231F1F"/>
          <w:w w:val="105"/>
          <w:sz w:val="19"/>
        </w:rPr>
        <w:t>günlüğünü</w:t>
      </w:r>
      <w:r>
        <w:rPr>
          <w:color w:val="231F1F"/>
          <w:spacing w:val="-3"/>
          <w:w w:val="105"/>
          <w:sz w:val="19"/>
        </w:rPr>
        <w:t> </w:t>
      </w:r>
      <w:r>
        <w:rPr>
          <w:color w:val="231F1F"/>
          <w:w w:val="105"/>
          <w:sz w:val="19"/>
        </w:rPr>
        <w:t>kullanarak,</w:t>
      </w:r>
      <w:r>
        <w:rPr>
          <w:color w:val="231F1F"/>
          <w:spacing w:val="-3"/>
          <w:w w:val="105"/>
          <w:sz w:val="19"/>
        </w:rPr>
        <w:t> </w:t>
      </w:r>
      <w:r>
        <w:rPr>
          <w:color w:val="231F1F"/>
          <w:w w:val="105"/>
          <w:sz w:val="19"/>
        </w:rPr>
        <w:t>veritabanı</w:t>
      </w:r>
      <w:r>
        <w:rPr>
          <w:color w:val="231F1F"/>
          <w:spacing w:val="-4"/>
          <w:w w:val="105"/>
          <w:sz w:val="19"/>
        </w:rPr>
        <w:t> </w:t>
      </w:r>
      <w:r>
        <w:rPr>
          <w:color w:val="231F1F"/>
          <w:w w:val="105"/>
          <w:sz w:val="19"/>
        </w:rPr>
        <w:t>kurtarmadaki</w:t>
      </w:r>
      <w:r>
        <w:rPr>
          <w:color w:val="231F1F"/>
          <w:spacing w:val="-7"/>
          <w:w w:val="105"/>
          <w:sz w:val="19"/>
        </w:rPr>
        <w:t> </w:t>
      </w:r>
      <w:r>
        <w:rPr>
          <w:color w:val="231F1F"/>
          <w:w w:val="105"/>
          <w:sz w:val="19"/>
        </w:rPr>
        <w:t>kullanımını</w:t>
      </w:r>
      <w:r>
        <w:rPr>
          <w:color w:val="231F1F"/>
          <w:spacing w:val="-3"/>
          <w:w w:val="105"/>
          <w:sz w:val="19"/>
        </w:rPr>
        <w:t> </w:t>
      </w:r>
      <w:r>
        <w:rPr>
          <w:color w:val="231F1F"/>
          <w:spacing w:val="-2"/>
          <w:w w:val="105"/>
          <w:sz w:val="19"/>
        </w:rPr>
        <w:t>izleyin.</w:t>
      </w:r>
    </w:p>
    <w:p>
      <w:pPr>
        <w:pStyle w:val="ListParagraph"/>
        <w:numPr>
          <w:ilvl w:val="0"/>
          <w:numId w:val="27"/>
        </w:numPr>
        <w:tabs>
          <w:tab w:pos="1460" w:val="left" w:leader="none"/>
        </w:tabs>
        <w:spacing w:line="240" w:lineRule="auto" w:before="120" w:after="0"/>
        <w:ind w:left="1460" w:right="0" w:hanging="290"/>
        <w:jc w:val="both"/>
        <w:rPr>
          <w:sz w:val="19"/>
        </w:rPr>
      </w:pPr>
      <w:r>
        <w:rPr>
          <w:color w:val="231F1F"/>
          <w:w w:val="105"/>
          <w:sz w:val="19"/>
        </w:rPr>
        <w:t>Eşzamanlı</w:t>
      </w:r>
      <w:r>
        <w:rPr>
          <w:color w:val="231F1F"/>
          <w:spacing w:val="-1"/>
          <w:w w:val="105"/>
          <w:sz w:val="19"/>
        </w:rPr>
        <w:t> </w:t>
      </w:r>
      <w:r>
        <w:rPr>
          <w:color w:val="231F1F"/>
          <w:w w:val="105"/>
          <w:sz w:val="19"/>
        </w:rPr>
        <w:t>işlem</w:t>
      </w:r>
      <w:r>
        <w:rPr>
          <w:color w:val="231F1F"/>
          <w:spacing w:val="-1"/>
          <w:w w:val="105"/>
          <w:sz w:val="19"/>
        </w:rPr>
        <w:t> </w:t>
      </w:r>
      <w:r>
        <w:rPr>
          <w:color w:val="231F1F"/>
          <w:w w:val="105"/>
          <w:sz w:val="19"/>
        </w:rPr>
        <w:t>yürütme ile</w:t>
      </w:r>
      <w:r>
        <w:rPr>
          <w:color w:val="231F1F"/>
          <w:spacing w:val="-1"/>
          <w:w w:val="105"/>
          <w:sz w:val="19"/>
        </w:rPr>
        <w:t> </w:t>
      </w:r>
      <w:r>
        <w:rPr>
          <w:color w:val="231F1F"/>
          <w:w w:val="105"/>
          <w:sz w:val="19"/>
        </w:rPr>
        <w:t>ilgili</w:t>
      </w:r>
      <w:r>
        <w:rPr>
          <w:color w:val="231F1F"/>
          <w:spacing w:val="-1"/>
          <w:w w:val="105"/>
          <w:sz w:val="19"/>
        </w:rPr>
        <w:t> </w:t>
      </w:r>
      <w:r>
        <w:rPr>
          <w:color w:val="231F1F"/>
          <w:w w:val="105"/>
          <w:sz w:val="19"/>
        </w:rPr>
        <w:t>en yaygın</w:t>
      </w:r>
      <w:r>
        <w:rPr>
          <w:color w:val="231F1F"/>
          <w:spacing w:val="-1"/>
          <w:w w:val="105"/>
          <w:sz w:val="19"/>
        </w:rPr>
        <w:t> </w:t>
      </w:r>
      <w:r>
        <w:rPr>
          <w:color w:val="231F1F"/>
          <w:w w:val="105"/>
          <w:sz w:val="19"/>
        </w:rPr>
        <w:t>üç</w:t>
      </w:r>
      <w:r>
        <w:rPr>
          <w:color w:val="231F1F"/>
          <w:spacing w:val="-1"/>
          <w:w w:val="105"/>
          <w:sz w:val="19"/>
        </w:rPr>
        <w:t> </w:t>
      </w:r>
      <w:r>
        <w:rPr>
          <w:color w:val="231F1F"/>
          <w:w w:val="105"/>
          <w:sz w:val="19"/>
        </w:rPr>
        <w:t>sorunu tanımlayınız.</w:t>
      </w:r>
      <w:r>
        <w:rPr>
          <w:color w:val="231F1F"/>
          <w:spacing w:val="-1"/>
          <w:w w:val="105"/>
          <w:sz w:val="19"/>
        </w:rPr>
        <w:t> </w:t>
      </w:r>
      <w:r>
        <w:rPr>
          <w:color w:val="231F1F"/>
          <w:w w:val="105"/>
          <w:sz w:val="19"/>
        </w:rPr>
        <w:t>Bu</w:t>
      </w:r>
      <w:r>
        <w:rPr>
          <w:color w:val="231F1F"/>
          <w:spacing w:val="-1"/>
          <w:w w:val="105"/>
          <w:sz w:val="19"/>
        </w:rPr>
        <w:t> </w:t>
      </w:r>
      <w:r>
        <w:rPr>
          <w:color w:val="231F1F"/>
          <w:w w:val="105"/>
          <w:sz w:val="19"/>
        </w:rPr>
        <w:t>sorunlardan kaçınmak</w:t>
      </w:r>
      <w:r>
        <w:rPr>
          <w:color w:val="231F1F"/>
          <w:spacing w:val="-1"/>
          <w:w w:val="105"/>
          <w:sz w:val="19"/>
        </w:rPr>
        <w:t> </w:t>
      </w:r>
      <w:r>
        <w:rPr>
          <w:color w:val="231F1F"/>
          <w:w w:val="105"/>
          <w:sz w:val="19"/>
        </w:rPr>
        <w:t>için</w:t>
      </w:r>
      <w:r>
        <w:rPr>
          <w:color w:val="231F1F"/>
          <w:spacing w:val="-1"/>
          <w:w w:val="105"/>
          <w:sz w:val="19"/>
        </w:rPr>
        <w:t> </w:t>
      </w:r>
      <w:r>
        <w:rPr>
          <w:color w:val="231F1F"/>
          <w:spacing w:val="-2"/>
          <w:w w:val="105"/>
          <w:sz w:val="19"/>
        </w:rPr>
        <w:t>eşzamanlılık</w:t>
      </w:r>
    </w:p>
    <w:p>
      <w:pPr>
        <w:pStyle w:val="BodyText"/>
        <w:spacing w:before="28"/>
        <w:ind w:left="1460"/>
        <w:jc w:val="both"/>
      </w:pPr>
      <w:r>
        <w:rPr>
          <w:color w:val="231F1F"/>
          <w:w w:val="105"/>
        </w:rPr>
        <w:t>kontrolünün</w:t>
      </w:r>
      <w:r>
        <w:rPr>
          <w:color w:val="231F1F"/>
          <w:spacing w:val="-2"/>
          <w:w w:val="105"/>
        </w:rPr>
        <w:t> </w:t>
      </w:r>
      <w:r>
        <w:rPr>
          <w:color w:val="231F1F"/>
          <w:w w:val="105"/>
        </w:rPr>
        <w:t>nasıl</w:t>
      </w:r>
      <w:r>
        <w:rPr>
          <w:color w:val="231F1F"/>
          <w:spacing w:val="-1"/>
          <w:w w:val="105"/>
        </w:rPr>
        <w:t> </w:t>
      </w:r>
      <w:r>
        <w:rPr>
          <w:color w:val="231F1F"/>
          <w:w w:val="105"/>
        </w:rPr>
        <w:t>kullanılabileceğini</w:t>
      </w:r>
      <w:r>
        <w:rPr>
          <w:color w:val="231F1F"/>
          <w:spacing w:val="-1"/>
          <w:w w:val="105"/>
        </w:rPr>
        <w:t> </w:t>
      </w:r>
      <w:r>
        <w:rPr>
          <w:color w:val="231F1F"/>
          <w:spacing w:val="-2"/>
          <w:w w:val="105"/>
        </w:rPr>
        <w:t>açıklayın.</w:t>
      </w:r>
    </w:p>
    <w:p>
      <w:pPr>
        <w:pStyle w:val="ListParagraph"/>
        <w:numPr>
          <w:ilvl w:val="0"/>
          <w:numId w:val="27"/>
        </w:numPr>
        <w:tabs>
          <w:tab w:pos="1460" w:val="left" w:leader="none"/>
        </w:tabs>
        <w:spacing w:line="240" w:lineRule="auto" w:before="118" w:after="0"/>
        <w:ind w:left="1460" w:right="0" w:hanging="290"/>
        <w:jc w:val="both"/>
        <w:rPr>
          <w:sz w:val="19"/>
        </w:rPr>
      </w:pPr>
      <w:r>
        <w:rPr>
          <w:sz w:val="19"/>
        </w:rPr>
        <mc:AlternateContent>
          <mc:Choice Requires="wps">
            <w:drawing>
              <wp:anchor distT="0" distB="0" distL="0" distR="0" allowOverlap="1" layoutInCell="1" locked="0" behindDoc="0" simplePos="0" relativeHeight="15794688">
                <wp:simplePos x="0" y="0"/>
                <wp:positionH relativeFrom="page">
                  <wp:posOffset>5791200</wp:posOffset>
                </wp:positionH>
                <wp:positionV relativeFrom="paragraph">
                  <wp:posOffset>74552</wp:posOffset>
                </wp:positionV>
                <wp:extent cx="1524000" cy="982980"/>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a:off x="0" y="0"/>
                          <a:ext cx="1524000" cy="982980"/>
                        </a:xfrm>
                        <a:prstGeom prst="rect">
                          <a:avLst/>
                        </a:prstGeom>
                        <a:solidFill>
                          <a:srgbClr val="EBEBF6"/>
                        </a:solidFill>
                      </wps:spPr>
                      <wps:txbx>
                        <w:txbxContent>
                          <w:p>
                            <w:pPr>
                              <w:spacing w:before="139"/>
                              <w:ind w:left="178" w:right="0" w:firstLine="0"/>
                              <w:jc w:val="left"/>
                              <w:rPr>
                                <w:rFonts w:ascii="Calibri" w:hAnsi="Calibri"/>
                                <w:b/>
                                <w:color w:val="000000"/>
                                <w:sz w:val="19"/>
                              </w:rPr>
                            </w:pPr>
                            <w:r>
                              <w:rPr>
                                <w:b/>
                                <w:color w:val="007EAF"/>
                                <w:w w:val="105"/>
                                <w:sz w:val="19"/>
                              </w:rPr>
                              <w:t>Ç</w:t>
                            </w:r>
                            <w:r>
                              <w:rPr>
                                <w:rFonts w:ascii="Calibri" w:hAnsi="Calibri"/>
                                <w:b/>
                                <w:color w:val="007EAF"/>
                                <w:w w:val="105"/>
                                <w:sz w:val="19"/>
                              </w:rPr>
                              <w:t>evrimi</w:t>
                            </w:r>
                            <w:r>
                              <w:rPr>
                                <w:b/>
                                <w:color w:val="007EAF"/>
                                <w:w w:val="105"/>
                                <w:sz w:val="19"/>
                              </w:rPr>
                              <w:t>ç</w:t>
                            </w:r>
                            <w:r>
                              <w:rPr>
                                <w:rFonts w:ascii="Calibri" w:hAnsi="Calibri"/>
                                <w:b/>
                                <w:color w:val="007EAF"/>
                                <w:w w:val="105"/>
                                <w:sz w:val="19"/>
                              </w:rPr>
                              <w:t>i</w:t>
                            </w:r>
                            <w:r>
                              <w:rPr>
                                <w:rFonts w:ascii="Calibri" w:hAnsi="Calibri"/>
                                <w:b/>
                                <w:color w:val="007EAF"/>
                                <w:spacing w:val="-6"/>
                                <w:w w:val="105"/>
                                <w:sz w:val="19"/>
                              </w:rPr>
                              <w:t> </w:t>
                            </w:r>
                            <w:r>
                              <w:rPr>
                                <w:b/>
                                <w:color w:val="007EAF"/>
                                <w:spacing w:val="-2"/>
                                <w:w w:val="105"/>
                                <w:sz w:val="19"/>
                              </w:rPr>
                              <w:t>İç</w:t>
                            </w:r>
                            <w:r>
                              <w:rPr>
                                <w:rFonts w:ascii="Calibri" w:hAnsi="Calibri"/>
                                <w:b/>
                                <w:color w:val="007EAF"/>
                                <w:spacing w:val="-2"/>
                                <w:w w:val="105"/>
                                <w:sz w:val="19"/>
                              </w:rPr>
                              <w:t>erik</w:t>
                            </w:r>
                          </w:p>
                          <w:p>
                            <w:pPr>
                              <w:spacing w:line="247" w:lineRule="auto" w:before="55"/>
                              <w:ind w:left="178" w:right="1010" w:firstLine="0"/>
                              <w:jc w:val="left"/>
                              <w:rPr>
                                <w:rFonts w:ascii="Calibri" w:hAnsi="Calibri"/>
                                <w:color w:val="000000"/>
                                <w:sz w:val="15"/>
                              </w:rPr>
                            </w:pPr>
                            <w:r>
                              <w:rPr>
                                <w:rFonts w:ascii="Calibri" w:hAnsi="Calibri"/>
                                <w:color w:val="231F1F"/>
                                <w:spacing w:val="-2"/>
                                <w:sz w:val="15"/>
                              </w:rPr>
                              <w:t>Ch10_ABC_</w:t>
                            </w:r>
                            <w:r>
                              <w:rPr>
                                <w:rFonts w:ascii="Calibri" w:hAnsi="Calibri"/>
                                <w:color w:val="231F1F"/>
                                <w:spacing w:val="40"/>
                                <w:sz w:val="15"/>
                              </w:rPr>
                              <w:t> </w:t>
                            </w:r>
                            <w:r>
                              <w:rPr>
                                <w:rFonts w:ascii="Calibri" w:hAnsi="Calibri"/>
                                <w:color w:val="231F1F"/>
                                <w:sz w:val="15"/>
                              </w:rPr>
                              <w:t>Piyasalar</w:t>
                            </w:r>
                            <w:r>
                              <w:rPr>
                                <w:rFonts w:ascii="Calibri" w:hAnsi="Calibri"/>
                                <w:color w:val="231F1F"/>
                                <w:spacing w:val="-9"/>
                                <w:sz w:val="15"/>
                              </w:rPr>
                              <w:t> </w:t>
                            </w:r>
                            <w:r>
                              <w:rPr>
                                <w:rFonts w:ascii="Calibri" w:hAnsi="Calibri"/>
                                <w:color w:val="231F1F"/>
                                <w:sz w:val="15"/>
                              </w:rPr>
                              <w:t>veritabanı</w:t>
                            </w:r>
                          </w:p>
                          <w:p>
                            <w:pPr>
                              <w:spacing w:line="244" w:lineRule="auto" w:before="0"/>
                              <w:ind w:left="178" w:right="201" w:firstLine="0"/>
                              <w:jc w:val="left"/>
                              <w:rPr>
                                <w:rFonts w:ascii="Calibri" w:hAnsi="Calibri"/>
                                <w:color w:val="000000"/>
                                <w:sz w:val="15"/>
                              </w:rPr>
                            </w:pPr>
                            <w:hyperlink r:id="rId58">
                              <w:r>
                                <w:rPr>
                                  <w:rFonts w:ascii="Calibri" w:hAnsi="Calibri"/>
                                  <w:color w:val="231F1F"/>
                                  <w:sz w:val="15"/>
                                </w:rPr>
                                <w:t>www.cengage.com</w:t>
                              </w:r>
                            </w:hyperlink>
                            <w:r>
                              <w:rPr>
                                <w:rFonts w:ascii="Calibri" w:hAnsi="Calibri"/>
                                <w:color w:val="231F1F"/>
                                <w:spacing w:val="-9"/>
                                <w:sz w:val="15"/>
                              </w:rPr>
                              <w:t> </w:t>
                            </w:r>
                            <w:r>
                              <w:rPr>
                                <w:rFonts w:ascii="Calibri" w:hAnsi="Calibri"/>
                                <w:color w:val="231F1F"/>
                                <w:sz w:val="15"/>
                              </w:rPr>
                              <w:t>adresinde</w:t>
                            </w:r>
                            <w:r>
                              <w:rPr>
                                <w:rFonts w:ascii="Calibri" w:hAnsi="Calibri"/>
                                <w:color w:val="231F1F"/>
                                <w:spacing w:val="40"/>
                                <w:sz w:val="15"/>
                              </w:rPr>
                              <w:t> </w:t>
                            </w:r>
                            <w:r>
                              <w:rPr>
                                <w:rFonts w:ascii="Calibri" w:hAnsi="Calibri"/>
                                <w:color w:val="231F1F"/>
                                <w:sz w:val="15"/>
                              </w:rPr>
                              <w:t>mevcuttur. Problem 6-11'e</w:t>
                            </w:r>
                            <w:r>
                              <w:rPr>
                                <w:rFonts w:ascii="Calibri" w:hAnsi="Calibri"/>
                                <w:color w:val="231F1F"/>
                                <w:spacing w:val="40"/>
                                <w:sz w:val="15"/>
                              </w:rPr>
                              <w:t> </w:t>
                            </w:r>
                            <w:r>
                              <w:rPr>
                                <w:rFonts w:ascii="Calibri" w:hAnsi="Calibri"/>
                                <w:color w:val="231F1F"/>
                                <w:sz w:val="15"/>
                              </w:rPr>
                              <w:t>çözüm bulmak bu veri </w:t>
                            </w:r>
                            <w:r>
                              <w:rPr>
                                <w:rFonts w:ascii="Calibri" w:hAnsi="Calibri"/>
                                <w:color w:val="231F1F"/>
                                <w:sz w:val="15"/>
                              </w:rPr>
                              <w:t>tabanını</w:t>
                            </w:r>
                            <w:r>
                              <w:rPr>
                                <w:rFonts w:ascii="Calibri" w:hAnsi="Calibri"/>
                                <w:color w:val="231F1F"/>
                                <w:spacing w:val="40"/>
                                <w:sz w:val="15"/>
                              </w:rPr>
                              <w:t> </w:t>
                            </w:r>
                            <w:r>
                              <w:rPr>
                                <w:rFonts w:ascii="Calibri" w:hAnsi="Calibri"/>
                                <w:color w:val="231F1F"/>
                                <w:spacing w:val="-2"/>
                                <w:sz w:val="15"/>
                              </w:rPr>
                              <w:t>kullanınız.</w:t>
                            </w:r>
                          </w:p>
                        </w:txbxContent>
                      </wps:txbx>
                      <wps:bodyPr wrap="square" lIns="0" tIns="0" rIns="0" bIns="0" rtlCol="0">
                        <a:noAutofit/>
                      </wps:bodyPr>
                    </wps:wsp>
                  </a:graphicData>
                </a:graphic>
              </wp:anchor>
            </w:drawing>
          </mc:Choice>
          <mc:Fallback>
            <w:pict>
              <v:shape style="position:absolute;margin-left:456pt;margin-top:5.870277pt;width:120pt;height:77.4pt;mso-position-horizontal-relative:page;mso-position-vertical-relative:paragraph;z-index:15794688" type="#_x0000_t202" id="docshape295" filled="true" fillcolor="#ebebf6" stroked="false">
                <v:textbox inset="0,0,0,0">
                  <w:txbxContent>
                    <w:p>
                      <w:pPr>
                        <w:spacing w:before="139"/>
                        <w:ind w:left="178" w:right="0" w:firstLine="0"/>
                        <w:jc w:val="left"/>
                        <w:rPr>
                          <w:rFonts w:ascii="Calibri" w:hAnsi="Calibri"/>
                          <w:b/>
                          <w:color w:val="000000"/>
                          <w:sz w:val="19"/>
                        </w:rPr>
                      </w:pPr>
                      <w:r>
                        <w:rPr>
                          <w:b/>
                          <w:color w:val="007EAF"/>
                          <w:w w:val="105"/>
                          <w:sz w:val="19"/>
                        </w:rPr>
                        <w:t>Ç</w:t>
                      </w:r>
                      <w:r>
                        <w:rPr>
                          <w:rFonts w:ascii="Calibri" w:hAnsi="Calibri"/>
                          <w:b/>
                          <w:color w:val="007EAF"/>
                          <w:w w:val="105"/>
                          <w:sz w:val="19"/>
                        </w:rPr>
                        <w:t>evrimi</w:t>
                      </w:r>
                      <w:r>
                        <w:rPr>
                          <w:b/>
                          <w:color w:val="007EAF"/>
                          <w:w w:val="105"/>
                          <w:sz w:val="19"/>
                        </w:rPr>
                        <w:t>ç</w:t>
                      </w:r>
                      <w:r>
                        <w:rPr>
                          <w:rFonts w:ascii="Calibri" w:hAnsi="Calibri"/>
                          <w:b/>
                          <w:color w:val="007EAF"/>
                          <w:w w:val="105"/>
                          <w:sz w:val="19"/>
                        </w:rPr>
                        <w:t>i</w:t>
                      </w:r>
                      <w:r>
                        <w:rPr>
                          <w:rFonts w:ascii="Calibri" w:hAnsi="Calibri"/>
                          <w:b/>
                          <w:color w:val="007EAF"/>
                          <w:spacing w:val="-6"/>
                          <w:w w:val="105"/>
                          <w:sz w:val="19"/>
                        </w:rPr>
                        <w:t> </w:t>
                      </w:r>
                      <w:r>
                        <w:rPr>
                          <w:b/>
                          <w:color w:val="007EAF"/>
                          <w:spacing w:val="-2"/>
                          <w:w w:val="105"/>
                          <w:sz w:val="19"/>
                        </w:rPr>
                        <w:t>İç</w:t>
                      </w:r>
                      <w:r>
                        <w:rPr>
                          <w:rFonts w:ascii="Calibri" w:hAnsi="Calibri"/>
                          <w:b/>
                          <w:color w:val="007EAF"/>
                          <w:spacing w:val="-2"/>
                          <w:w w:val="105"/>
                          <w:sz w:val="19"/>
                        </w:rPr>
                        <w:t>erik</w:t>
                      </w:r>
                    </w:p>
                    <w:p>
                      <w:pPr>
                        <w:spacing w:line="247" w:lineRule="auto" w:before="55"/>
                        <w:ind w:left="178" w:right="1010" w:firstLine="0"/>
                        <w:jc w:val="left"/>
                        <w:rPr>
                          <w:rFonts w:ascii="Calibri" w:hAnsi="Calibri"/>
                          <w:color w:val="000000"/>
                          <w:sz w:val="15"/>
                        </w:rPr>
                      </w:pPr>
                      <w:r>
                        <w:rPr>
                          <w:rFonts w:ascii="Calibri" w:hAnsi="Calibri"/>
                          <w:color w:val="231F1F"/>
                          <w:spacing w:val="-2"/>
                          <w:sz w:val="15"/>
                        </w:rPr>
                        <w:t>Ch10_ABC_</w:t>
                      </w:r>
                      <w:r>
                        <w:rPr>
                          <w:rFonts w:ascii="Calibri" w:hAnsi="Calibri"/>
                          <w:color w:val="231F1F"/>
                          <w:spacing w:val="40"/>
                          <w:sz w:val="15"/>
                        </w:rPr>
                        <w:t> </w:t>
                      </w:r>
                      <w:r>
                        <w:rPr>
                          <w:rFonts w:ascii="Calibri" w:hAnsi="Calibri"/>
                          <w:color w:val="231F1F"/>
                          <w:sz w:val="15"/>
                        </w:rPr>
                        <w:t>Piyasalar</w:t>
                      </w:r>
                      <w:r>
                        <w:rPr>
                          <w:rFonts w:ascii="Calibri" w:hAnsi="Calibri"/>
                          <w:color w:val="231F1F"/>
                          <w:spacing w:val="-9"/>
                          <w:sz w:val="15"/>
                        </w:rPr>
                        <w:t> </w:t>
                      </w:r>
                      <w:r>
                        <w:rPr>
                          <w:rFonts w:ascii="Calibri" w:hAnsi="Calibri"/>
                          <w:color w:val="231F1F"/>
                          <w:sz w:val="15"/>
                        </w:rPr>
                        <w:t>veritabanı</w:t>
                      </w:r>
                    </w:p>
                    <w:p>
                      <w:pPr>
                        <w:spacing w:line="244" w:lineRule="auto" w:before="0"/>
                        <w:ind w:left="178" w:right="201" w:firstLine="0"/>
                        <w:jc w:val="left"/>
                        <w:rPr>
                          <w:rFonts w:ascii="Calibri" w:hAnsi="Calibri"/>
                          <w:color w:val="000000"/>
                          <w:sz w:val="15"/>
                        </w:rPr>
                      </w:pPr>
                      <w:hyperlink r:id="rId58">
                        <w:r>
                          <w:rPr>
                            <w:rFonts w:ascii="Calibri" w:hAnsi="Calibri"/>
                            <w:color w:val="231F1F"/>
                            <w:sz w:val="15"/>
                          </w:rPr>
                          <w:t>www.cengage.com</w:t>
                        </w:r>
                      </w:hyperlink>
                      <w:r>
                        <w:rPr>
                          <w:rFonts w:ascii="Calibri" w:hAnsi="Calibri"/>
                          <w:color w:val="231F1F"/>
                          <w:spacing w:val="-9"/>
                          <w:sz w:val="15"/>
                        </w:rPr>
                        <w:t> </w:t>
                      </w:r>
                      <w:r>
                        <w:rPr>
                          <w:rFonts w:ascii="Calibri" w:hAnsi="Calibri"/>
                          <w:color w:val="231F1F"/>
                          <w:sz w:val="15"/>
                        </w:rPr>
                        <w:t>adresinde</w:t>
                      </w:r>
                      <w:r>
                        <w:rPr>
                          <w:rFonts w:ascii="Calibri" w:hAnsi="Calibri"/>
                          <w:color w:val="231F1F"/>
                          <w:spacing w:val="40"/>
                          <w:sz w:val="15"/>
                        </w:rPr>
                        <w:t> </w:t>
                      </w:r>
                      <w:r>
                        <w:rPr>
                          <w:rFonts w:ascii="Calibri" w:hAnsi="Calibri"/>
                          <w:color w:val="231F1F"/>
                          <w:sz w:val="15"/>
                        </w:rPr>
                        <w:t>mevcuttur. Problem 6-11'e</w:t>
                      </w:r>
                      <w:r>
                        <w:rPr>
                          <w:rFonts w:ascii="Calibri" w:hAnsi="Calibri"/>
                          <w:color w:val="231F1F"/>
                          <w:spacing w:val="40"/>
                          <w:sz w:val="15"/>
                        </w:rPr>
                        <w:t> </w:t>
                      </w:r>
                      <w:r>
                        <w:rPr>
                          <w:rFonts w:ascii="Calibri" w:hAnsi="Calibri"/>
                          <w:color w:val="231F1F"/>
                          <w:sz w:val="15"/>
                        </w:rPr>
                        <w:t>çözüm bulmak bu veri </w:t>
                      </w:r>
                      <w:r>
                        <w:rPr>
                          <w:rFonts w:ascii="Calibri" w:hAnsi="Calibri"/>
                          <w:color w:val="231F1F"/>
                          <w:sz w:val="15"/>
                        </w:rPr>
                        <w:t>tabanını</w:t>
                      </w:r>
                      <w:r>
                        <w:rPr>
                          <w:rFonts w:ascii="Calibri" w:hAnsi="Calibri"/>
                          <w:color w:val="231F1F"/>
                          <w:spacing w:val="40"/>
                          <w:sz w:val="15"/>
                        </w:rPr>
                        <w:t> </w:t>
                      </w:r>
                      <w:r>
                        <w:rPr>
                          <w:rFonts w:ascii="Calibri" w:hAnsi="Calibri"/>
                          <w:color w:val="231F1F"/>
                          <w:spacing w:val="-2"/>
                          <w:sz w:val="15"/>
                        </w:rPr>
                        <w:t>kullanınız.</w:t>
                      </w:r>
                    </w:p>
                  </w:txbxContent>
                </v:textbox>
                <v:fill type="solid"/>
                <w10:wrap type="none"/>
              </v:shape>
            </w:pict>
          </mc:Fallback>
        </mc:AlternateContent>
      </w:r>
      <w:r>
        <w:rPr>
          <w:color w:val="231F1F"/>
          <w:w w:val="105"/>
          <w:sz w:val="19"/>
        </w:rPr>
        <w:t>Eşzamanlılık</w:t>
      </w:r>
      <w:r>
        <w:rPr>
          <w:color w:val="231F1F"/>
          <w:spacing w:val="-1"/>
          <w:w w:val="105"/>
          <w:sz w:val="19"/>
        </w:rPr>
        <w:t> </w:t>
      </w:r>
      <w:r>
        <w:rPr>
          <w:color w:val="231F1F"/>
          <w:w w:val="105"/>
          <w:sz w:val="19"/>
        </w:rPr>
        <w:t>kontrolünden</w:t>
      </w:r>
      <w:r>
        <w:rPr>
          <w:color w:val="231F1F"/>
          <w:spacing w:val="-1"/>
          <w:w w:val="105"/>
          <w:sz w:val="19"/>
        </w:rPr>
        <w:t> </w:t>
      </w:r>
      <w:r>
        <w:rPr>
          <w:color w:val="231F1F"/>
          <w:w w:val="105"/>
          <w:sz w:val="19"/>
        </w:rPr>
        <w:t>hangi</w:t>
      </w:r>
      <w:r>
        <w:rPr>
          <w:color w:val="231F1F"/>
          <w:spacing w:val="-1"/>
          <w:w w:val="105"/>
          <w:sz w:val="19"/>
        </w:rPr>
        <w:t> </w:t>
      </w:r>
      <w:r>
        <w:rPr>
          <w:color w:val="231F1F"/>
          <w:w w:val="105"/>
          <w:sz w:val="19"/>
        </w:rPr>
        <w:t>DBMS</w:t>
      </w:r>
      <w:r>
        <w:rPr>
          <w:color w:val="231F1F"/>
          <w:spacing w:val="-1"/>
          <w:w w:val="105"/>
          <w:sz w:val="19"/>
        </w:rPr>
        <w:t> </w:t>
      </w:r>
      <w:r>
        <w:rPr>
          <w:color w:val="231F1F"/>
          <w:w w:val="105"/>
          <w:sz w:val="19"/>
        </w:rPr>
        <w:t>bileşeni</w:t>
      </w:r>
      <w:r>
        <w:rPr>
          <w:color w:val="231F1F"/>
          <w:spacing w:val="-1"/>
          <w:w w:val="105"/>
          <w:sz w:val="19"/>
        </w:rPr>
        <w:t> </w:t>
      </w:r>
      <w:r>
        <w:rPr>
          <w:color w:val="231F1F"/>
          <w:w w:val="105"/>
          <w:sz w:val="19"/>
        </w:rPr>
        <w:t>sorumludur?</w:t>
      </w:r>
      <w:r>
        <w:rPr>
          <w:color w:val="231F1F"/>
          <w:spacing w:val="-1"/>
          <w:w w:val="105"/>
          <w:sz w:val="19"/>
        </w:rPr>
        <w:t> </w:t>
      </w:r>
      <w:r>
        <w:rPr>
          <w:color w:val="231F1F"/>
          <w:w w:val="105"/>
          <w:sz w:val="19"/>
        </w:rPr>
        <w:t>Bu</w:t>
      </w:r>
      <w:r>
        <w:rPr>
          <w:color w:val="231F1F"/>
          <w:spacing w:val="-1"/>
          <w:w w:val="105"/>
          <w:sz w:val="19"/>
        </w:rPr>
        <w:t> </w:t>
      </w:r>
      <w:r>
        <w:rPr>
          <w:color w:val="231F1F"/>
          <w:w w:val="105"/>
          <w:sz w:val="19"/>
        </w:rPr>
        <w:t>özellik</w:t>
      </w:r>
      <w:r>
        <w:rPr>
          <w:color w:val="231F1F"/>
          <w:spacing w:val="-1"/>
          <w:w w:val="105"/>
          <w:sz w:val="19"/>
        </w:rPr>
        <w:t> </w:t>
      </w:r>
      <w:r>
        <w:rPr>
          <w:color w:val="231F1F"/>
          <w:spacing w:val="-2"/>
          <w:w w:val="105"/>
          <w:sz w:val="19"/>
        </w:rPr>
        <w:t>çakışmaları</w:t>
      </w:r>
    </w:p>
    <w:p>
      <w:pPr>
        <w:pStyle w:val="BodyText"/>
        <w:spacing w:before="28"/>
        <w:ind w:left="1460"/>
        <w:jc w:val="both"/>
      </w:pPr>
      <w:r>
        <w:rPr>
          <w:color w:val="231F1F"/>
          <w:w w:val="105"/>
        </w:rPr>
        <w:t>çözmek</w:t>
      </w:r>
      <w:r>
        <w:rPr>
          <w:color w:val="231F1F"/>
          <w:spacing w:val="-1"/>
          <w:w w:val="105"/>
        </w:rPr>
        <w:t> </w:t>
      </w:r>
      <w:r>
        <w:rPr>
          <w:color w:val="231F1F"/>
          <w:w w:val="105"/>
        </w:rPr>
        <w:t>için</w:t>
      </w:r>
      <w:r>
        <w:rPr>
          <w:color w:val="231F1F"/>
          <w:spacing w:val="-1"/>
          <w:w w:val="105"/>
        </w:rPr>
        <w:t> </w:t>
      </w:r>
      <w:r>
        <w:rPr>
          <w:color w:val="231F1F"/>
          <w:w w:val="105"/>
        </w:rPr>
        <w:t>nasıl</w:t>
      </w:r>
      <w:r>
        <w:rPr>
          <w:color w:val="231F1F"/>
          <w:spacing w:val="-1"/>
          <w:w w:val="105"/>
        </w:rPr>
        <w:t> </w:t>
      </w:r>
      <w:r>
        <w:rPr>
          <w:color w:val="231F1F"/>
          <w:spacing w:val="-2"/>
          <w:w w:val="105"/>
        </w:rPr>
        <w:t>kullanılır?</w:t>
      </w:r>
    </w:p>
    <w:p>
      <w:pPr>
        <w:pStyle w:val="ListParagraph"/>
        <w:numPr>
          <w:ilvl w:val="0"/>
          <w:numId w:val="27"/>
        </w:numPr>
        <w:tabs>
          <w:tab w:pos="1459" w:val="left" w:leader="none"/>
        </w:tabs>
        <w:spacing w:line="240" w:lineRule="auto" w:before="120" w:after="0"/>
        <w:ind w:left="1459" w:right="0" w:hanging="289"/>
        <w:jc w:val="both"/>
        <w:rPr>
          <w:sz w:val="19"/>
        </w:rPr>
      </w:pPr>
      <w:r>
        <w:rPr>
          <w:color w:val="231F1F"/>
          <w:spacing w:val="-2"/>
          <w:sz w:val="19"/>
        </w:rPr>
        <w:t>Basit</w:t>
      </w:r>
      <w:r>
        <w:rPr>
          <w:color w:val="231F1F"/>
          <w:spacing w:val="-8"/>
          <w:sz w:val="19"/>
        </w:rPr>
        <w:t> </w:t>
      </w:r>
      <w:r>
        <w:rPr>
          <w:color w:val="231F1F"/>
          <w:spacing w:val="-2"/>
          <w:sz w:val="19"/>
        </w:rPr>
        <w:t>bir</w:t>
      </w:r>
      <w:r>
        <w:rPr>
          <w:color w:val="231F1F"/>
          <w:spacing w:val="-6"/>
          <w:sz w:val="19"/>
        </w:rPr>
        <w:t> </w:t>
      </w:r>
      <w:r>
        <w:rPr>
          <w:color w:val="231F1F"/>
          <w:spacing w:val="-2"/>
          <w:sz w:val="19"/>
        </w:rPr>
        <w:t>örnek</w:t>
      </w:r>
      <w:r>
        <w:rPr>
          <w:color w:val="231F1F"/>
          <w:spacing w:val="-6"/>
          <w:sz w:val="19"/>
        </w:rPr>
        <w:t> </w:t>
      </w:r>
      <w:r>
        <w:rPr>
          <w:color w:val="231F1F"/>
          <w:spacing w:val="-2"/>
          <w:sz w:val="19"/>
        </w:rPr>
        <w:t>kullanarak,</w:t>
      </w:r>
      <w:r>
        <w:rPr>
          <w:color w:val="231F1F"/>
          <w:spacing w:val="-5"/>
          <w:sz w:val="19"/>
        </w:rPr>
        <w:t> </w:t>
      </w:r>
      <w:r>
        <w:rPr>
          <w:color w:val="231F1F"/>
          <w:spacing w:val="-2"/>
          <w:sz w:val="19"/>
        </w:rPr>
        <w:t>bir</w:t>
      </w:r>
      <w:r>
        <w:rPr>
          <w:color w:val="231F1F"/>
          <w:spacing w:val="-6"/>
          <w:sz w:val="19"/>
        </w:rPr>
        <w:t> </w:t>
      </w:r>
      <w:r>
        <w:rPr>
          <w:color w:val="231F1F"/>
          <w:spacing w:val="-2"/>
          <w:sz w:val="19"/>
        </w:rPr>
        <w:t>VTYS'de</w:t>
      </w:r>
      <w:r>
        <w:rPr>
          <w:color w:val="231F1F"/>
          <w:spacing w:val="-6"/>
          <w:sz w:val="19"/>
        </w:rPr>
        <w:t> </w:t>
      </w:r>
      <w:r>
        <w:rPr>
          <w:color w:val="231F1F"/>
          <w:spacing w:val="-2"/>
          <w:sz w:val="19"/>
        </w:rPr>
        <w:t>ikili</w:t>
      </w:r>
      <w:r>
        <w:rPr>
          <w:color w:val="231F1F"/>
          <w:spacing w:val="-6"/>
          <w:sz w:val="19"/>
        </w:rPr>
        <w:t> </w:t>
      </w:r>
      <w:r>
        <w:rPr>
          <w:color w:val="231F1F"/>
          <w:spacing w:val="-2"/>
          <w:sz w:val="19"/>
        </w:rPr>
        <w:t>ve</w:t>
      </w:r>
      <w:r>
        <w:rPr>
          <w:color w:val="231F1F"/>
          <w:spacing w:val="-5"/>
          <w:sz w:val="19"/>
        </w:rPr>
        <w:t> </w:t>
      </w:r>
      <w:r>
        <w:rPr>
          <w:color w:val="231F1F"/>
          <w:spacing w:val="-2"/>
          <w:sz w:val="19"/>
        </w:rPr>
        <w:t>paylaşımlı/özel</w:t>
      </w:r>
      <w:r>
        <w:rPr>
          <w:color w:val="231F1F"/>
          <w:spacing w:val="-6"/>
          <w:sz w:val="19"/>
        </w:rPr>
        <w:t> </w:t>
      </w:r>
      <w:r>
        <w:rPr>
          <w:color w:val="231F1F"/>
          <w:spacing w:val="-2"/>
          <w:sz w:val="19"/>
        </w:rPr>
        <w:t>kilitlerin</w:t>
      </w:r>
      <w:r>
        <w:rPr>
          <w:color w:val="231F1F"/>
          <w:spacing w:val="-6"/>
          <w:sz w:val="19"/>
        </w:rPr>
        <w:t> </w:t>
      </w:r>
      <w:r>
        <w:rPr>
          <w:color w:val="231F1F"/>
          <w:spacing w:val="-2"/>
          <w:sz w:val="19"/>
        </w:rPr>
        <w:t>kullanımını</w:t>
      </w:r>
      <w:r>
        <w:rPr>
          <w:color w:val="231F1F"/>
          <w:spacing w:val="-5"/>
          <w:sz w:val="19"/>
        </w:rPr>
        <w:t> </w:t>
      </w:r>
      <w:r>
        <w:rPr>
          <w:color w:val="231F1F"/>
          <w:spacing w:val="-2"/>
          <w:sz w:val="19"/>
        </w:rPr>
        <w:t>açıklayınız.</w:t>
      </w:r>
    </w:p>
    <w:p>
      <w:pPr>
        <w:pStyle w:val="ListParagraph"/>
        <w:numPr>
          <w:ilvl w:val="0"/>
          <w:numId w:val="27"/>
        </w:numPr>
        <w:tabs>
          <w:tab w:pos="1460" w:val="left" w:leader="none"/>
        </w:tabs>
        <w:spacing w:line="240" w:lineRule="auto" w:before="120" w:after="0"/>
        <w:ind w:left="1460" w:right="0" w:hanging="290"/>
        <w:jc w:val="both"/>
        <w:rPr>
          <w:sz w:val="19"/>
        </w:rPr>
      </w:pPr>
      <w:r>
        <w:rPr>
          <w:color w:val="231F1F"/>
          <w:w w:val="105"/>
          <w:sz w:val="19"/>
        </w:rPr>
        <w:t>Veritabanı</w:t>
      </w:r>
      <w:r>
        <w:rPr>
          <w:color w:val="231F1F"/>
          <w:spacing w:val="70"/>
          <w:w w:val="105"/>
          <w:sz w:val="19"/>
        </w:rPr>
        <w:t> </w:t>
      </w:r>
      <w:r>
        <w:rPr>
          <w:color w:val="231F1F"/>
          <w:w w:val="105"/>
          <w:sz w:val="19"/>
        </w:rPr>
        <w:t>sisteminizin</w:t>
      </w:r>
      <w:r>
        <w:rPr>
          <w:color w:val="231F1F"/>
          <w:spacing w:val="71"/>
          <w:w w:val="105"/>
          <w:sz w:val="19"/>
        </w:rPr>
        <w:t> </w:t>
      </w:r>
      <w:r>
        <w:rPr>
          <w:color w:val="231F1F"/>
          <w:w w:val="105"/>
          <w:sz w:val="19"/>
        </w:rPr>
        <w:t>arızalandığını</w:t>
      </w:r>
      <w:r>
        <w:rPr>
          <w:color w:val="231F1F"/>
          <w:spacing w:val="71"/>
          <w:w w:val="105"/>
          <w:sz w:val="19"/>
        </w:rPr>
        <w:t> </w:t>
      </w:r>
      <w:r>
        <w:rPr>
          <w:color w:val="231F1F"/>
          <w:w w:val="105"/>
          <w:sz w:val="19"/>
        </w:rPr>
        <w:t>varsayalım.</w:t>
      </w:r>
      <w:r>
        <w:rPr>
          <w:color w:val="231F1F"/>
          <w:spacing w:val="71"/>
          <w:w w:val="105"/>
          <w:sz w:val="19"/>
        </w:rPr>
        <w:t> </w:t>
      </w:r>
      <w:r>
        <w:rPr>
          <w:color w:val="231F1F"/>
          <w:w w:val="105"/>
          <w:sz w:val="19"/>
        </w:rPr>
        <w:t>Veritabanı</w:t>
      </w:r>
      <w:r>
        <w:rPr>
          <w:color w:val="231F1F"/>
          <w:spacing w:val="71"/>
          <w:w w:val="105"/>
          <w:sz w:val="19"/>
        </w:rPr>
        <w:t> </w:t>
      </w:r>
      <w:r>
        <w:rPr>
          <w:color w:val="231F1F"/>
          <w:w w:val="105"/>
          <w:sz w:val="19"/>
        </w:rPr>
        <w:t>kurtarma</w:t>
      </w:r>
      <w:r>
        <w:rPr>
          <w:color w:val="231F1F"/>
          <w:spacing w:val="71"/>
          <w:w w:val="105"/>
          <w:sz w:val="19"/>
        </w:rPr>
        <w:t> </w:t>
      </w:r>
      <w:r>
        <w:rPr>
          <w:color w:val="231F1F"/>
          <w:w w:val="105"/>
          <w:sz w:val="19"/>
        </w:rPr>
        <w:t>sürecini</w:t>
      </w:r>
      <w:r>
        <w:rPr>
          <w:color w:val="231F1F"/>
          <w:spacing w:val="71"/>
          <w:w w:val="105"/>
          <w:sz w:val="19"/>
        </w:rPr>
        <w:t> </w:t>
      </w:r>
      <w:r>
        <w:rPr>
          <w:color w:val="231F1F"/>
          <w:spacing w:val="-5"/>
          <w:w w:val="105"/>
          <w:sz w:val="19"/>
        </w:rPr>
        <w:t>ve</w:t>
      </w:r>
    </w:p>
    <w:p>
      <w:pPr>
        <w:pStyle w:val="BodyText"/>
        <w:spacing w:before="28"/>
        <w:ind w:left="1460"/>
        <w:jc w:val="both"/>
      </w:pPr>
      <w:r>
        <w:rPr>
          <w:color w:val="231F1F"/>
          <w:w w:val="105"/>
        </w:rPr>
        <w:t>ertelenmiş-yazma</w:t>
      </w:r>
      <w:r>
        <w:rPr>
          <w:color w:val="231F1F"/>
          <w:spacing w:val="-1"/>
          <w:w w:val="105"/>
        </w:rPr>
        <w:t> </w:t>
      </w:r>
      <w:r>
        <w:rPr>
          <w:color w:val="231F1F"/>
          <w:w w:val="105"/>
        </w:rPr>
        <w:t>ve</w:t>
      </w:r>
      <w:r>
        <w:rPr>
          <w:color w:val="231F1F"/>
          <w:spacing w:val="-1"/>
          <w:w w:val="105"/>
        </w:rPr>
        <w:t> </w:t>
      </w:r>
      <w:r>
        <w:rPr>
          <w:color w:val="231F1F"/>
          <w:w w:val="105"/>
        </w:rPr>
        <w:t>write-through</w:t>
      </w:r>
      <w:r>
        <w:rPr>
          <w:color w:val="231F1F"/>
          <w:spacing w:val="-1"/>
          <w:w w:val="105"/>
        </w:rPr>
        <w:t> </w:t>
      </w:r>
      <w:r>
        <w:rPr>
          <w:color w:val="231F1F"/>
          <w:w w:val="105"/>
        </w:rPr>
        <w:t>tekniklerinin</w:t>
      </w:r>
      <w:r>
        <w:rPr>
          <w:color w:val="231F1F"/>
          <w:spacing w:val="-1"/>
          <w:w w:val="105"/>
        </w:rPr>
        <w:t> </w:t>
      </w:r>
      <w:r>
        <w:rPr>
          <w:color w:val="231F1F"/>
          <w:w w:val="105"/>
        </w:rPr>
        <w:t>kullanımını</w:t>
      </w:r>
      <w:r>
        <w:rPr>
          <w:color w:val="231F1F"/>
          <w:spacing w:val="-1"/>
          <w:w w:val="105"/>
        </w:rPr>
        <w:t> </w:t>
      </w:r>
      <w:r>
        <w:rPr>
          <w:color w:val="231F1F"/>
          <w:spacing w:val="-2"/>
          <w:w w:val="105"/>
        </w:rPr>
        <w:t>açıklayın.</w:t>
      </w:r>
    </w:p>
    <w:p>
      <w:pPr>
        <w:pStyle w:val="ListParagraph"/>
        <w:numPr>
          <w:ilvl w:val="0"/>
          <w:numId w:val="27"/>
        </w:numPr>
        <w:tabs>
          <w:tab w:pos="1460" w:val="left" w:leader="none"/>
        </w:tabs>
        <w:spacing w:line="271" w:lineRule="auto" w:before="118" w:after="0"/>
        <w:ind w:left="1460" w:right="2983" w:hanging="290"/>
        <w:jc w:val="both"/>
        <w:rPr>
          <w:sz w:val="19"/>
        </w:rPr>
      </w:pPr>
      <w:r>
        <w:rPr>
          <w:color w:val="231F1F"/>
          <w:sz w:val="19"/>
        </w:rPr>
        <w:t>ABC Marketleri müşterilere ürün satmaktadır. Şekil P10.6'da gösterilen ilişkisel diyagram ABC'nin</w:t>
      </w:r>
      <w:r>
        <w:rPr>
          <w:color w:val="231F1F"/>
          <w:spacing w:val="-1"/>
          <w:sz w:val="19"/>
        </w:rPr>
        <w:t> </w:t>
      </w:r>
      <w:r>
        <w:rPr>
          <w:color w:val="231F1F"/>
          <w:sz w:val="19"/>
        </w:rPr>
        <w:t>veritabanı</w:t>
      </w:r>
      <w:r>
        <w:rPr>
          <w:color w:val="231F1F"/>
          <w:spacing w:val="-1"/>
          <w:sz w:val="19"/>
        </w:rPr>
        <w:t> </w:t>
      </w:r>
      <w:r>
        <w:rPr>
          <w:color w:val="231F1F"/>
          <w:sz w:val="19"/>
        </w:rPr>
        <w:t>için</w:t>
      </w:r>
      <w:r>
        <w:rPr>
          <w:color w:val="231F1F"/>
          <w:spacing w:val="-1"/>
          <w:sz w:val="19"/>
        </w:rPr>
        <w:t> </w:t>
      </w:r>
      <w:r>
        <w:rPr>
          <w:color w:val="231F1F"/>
          <w:sz w:val="19"/>
        </w:rPr>
        <w:t>ana</w:t>
      </w:r>
      <w:r>
        <w:rPr>
          <w:color w:val="231F1F"/>
          <w:spacing w:val="-1"/>
          <w:sz w:val="19"/>
        </w:rPr>
        <w:t> </w:t>
      </w:r>
      <w:r>
        <w:rPr>
          <w:color w:val="231F1F"/>
          <w:sz w:val="19"/>
        </w:rPr>
        <w:t>varlıkları</w:t>
      </w:r>
      <w:r>
        <w:rPr>
          <w:color w:val="231F1F"/>
          <w:spacing w:val="-1"/>
          <w:sz w:val="19"/>
        </w:rPr>
        <w:t> </w:t>
      </w:r>
      <w:r>
        <w:rPr>
          <w:color w:val="231F1F"/>
          <w:sz w:val="19"/>
        </w:rPr>
        <w:t>temsil</w:t>
      </w:r>
      <w:r>
        <w:rPr>
          <w:color w:val="231F1F"/>
          <w:spacing w:val="-1"/>
          <w:sz w:val="19"/>
        </w:rPr>
        <w:t> </w:t>
      </w:r>
      <w:r>
        <w:rPr>
          <w:color w:val="231F1F"/>
          <w:sz w:val="19"/>
        </w:rPr>
        <w:t>etmektedir.</w:t>
      </w:r>
      <w:r>
        <w:rPr>
          <w:color w:val="231F1F"/>
          <w:spacing w:val="-1"/>
          <w:sz w:val="19"/>
        </w:rPr>
        <w:t> </w:t>
      </w:r>
      <w:r>
        <w:rPr>
          <w:color w:val="231F1F"/>
          <w:sz w:val="19"/>
        </w:rPr>
        <w:t>Aşağıdaki</w:t>
      </w:r>
      <w:r>
        <w:rPr>
          <w:color w:val="231F1F"/>
          <w:spacing w:val="-1"/>
          <w:sz w:val="19"/>
        </w:rPr>
        <w:t> </w:t>
      </w:r>
      <w:r>
        <w:rPr>
          <w:color w:val="231F1F"/>
          <w:sz w:val="19"/>
        </w:rPr>
        <w:t>önemli</w:t>
      </w:r>
      <w:r>
        <w:rPr>
          <w:color w:val="231F1F"/>
          <w:spacing w:val="-1"/>
          <w:sz w:val="19"/>
        </w:rPr>
        <w:t> </w:t>
      </w:r>
      <w:r>
        <w:rPr>
          <w:color w:val="231F1F"/>
          <w:sz w:val="19"/>
        </w:rPr>
        <w:t>özelliklere</w:t>
      </w:r>
      <w:r>
        <w:rPr>
          <w:color w:val="231F1F"/>
          <w:spacing w:val="-1"/>
          <w:sz w:val="19"/>
        </w:rPr>
        <w:t> </w:t>
      </w:r>
      <w:r>
        <w:rPr>
          <w:color w:val="231F1F"/>
          <w:sz w:val="19"/>
        </w:rPr>
        <w:t>dikkat </w:t>
      </w:r>
      <w:r>
        <w:rPr>
          <w:color w:val="231F1F"/>
          <w:spacing w:val="-2"/>
          <w:sz w:val="19"/>
        </w:rPr>
        <w:t>ediniz:</w:t>
      </w:r>
    </w:p>
    <w:p>
      <w:pPr>
        <w:pStyle w:val="ListParagraph"/>
        <w:numPr>
          <w:ilvl w:val="0"/>
          <w:numId w:val="28"/>
        </w:numPr>
        <w:tabs>
          <w:tab w:pos="1739" w:val="left" w:leader="none"/>
        </w:tabs>
        <w:spacing w:line="240" w:lineRule="auto" w:before="89" w:after="0"/>
        <w:ind w:left="1739" w:right="0" w:hanging="259"/>
        <w:jc w:val="both"/>
        <w:rPr>
          <w:sz w:val="19"/>
        </w:rPr>
      </w:pPr>
      <w:r>
        <w:rPr>
          <w:color w:val="231F1F"/>
          <w:sz w:val="19"/>
        </w:rPr>
        <w:t>Bir</w:t>
      </w:r>
      <w:r>
        <w:rPr>
          <w:color w:val="231F1F"/>
          <w:spacing w:val="-4"/>
          <w:sz w:val="19"/>
        </w:rPr>
        <w:t> </w:t>
      </w:r>
      <w:r>
        <w:rPr>
          <w:color w:val="231F1F"/>
          <w:sz w:val="19"/>
        </w:rPr>
        <w:t>müşteri,</w:t>
      </w:r>
      <w:r>
        <w:rPr>
          <w:color w:val="231F1F"/>
          <w:spacing w:val="-2"/>
          <w:sz w:val="19"/>
        </w:rPr>
        <w:t> </w:t>
      </w:r>
      <w:r>
        <w:rPr>
          <w:color w:val="231F1F"/>
          <w:sz w:val="19"/>
        </w:rPr>
        <w:t>her</w:t>
      </w:r>
      <w:r>
        <w:rPr>
          <w:color w:val="231F1F"/>
          <w:spacing w:val="-2"/>
          <w:sz w:val="19"/>
        </w:rPr>
        <w:t> </w:t>
      </w:r>
      <w:r>
        <w:rPr>
          <w:color w:val="231F1F"/>
          <w:sz w:val="19"/>
        </w:rPr>
        <w:t>biri</w:t>
      </w:r>
      <w:r>
        <w:rPr>
          <w:color w:val="231F1F"/>
          <w:spacing w:val="-1"/>
          <w:sz w:val="19"/>
        </w:rPr>
        <w:t> </w:t>
      </w:r>
      <w:r>
        <w:rPr>
          <w:color w:val="231F1F"/>
          <w:sz w:val="19"/>
        </w:rPr>
        <w:t>bir</w:t>
      </w:r>
      <w:r>
        <w:rPr>
          <w:color w:val="231F1F"/>
          <w:spacing w:val="-7"/>
          <w:sz w:val="19"/>
        </w:rPr>
        <w:t> </w:t>
      </w:r>
      <w:r>
        <w:rPr>
          <w:color w:val="231F1F"/>
          <w:sz w:val="19"/>
        </w:rPr>
        <w:t>fatura</w:t>
      </w:r>
      <w:r>
        <w:rPr>
          <w:color w:val="231F1F"/>
          <w:spacing w:val="-6"/>
          <w:sz w:val="19"/>
        </w:rPr>
        <w:t> </w:t>
      </w:r>
      <w:r>
        <w:rPr>
          <w:color w:val="231F1F"/>
          <w:sz w:val="19"/>
        </w:rPr>
        <w:t>ile</w:t>
      </w:r>
      <w:r>
        <w:rPr>
          <w:color w:val="231F1F"/>
          <w:spacing w:val="-2"/>
          <w:sz w:val="19"/>
        </w:rPr>
        <w:t> </w:t>
      </w:r>
      <w:r>
        <w:rPr>
          <w:color w:val="231F1F"/>
          <w:sz w:val="19"/>
        </w:rPr>
        <w:t>temsil</w:t>
      </w:r>
      <w:r>
        <w:rPr>
          <w:color w:val="231F1F"/>
          <w:spacing w:val="-2"/>
          <w:sz w:val="19"/>
        </w:rPr>
        <w:t> </w:t>
      </w:r>
      <w:r>
        <w:rPr>
          <w:color w:val="231F1F"/>
          <w:sz w:val="19"/>
        </w:rPr>
        <w:t>edilen</w:t>
      </w:r>
      <w:r>
        <w:rPr>
          <w:color w:val="231F1F"/>
          <w:spacing w:val="-1"/>
          <w:sz w:val="19"/>
        </w:rPr>
        <w:t> </w:t>
      </w:r>
      <w:r>
        <w:rPr>
          <w:color w:val="231F1F"/>
          <w:sz w:val="19"/>
        </w:rPr>
        <w:t>çok</w:t>
      </w:r>
      <w:r>
        <w:rPr>
          <w:color w:val="231F1F"/>
          <w:spacing w:val="-2"/>
          <w:sz w:val="19"/>
        </w:rPr>
        <w:t> </w:t>
      </w:r>
      <w:r>
        <w:rPr>
          <w:color w:val="231F1F"/>
          <w:sz w:val="19"/>
        </w:rPr>
        <w:t>sayıda</w:t>
      </w:r>
      <w:r>
        <w:rPr>
          <w:color w:val="231F1F"/>
          <w:spacing w:val="-2"/>
          <w:sz w:val="19"/>
        </w:rPr>
        <w:t> </w:t>
      </w:r>
      <w:r>
        <w:rPr>
          <w:color w:val="231F1F"/>
          <w:sz w:val="19"/>
        </w:rPr>
        <w:t>satın</w:t>
      </w:r>
      <w:r>
        <w:rPr>
          <w:color w:val="231F1F"/>
          <w:spacing w:val="-1"/>
          <w:sz w:val="19"/>
        </w:rPr>
        <w:t> </w:t>
      </w:r>
      <w:r>
        <w:rPr>
          <w:color w:val="231F1F"/>
          <w:sz w:val="19"/>
        </w:rPr>
        <w:t>alma</w:t>
      </w:r>
      <w:r>
        <w:rPr>
          <w:color w:val="231F1F"/>
          <w:spacing w:val="-2"/>
          <w:sz w:val="19"/>
        </w:rPr>
        <w:t> </w:t>
      </w:r>
      <w:r>
        <w:rPr>
          <w:color w:val="231F1F"/>
          <w:sz w:val="19"/>
        </w:rPr>
        <w:t>işlemi</w:t>
      </w:r>
      <w:r>
        <w:rPr>
          <w:color w:val="231F1F"/>
          <w:spacing w:val="-2"/>
          <w:sz w:val="19"/>
        </w:rPr>
        <w:t> gerçekleştirebilir.</w:t>
      </w:r>
    </w:p>
    <w:p>
      <w:pPr>
        <w:pStyle w:val="BodyText"/>
        <w:spacing w:line="156" w:lineRule="auto" w:before="165"/>
        <w:ind w:left="1740"/>
      </w:pPr>
      <w:r>
        <w:rPr>
          <w:color w:val="413F42"/>
          <w:w w:val="75"/>
          <w:position w:val="-13"/>
          <w:sz w:val="29"/>
        </w:rPr>
        <w:t>Ď</w:t>
      </w:r>
      <w:r>
        <w:rPr>
          <w:color w:val="413F42"/>
          <w:spacing w:val="55"/>
          <w:w w:val="150"/>
          <w:position w:val="-13"/>
          <w:sz w:val="29"/>
        </w:rPr>
        <w:t> </w:t>
      </w:r>
      <w:r>
        <w:rPr>
          <w:color w:val="231F1F"/>
        </w:rPr>
        <w:t>CUS_BALANCE</w:t>
      </w:r>
      <w:r>
        <w:rPr>
          <w:color w:val="231F1F"/>
          <w:spacing w:val="-7"/>
        </w:rPr>
        <w:t> </w:t>
      </w:r>
      <w:r>
        <w:rPr>
          <w:color w:val="231F1F"/>
        </w:rPr>
        <w:t>her</w:t>
      </w:r>
      <w:r>
        <w:rPr>
          <w:color w:val="231F1F"/>
          <w:spacing w:val="-6"/>
        </w:rPr>
        <w:t> </w:t>
      </w:r>
      <w:r>
        <w:rPr>
          <w:color w:val="231F1F"/>
        </w:rPr>
        <w:t>kredili</w:t>
      </w:r>
      <w:r>
        <w:rPr>
          <w:color w:val="231F1F"/>
          <w:spacing w:val="-6"/>
        </w:rPr>
        <w:t> </w:t>
      </w:r>
      <w:r>
        <w:rPr>
          <w:color w:val="231F1F"/>
        </w:rPr>
        <w:t>satın</w:t>
      </w:r>
      <w:r>
        <w:rPr>
          <w:color w:val="231F1F"/>
          <w:spacing w:val="-6"/>
        </w:rPr>
        <w:t> </w:t>
      </w:r>
      <w:r>
        <w:rPr>
          <w:color w:val="231F1F"/>
        </w:rPr>
        <w:t>alma</w:t>
      </w:r>
      <w:r>
        <w:rPr>
          <w:color w:val="231F1F"/>
          <w:spacing w:val="-5"/>
        </w:rPr>
        <w:t> </w:t>
      </w:r>
      <w:r>
        <w:rPr>
          <w:color w:val="231F1F"/>
        </w:rPr>
        <w:t>veya</w:t>
      </w:r>
      <w:r>
        <w:rPr>
          <w:color w:val="231F1F"/>
          <w:spacing w:val="-6"/>
        </w:rPr>
        <w:t> </w:t>
      </w:r>
      <w:r>
        <w:rPr>
          <w:color w:val="231F1F"/>
        </w:rPr>
        <w:t>ödeme</w:t>
      </w:r>
      <w:r>
        <w:rPr>
          <w:color w:val="231F1F"/>
          <w:spacing w:val="-6"/>
        </w:rPr>
        <w:t> </w:t>
      </w:r>
      <w:r>
        <w:rPr>
          <w:color w:val="231F1F"/>
        </w:rPr>
        <w:t>ile</w:t>
      </w:r>
      <w:r>
        <w:rPr>
          <w:color w:val="231F1F"/>
          <w:spacing w:val="-7"/>
        </w:rPr>
        <w:t> </w:t>
      </w:r>
      <w:r>
        <w:rPr>
          <w:color w:val="231F1F"/>
        </w:rPr>
        <w:t>güncellenir</w:t>
      </w:r>
      <w:r>
        <w:rPr>
          <w:color w:val="231F1F"/>
          <w:spacing w:val="-5"/>
        </w:rPr>
        <w:t> </w:t>
      </w:r>
      <w:r>
        <w:rPr>
          <w:color w:val="231F1F"/>
        </w:rPr>
        <w:t>ve</w:t>
      </w:r>
      <w:r>
        <w:rPr>
          <w:color w:val="231F1F"/>
          <w:spacing w:val="-6"/>
        </w:rPr>
        <w:t> </w:t>
      </w:r>
      <w:r>
        <w:rPr>
          <w:color w:val="231F1F"/>
        </w:rPr>
        <w:t>müşterinin</w:t>
      </w:r>
      <w:r>
        <w:rPr>
          <w:color w:val="231F1F"/>
          <w:spacing w:val="-6"/>
        </w:rPr>
        <w:t> </w:t>
      </w:r>
      <w:r>
        <w:rPr>
          <w:color w:val="231F1F"/>
        </w:rPr>
        <w:t>borçlu</w:t>
      </w:r>
      <w:r>
        <w:rPr>
          <w:color w:val="231F1F"/>
          <w:spacing w:val="-9"/>
        </w:rPr>
        <w:t> </w:t>
      </w:r>
      <w:r>
        <w:rPr>
          <w:color w:val="231F1F"/>
        </w:rPr>
        <w:t>olduğu</w:t>
      </w:r>
      <w:r>
        <w:rPr>
          <w:color w:val="231F1F"/>
          <w:spacing w:val="-7"/>
        </w:rPr>
        <w:t> </w:t>
      </w:r>
      <w:r>
        <w:rPr>
          <w:color w:val="231F1F"/>
        </w:rPr>
        <w:t>tutarı</w:t>
      </w:r>
      <w:r>
        <w:rPr>
          <w:color w:val="231F1F"/>
          <w:spacing w:val="-6"/>
        </w:rPr>
        <w:t> </w:t>
      </w:r>
      <w:r>
        <w:rPr>
          <w:color w:val="231F1F"/>
        </w:rPr>
        <w:t>temsil</w:t>
      </w:r>
      <w:r>
        <w:rPr>
          <w:color w:val="231F1F"/>
          <w:spacing w:val="-6"/>
        </w:rPr>
        <w:t> </w:t>
      </w:r>
      <w:r>
        <w:rPr>
          <w:color w:val="231F1F"/>
          <w:spacing w:val="-2"/>
        </w:rPr>
        <w:t>eder.</w:t>
      </w:r>
    </w:p>
    <w:p>
      <w:pPr>
        <w:pStyle w:val="BodyText"/>
        <w:spacing w:line="156" w:lineRule="auto" w:before="75"/>
        <w:ind w:left="1739"/>
      </w:pPr>
      <w:r>
        <w:rPr>
          <w:color w:val="413F42"/>
          <w:position w:val="-11"/>
          <w:sz w:val="29"/>
        </w:rPr>
        <w:t>Ď</w:t>
      </w:r>
      <w:r>
        <w:rPr>
          <w:color w:val="413F42"/>
          <w:spacing w:val="-19"/>
          <w:position w:val="-11"/>
          <w:sz w:val="29"/>
        </w:rPr>
        <w:t> </w:t>
      </w:r>
      <w:r>
        <w:rPr>
          <w:color w:val="231F1F"/>
        </w:rPr>
        <w:t>CUS_BALANCE</w:t>
      </w:r>
      <w:r>
        <w:rPr>
          <w:color w:val="231F1F"/>
          <w:spacing w:val="-12"/>
        </w:rPr>
        <w:t> </w:t>
      </w:r>
      <w:r>
        <w:rPr>
          <w:color w:val="231F1F"/>
        </w:rPr>
        <w:t>her</w:t>
      </w:r>
      <w:r>
        <w:rPr>
          <w:color w:val="231F1F"/>
          <w:spacing w:val="-12"/>
        </w:rPr>
        <w:t> </w:t>
      </w:r>
      <w:r>
        <w:rPr>
          <w:color w:val="231F1F"/>
        </w:rPr>
        <w:t>kredi</w:t>
      </w:r>
      <w:r>
        <w:rPr>
          <w:color w:val="231F1F"/>
          <w:spacing w:val="-7"/>
        </w:rPr>
        <w:t> </w:t>
      </w:r>
      <w:r>
        <w:rPr>
          <w:color w:val="231F1F"/>
        </w:rPr>
        <w:t>alımında</w:t>
      </w:r>
      <w:r>
        <w:rPr>
          <w:color w:val="231F1F"/>
          <w:spacing w:val="-7"/>
        </w:rPr>
        <w:t> </w:t>
      </w:r>
      <w:r>
        <w:rPr>
          <w:color w:val="231F1F"/>
        </w:rPr>
        <w:t>artar</w:t>
      </w:r>
      <w:r>
        <w:rPr>
          <w:color w:val="231F1F"/>
          <w:spacing w:val="-7"/>
        </w:rPr>
        <w:t> </w:t>
      </w:r>
      <w:r>
        <w:rPr>
          <w:color w:val="231F1F"/>
        </w:rPr>
        <w:t>(1)</w:t>
      </w:r>
      <w:r>
        <w:rPr>
          <w:color w:val="231F1F"/>
          <w:spacing w:val="-7"/>
        </w:rPr>
        <w:t> </w:t>
      </w:r>
      <w:r>
        <w:rPr>
          <w:color w:val="231F1F"/>
        </w:rPr>
        <w:t>ve</w:t>
      </w:r>
      <w:r>
        <w:rPr>
          <w:color w:val="231F1F"/>
          <w:spacing w:val="-7"/>
        </w:rPr>
        <w:t> </w:t>
      </w:r>
      <w:r>
        <w:rPr>
          <w:color w:val="231F1F"/>
        </w:rPr>
        <w:t>her</w:t>
      </w:r>
      <w:r>
        <w:rPr>
          <w:color w:val="231F1F"/>
          <w:spacing w:val="-7"/>
        </w:rPr>
        <w:t> </w:t>
      </w:r>
      <w:r>
        <w:rPr>
          <w:color w:val="231F1F"/>
        </w:rPr>
        <w:t>müşteri</w:t>
      </w:r>
      <w:r>
        <w:rPr>
          <w:color w:val="231F1F"/>
          <w:spacing w:val="-7"/>
        </w:rPr>
        <w:t> </w:t>
      </w:r>
      <w:r>
        <w:rPr>
          <w:color w:val="231F1F"/>
        </w:rPr>
        <w:t>ödemesinde</w:t>
      </w:r>
      <w:r>
        <w:rPr>
          <w:color w:val="231F1F"/>
          <w:spacing w:val="-12"/>
        </w:rPr>
        <w:t> </w:t>
      </w:r>
      <w:r>
        <w:rPr>
          <w:color w:val="231F1F"/>
        </w:rPr>
        <w:t>azalır</w:t>
      </w:r>
      <w:r>
        <w:rPr>
          <w:color w:val="231F1F"/>
          <w:spacing w:val="-7"/>
        </w:rPr>
        <w:t> </w:t>
      </w:r>
      <w:r>
        <w:rPr>
          <w:color w:val="231F1F"/>
        </w:rPr>
        <w:t>(-</w:t>
      </w:r>
      <w:r>
        <w:rPr>
          <w:color w:val="231F1F"/>
          <w:spacing w:val="-5"/>
        </w:rPr>
        <w:t>).</w:t>
      </w:r>
    </w:p>
    <w:p>
      <w:pPr>
        <w:pStyle w:val="BodyText"/>
        <w:tabs>
          <w:tab w:pos="2140" w:val="left" w:leader="none"/>
        </w:tabs>
        <w:spacing w:line="156" w:lineRule="auto" w:before="82"/>
        <w:ind w:left="1739"/>
      </w:pPr>
      <w:r>
        <w:rPr>
          <w:color w:val="413F42"/>
          <w:spacing w:val="-10"/>
          <w:position w:val="-11"/>
          <w:sz w:val="29"/>
        </w:rPr>
        <w:t>Ď</w:t>
      </w:r>
      <w:r>
        <w:rPr>
          <w:color w:val="413F42"/>
          <w:position w:val="-11"/>
          <w:sz w:val="29"/>
        </w:rPr>
        <w:tab/>
      </w:r>
      <w:r>
        <w:rPr>
          <w:color w:val="231F1F"/>
        </w:rPr>
        <w:t>Son</w:t>
      </w:r>
      <w:r>
        <w:rPr>
          <w:color w:val="231F1F"/>
          <w:spacing w:val="-2"/>
        </w:rPr>
        <w:t> </w:t>
      </w:r>
      <w:r>
        <w:rPr>
          <w:color w:val="231F1F"/>
        </w:rPr>
        <w:t>satın</w:t>
      </w:r>
      <w:r>
        <w:rPr>
          <w:color w:val="231F1F"/>
          <w:spacing w:val="-2"/>
        </w:rPr>
        <w:t> </w:t>
      </w:r>
      <w:r>
        <w:rPr>
          <w:color w:val="231F1F"/>
        </w:rPr>
        <w:t>alma</w:t>
      </w:r>
      <w:r>
        <w:rPr>
          <w:color w:val="231F1F"/>
          <w:spacing w:val="-2"/>
        </w:rPr>
        <w:t> </w:t>
      </w:r>
      <w:r>
        <w:rPr>
          <w:color w:val="231F1F"/>
        </w:rPr>
        <w:t>tarihi,</w:t>
      </w:r>
      <w:r>
        <w:rPr>
          <w:color w:val="231F1F"/>
          <w:spacing w:val="-5"/>
        </w:rPr>
        <w:t> </w:t>
      </w:r>
      <w:r>
        <w:rPr>
          <w:color w:val="231F1F"/>
        </w:rPr>
        <w:t>müşteri</w:t>
      </w:r>
      <w:r>
        <w:rPr>
          <w:color w:val="231F1F"/>
          <w:spacing w:val="-6"/>
        </w:rPr>
        <w:t> </w:t>
      </w:r>
      <w:r>
        <w:rPr>
          <w:color w:val="231F1F"/>
        </w:rPr>
        <w:t>tarafından</w:t>
      </w:r>
      <w:r>
        <w:rPr>
          <w:color w:val="231F1F"/>
          <w:spacing w:val="-2"/>
        </w:rPr>
        <w:t> </w:t>
      </w:r>
      <w:r>
        <w:rPr>
          <w:color w:val="231F1F"/>
        </w:rPr>
        <w:t>yapılan</w:t>
      </w:r>
      <w:r>
        <w:rPr>
          <w:color w:val="231F1F"/>
          <w:spacing w:val="-2"/>
        </w:rPr>
        <w:t> </w:t>
      </w:r>
      <w:r>
        <w:rPr>
          <w:color w:val="231F1F"/>
        </w:rPr>
        <w:t>her</w:t>
      </w:r>
      <w:r>
        <w:rPr>
          <w:color w:val="231F1F"/>
          <w:spacing w:val="-1"/>
        </w:rPr>
        <w:t> </w:t>
      </w:r>
      <w:r>
        <w:rPr>
          <w:color w:val="231F1F"/>
        </w:rPr>
        <w:t>yeni</w:t>
      </w:r>
      <w:r>
        <w:rPr>
          <w:color w:val="231F1F"/>
          <w:spacing w:val="-2"/>
        </w:rPr>
        <w:t> </w:t>
      </w:r>
      <w:r>
        <w:rPr>
          <w:color w:val="231F1F"/>
        </w:rPr>
        <w:t>satın</w:t>
      </w:r>
      <w:r>
        <w:rPr>
          <w:color w:val="231F1F"/>
          <w:spacing w:val="-2"/>
        </w:rPr>
        <w:t> </w:t>
      </w:r>
      <w:r>
        <w:rPr>
          <w:color w:val="231F1F"/>
        </w:rPr>
        <w:t>alma</w:t>
      </w:r>
      <w:r>
        <w:rPr>
          <w:color w:val="231F1F"/>
          <w:spacing w:val="-2"/>
        </w:rPr>
        <w:t> </w:t>
      </w:r>
      <w:r>
        <w:rPr>
          <w:color w:val="231F1F"/>
        </w:rPr>
        <w:t>ile</w:t>
      </w:r>
      <w:r>
        <w:rPr>
          <w:color w:val="231F1F"/>
          <w:spacing w:val="-1"/>
        </w:rPr>
        <w:t> </w:t>
      </w:r>
      <w:r>
        <w:rPr>
          <w:color w:val="231F1F"/>
          <w:spacing w:val="-2"/>
        </w:rPr>
        <w:t>güncellenir.</w:t>
      </w:r>
    </w:p>
    <w:p>
      <w:pPr>
        <w:pStyle w:val="BodyText"/>
        <w:tabs>
          <w:tab w:pos="2136" w:val="left" w:leader="none"/>
        </w:tabs>
        <w:spacing w:line="156" w:lineRule="auto" w:before="81"/>
        <w:ind w:left="1739"/>
      </w:pPr>
      <w:r>
        <w:rPr>
          <w:color w:val="413F42"/>
          <w:spacing w:val="-10"/>
          <w:position w:val="-11"/>
          <w:sz w:val="29"/>
        </w:rPr>
        <w:t>Ď</w:t>
      </w:r>
      <w:r>
        <w:rPr>
          <w:color w:val="413F42"/>
          <w:position w:val="-11"/>
          <w:sz w:val="29"/>
        </w:rPr>
        <w:tab/>
      </w:r>
      <w:r>
        <w:rPr>
          <w:color w:val="231F1F"/>
        </w:rPr>
        <w:t>Son</w:t>
      </w:r>
      <w:r>
        <w:rPr>
          <w:color w:val="231F1F"/>
          <w:spacing w:val="-2"/>
        </w:rPr>
        <w:t> </w:t>
      </w:r>
      <w:r>
        <w:rPr>
          <w:color w:val="231F1F"/>
        </w:rPr>
        <w:t>ödeme</w:t>
      </w:r>
      <w:r>
        <w:rPr>
          <w:color w:val="231F1F"/>
          <w:spacing w:val="-2"/>
        </w:rPr>
        <w:t> </w:t>
      </w:r>
      <w:r>
        <w:rPr>
          <w:color w:val="231F1F"/>
        </w:rPr>
        <w:t>tarihi,</w:t>
      </w:r>
      <w:r>
        <w:rPr>
          <w:color w:val="231F1F"/>
          <w:spacing w:val="-6"/>
        </w:rPr>
        <w:t> </w:t>
      </w:r>
      <w:r>
        <w:rPr>
          <w:color w:val="231F1F"/>
        </w:rPr>
        <w:t>müşteri</w:t>
      </w:r>
      <w:r>
        <w:rPr>
          <w:color w:val="231F1F"/>
          <w:spacing w:val="-6"/>
        </w:rPr>
        <w:t> </w:t>
      </w:r>
      <w:r>
        <w:rPr>
          <w:color w:val="231F1F"/>
        </w:rPr>
        <w:t>tarafından</w:t>
      </w:r>
      <w:r>
        <w:rPr>
          <w:color w:val="231F1F"/>
          <w:spacing w:val="-1"/>
        </w:rPr>
        <w:t> </w:t>
      </w:r>
      <w:r>
        <w:rPr>
          <w:color w:val="231F1F"/>
        </w:rPr>
        <w:t>yapılan</w:t>
      </w:r>
      <w:r>
        <w:rPr>
          <w:color w:val="231F1F"/>
          <w:spacing w:val="-2"/>
        </w:rPr>
        <w:t> </w:t>
      </w:r>
      <w:r>
        <w:rPr>
          <w:color w:val="231F1F"/>
        </w:rPr>
        <w:t>her</w:t>
      </w:r>
      <w:r>
        <w:rPr>
          <w:color w:val="231F1F"/>
          <w:spacing w:val="-2"/>
        </w:rPr>
        <w:t> </w:t>
      </w:r>
      <w:r>
        <w:rPr>
          <w:color w:val="231F1F"/>
        </w:rPr>
        <w:t>yeni</w:t>
      </w:r>
      <w:r>
        <w:rPr>
          <w:color w:val="231F1F"/>
          <w:spacing w:val="-3"/>
        </w:rPr>
        <w:t> </w:t>
      </w:r>
      <w:r>
        <w:rPr>
          <w:color w:val="231F1F"/>
        </w:rPr>
        <w:t>ödeme</w:t>
      </w:r>
      <w:r>
        <w:rPr>
          <w:color w:val="231F1F"/>
          <w:spacing w:val="-2"/>
        </w:rPr>
        <w:t> </w:t>
      </w:r>
      <w:r>
        <w:rPr>
          <w:color w:val="231F1F"/>
        </w:rPr>
        <w:t>ile</w:t>
      </w:r>
      <w:r>
        <w:rPr>
          <w:color w:val="231F1F"/>
          <w:spacing w:val="-2"/>
        </w:rPr>
        <w:t> güncellenir.</w:t>
      </w:r>
    </w:p>
    <w:p>
      <w:pPr>
        <w:pStyle w:val="ListParagraph"/>
        <w:numPr>
          <w:ilvl w:val="0"/>
          <w:numId w:val="28"/>
        </w:numPr>
        <w:tabs>
          <w:tab w:pos="1739" w:val="left" w:leader="none"/>
        </w:tabs>
        <w:spacing w:line="240" w:lineRule="auto" w:before="33" w:after="0"/>
        <w:ind w:left="1739" w:right="0" w:hanging="259"/>
        <w:jc w:val="left"/>
        <w:rPr>
          <w:sz w:val="19"/>
        </w:rPr>
      </w:pPr>
      <w:r>
        <w:rPr>
          <w:color w:val="231F1F"/>
          <w:w w:val="105"/>
          <w:sz w:val="19"/>
        </w:rPr>
        <w:t>Fatura,</w:t>
      </w:r>
      <w:r>
        <w:rPr>
          <w:color w:val="231F1F"/>
          <w:spacing w:val="-7"/>
          <w:w w:val="105"/>
          <w:sz w:val="19"/>
        </w:rPr>
        <w:t> </w:t>
      </w:r>
      <w:r>
        <w:rPr>
          <w:color w:val="231F1F"/>
          <w:w w:val="105"/>
          <w:sz w:val="19"/>
        </w:rPr>
        <w:t>bir</w:t>
      </w:r>
      <w:r>
        <w:rPr>
          <w:color w:val="231F1F"/>
          <w:spacing w:val="-6"/>
          <w:w w:val="105"/>
          <w:sz w:val="19"/>
        </w:rPr>
        <w:t> </w:t>
      </w:r>
      <w:r>
        <w:rPr>
          <w:color w:val="231F1F"/>
          <w:w w:val="105"/>
          <w:sz w:val="19"/>
        </w:rPr>
        <w:t>müşteri</w:t>
      </w:r>
      <w:r>
        <w:rPr>
          <w:color w:val="231F1F"/>
          <w:spacing w:val="-7"/>
          <w:w w:val="105"/>
          <w:sz w:val="19"/>
        </w:rPr>
        <w:t> </w:t>
      </w:r>
      <w:r>
        <w:rPr>
          <w:color w:val="231F1F"/>
          <w:w w:val="105"/>
          <w:sz w:val="19"/>
        </w:rPr>
        <w:t>tarafından</w:t>
      </w:r>
      <w:r>
        <w:rPr>
          <w:color w:val="231F1F"/>
          <w:spacing w:val="-2"/>
          <w:w w:val="105"/>
          <w:sz w:val="19"/>
        </w:rPr>
        <w:t> </w:t>
      </w:r>
      <w:r>
        <w:rPr>
          <w:color w:val="231F1F"/>
          <w:w w:val="105"/>
          <w:sz w:val="19"/>
        </w:rPr>
        <w:t>satın</w:t>
      </w:r>
      <w:r>
        <w:rPr>
          <w:color w:val="231F1F"/>
          <w:spacing w:val="-3"/>
          <w:w w:val="105"/>
          <w:sz w:val="19"/>
        </w:rPr>
        <w:t> </w:t>
      </w:r>
      <w:r>
        <w:rPr>
          <w:color w:val="231F1F"/>
          <w:w w:val="105"/>
          <w:sz w:val="19"/>
        </w:rPr>
        <w:t>alınan</w:t>
      </w:r>
      <w:r>
        <w:rPr>
          <w:color w:val="231F1F"/>
          <w:spacing w:val="-2"/>
          <w:w w:val="105"/>
          <w:sz w:val="19"/>
        </w:rPr>
        <w:t> </w:t>
      </w:r>
      <w:r>
        <w:rPr>
          <w:color w:val="231F1F"/>
          <w:w w:val="105"/>
          <w:sz w:val="19"/>
        </w:rPr>
        <w:t>bir</w:t>
      </w:r>
      <w:r>
        <w:rPr>
          <w:color w:val="231F1F"/>
          <w:spacing w:val="-3"/>
          <w:w w:val="105"/>
          <w:sz w:val="19"/>
        </w:rPr>
        <w:t> </w:t>
      </w:r>
      <w:r>
        <w:rPr>
          <w:color w:val="231F1F"/>
          <w:w w:val="105"/>
          <w:sz w:val="19"/>
        </w:rPr>
        <w:t>ürünü</w:t>
      </w:r>
      <w:r>
        <w:rPr>
          <w:color w:val="231F1F"/>
          <w:spacing w:val="-2"/>
          <w:w w:val="105"/>
          <w:sz w:val="19"/>
        </w:rPr>
        <w:t> </w:t>
      </w:r>
      <w:r>
        <w:rPr>
          <w:color w:val="231F1F"/>
          <w:w w:val="105"/>
          <w:sz w:val="19"/>
        </w:rPr>
        <w:t>temsil</w:t>
      </w:r>
      <w:r>
        <w:rPr>
          <w:color w:val="231F1F"/>
          <w:spacing w:val="-3"/>
          <w:w w:val="105"/>
          <w:sz w:val="19"/>
        </w:rPr>
        <w:t> </w:t>
      </w:r>
      <w:r>
        <w:rPr>
          <w:color w:val="231F1F"/>
          <w:spacing w:val="-4"/>
          <w:w w:val="105"/>
          <w:sz w:val="19"/>
        </w:rPr>
        <w:t>eder.</w:t>
      </w:r>
    </w:p>
    <w:p>
      <w:pPr>
        <w:pStyle w:val="BodyText"/>
        <w:tabs>
          <w:tab w:pos="2132" w:val="left" w:leader="none"/>
        </w:tabs>
        <w:spacing w:line="156" w:lineRule="auto" w:before="170"/>
        <w:ind w:left="1739"/>
      </w:pPr>
      <w:r>
        <w:rPr>
          <w:color w:val="413F42"/>
          <w:spacing w:val="-10"/>
          <w:position w:val="-11"/>
          <w:sz w:val="29"/>
        </w:rPr>
        <w:t>Ď</w:t>
      </w:r>
      <w:r>
        <w:rPr>
          <w:color w:val="413F42"/>
          <w:position w:val="-11"/>
          <w:sz w:val="29"/>
        </w:rPr>
        <w:tab/>
      </w:r>
      <w:r>
        <w:rPr>
          <w:color w:val="231F1F"/>
        </w:rPr>
        <w:t>Bir</w:t>
      </w:r>
      <w:r>
        <w:rPr>
          <w:color w:val="231F1F"/>
          <w:spacing w:val="-3"/>
        </w:rPr>
        <w:t> </w:t>
      </w:r>
      <w:r>
        <w:rPr>
          <w:color w:val="231F1F"/>
        </w:rPr>
        <w:t>FATURA,</w:t>
      </w:r>
      <w:r>
        <w:rPr>
          <w:color w:val="231F1F"/>
          <w:spacing w:val="-6"/>
        </w:rPr>
        <w:t> </w:t>
      </w:r>
      <w:r>
        <w:rPr>
          <w:color w:val="231F1F"/>
        </w:rPr>
        <w:t>satın</w:t>
      </w:r>
      <w:r>
        <w:rPr>
          <w:color w:val="231F1F"/>
          <w:spacing w:val="-6"/>
        </w:rPr>
        <w:t> </w:t>
      </w:r>
      <w:r>
        <w:rPr>
          <w:color w:val="231F1F"/>
        </w:rPr>
        <w:t>alınan</w:t>
      </w:r>
      <w:r>
        <w:rPr>
          <w:color w:val="231F1F"/>
          <w:spacing w:val="-6"/>
        </w:rPr>
        <w:t> </w:t>
      </w:r>
      <w:r>
        <w:rPr>
          <w:color w:val="231F1F"/>
        </w:rPr>
        <w:t>her</w:t>
      </w:r>
      <w:r>
        <w:rPr>
          <w:color w:val="231F1F"/>
          <w:spacing w:val="-2"/>
        </w:rPr>
        <w:t> </w:t>
      </w:r>
      <w:r>
        <w:rPr>
          <w:color w:val="231F1F"/>
        </w:rPr>
        <w:t>ürün</w:t>
      </w:r>
      <w:r>
        <w:rPr>
          <w:color w:val="231F1F"/>
          <w:spacing w:val="-2"/>
        </w:rPr>
        <w:t> </w:t>
      </w:r>
      <w:r>
        <w:rPr>
          <w:color w:val="231F1F"/>
        </w:rPr>
        <w:t>için</w:t>
      </w:r>
      <w:r>
        <w:rPr>
          <w:color w:val="231F1F"/>
          <w:spacing w:val="-3"/>
        </w:rPr>
        <w:t> </w:t>
      </w:r>
      <w:r>
        <w:rPr>
          <w:color w:val="231F1F"/>
        </w:rPr>
        <w:t>bir</w:t>
      </w:r>
      <w:r>
        <w:rPr>
          <w:color w:val="231F1F"/>
          <w:spacing w:val="-2"/>
        </w:rPr>
        <w:t> </w:t>
      </w:r>
      <w:r>
        <w:rPr>
          <w:color w:val="231F1F"/>
        </w:rPr>
        <w:t>tane</w:t>
      </w:r>
      <w:r>
        <w:rPr>
          <w:color w:val="231F1F"/>
          <w:spacing w:val="-2"/>
        </w:rPr>
        <w:t> </w:t>
      </w:r>
      <w:r>
        <w:rPr>
          <w:color w:val="231F1F"/>
        </w:rPr>
        <w:t>olmak</w:t>
      </w:r>
      <w:r>
        <w:rPr>
          <w:color w:val="231F1F"/>
          <w:spacing w:val="-2"/>
        </w:rPr>
        <w:t> </w:t>
      </w:r>
      <w:r>
        <w:rPr>
          <w:color w:val="231F1F"/>
        </w:rPr>
        <w:t>üzere</w:t>
      </w:r>
      <w:r>
        <w:rPr>
          <w:color w:val="231F1F"/>
          <w:spacing w:val="-3"/>
        </w:rPr>
        <w:t> </w:t>
      </w:r>
      <w:r>
        <w:rPr>
          <w:color w:val="231F1F"/>
        </w:rPr>
        <w:t>birçok</w:t>
      </w:r>
      <w:r>
        <w:rPr>
          <w:color w:val="231F1F"/>
          <w:spacing w:val="-2"/>
        </w:rPr>
        <w:t> </w:t>
      </w:r>
      <w:r>
        <w:rPr>
          <w:color w:val="231F1F"/>
        </w:rPr>
        <w:t>fatura</w:t>
      </w:r>
      <w:r>
        <w:rPr>
          <w:color w:val="231F1F"/>
          <w:spacing w:val="-2"/>
        </w:rPr>
        <w:t> </w:t>
      </w:r>
      <w:r>
        <w:rPr>
          <w:color w:val="231F1F"/>
        </w:rPr>
        <w:t>SATIRINA</w:t>
      </w:r>
      <w:r>
        <w:rPr>
          <w:color w:val="231F1F"/>
          <w:spacing w:val="-3"/>
        </w:rPr>
        <w:t> </w:t>
      </w:r>
      <w:r>
        <w:rPr>
          <w:color w:val="231F1F"/>
        </w:rPr>
        <w:t>sahip</w:t>
      </w:r>
      <w:r>
        <w:rPr>
          <w:color w:val="231F1F"/>
          <w:spacing w:val="-2"/>
        </w:rPr>
        <w:t> olabilir.</w:t>
      </w:r>
    </w:p>
    <w:p>
      <w:pPr>
        <w:pStyle w:val="BodyText"/>
        <w:spacing w:line="156" w:lineRule="auto" w:before="81"/>
        <w:ind w:left="1739"/>
      </w:pPr>
      <w:r>
        <w:rPr>
          <w:color w:val="413F42"/>
          <w:position w:val="-11"/>
          <w:sz w:val="29"/>
        </w:rPr>
        <w:t>Ď</w:t>
      </w:r>
      <w:r>
        <w:rPr>
          <w:color w:val="413F42"/>
          <w:spacing w:val="-19"/>
          <w:position w:val="-11"/>
          <w:sz w:val="29"/>
        </w:rPr>
        <w:t> </w:t>
      </w:r>
      <w:r>
        <w:rPr>
          <w:color w:val="231F1F"/>
        </w:rPr>
        <w:t>INV_TOTAL,</w:t>
      </w:r>
      <w:r>
        <w:rPr>
          <w:color w:val="231F1F"/>
          <w:spacing w:val="-12"/>
        </w:rPr>
        <w:t> </w:t>
      </w:r>
      <w:r>
        <w:rPr>
          <w:color w:val="231F1F"/>
        </w:rPr>
        <w:t>vergiler</w:t>
      </w:r>
      <w:r>
        <w:rPr>
          <w:color w:val="231F1F"/>
          <w:spacing w:val="-12"/>
        </w:rPr>
        <w:t> </w:t>
      </w:r>
      <w:r>
        <w:rPr>
          <w:color w:val="231F1F"/>
        </w:rPr>
        <w:t>dahil</w:t>
      </w:r>
      <w:r>
        <w:rPr>
          <w:color w:val="231F1F"/>
          <w:spacing w:val="-12"/>
        </w:rPr>
        <w:t> </w:t>
      </w:r>
      <w:r>
        <w:rPr>
          <w:color w:val="231F1F"/>
        </w:rPr>
        <w:t>olmak</w:t>
      </w:r>
      <w:r>
        <w:rPr>
          <w:color w:val="231F1F"/>
          <w:spacing w:val="-10"/>
        </w:rPr>
        <w:t> </w:t>
      </w:r>
      <w:r>
        <w:rPr>
          <w:color w:val="231F1F"/>
        </w:rPr>
        <w:t>üzere</w:t>
      </w:r>
      <w:r>
        <w:rPr>
          <w:color w:val="231F1F"/>
          <w:spacing w:val="-8"/>
        </w:rPr>
        <w:t> </w:t>
      </w:r>
      <w:r>
        <w:rPr>
          <w:color w:val="231F1F"/>
        </w:rPr>
        <w:t>faturanın</w:t>
      </w:r>
      <w:r>
        <w:rPr>
          <w:color w:val="231F1F"/>
          <w:spacing w:val="-7"/>
        </w:rPr>
        <w:t> </w:t>
      </w:r>
      <w:r>
        <w:rPr>
          <w:color w:val="231F1F"/>
        </w:rPr>
        <w:t>toplam</w:t>
      </w:r>
      <w:r>
        <w:rPr>
          <w:color w:val="231F1F"/>
          <w:spacing w:val="-8"/>
        </w:rPr>
        <w:t> </w:t>
      </w:r>
      <w:r>
        <w:rPr>
          <w:color w:val="231F1F"/>
        </w:rPr>
        <w:t>maliyetini</w:t>
      </w:r>
      <w:r>
        <w:rPr>
          <w:color w:val="231F1F"/>
          <w:spacing w:val="-7"/>
        </w:rPr>
        <w:t> </w:t>
      </w:r>
      <w:r>
        <w:rPr>
          <w:color w:val="231F1F"/>
        </w:rPr>
        <w:t>temsil</w:t>
      </w:r>
      <w:r>
        <w:rPr>
          <w:color w:val="231F1F"/>
          <w:spacing w:val="-8"/>
        </w:rPr>
        <w:t> </w:t>
      </w:r>
      <w:r>
        <w:rPr>
          <w:color w:val="231F1F"/>
          <w:spacing w:val="-2"/>
        </w:rPr>
        <w:t>eder.</w:t>
      </w:r>
    </w:p>
    <w:p>
      <w:pPr>
        <w:pStyle w:val="BodyText"/>
        <w:spacing w:line="156" w:lineRule="auto" w:before="77"/>
        <w:ind w:left="1740"/>
      </w:pPr>
      <w:r>
        <w:rPr>
          <w:color w:val="413F42"/>
          <w:w w:val="75"/>
          <w:position w:val="-13"/>
          <w:sz w:val="29"/>
        </w:rPr>
        <w:t>Ď</w:t>
      </w:r>
      <w:r>
        <w:rPr>
          <w:color w:val="413F42"/>
          <w:spacing w:val="62"/>
          <w:w w:val="150"/>
          <w:position w:val="-13"/>
          <w:sz w:val="29"/>
        </w:rPr>
        <w:t> </w:t>
      </w:r>
      <w:r>
        <w:rPr>
          <w:color w:val="231F1F"/>
        </w:rPr>
        <w:t>INV_TERMS</w:t>
      </w:r>
      <w:r>
        <w:rPr>
          <w:color w:val="231F1F"/>
          <w:spacing w:val="-5"/>
        </w:rPr>
        <w:t> </w:t>
      </w:r>
      <w:r>
        <w:rPr>
          <w:color w:val="231F1F"/>
        </w:rPr>
        <w:t>"30,"</w:t>
      </w:r>
      <w:r>
        <w:rPr>
          <w:color w:val="231F1F"/>
          <w:spacing w:val="-4"/>
        </w:rPr>
        <w:t> </w:t>
      </w:r>
      <w:r>
        <w:rPr>
          <w:color w:val="231F1F"/>
        </w:rPr>
        <w:t>"60,"</w:t>
      </w:r>
      <w:r>
        <w:rPr>
          <w:color w:val="231F1F"/>
          <w:spacing w:val="-5"/>
        </w:rPr>
        <w:t> </w:t>
      </w:r>
      <w:r>
        <w:rPr>
          <w:color w:val="231F1F"/>
        </w:rPr>
        <w:t>veya</w:t>
      </w:r>
      <w:r>
        <w:rPr>
          <w:color w:val="231F1F"/>
          <w:spacing w:val="-4"/>
        </w:rPr>
        <w:t> </w:t>
      </w:r>
      <w:r>
        <w:rPr>
          <w:color w:val="231F1F"/>
        </w:rPr>
        <w:t>"90"</w:t>
      </w:r>
      <w:r>
        <w:rPr>
          <w:color w:val="231F1F"/>
          <w:spacing w:val="-5"/>
        </w:rPr>
        <w:t> </w:t>
      </w:r>
      <w:r>
        <w:rPr>
          <w:color w:val="231F1F"/>
        </w:rPr>
        <w:t>(kredi</w:t>
      </w:r>
      <w:r>
        <w:rPr>
          <w:color w:val="231F1F"/>
          <w:spacing w:val="-3"/>
        </w:rPr>
        <w:t> </w:t>
      </w:r>
      <w:r>
        <w:rPr>
          <w:color w:val="231F1F"/>
        </w:rPr>
        <w:t>gün</w:t>
      </w:r>
      <w:r>
        <w:rPr>
          <w:color w:val="231F1F"/>
          <w:spacing w:val="-4"/>
        </w:rPr>
        <w:t> </w:t>
      </w:r>
      <w:r>
        <w:rPr>
          <w:color w:val="231F1F"/>
        </w:rPr>
        <w:t>sayısını</w:t>
      </w:r>
      <w:r>
        <w:rPr>
          <w:color w:val="231F1F"/>
          <w:spacing w:val="-4"/>
        </w:rPr>
        <w:t> </w:t>
      </w:r>
      <w:r>
        <w:rPr>
          <w:color w:val="231F1F"/>
        </w:rPr>
        <w:t>temsil</w:t>
      </w:r>
      <w:r>
        <w:rPr>
          <w:color w:val="231F1F"/>
          <w:spacing w:val="-4"/>
        </w:rPr>
        <w:t> </w:t>
      </w:r>
      <w:r>
        <w:rPr>
          <w:color w:val="231F1F"/>
        </w:rPr>
        <w:t>eder)</w:t>
      </w:r>
      <w:r>
        <w:rPr>
          <w:color w:val="231F1F"/>
          <w:spacing w:val="-4"/>
        </w:rPr>
        <w:t> </w:t>
      </w:r>
      <w:r>
        <w:rPr>
          <w:color w:val="231F1F"/>
        </w:rPr>
        <w:t>veya</w:t>
      </w:r>
      <w:r>
        <w:rPr>
          <w:color w:val="231F1F"/>
          <w:spacing w:val="-5"/>
        </w:rPr>
        <w:t> </w:t>
      </w:r>
      <w:r>
        <w:rPr>
          <w:color w:val="231F1F"/>
        </w:rPr>
        <w:t>"CASH,"</w:t>
      </w:r>
      <w:r>
        <w:rPr>
          <w:color w:val="231F1F"/>
          <w:spacing w:val="-4"/>
        </w:rPr>
        <w:t> </w:t>
      </w:r>
      <w:r>
        <w:rPr>
          <w:color w:val="231F1F"/>
        </w:rPr>
        <w:t>"CHECK,"</w:t>
      </w:r>
      <w:r>
        <w:rPr>
          <w:color w:val="231F1F"/>
          <w:spacing w:val="-2"/>
        </w:rPr>
        <w:t> </w:t>
      </w:r>
      <w:r>
        <w:rPr>
          <w:color w:val="231F1F"/>
        </w:rPr>
        <w:t>veya</w:t>
      </w:r>
      <w:r>
        <w:rPr>
          <w:color w:val="231F1F"/>
          <w:spacing w:val="-2"/>
        </w:rPr>
        <w:t> </w:t>
      </w:r>
      <w:r>
        <w:rPr>
          <w:color w:val="231F1F"/>
        </w:rPr>
        <w:t>"CC"</w:t>
      </w:r>
      <w:r>
        <w:rPr>
          <w:color w:val="231F1F"/>
          <w:spacing w:val="-2"/>
        </w:rPr>
        <w:t> olabilir.</w:t>
      </w:r>
    </w:p>
    <w:p>
      <w:pPr>
        <w:pStyle w:val="BodyText"/>
        <w:spacing w:line="156" w:lineRule="auto" w:before="74"/>
        <w:ind w:left="1739"/>
      </w:pPr>
      <w:r>
        <w:rPr>
          <w:color w:val="413F42"/>
          <w:spacing w:val="-2"/>
          <w:position w:val="-11"/>
          <w:sz w:val="29"/>
        </w:rPr>
        <w:t>Ď</w:t>
      </w:r>
      <w:r>
        <w:rPr>
          <w:color w:val="413F42"/>
          <w:spacing w:val="-19"/>
          <w:position w:val="-11"/>
          <w:sz w:val="29"/>
        </w:rPr>
        <w:t> </w:t>
      </w:r>
      <w:r>
        <w:rPr>
          <w:color w:val="231F1F"/>
          <w:spacing w:val="-2"/>
        </w:rPr>
        <w:t>Fatura</w:t>
      </w:r>
      <w:r>
        <w:rPr>
          <w:color w:val="231F1F"/>
          <w:spacing w:val="1"/>
        </w:rPr>
        <w:t> </w:t>
      </w:r>
      <w:r>
        <w:rPr>
          <w:color w:val="231F1F"/>
          <w:spacing w:val="-2"/>
        </w:rPr>
        <w:t>durumu</w:t>
      </w:r>
      <w:r>
        <w:rPr>
          <w:color w:val="231F1F"/>
        </w:rPr>
        <w:t> </w:t>
      </w:r>
      <w:r>
        <w:rPr>
          <w:color w:val="231F1F"/>
          <w:spacing w:val="-2"/>
        </w:rPr>
        <w:t>"AÇIK,</w:t>
      </w:r>
      <w:r>
        <w:rPr>
          <w:color w:val="231F1F"/>
          <w:spacing w:val="1"/>
        </w:rPr>
        <w:t> </w:t>
      </w:r>
      <w:r>
        <w:rPr>
          <w:color w:val="231F1F"/>
          <w:spacing w:val="-2"/>
        </w:rPr>
        <w:t>"ÖDENDİ"</w:t>
      </w:r>
      <w:r>
        <w:rPr>
          <w:color w:val="231F1F"/>
          <w:spacing w:val="-1"/>
        </w:rPr>
        <w:t> </w:t>
      </w:r>
      <w:r>
        <w:rPr>
          <w:color w:val="231F1F"/>
          <w:spacing w:val="-2"/>
        </w:rPr>
        <w:t>veya</w:t>
      </w:r>
      <w:r>
        <w:rPr>
          <w:color w:val="231F1F"/>
          <w:spacing w:val="1"/>
        </w:rPr>
        <w:t> </w:t>
      </w:r>
      <w:r>
        <w:rPr>
          <w:color w:val="231F1F"/>
          <w:spacing w:val="-2"/>
        </w:rPr>
        <w:t>"İPTAL"</w:t>
      </w:r>
      <w:r>
        <w:rPr>
          <w:color w:val="231F1F"/>
          <w:spacing w:val="-3"/>
        </w:rPr>
        <w:t> </w:t>
      </w:r>
      <w:r>
        <w:rPr>
          <w:color w:val="231F1F"/>
          <w:spacing w:val="-2"/>
        </w:rPr>
        <w:t>olabilir.</w:t>
      </w:r>
    </w:p>
    <w:p>
      <w:pPr>
        <w:pStyle w:val="ListParagraph"/>
        <w:numPr>
          <w:ilvl w:val="0"/>
          <w:numId w:val="28"/>
        </w:numPr>
        <w:tabs>
          <w:tab w:pos="1739" w:val="left" w:leader="none"/>
        </w:tabs>
        <w:spacing w:line="240" w:lineRule="auto" w:before="33" w:after="0"/>
        <w:ind w:left="1739" w:right="0" w:hanging="259"/>
        <w:jc w:val="left"/>
        <w:rPr>
          <w:sz w:val="19"/>
        </w:rPr>
      </w:pPr>
      <w:r>
        <w:rPr>
          <w:color w:val="231F1F"/>
          <w:sz w:val="19"/>
        </w:rPr>
        <w:t>Bir</w:t>
      </w:r>
      <w:r>
        <w:rPr>
          <w:color w:val="231F1F"/>
          <w:spacing w:val="-3"/>
          <w:sz w:val="19"/>
        </w:rPr>
        <w:t> </w:t>
      </w:r>
      <w:r>
        <w:rPr>
          <w:color w:val="231F1F"/>
          <w:sz w:val="19"/>
        </w:rPr>
        <w:t>ürünün</w:t>
      </w:r>
      <w:r>
        <w:rPr>
          <w:color w:val="231F1F"/>
          <w:spacing w:val="-3"/>
          <w:sz w:val="19"/>
        </w:rPr>
        <w:t> </w:t>
      </w:r>
      <w:r>
        <w:rPr>
          <w:color w:val="231F1F"/>
          <w:sz w:val="19"/>
        </w:rPr>
        <w:t>eldeki</w:t>
      </w:r>
      <w:r>
        <w:rPr>
          <w:color w:val="231F1F"/>
          <w:spacing w:val="-3"/>
          <w:sz w:val="19"/>
        </w:rPr>
        <w:t> </w:t>
      </w:r>
      <w:r>
        <w:rPr>
          <w:color w:val="231F1F"/>
          <w:sz w:val="19"/>
        </w:rPr>
        <w:t>miktarı</w:t>
      </w:r>
      <w:r>
        <w:rPr>
          <w:color w:val="231F1F"/>
          <w:spacing w:val="-3"/>
          <w:sz w:val="19"/>
        </w:rPr>
        <w:t> </w:t>
      </w:r>
      <w:r>
        <w:rPr>
          <w:color w:val="231F1F"/>
          <w:sz w:val="19"/>
        </w:rPr>
        <w:t>(P_QTYOH)</w:t>
      </w:r>
      <w:r>
        <w:rPr>
          <w:color w:val="231F1F"/>
          <w:spacing w:val="-3"/>
          <w:sz w:val="19"/>
        </w:rPr>
        <w:t> </w:t>
      </w:r>
      <w:r>
        <w:rPr>
          <w:color w:val="231F1F"/>
          <w:sz w:val="19"/>
        </w:rPr>
        <w:t>her</w:t>
      </w:r>
      <w:r>
        <w:rPr>
          <w:color w:val="231F1F"/>
          <w:spacing w:val="-3"/>
          <w:sz w:val="19"/>
        </w:rPr>
        <w:t> </w:t>
      </w:r>
      <w:r>
        <w:rPr>
          <w:color w:val="231F1F"/>
          <w:sz w:val="19"/>
        </w:rPr>
        <w:t>ürün</w:t>
      </w:r>
      <w:r>
        <w:rPr>
          <w:color w:val="231F1F"/>
          <w:spacing w:val="-2"/>
          <w:sz w:val="19"/>
        </w:rPr>
        <w:t> </w:t>
      </w:r>
      <w:r>
        <w:rPr>
          <w:color w:val="231F1F"/>
          <w:sz w:val="19"/>
        </w:rPr>
        <w:t>satışında</w:t>
      </w:r>
      <w:r>
        <w:rPr>
          <w:color w:val="231F1F"/>
          <w:spacing w:val="-7"/>
          <w:sz w:val="19"/>
        </w:rPr>
        <w:t> </w:t>
      </w:r>
      <w:r>
        <w:rPr>
          <w:color w:val="231F1F"/>
          <w:sz w:val="19"/>
        </w:rPr>
        <w:t>güncellenir</w:t>
      </w:r>
      <w:r>
        <w:rPr>
          <w:color w:val="231F1F"/>
          <w:spacing w:val="-2"/>
          <w:sz w:val="19"/>
        </w:rPr>
        <w:t> (azalır).</w:t>
      </w:r>
    </w:p>
    <w:p>
      <w:pPr>
        <w:pStyle w:val="ListParagraph"/>
        <w:spacing w:after="0" w:line="240" w:lineRule="auto"/>
        <w:jc w:val="left"/>
        <w:rPr>
          <w:sz w:val="19"/>
        </w:rPr>
        <w:sectPr>
          <w:pgSz w:w="12240" w:h="15660"/>
          <w:pgMar w:header="540" w:footer="107" w:top="760" w:bottom="300" w:left="360" w:right="360"/>
        </w:sectPr>
      </w:pPr>
    </w:p>
    <w:p>
      <w:pPr>
        <w:pStyle w:val="BodyText"/>
        <w:spacing w:before="3"/>
        <w:rPr>
          <w:sz w:val="15"/>
        </w:rPr>
      </w:pPr>
      <w:r>
        <w:rPr>
          <w:sz w:val="15"/>
        </w:rPr>
        <mc:AlternateContent>
          <mc:Choice Requires="wps">
            <w:drawing>
              <wp:anchor distT="0" distB="0" distL="0" distR="0" allowOverlap="1" layoutInCell="1" locked="0" behindDoc="0" simplePos="0" relativeHeight="15796224">
                <wp:simplePos x="0" y="0"/>
                <wp:positionH relativeFrom="page">
                  <wp:posOffset>0</wp:posOffset>
                </wp:positionH>
                <wp:positionV relativeFrom="page">
                  <wp:posOffset>0</wp:posOffset>
                </wp:positionV>
                <wp:extent cx="228600" cy="994410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84934"/>
                        </a:solidFill>
                      </wps:spPr>
                      <wps:bodyPr wrap="square" lIns="0" tIns="0" rIns="0" bIns="0" rtlCol="0">
                        <a:prstTxWarp prst="textNoShape">
                          <a:avLst/>
                        </a:prstTxWarp>
                        <a:noAutofit/>
                      </wps:bodyPr>
                    </wps:wsp>
                  </a:graphicData>
                </a:graphic>
              </wp:anchor>
            </w:drawing>
          </mc:Choice>
          <mc:Fallback>
            <w:pict>
              <v:rect style="position:absolute;margin-left:0pt;margin-top:0pt;width:18pt;height:783pt;mso-position-horizontal-relative:page;mso-position-vertical-relative:page;z-index:15796224" id="docshape296" filled="true" fillcolor="#c84934" stroked="false">
                <v:fill type="solid"/>
                <w10:wrap type="none"/>
              </v:rect>
            </w:pict>
          </mc:Fallback>
        </mc:AlternateContent>
      </w:r>
    </w:p>
    <w:p>
      <w:pPr>
        <w:pStyle w:val="BodyText"/>
        <w:ind w:left="359"/>
        <w:rPr>
          <w:sz w:val="20"/>
        </w:rPr>
      </w:pPr>
      <w:r>
        <w:rPr>
          <w:sz w:val="20"/>
        </w:rPr>
        <mc:AlternateContent>
          <mc:Choice Requires="wps">
            <w:drawing>
              <wp:inline distT="0" distB="0" distL="0" distR="0">
                <wp:extent cx="6401435" cy="215265"/>
                <wp:effectExtent l="0" t="0" r="0" b="3810"/>
                <wp:docPr id="456" name="Group 456"/>
                <wp:cNvGraphicFramePr>
                  <a:graphicFrameLocks/>
                </wp:cNvGraphicFramePr>
                <a:graphic>
                  <a:graphicData uri="http://schemas.microsoft.com/office/word/2010/wordprocessingGroup">
                    <wpg:wgp>
                      <wpg:cNvPr id="456" name="Group 456"/>
                      <wpg:cNvGrpSpPr/>
                      <wpg:grpSpPr>
                        <a:xfrm>
                          <a:off x="0" y="0"/>
                          <a:ext cx="6401435" cy="215265"/>
                          <a:chExt cx="6401435" cy="215265"/>
                        </a:xfrm>
                      </wpg:grpSpPr>
                      <wps:wsp>
                        <wps:cNvPr id="457" name="Textbox 457"/>
                        <wps:cNvSpPr txBox="1"/>
                        <wps:spPr>
                          <a:xfrm>
                            <a:off x="885254" y="0"/>
                            <a:ext cx="5515610" cy="212090"/>
                          </a:xfrm>
                          <a:prstGeom prst="rect">
                            <a:avLst/>
                          </a:prstGeom>
                          <a:solidFill>
                            <a:srgbClr val="413F42"/>
                          </a:solidFill>
                        </wps:spPr>
                        <wps:txbx>
                          <w:txbxContent>
                            <w:p>
                              <w:pPr>
                                <w:spacing w:line="301" w:lineRule="exact" w:before="32"/>
                                <w:ind w:left="90" w:right="0" w:firstLine="0"/>
                                <w:jc w:val="left"/>
                                <w:rPr>
                                  <w:b/>
                                  <w:color w:val="000000"/>
                                  <w:sz w:val="25"/>
                                </w:rPr>
                              </w:pPr>
                              <w:r>
                                <w:rPr>
                                  <w:rFonts w:ascii="Calibri" w:hAnsi="Calibri"/>
                                  <w:b/>
                                  <w:color w:val="FFFFFF"/>
                                  <w:spacing w:val="-4"/>
                                  <w:sz w:val="25"/>
                                </w:rPr>
                                <w:t>ABC</w:t>
                              </w:r>
                              <w:r>
                                <w:rPr>
                                  <w:rFonts w:ascii="Calibri" w:hAnsi="Calibri"/>
                                  <w:b/>
                                  <w:color w:val="FFFFFF"/>
                                  <w:spacing w:val="-7"/>
                                  <w:sz w:val="25"/>
                                </w:rPr>
                                <w:t> </w:t>
                              </w:r>
                              <w:r>
                                <w:rPr>
                                  <w:rFonts w:ascii="Calibri" w:hAnsi="Calibri"/>
                                  <w:b/>
                                  <w:color w:val="FFFFFF"/>
                                  <w:spacing w:val="-4"/>
                                  <w:sz w:val="25"/>
                                </w:rPr>
                                <w:t>Piyasalar</w:t>
                              </w:r>
                              <w:r>
                                <w:rPr>
                                  <w:b/>
                                  <w:color w:val="FFFFFF"/>
                                  <w:spacing w:val="-4"/>
                                  <w:sz w:val="25"/>
                                </w:rPr>
                                <w:t>ı</w:t>
                              </w:r>
                              <w:r>
                                <w:rPr>
                                  <w:b/>
                                  <w:color w:val="FFFFFF"/>
                                  <w:spacing w:val="-13"/>
                                  <w:sz w:val="25"/>
                                </w:rPr>
                                <w:t> </w:t>
                              </w:r>
                              <w:r>
                                <w:rPr>
                                  <w:b/>
                                  <w:color w:val="FFFFFF"/>
                                  <w:spacing w:val="-4"/>
                                  <w:sz w:val="25"/>
                                </w:rPr>
                                <w:t>İ</w:t>
                              </w:r>
                              <w:r>
                                <w:rPr>
                                  <w:rFonts w:ascii="Calibri" w:hAnsi="Calibri"/>
                                  <w:b/>
                                  <w:color w:val="FFFFFF"/>
                                  <w:spacing w:val="-4"/>
                                  <w:sz w:val="25"/>
                                </w:rPr>
                                <w:t>li</w:t>
                              </w:r>
                              <w:r>
                                <w:rPr>
                                  <w:b/>
                                  <w:color w:val="FFFFFF"/>
                                  <w:spacing w:val="-4"/>
                                  <w:sz w:val="25"/>
                                </w:rPr>
                                <w:t>ş</w:t>
                              </w:r>
                              <w:r>
                                <w:rPr>
                                  <w:rFonts w:ascii="Calibri" w:hAnsi="Calibri"/>
                                  <w:b/>
                                  <w:color w:val="FFFFFF"/>
                                  <w:spacing w:val="-4"/>
                                  <w:sz w:val="25"/>
                                </w:rPr>
                                <w:t>kisel</w:t>
                              </w:r>
                              <w:r>
                                <w:rPr>
                                  <w:rFonts w:ascii="Calibri" w:hAnsi="Calibri"/>
                                  <w:b/>
                                  <w:color w:val="FFFFFF"/>
                                  <w:spacing w:val="-7"/>
                                  <w:sz w:val="25"/>
                                </w:rPr>
                                <w:t> </w:t>
                              </w:r>
                              <w:r>
                                <w:rPr>
                                  <w:rFonts w:ascii="Calibri" w:hAnsi="Calibri"/>
                                  <w:b/>
                                  <w:color w:val="FFFFFF"/>
                                  <w:spacing w:val="-4"/>
                                  <w:sz w:val="25"/>
                                </w:rPr>
                                <w:t>Diyagram</w:t>
                              </w:r>
                              <w:r>
                                <w:rPr>
                                  <w:b/>
                                  <w:color w:val="FFFFFF"/>
                                  <w:spacing w:val="-4"/>
                                  <w:sz w:val="25"/>
                                </w:rPr>
                                <w:t>ı</w:t>
                              </w:r>
                            </w:p>
                          </w:txbxContent>
                        </wps:txbx>
                        <wps:bodyPr wrap="square" lIns="0" tIns="0" rIns="0" bIns="0" rtlCol="0">
                          <a:noAutofit/>
                        </wps:bodyPr>
                      </wps:wsp>
                      <wps:wsp>
                        <wps:cNvPr id="458" name="Textbox 458"/>
                        <wps:cNvSpPr txBox="1"/>
                        <wps:spPr>
                          <a:xfrm>
                            <a:off x="0" y="0"/>
                            <a:ext cx="885825" cy="215265"/>
                          </a:xfrm>
                          <a:prstGeom prst="rect">
                            <a:avLst/>
                          </a:prstGeom>
                          <a:solidFill>
                            <a:srgbClr val="007EAF"/>
                          </a:solidFill>
                        </wps:spPr>
                        <wps:txbx>
                          <w:txbxContent>
                            <w:p>
                              <w:pPr>
                                <w:spacing w:before="17"/>
                                <w:ind w:left="89" w:right="0" w:firstLine="0"/>
                                <w:jc w:val="left"/>
                                <w:rPr>
                                  <w:rFonts w:ascii="Arial Narrow" w:hAnsi="Arial Narrow"/>
                                  <w:b/>
                                  <w:color w:val="000000"/>
                                  <w:sz w:val="27"/>
                                </w:rPr>
                              </w:pPr>
                              <w:r>
                                <w:rPr>
                                  <w:b/>
                                  <w:color w:val="FFFFFF"/>
                                  <w:spacing w:val="-8"/>
                                  <w:sz w:val="27"/>
                                </w:rPr>
                                <w:t>Ş</w:t>
                              </w:r>
                              <w:r>
                                <w:rPr>
                                  <w:rFonts w:ascii="Arial Narrow" w:hAnsi="Arial Narrow"/>
                                  <w:b/>
                                  <w:color w:val="FFFFFF"/>
                                  <w:spacing w:val="-8"/>
                                  <w:sz w:val="27"/>
                                </w:rPr>
                                <w:t>ekil</w:t>
                              </w:r>
                              <w:r>
                                <w:rPr>
                                  <w:rFonts w:ascii="Arial Narrow" w:hAnsi="Arial Narrow"/>
                                  <w:b/>
                                  <w:color w:val="FFFFFF"/>
                                  <w:spacing w:val="-7"/>
                                  <w:sz w:val="27"/>
                                </w:rPr>
                                <w:t> </w:t>
                              </w:r>
                              <w:r>
                                <w:rPr>
                                  <w:rFonts w:ascii="Arial Narrow" w:hAnsi="Arial Narrow"/>
                                  <w:b/>
                                  <w:color w:val="FFFFFF"/>
                                  <w:spacing w:val="-4"/>
                                  <w:sz w:val="27"/>
                                </w:rPr>
                                <w:t>P10.6</w:t>
                              </w:r>
                            </w:p>
                          </w:txbxContent>
                        </wps:txbx>
                        <wps:bodyPr wrap="square" lIns="0" tIns="0" rIns="0" bIns="0" rtlCol="0">
                          <a:noAutofit/>
                        </wps:bodyPr>
                      </wps:wsp>
                    </wpg:wgp>
                  </a:graphicData>
                </a:graphic>
              </wp:inline>
            </w:drawing>
          </mc:Choice>
          <mc:Fallback>
            <w:pict>
              <v:group style="width:504.05pt;height:16.95pt;mso-position-horizontal-relative:char;mso-position-vertical-relative:line" id="docshapegroup297" coordorigin="0,0" coordsize="10081,339">
                <v:shape style="position:absolute;left:1394;top:0;width:8686;height:334" type="#_x0000_t202" id="docshape298" filled="true" fillcolor="#413f42" stroked="false">
                  <v:textbox inset="0,0,0,0">
                    <w:txbxContent>
                      <w:p>
                        <w:pPr>
                          <w:spacing w:line="301" w:lineRule="exact" w:before="32"/>
                          <w:ind w:left="90" w:right="0" w:firstLine="0"/>
                          <w:jc w:val="left"/>
                          <w:rPr>
                            <w:b/>
                            <w:color w:val="000000"/>
                            <w:sz w:val="25"/>
                          </w:rPr>
                        </w:pPr>
                        <w:r>
                          <w:rPr>
                            <w:rFonts w:ascii="Calibri" w:hAnsi="Calibri"/>
                            <w:b/>
                            <w:color w:val="FFFFFF"/>
                            <w:spacing w:val="-4"/>
                            <w:sz w:val="25"/>
                          </w:rPr>
                          <w:t>ABC</w:t>
                        </w:r>
                        <w:r>
                          <w:rPr>
                            <w:rFonts w:ascii="Calibri" w:hAnsi="Calibri"/>
                            <w:b/>
                            <w:color w:val="FFFFFF"/>
                            <w:spacing w:val="-7"/>
                            <w:sz w:val="25"/>
                          </w:rPr>
                          <w:t> </w:t>
                        </w:r>
                        <w:r>
                          <w:rPr>
                            <w:rFonts w:ascii="Calibri" w:hAnsi="Calibri"/>
                            <w:b/>
                            <w:color w:val="FFFFFF"/>
                            <w:spacing w:val="-4"/>
                            <w:sz w:val="25"/>
                          </w:rPr>
                          <w:t>Piyasalar</w:t>
                        </w:r>
                        <w:r>
                          <w:rPr>
                            <w:b/>
                            <w:color w:val="FFFFFF"/>
                            <w:spacing w:val="-4"/>
                            <w:sz w:val="25"/>
                          </w:rPr>
                          <w:t>ı</w:t>
                        </w:r>
                        <w:r>
                          <w:rPr>
                            <w:b/>
                            <w:color w:val="FFFFFF"/>
                            <w:spacing w:val="-13"/>
                            <w:sz w:val="25"/>
                          </w:rPr>
                          <w:t> </w:t>
                        </w:r>
                        <w:r>
                          <w:rPr>
                            <w:b/>
                            <w:color w:val="FFFFFF"/>
                            <w:spacing w:val="-4"/>
                            <w:sz w:val="25"/>
                          </w:rPr>
                          <w:t>İ</w:t>
                        </w:r>
                        <w:r>
                          <w:rPr>
                            <w:rFonts w:ascii="Calibri" w:hAnsi="Calibri"/>
                            <w:b/>
                            <w:color w:val="FFFFFF"/>
                            <w:spacing w:val="-4"/>
                            <w:sz w:val="25"/>
                          </w:rPr>
                          <w:t>li</w:t>
                        </w:r>
                        <w:r>
                          <w:rPr>
                            <w:b/>
                            <w:color w:val="FFFFFF"/>
                            <w:spacing w:val="-4"/>
                            <w:sz w:val="25"/>
                          </w:rPr>
                          <w:t>ş</w:t>
                        </w:r>
                        <w:r>
                          <w:rPr>
                            <w:rFonts w:ascii="Calibri" w:hAnsi="Calibri"/>
                            <w:b/>
                            <w:color w:val="FFFFFF"/>
                            <w:spacing w:val="-4"/>
                            <w:sz w:val="25"/>
                          </w:rPr>
                          <w:t>kisel</w:t>
                        </w:r>
                        <w:r>
                          <w:rPr>
                            <w:rFonts w:ascii="Calibri" w:hAnsi="Calibri"/>
                            <w:b/>
                            <w:color w:val="FFFFFF"/>
                            <w:spacing w:val="-7"/>
                            <w:sz w:val="25"/>
                          </w:rPr>
                          <w:t> </w:t>
                        </w:r>
                        <w:r>
                          <w:rPr>
                            <w:rFonts w:ascii="Calibri" w:hAnsi="Calibri"/>
                            <w:b/>
                            <w:color w:val="FFFFFF"/>
                            <w:spacing w:val="-4"/>
                            <w:sz w:val="25"/>
                          </w:rPr>
                          <w:t>Diyagram</w:t>
                        </w:r>
                        <w:r>
                          <w:rPr>
                            <w:b/>
                            <w:color w:val="FFFFFF"/>
                            <w:spacing w:val="-4"/>
                            <w:sz w:val="25"/>
                          </w:rPr>
                          <w:t>ı</w:t>
                        </w:r>
                      </w:p>
                    </w:txbxContent>
                  </v:textbox>
                  <v:fill type="solid"/>
                  <w10:wrap type="none"/>
                </v:shape>
                <v:shape style="position:absolute;left:0;top:0;width:1395;height:339" type="#_x0000_t202" id="docshape299" filled="true" fillcolor="#007eaf" stroked="false">
                  <v:textbox inset="0,0,0,0">
                    <w:txbxContent>
                      <w:p>
                        <w:pPr>
                          <w:spacing w:before="17"/>
                          <w:ind w:left="89" w:right="0" w:firstLine="0"/>
                          <w:jc w:val="left"/>
                          <w:rPr>
                            <w:rFonts w:ascii="Arial Narrow" w:hAnsi="Arial Narrow"/>
                            <w:b/>
                            <w:color w:val="000000"/>
                            <w:sz w:val="27"/>
                          </w:rPr>
                        </w:pPr>
                        <w:r>
                          <w:rPr>
                            <w:b/>
                            <w:color w:val="FFFFFF"/>
                            <w:spacing w:val="-8"/>
                            <w:sz w:val="27"/>
                          </w:rPr>
                          <w:t>Ş</w:t>
                        </w:r>
                        <w:r>
                          <w:rPr>
                            <w:rFonts w:ascii="Arial Narrow" w:hAnsi="Arial Narrow"/>
                            <w:b/>
                            <w:color w:val="FFFFFF"/>
                            <w:spacing w:val="-8"/>
                            <w:sz w:val="27"/>
                          </w:rPr>
                          <w:t>ekil</w:t>
                        </w:r>
                        <w:r>
                          <w:rPr>
                            <w:rFonts w:ascii="Arial Narrow" w:hAnsi="Arial Narrow"/>
                            <w:b/>
                            <w:color w:val="FFFFFF"/>
                            <w:spacing w:val="-7"/>
                            <w:sz w:val="27"/>
                          </w:rPr>
                          <w:t> </w:t>
                        </w:r>
                        <w:r>
                          <w:rPr>
                            <w:rFonts w:ascii="Arial Narrow" w:hAnsi="Arial Narrow"/>
                            <w:b/>
                            <w:color w:val="FFFFFF"/>
                            <w:spacing w:val="-4"/>
                            <w:sz w:val="27"/>
                          </w:rPr>
                          <w:t>P10.6</w:t>
                        </w:r>
                      </w:p>
                    </w:txbxContent>
                  </v:textbox>
                  <v:fill type="solid"/>
                  <w10:wrap type="none"/>
                </v:shape>
              </v:group>
            </w:pict>
          </mc:Fallback>
        </mc:AlternateContent>
      </w:r>
      <w:r>
        <w:rPr>
          <w:sz w:val="20"/>
        </w:rPr>
      </w:r>
    </w:p>
    <w:p>
      <w:pPr>
        <w:pStyle w:val="BodyText"/>
        <w:spacing w:before="7"/>
        <w:rPr>
          <w:sz w:val="2"/>
        </w:rPr>
      </w:pPr>
    </w:p>
    <w:p>
      <w:pPr>
        <w:pStyle w:val="BodyText"/>
        <w:ind w:left="218"/>
        <w:rPr>
          <w:sz w:val="20"/>
        </w:rPr>
      </w:pPr>
      <w:r>
        <w:rPr>
          <w:sz w:val="20"/>
        </w:rPr>
        <mc:AlternateContent>
          <mc:Choice Requires="wps">
            <w:drawing>
              <wp:inline distT="0" distB="0" distL="0" distR="0">
                <wp:extent cx="6661784" cy="3058795"/>
                <wp:effectExtent l="0" t="0" r="0" b="8255"/>
                <wp:docPr id="459" name="Group 459"/>
                <wp:cNvGraphicFramePr>
                  <a:graphicFrameLocks/>
                </wp:cNvGraphicFramePr>
                <a:graphic>
                  <a:graphicData uri="http://schemas.microsoft.com/office/word/2010/wordprocessingGroup">
                    <wpg:wgp>
                      <wpg:cNvPr id="459" name="Group 459"/>
                      <wpg:cNvGrpSpPr/>
                      <wpg:grpSpPr>
                        <a:xfrm>
                          <a:off x="0" y="0"/>
                          <a:ext cx="6661784" cy="3058795"/>
                          <a:chExt cx="6661784" cy="3058795"/>
                        </a:xfrm>
                      </wpg:grpSpPr>
                      <wps:wsp>
                        <wps:cNvPr id="460" name="Graphic 460"/>
                        <wps:cNvSpPr/>
                        <wps:spPr>
                          <a:xfrm>
                            <a:off x="0" y="0"/>
                            <a:ext cx="6661784" cy="3058795"/>
                          </a:xfrm>
                          <a:custGeom>
                            <a:avLst/>
                            <a:gdLst/>
                            <a:ahLst/>
                            <a:cxnLst/>
                            <a:rect l="l" t="t" r="r" b="b"/>
                            <a:pathLst>
                              <a:path w="6661784" h="3058795">
                                <a:moveTo>
                                  <a:pt x="6661404" y="0"/>
                                </a:moveTo>
                                <a:lnTo>
                                  <a:pt x="0" y="0"/>
                                </a:lnTo>
                                <a:lnTo>
                                  <a:pt x="0" y="3058668"/>
                                </a:lnTo>
                                <a:lnTo>
                                  <a:pt x="6661404" y="3058668"/>
                                </a:lnTo>
                                <a:lnTo>
                                  <a:pt x="6661404" y="0"/>
                                </a:lnTo>
                                <a:close/>
                              </a:path>
                            </a:pathLst>
                          </a:custGeom>
                          <a:solidFill>
                            <a:srgbClr val="231F1F">
                              <a:alpha val="25097"/>
                            </a:srgbClr>
                          </a:solidFill>
                        </wps:spPr>
                        <wps:bodyPr wrap="square" lIns="0" tIns="0" rIns="0" bIns="0" rtlCol="0">
                          <a:prstTxWarp prst="textNoShape">
                            <a:avLst/>
                          </a:prstTxWarp>
                          <a:noAutofit/>
                        </wps:bodyPr>
                      </wps:wsp>
                      <pic:pic>
                        <pic:nvPicPr>
                          <pic:cNvPr id="461" name="Image 461"/>
                          <pic:cNvPicPr/>
                        </pic:nvPicPr>
                        <pic:blipFill>
                          <a:blip r:embed="rId59" cstate="print"/>
                          <a:stretch>
                            <a:fillRect/>
                          </a:stretch>
                        </pic:blipFill>
                        <pic:spPr>
                          <a:xfrm>
                            <a:off x="89889" y="87351"/>
                            <a:ext cx="6400799" cy="2802318"/>
                          </a:xfrm>
                          <a:prstGeom prst="rect">
                            <a:avLst/>
                          </a:prstGeom>
                        </pic:spPr>
                      </pic:pic>
                      <pic:pic>
                        <pic:nvPicPr>
                          <pic:cNvPr id="462" name="Image 462"/>
                          <pic:cNvPicPr/>
                        </pic:nvPicPr>
                        <pic:blipFill>
                          <a:blip r:embed="rId60" cstate="print"/>
                          <a:stretch>
                            <a:fillRect/>
                          </a:stretch>
                        </pic:blipFill>
                        <pic:spPr>
                          <a:xfrm>
                            <a:off x="889990" y="241720"/>
                            <a:ext cx="4800600" cy="2346959"/>
                          </a:xfrm>
                          <a:prstGeom prst="rect">
                            <a:avLst/>
                          </a:prstGeom>
                        </pic:spPr>
                      </pic:pic>
                    </wpg:wgp>
                  </a:graphicData>
                </a:graphic>
              </wp:inline>
            </w:drawing>
          </mc:Choice>
          <mc:Fallback>
            <w:pict>
              <v:group style="width:524.550pt;height:240.85pt;mso-position-horizontal-relative:char;mso-position-vertical-relative:line" id="docshapegroup300" coordorigin="0,0" coordsize="10491,4817">
                <v:rect style="position:absolute;left:0;top:0;width:10491;height:4817" id="docshape301" filled="true" fillcolor="#231f1f" stroked="false">
                  <v:fill opacity="16448f" type="solid"/>
                </v:rect>
                <v:shape style="position:absolute;left:141;top:137;width:10080;height:4414" type="#_x0000_t75" id="docshape302" stroked="false">
                  <v:imagedata r:id="rId59" o:title=""/>
                </v:shape>
                <v:shape style="position:absolute;left:1401;top:380;width:7560;height:3696" type="#_x0000_t75" id="docshape303" stroked="false">
                  <v:imagedata r:id="rId60" o:title=""/>
                </v:shape>
              </v:group>
            </w:pict>
          </mc:Fallback>
        </mc:AlternateContent>
      </w:r>
      <w:r>
        <w:rPr>
          <w:sz w:val="20"/>
        </w:rPr>
      </w:r>
    </w:p>
    <w:p>
      <w:pPr>
        <w:pStyle w:val="BodyText"/>
      </w:pPr>
    </w:p>
    <w:p>
      <w:pPr>
        <w:pStyle w:val="BodyText"/>
        <w:spacing w:before="43"/>
      </w:pPr>
    </w:p>
    <w:p>
      <w:pPr>
        <w:pStyle w:val="ListParagraph"/>
        <w:numPr>
          <w:ilvl w:val="0"/>
          <w:numId w:val="28"/>
        </w:numPr>
        <w:tabs>
          <w:tab w:pos="1019" w:val="left" w:leader="none"/>
        </w:tabs>
        <w:spacing w:line="240" w:lineRule="auto" w:before="0" w:after="0"/>
        <w:ind w:left="1019" w:right="0" w:hanging="259"/>
        <w:jc w:val="both"/>
        <w:rPr>
          <w:sz w:val="19"/>
        </w:rPr>
      </w:pPr>
      <w:r>
        <w:rPr>
          <w:color w:val="231F1F"/>
          <w:sz w:val="19"/>
        </w:rPr>
        <w:t>Bir</w:t>
      </w:r>
      <w:r>
        <w:rPr>
          <w:color w:val="231F1F"/>
          <w:spacing w:val="-7"/>
          <w:sz w:val="19"/>
        </w:rPr>
        <w:t> </w:t>
      </w:r>
      <w:r>
        <w:rPr>
          <w:color w:val="231F1F"/>
          <w:sz w:val="19"/>
        </w:rPr>
        <w:t>müşteri</w:t>
      </w:r>
      <w:r>
        <w:rPr>
          <w:color w:val="231F1F"/>
          <w:spacing w:val="-5"/>
          <w:sz w:val="19"/>
        </w:rPr>
        <w:t> </w:t>
      </w:r>
      <w:r>
        <w:rPr>
          <w:color w:val="231F1F"/>
          <w:sz w:val="19"/>
        </w:rPr>
        <w:t>birçok</w:t>
      </w:r>
      <w:r>
        <w:rPr>
          <w:color w:val="231F1F"/>
          <w:spacing w:val="-4"/>
          <w:sz w:val="19"/>
        </w:rPr>
        <w:t> </w:t>
      </w:r>
      <w:r>
        <w:rPr>
          <w:color w:val="231F1F"/>
          <w:sz w:val="19"/>
        </w:rPr>
        <w:t>ödeme</w:t>
      </w:r>
      <w:r>
        <w:rPr>
          <w:color w:val="231F1F"/>
          <w:spacing w:val="-5"/>
          <w:sz w:val="19"/>
        </w:rPr>
        <w:t> </w:t>
      </w:r>
      <w:r>
        <w:rPr>
          <w:color w:val="231F1F"/>
          <w:sz w:val="19"/>
        </w:rPr>
        <w:t>yapabilir.</w:t>
      </w:r>
      <w:r>
        <w:rPr>
          <w:color w:val="231F1F"/>
          <w:spacing w:val="-5"/>
          <w:sz w:val="19"/>
        </w:rPr>
        <w:t> </w:t>
      </w:r>
      <w:r>
        <w:rPr>
          <w:color w:val="231F1F"/>
          <w:sz w:val="19"/>
        </w:rPr>
        <w:t>Ödeme</w:t>
      </w:r>
      <w:r>
        <w:rPr>
          <w:color w:val="231F1F"/>
          <w:spacing w:val="-5"/>
          <w:sz w:val="19"/>
        </w:rPr>
        <w:t> </w:t>
      </w:r>
      <w:r>
        <w:rPr>
          <w:color w:val="231F1F"/>
          <w:sz w:val="19"/>
        </w:rPr>
        <w:t>türü</w:t>
      </w:r>
      <w:r>
        <w:rPr>
          <w:color w:val="231F1F"/>
          <w:spacing w:val="-5"/>
          <w:sz w:val="19"/>
        </w:rPr>
        <w:t> </w:t>
      </w:r>
      <w:r>
        <w:rPr>
          <w:color w:val="231F1F"/>
          <w:sz w:val="19"/>
        </w:rPr>
        <w:t>(PMT_TYPE)</w:t>
      </w:r>
      <w:r>
        <w:rPr>
          <w:color w:val="231F1F"/>
          <w:spacing w:val="-5"/>
          <w:sz w:val="19"/>
        </w:rPr>
        <w:t> </w:t>
      </w:r>
      <w:r>
        <w:rPr>
          <w:color w:val="231F1F"/>
          <w:sz w:val="19"/>
        </w:rPr>
        <w:t>aşağıdakilerden</w:t>
      </w:r>
      <w:r>
        <w:rPr>
          <w:color w:val="231F1F"/>
          <w:spacing w:val="-8"/>
          <w:sz w:val="19"/>
        </w:rPr>
        <w:t> </w:t>
      </w:r>
      <w:r>
        <w:rPr>
          <w:color w:val="231F1F"/>
          <w:sz w:val="19"/>
        </w:rPr>
        <w:t>biri</w:t>
      </w:r>
      <w:r>
        <w:rPr>
          <w:color w:val="231F1F"/>
          <w:spacing w:val="-4"/>
          <w:sz w:val="19"/>
        </w:rPr>
        <w:t> </w:t>
      </w:r>
      <w:r>
        <w:rPr>
          <w:color w:val="231F1F"/>
          <w:spacing w:val="-2"/>
          <w:sz w:val="19"/>
        </w:rPr>
        <w:t>olabilir:</w:t>
      </w:r>
    </w:p>
    <w:p>
      <w:pPr>
        <w:pStyle w:val="BodyText"/>
        <w:spacing w:line="156" w:lineRule="auto" w:before="170"/>
        <w:ind w:left="1019"/>
      </w:pPr>
      <w:r>
        <w:rPr>
          <w:color w:val="413F42"/>
          <w:w w:val="90"/>
          <w:position w:val="-11"/>
          <w:sz w:val="29"/>
        </w:rPr>
        <w:t>Ď</w:t>
      </w:r>
      <w:r>
        <w:rPr>
          <w:color w:val="413F42"/>
          <w:spacing w:val="-5"/>
          <w:w w:val="90"/>
          <w:position w:val="-11"/>
          <w:sz w:val="29"/>
        </w:rPr>
        <w:t> </w:t>
      </w:r>
      <w:r>
        <w:rPr>
          <w:color w:val="231F1F"/>
          <w:w w:val="90"/>
        </w:rPr>
        <w:t>Nakit</w:t>
      </w:r>
      <w:r>
        <w:rPr>
          <w:color w:val="231F1F"/>
          <w:spacing w:val="3"/>
        </w:rPr>
        <w:t> </w:t>
      </w:r>
      <w:r>
        <w:rPr>
          <w:color w:val="231F1F"/>
          <w:w w:val="90"/>
        </w:rPr>
        <w:t>ödemeler</w:t>
      </w:r>
      <w:r>
        <w:rPr>
          <w:color w:val="231F1F"/>
          <w:spacing w:val="-1"/>
        </w:rPr>
        <w:t> </w:t>
      </w:r>
      <w:r>
        <w:rPr>
          <w:color w:val="231F1F"/>
          <w:w w:val="90"/>
        </w:rPr>
        <w:t>için</w:t>
      </w:r>
      <w:r>
        <w:rPr>
          <w:color w:val="231F1F"/>
          <w:spacing w:val="3"/>
        </w:rPr>
        <w:t> </w:t>
      </w:r>
      <w:r>
        <w:rPr>
          <w:color w:val="231F1F"/>
          <w:spacing w:val="-2"/>
          <w:w w:val="90"/>
        </w:rPr>
        <w:t>"NAKİT".</w:t>
      </w:r>
    </w:p>
    <w:p>
      <w:pPr>
        <w:pStyle w:val="BodyText"/>
        <w:spacing w:line="156" w:lineRule="auto" w:before="81"/>
        <w:ind w:left="1019"/>
      </w:pPr>
      <w:r>
        <w:rPr>
          <w:color w:val="413F42"/>
          <w:spacing w:val="-4"/>
          <w:position w:val="-11"/>
          <w:sz w:val="29"/>
        </w:rPr>
        <w:t>Ď</w:t>
      </w:r>
      <w:r>
        <w:rPr>
          <w:color w:val="413F42"/>
          <w:spacing w:val="-19"/>
          <w:position w:val="-11"/>
          <w:sz w:val="29"/>
        </w:rPr>
        <w:t> </w:t>
      </w:r>
      <w:r>
        <w:rPr>
          <w:color w:val="231F1F"/>
          <w:spacing w:val="-4"/>
        </w:rPr>
        <w:t>Çek ödemeleri</w:t>
      </w:r>
      <w:r>
        <w:rPr>
          <w:color w:val="231F1F"/>
          <w:spacing w:val="-5"/>
        </w:rPr>
        <w:t> </w:t>
      </w:r>
      <w:r>
        <w:rPr>
          <w:color w:val="231F1F"/>
          <w:spacing w:val="-4"/>
        </w:rPr>
        <w:t>için</w:t>
      </w:r>
      <w:r>
        <w:rPr>
          <w:color w:val="231F1F"/>
          <w:spacing w:val="-2"/>
        </w:rPr>
        <w:t> </w:t>
      </w:r>
      <w:r>
        <w:rPr>
          <w:color w:val="231F1F"/>
          <w:spacing w:val="-4"/>
        </w:rPr>
        <w:t>"ÇEK".</w:t>
      </w:r>
    </w:p>
    <w:p>
      <w:pPr>
        <w:pStyle w:val="BodyText"/>
        <w:spacing w:line="156" w:lineRule="auto" w:before="81"/>
        <w:ind w:left="1019"/>
      </w:pPr>
      <w:r>
        <w:rPr>
          <w:color w:val="413F42"/>
          <w:spacing w:val="-2"/>
          <w:position w:val="-11"/>
          <w:sz w:val="29"/>
        </w:rPr>
        <w:t>Ď</w:t>
      </w:r>
      <w:r>
        <w:rPr>
          <w:color w:val="413F42"/>
          <w:spacing w:val="-19"/>
          <w:position w:val="-11"/>
          <w:sz w:val="29"/>
        </w:rPr>
        <w:t> </w:t>
      </w:r>
      <w:r>
        <w:rPr>
          <w:color w:val="231F1F"/>
          <w:spacing w:val="-2"/>
        </w:rPr>
        <w:t>Kredi</w:t>
      </w:r>
      <w:r>
        <w:rPr>
          <w:color w:val="231F1F"/>
          <w:spacing w:val="-10"/>
        </w:rPr>
        <w:t> </w:t>
      </w:r>
      <w:r>
        <w:rPr>
          <w:color w:val="231F1F"/>
          <w:spacing w:val="-2"/>
        </w:rPr>
        <w:t>kartı</w:t>
      </w:r>
      <w:r>
        <w:rPr>
          <w:color w:val="231F1F"/>
          <w:spacing w:val="-7"/>
        </w:rPr>
        <w:t> </w:t>
      </w:r>
      <w:r>
        <w:rPr>
          <w:color w:val="231F1F"/>
          <w:spacing w:val="-2"/>
        </w:rPr>
        <w:t>ödemeleri</w:t>
      </w:r>
      <w:r>
        <w:rPr>
          <w:color w:val="231F1F"/>
          <w:spacing w:val="-9"/>
        </w:rPr>
        <w:t> </w:t>
      </w:r>
      <w:r>
        <w:rPr>
          <w:color w:val="231F1F"/>
          <w:spacing w:val="-2"/>
        </w:rPr>
        <w:t>için</w:t>
      </w:r>
      <w:r>
        <w:rPr>
          <w:color w:val="231F1F"/>
          <w:spacing w:val="-5"/>
        </w:rPr>
        <w:t> </w:t>
      </w:r>
      <w:r>
        <w:rPr>
          <w:color w:val="231F1F"/>
          <w:spacing w:val="-4"/>
        </w:rPr>
        <w:t>"CC".</w:t>
      </w:r>
    </w:p>
    <w:p>
      <w:pPr>
        <w:pStyle w:val="ListParagraph"/>
        <w:numPr>
          <w:ilvl w:val="0"/>
          <w:numId w:val="28"/>
        </w:numPr>
        <w:tabs>
          <w:tab w:pos="1019" w:val="left" w:leader="none"/>
        </w:tabs>
        <w:spacing w:line="240" w:lineRule="auto" w:before="33" w:after="0"/>
        <w:ind w:left="1019" w:right="0" w:hanging="259"/>
        <w:jc w:val="both"/>
        <w:rPr>
          <w:sz w:val="19"/>
        </w:rPr>
      </w:pPr>
      <w:r>
        <w:rPr>
          <w:color w:val="231F1F"/>
          <w:w w:val="105"/>
          <w:sz w:val="19"/>
        </w:rPr>
        <w:t>Ödeme</w:t>
      </w:r>
      <w:r>
        <w:rPr>
          <w:color w:val="231F1F"/>
          <w:spacing w:val="-2"/>
          <w:w w:val="105"/>
          <w:sz w:val="19"/>
        </w:rPr>
        <w:t> </w:t>
      </w:r>
      <w:r>
        <w:rPr>
          <w:color w:val="231F1F"/>
          <w:w w:val="105"/>
          <w:sz w:val="19"/>
        </w:rPr>
        <w:t>detayları</w:t>
      </w:r>
      <w:r>
        <w:rPr>
          <w:color w:val="231F1F"/>
          <w:spacing w:val="-2"/>
          <w:w w:val="105"/>
          <w:sz w:val="19"/>
        </w:rPr>
        <w:t> </w:t>
      </w:r>
      <w:r>
        <w:rPr>
          <w:color w:val="231F1F"/>
          <w:w w:val="105"/>
          <w:sz w:val="19"/>
        </w:rPr>
        <w:t>(PMT_DETAILS)</w:t>
      </w:r>
      <w:r>
        <w:rPr>
          <w:color w:val="231F1F"/>
          <w:spacing w:val="-2"/>
          <w:w w:val="105"/>
          <w:sz w:val="19"/>
        </w:rPr>
        <w:t> </w:t>
      </w:r>
      <w:r>
        <w:rPr>
          <w:color w:val="231F1F"/>
          <w:w w:val="105"/>
          <w:sz w:val="19"/>
        </w:rPr>
        <w:t>çek</w:t>
      </w:r>
      <w:r>
        <w:rPr>
          <w:color w:val="231F1F"/>
          <w:spacing w:val="-2"/>
          <w:w w:val="105"/>
          <w:sz w:val="19"/>
        </w:rPr>
        <w:t> </w:t>
      </w:r>
      <w:r>
        <w:rPr>
          <w:color w:val="231F1F"/>
          <w:w w:val="105"/>
          <w:sz w:val="19"/>
        </w:rPr>
        <w:t>veya</w:t>
      </w:r>
      <w:r>
        <w:rPr>
          <w:color w:val="231F1F"/>
          <w:spacing w:val="-2"/>
          <w:w w:val="105"/>
          <w:sz w:val="19"/>
        </w:rPr>
        <w:t> </w:t>
      </w:r>
      <w:r>
        <w:rPr>
          <w:color w:val="231F1F"/>
          <w:w w:val="105"/>
          <w:sz w:val="19"/>
        </w:rPr>
        <w:t>kredi</w:t>
      </w:r>
      <w:r>
        <w:rPr>
          <w:color w:val="231F1F"/>
          <w:spacing w:val="-2"/>
          <w:w w:val="105"/>
          <w:sz w:val="19"/>
        </w:rPr>
        <w:t> </w:t>
      </w:r>
      <w:r>
        <w:rPr>
          <w:color w:val="231F1F"/>
          <w:w w:val="105"/>
          <w:sz w:val="19"/>
        </w:rPr>
        <w:t>kartı</w:t>
      </w:r>
      <w:r>
        <w:rPr>
          <w:color w:val="231F1F"/>
          <w:spacing w:val="-2"/>
          <w:w w:val="105"/>
          <w:sz w:val="19"/>
        </w:rPr>
        <w:t> </w:t>
      </w:r>
      <w:r>
        <w:rPr>
          <w:color w:val="231F1F"/>
          <w:w w:val="105"/>
          <w:sz w:val="19"/>
        </w:rPr>
        <w:t>ödemeleri</w:t>
      </w:r>
      <w:r>
        <w:rPr>
          <w:color w:val="231F1F"/>
          <w:spacing w:val="-6"/>
          <w:w w:val="105"/>
          <w:sz w:val="19"/>
        </w:rPr>
        <w:t> </w:t>
      </w:r>
      <w:r>
        <w:rPr>
          <w:color w:val="231F1F"/>
          <w:w w:val="105"/>
          <w:sz w:val="19"/>
        </w:rPr>
        <w:t>ile</w:t>
      </w:r>
      <w:r>
        <w:rPr>
          <w:color w:val="231F1F"/>
          <w:spacing w:val="-2"/>
          <w:w w:val="105"/>
          <w:sz w:val="19"/>
        </w:rPr>
        <w:t> </w:t>
      </w:r>
      <w:r>
        <w:rPr>
          <w:color w:val="231F1F"/>
          <w:w w:val="105"/>
          <w:sz w:val="19"/>
        </w:rPr>
        <w:t>ilgili</w:t>
      </w:r>
      <w:r>
        <w:rPr>
          <w:color w:val="231F1F"/>
          <w:spacing w:val="-2"/>
          <w:w w:val="105"/>
          <w:sz w:val="19"/>
        </w:rPr>
        <w:t> </w:t>
      </w:r>
      <w:r>
        <w:rPr>
          <w:color w:val="231F1F"/>
          <w:w w:val="105"/>
          <w:sz w:val="19"/>
        </w:rPr>
        <w:t>verileri</w:t>
      </w:r>
      <w:r>
        <w:rPr>
          <w:color w:val="231F1F"/>
          <w:spacing w:val="-2"/>
          <w:w w:val="105"/>
          <w:sz w:val="19"/>
        </w:rPr>
        <w:t> </w:t>
      </w:r>
      <w:r>
        <w:rPr>
          <w:color w:val="231F1F"/>
          <w:w w:val="105"/>
          <w:sz w:val="19"/>
        </w:rPr>
        <w:t>kaydetmek</w:t>
      </w:r>
      <w:r>
        <w:rPr>
          <w:color w:val="231F1F"/>
          <w:spacing w:val="-1"/>
          <w:w w:val="105"/>
          <w:sz w:val="19"/>
        </w:rPr>
        <w:t> </w:t>
      </w:r>
      <w:r>
        <w:rPr>
          <w:color w:val="231F1F"/>
          <w:w w:val="105"/>
          <w:sz w:val="19"/>
        </w:rPr>
        <w:t>için</w:t>
      </w:r>
      <w:r>
        <w:rPr>
          <w:color w:val="231F1F"/>
          <w:spacing w:val="-2"/>
          <w:w w:val="105"/>
          <w:sz w:val="19"/>
        </w:rPr>
        <w:t> kullanılır:</w:t>
      </w:r>
    </w:p>
    <w:p>
      <w:pPr>
        <w:pStyle w:val="BodyText"/>
        <w:tabs>
          <w:tab w:pos="1418" w:val="left" w:leader="none"/>
        </w:tabs>
        <w:spacing w:line="156" w:lineRule="auto" w:before="170"/>
        <w:ind w:left="1019"/>
      </w:pPr>
      <w:r>
        <w:rPr>
          <w:color w:val="413F42"/>
          <w:spacing w:val="-10"/>
          <w:position w:val="-11"/>
          <w:sz w:val="29"/>
        </w:rPr>
        <w:t>Ď</w:t>
      </w:r>
      <w:r>
        <w:rPr>
          <w:color w:val="413F42"/>
          <w:position w:val="-11"/>
          <w:sz w:val="29"/>
        </w:rPr>
        <w:tab/>
      </w:r>
      <w:r>
        <w:rPr>
          <w:color w:val="231F1F"/>
        </w:rPr>
        <w:t>Çek</w:t>
      </w:r>
      <w:r>
        <w:rPr>
          <w:color w:val="231F1F"/>
          <w:spacing w:val="-3"/>
        </w:rPr>
        <w:t> </w:t>
      </w:r>
      <w:r>
        <w:rPr>
          <w:color w:val="231F1F"/>
        </w:rPr>
        <w:t>ödemeleri</w:t>
      </w:r>
      <w:r>
        <w:rPr>
          <w:color w:val="231F1F"/>
          <w:spacing w:val="-7"/>
        </w:rPr>
        <w:t> </w:t>
      </w:r>
      <w:r>
        <w:rPr>
          <w:color w:val="231F1F"/>
        </w:rPr>
        <w:t>için</w:t>
      </w:r>
      <w:r>
        <w:rPr>
          <w:color w:val="231F1F"/>
          <w:spacing w:val="-3"/>
        </w:rPr>
        <w:t> </w:t>
      </w:r>
      <w:r>
        <w:rPr>
          <w:color w:val="231F1F"/>
        </w:rPr>
        <w:t>banka,</w:t>
      </w:r>
      <w:r>
        <w:rPr>
          <w:color w:val="231F1F"/>
          <w:spacing w:val="-3"/>
        </w:rPr>
        <w:t> </w:t>
      </w:r>
      <w:r>
        <w:rPr>
          <w:color w:val="231F1F"/>
        </w:rPr>
        <w:t>hesap</w:t>
      </w:r>
      <w:r>
        <w:rPr>
          <w:color w:val="231F1F"/>
          <w:spacing w:val="-3"/>
        </w:rPr>
        <w:t> </w:t>
      </w:r>
      <w:r>
        <w:rPr>
          <w:color w:val="231F1F"/>
        </w:rPr>
        <w:t>numarası</w:t>
      </w:r>
      <w:r>
        <w:rPr>
          <w:color w:val="231F1F"/>
          <w:spacing w:val="-3"/>
        </w:rPr>
        <w:t> </w:t>
      </w:r>
      <w:r>
        <w:rPr>
          <w:color w:val="231F1F"/>
        </w:rPr>
        <w:t>ve</w:t>
      </w:r>
      <w:r>
        <w:rPr>
          <w:color w:val="231F1F"/>
          <w:spacing w:val="-3"/>
        </w:rPr>
        <w:t> </w:t>
      </w:r>
      <w:r>
        <w:rPr>
          <w:color w:val="231F1F"/>
        </w:rPr>
        <w:t>çek</w:t>
      </w:r>
      <w:r>
        <w:rPr>
          <w:color w:val="231F1F"/>
          <w:spacing w:val="-2"/>
        </w:rPr>
        <w:t> numarası.</w:t>
      </w:r>
    </w:p>
    <w:p>
      <w:pPr>
        <w:pStyle w:val="BodyText"/>
        <w:tabs>
          <w:tab w:pos="1416" w:val="left" w:leader="none"/>
        </w:tabs>
        <w:spacing w:line="156" w:lineRule="auto" w:before="81"/>
        <w:ind w:left="1019"/>
      </w:pPr>
      <w:r>
        <w:rPr>
          <w:color w:val="413F42"/>
          <w:spacing w:val="-10"/>
          <w:position w:val="-11"/>
          <w:sz w:val="29"/>
        </w:rPr>
        <w:t>Ď</w:t>
      </w:r>
      <w:r>
        <w:rPr>
          <w:color w:val="413F42"/>
          <w:position w:val="-11"/>
          <w:sz w:val="29"/>
        </w:rPr>
        <w:tab/>
      </w:r>
      <w:r>
        <w:rPr>
          <w:color w:val="231F1F"/>
        </w:rPr>
        <w:t>Kredi</w:t>
      </w:r>
      <w:r>
        <w:rPr>
          <w:color w:val="231F1F"/>
          <w:spacing w:val="-4"/>
        </w:rPr>
        <w:t> </w:t>
      </w:r>
      <w:r>
        <w:rPr>
          <w:color w:val="231F1F"/>
        </w:rPr>
        <w:t>kartı</w:t>
      </w:r>
      <w:r>
        <w:rPr>
          <w:color w:val="231F1F"/>
          <w:spacing w:val="-3"/>
        </w:rPr>
        <w:t> </w:t>
      </w:r>
      <w:r>
        <w:rPr>
          <w:color w:val="231F1F"/>
        </w:rPr>
        <w:t>ödemeleri</w:t>
      </w:r>
      <w:r>
        <w:rPr>
          <w:color w:val="231F1F"/>
          <w:spacing w:val="-6"/>
        </w:rPr>
        <w:t> </w:t>
      </w:r>
      <w:r>
        <w:rPr>
          <w:color w:val="231F1F"/>
        </w:rPr>
        <w:t>için</w:t>
      </w:r>
      <w:r>
        <w:rPr>
          <w:color w:val="231F1F"/>
          <w:spacing w:val="-2"/>
        </w:rPr>
        <w:t> </w:t>
      </w:r>
      <w:r>
        <w:rPr>
          <w:color w:val="231F1F"/>
        </w:rPr>
        <w:t>kartı</w:t>
      </w:r>
      <w:r>
        <w:rPr>
          <w:color w:val="231F1F"/>
          <w:spacing w:val="-2"/>
        </w:rPr>
        <w:t> </w:t>
      </w:r>
      <w:r>
        <w:rPr>
          <w:color w:val="231F1F"/>
        </w:rPr>
        <w:t>veren</w:t>
      </w:r>
      <w:r>
        <w:rPr>
          <w:color w:val="231F1F"/>
          <w:spacing w:val="-1"/>
        </w:rPr>
        <w:t> </w:t>
      </w:r>
      <w:r>
        <w:rPr>
          <w:color w:val="231F1F"/>
        </w:rPr>
        <w:t>kuruluş,</w:t>
      </w:r>
      <w:r>
        <w:rPr>
          <w:color w:val="231F1F"/>
          <w:spacing w:val="-2"/>
        </w:rPr>
        <w:t> </w:t>
      </w:r>
      <w:r>
        <w:rPr>
          <w:color w:val="231F1F"/>
        </w:rPr>
        <w:t>kredi</w:t>
      </w:r>
      <w:r>
        <w:rPr>
          <w:color w:val="231F1F"/>
          <w:spacing w:val="-2"/>
        </w:rPr>
        <w:t> </w:t>
      </w:r>
      <w:r>
        <w:rPr>
          <w:color w:val="231F1F"/>
        </w:rPr>
        <w:t>kartı</w:t>
      </w:r>
      <w:r>
        <w:rPr>
          <w:color w:val="231F1F"/>
          <w:spacing w:val="-2"/>
        </w:rPr>
        <w:t> </w:t>
      </w:r>
      <w:r>
        <w:rPr>
          <w:color w:val="231F1F"/>
        </w:rPr>
        <w:t>numarası</w:t>
      </w:r>
      <w:r>
        <w:rPr>
          <w:color w:val="231F1F"/>
          <w:spacing w:val="-2"/>
        </w:rPr>
        <w:t> </w:t>
      </w:r>
      <w:r>
        <w:rPr>
          <w:color w:val="231F1F"/>
        </w:rPr>
        <w:t>ve</w:t>
      </w:r>
      <w:r>
        <w:rPr>
          <w:color w:val="231F1F"/>
          <w:spacing w:val="-2"/>
        </w:rPr>
        <w:t> </w:t>
      </w:r>
      <w:r>
        <w:rPr>
          <w:color w:val="231F1F"/>
        </w:rPr>
        <w:t>son</w:t>
      </w:r>
      <w:r>
        <w:rPr>
          <w:color w:val="231F1F"/>
          <w:spacing w:val="-2"/>
        </w:rPr>
        <w:t> </w:t>
      </w:r>
      <w:r>
        <w:rPr>
          <w:color w:val="231F1F"/>
        </w:rPr>
        <w:t>kullanma</w:t>
      </w:r>
      <w:r>
        <w:rPr>
          <w:color w:val="231F1F"/>
          <w:spacing w:val="-1"/>
        </w:rPr>
        <w:t> </w:t>
      </w:r>
      <w:r>
        <w:rPr>
          <w:color w:val="231F1F"/>
          <w:spacing w:val="-2"/>
        </w:rPr>
        <w:t>tarihi.</w:t>
      </w:r>
    </w:p>
    <w:p>
      <w:pPr>
        <w:pStyle w:val="BodyText"/>
        <w:spacing w:before="33"/>
        <w:ind w:left="360"/>
      </w:pPr>
      <w:r>
        <w:rPr>
          <w:i/>
          <w:color w:val="231F1F"/>
          <w:w w:val="105"/>
        </w:rPr>
        <w:t>Not</w:t>
      </w:r>
      <w:r>
        <w:rPr>
          <w:color w:val="231F1F"/>
          <w:w w:val="105"/>
        </w:rPr>
        <w:t>:</w:t>
      </w:r>
      <w:r>
        <w:rPr>
          <w:color w:val="231F1F"/>
          <w:spacing w:val="-5"/>
          <w:w w:val="105"/>
        </w:rPr>
        <w:t> </w:t>
      </w:r>
      <w:r>
        <w:rPr>
          <w:color w:val="231F1F"/>
          <w:w w:val="105"/>
        </w:rPr>
        <w:t>Bu</w:t>
      </w:r>
      <w:r>
        <w:rPr>
          <w:color w:val="231F1F"/>
          <w:spacing w:val="-4"/>
          <w:w w:val="105"/>
        </w:rPr>
        <w:t> </w:t>
      </w:r>
      <w:r>
        <w:rPr>
          <w:color w:val="231F1F"/>
          <w:w w:val="105"/>
        </w:rPr>
        <w:t>örnekte</w:t>
      </w:r>
      <w:r>
        <w:rPr>
          <w:color w:val="231F1F"/>
          <w:spacing w:val="-5"/>
          <w:w w:val="105"/>
        </w:rPr>
        <w:t> </w:t>
      </w:r>
      <w:r>
        <w:rPr>
          <w:color w:val="231F1F"/>
          <w:w w:val="105"/>
        </w:rPr>
        <w:t>tüm</w:t>
      </w:r>
      <w:r>
        <w:rPr>
          <w:color w:val="231F1F"/>
          <w:spacing w:val="-4"/>
          <w:w w:val="105"/>
        </w:rPr>
        <w:t> </w:t>
      </w:r>
      <w:r>
        <w:rPr>
          <w:color w:val="231F1F"/>
          <w:w w:val="105"/>
        </w:rPr>
        <w:t>varlıklar</w:t>
      </w:r>
      <w:r>
        <w:rPr>
          <w:color w:val="231F1F"/>
          <w:spacing w:val="-4"/>
          <w:w w:val="105"/>
        </w:rPr>
        <w:t> </w:t>
      </w:r>
      <w:r>
        <w:rPr>
          <w:color w:val="231F1F"/>
          <w:w w:val="105"/>
        </w:rPr>
        <w:t>ve</w:t>
      </w:r>
      <w:r>
        <w:rPr>
          <w:color w:val="231F1F"/>
          <w:spacing w:val="-5"/>
          <w:w w:val="105"/>
        </w:rPr>
        <w:t> </w:t>
      </w:r>
      <w:r>
        <w:rPr>
          <w:color w:val="231F1F"/>
          <w:w w:val="105"/>
        </w:rPr>
        <w:t>öznitelikler</w:t>
      </w:r>
      <w:r>
        <w:rPr>
          <w:color w:val="231F1F"/>
          <w:spacing w:val="-4"/>
          <w:w w:val="105"/>
        </w:rPr>
        <w:t> </w:t>
      </w:r>
      <w:r>
        <w:rPr>
          <w:color w:val="231F1F"/>
          <w:w w:val="105"/>
        </w:rPr>
        <w:t>temsil</w:t>
      </w:r>
      <w:r>
        <w:rPr>
          <w:color w:val="231F1F"/>
          <w:spacing w:val="-4"/>
          <w:w w:val="105"/>
        </w:rPr>
        <w:t> </w:t>
      </w:r>
      <w:r>
        <w:rPr>
          <w:color w:val="231F1F"/>
          <w:w w:val="105"/>
        </w:rPr>
        <w:t>edilmemiştir.</w:t>
      </w:r>
      <w:r>
        <w:rPr>
          <w:color w:val="231F1F"/>
          <w:spacing w:val="-5"/>
          <w:w w:val="105"/>
        </w:rPr>
        <w:t> </w:t>
      </w:r>
      <w:r>
        <w:rPr>
          <w:color w:val="231F1F"/>
          <w:w w:val="105"/>
        </w:rPr>
        <w:t>Yalnızca</w:t>
      </w:r>
      <w:r>
        <w:rPr>
          <w:color w:val="231F1F"/>
          <w:spacing w:val="-4"/>
          <w:w w:val="105"/>
        </w:rPr>
        <w:t> </w:t>
      </w:r>
      <w:r>
        <w:rPr>
          <w:color w:val="231F1F"/>
          <w:w w:val="105"/>
        </w:rPr>
        <w:t>belirtilen</w:t>
      </w:r>
      <w:r>
        <w:rPr>
          <w:color w:val="231F1F"/>
          <w:spacing w:val="-8"/>
          <w:w w:val="105"/>
        </w:rPr>
        <w:t> </w:t>
      </w:r>
      <w:r>
        <w:rPr>
          <w:color w:val="231F1F"/>
          <w:w w:val="105"/>
        </w:rPr>
        <w:t>öznitelikleri</w:t>
      </w:r>
      <w:r>
        <w:rPr>
          <w:color w:val="231F1F"/>
          <w:spacing w:val="-8"/>
          <w:w w:val="105"/>
        </w:rPr>
        <w:t> </w:t>
      </w:r>
      <w:r>
        <w:rPr>
          <w:color w:val="231F1F"/>
          <w:spacing w:val="-2"/>
          <w:w w:val="105"/>
        </w:rPr>
        <w:t>kullanın.</w:t>
      </w:r>
    </w:p>
    <w:p>
      <w:pPr>
        <w:pStyle w:val="BodyText"/>
        <w:spacing w:line="271" w:lineRule="auto" w:before="120"/>
        <w:ind w:left="740" w:right="1076"/>
        <w:jc w:val="both"/>
      </w:pPr>
      <w:r>
        <w:rPr>
          <w:color w:val="231F1F"/>
        </w:rPr>
        <w:t>Bu veritabanını kullanarak, aşağıdaki işlemlerin her birini temsil edecek SQL kodunu yazın. SQL deyimlerini mantıksal işlemlerde gruplamak için BEGIN TRANSACTION ve COMMIT kullanın.</w:t>
      </w:r>
    </w:p>
    <w:p>
      <w:pPr>
        <w:pStyle w:val="ListParagraph"/>
        <w:numPr>
          <w:ilvl w:val="1"/>
          <w:numId w:val="26"/>
        </w:numPr>
        <w:tabs>
          <w:tab w:pos="1080" w:val="left" w:leader="none"/>
        </w:tabs>
        <w:spacing w:line="271" w:lineRule="auto" w:before="90" w:after="0"/>
        <w:ind w:left="1080" w:right="1073" w:hanging="319"/>
        <w:jc w:val="both"/>
        <w:rPr>
          <w:sz w:val="19"/>
        </w:rPr>
      </w:pPr>
      <w:r>
        <w:rPr>
          <w:color w:val="231F1F"/>
          <w:sz w:val="19"/>
        </w:rPr>
        <w:t>11 Mayıs 2022 tarihinde, 10010 numaralı müşteri, birim fiyatı 110,00 $ olan 11QER/31 numaralı üründen bir </w:t>
      </w:r>
      <w:r>
        <w:rPr>
          <w:color w:val="231F1F"/>
          <w:sz w:val="19"/>
        </w:rPr>
        <w:t>birim</w:t>
      </w:r>
      <w:r>
        <w:rPr>
          <w:color w:val="231F1F"/>
          <w:spacing w:val="80"/>
          <w:sz w:val="19"/>
        </w:rPr>
        <w:t> </w:t>
      </w:r>
      <w:r>
        <w:rPr>
          <w:color w:val="231F1F"/>
          <w:sz w:val="19"/>
        </w:rPr>
        <w:t>kredili (30 gün) alım yapar; vergi oranı yüzde 8'dir. Fatura numarası 10983'tür ve bu faturada yalnızca bir ürün satırı</w:t>
      </w:r>
      <w:r>
        <w:rPr>
          <w:color w:val="231F1F"/>
          <w:spacing w:val="40"/>
          <w:sz w:val="19"/>
        </w:rPr>
        <w:t> </w:t>
      </w:r>
      <w:r>
        <w:rPr>
          <w:color w:val="231F1F"/>
          <w:spacing w:val="-2"/>
          <w:sz w:val="19"/>
        </w:rPr>
        <w:t>vardır.</w:t>
      </w:r>
    </w:p>
    <w:p>
      <w:pPr>
        <w:pStyle w:val="ListParagraph"/>
        <w:numPr>
          <w:ilvl w:val="1"/>
          <w:numId w:val="26"/>
        </w:numPr>
        <w:tabs>
          <w:tab w:pos="1078" w:val="left" w:leader="none"/>
        </w:tabs>
        <w:spacing w:line="240" w:lineRule="auto" w:before="89" w:after="0"/>
        <w:ind w:left="1078" w:right="0" w:hanging="336"/>
        <w:jc w:val="both"/>
        <w:rPr>
          <w:sz w:val="19"/>
        </w:rPr>
      </w:pPr>
      <w:r>
        <w:rPr>
          <w:color w:val="231F1F"/>
          <w:w w:val="105"/>
          <w:sz w:val="19"/>
        </w:rPr>
        <w:t>3</w:t>
      </w:r>
      <w:r>
        <w:rPr>
          <w:color w:val="231F1F"/>
          <w:spacing w:val="-1"/>
          <w:w w:val="105"/>
          <w:sz w:val="19"/>
        </w:rPr>
        <w:t> </w:t>
      </w:r>
      <w:r>
        <w:rPr>
          <w:color w:val="231F1F"/>
          <w:w w:val="105"/>
          <w:sz w:val="19"/>
        </w:rPr>
        <w:t>Haziran</w:t>
      </w:r>
      <w:r>
        <w:rPr>
          <w:color w:val="231F1F"/>
          <w:spacing w:val="-1"/>
          <w:w w:val="105"/>
          <w:sz w:val="19"/>
        </w:rPr>
        <w:t> </w:t>
      </w:r>
      <w:r>
        <w:rPr>
          <w:color w:val="231F1F"/>
          <w:w w:val="105"/>
          <w:sz w:val="19"/>
        </w:rPr>
        <w:t>2022'de, 10010</w:t>
      </w:r>
      <w:r>
        <w:rPr>
          <w:color w:val="231F1F"/>
          <w:spacing w:val="-1"/>
          <w:w w:val="105"/>
          <w:sz w:val="19"/>
        </w:rPr>
        <w:t> </w:t>
      </w:r>
      <w:r>
        <w:rPr>
          <w:color w:val="231F1F"/>
          <w:w w:val="105"/>
          <w:sz w:val="19"/>
        </w:rPr>
        <w:t>numaralı müşteri</w:t>
      </w:r>
      <w:r>
        <w:rPr>
          <w:color w:val="231F1F"/>
          <w:spacing w:val="-1"/>
          <w:w w:val="105"/>
          <w:sz w:val="19"/>
        </w:rPr>
        <w:t> </w:t>
      </w:r>
      <w:r>
        <w:rPr>
          <w:color w:val="231F1F"/>
          <w:w w:val="105"/>
          <w:sz w:val="19"/>
        </w:rPr>
        <w:t>nakit olarak</w:t>
      </w:r>
      <w:r>
        <w:rPr>
          <w:color w:val="231F1F"/>
          <w:spacing w:val="-1"/>
          <w:w w:val="105"/>
          <w:sz w:val="19"/>
        </w:rPr>
        <w:t> </w:t>
      </w:r>
      <w:r>
        <w:rPr>
          <w:color w:val="231F1F"/>
          <w:w w:val="105"/>
          <w:sz w:val="19"/>
        </w:rPr>
        <w:t>100$'lık bir</w:t>
      </w:r>
      <w:r>
        <w:rPr>
          <w:color w:val="231F1F"/>
          <w:spacing w:val="-1"/>
          <w:w w:val="105"/>
          <w:sz w:val="19"/>
        </w:rPr>
        <w:t> </w:t>
      </w:r>
      <w:r>
        <w:rPr>
          <w:color w:val="231F1F"/>
          <w:w w:val="105"/>
          <w:sz w:val="19"/>
        </w:rPr>
        <w:t>ödeme yapar.</w:t>
      </w:r>
      <w:r>
        <w:rPr>
          <w:color w:val="231F1F"/>
          <w:spacing w:val="-1"/>
          <w:w w:val="105"/>
          <w:sz w:val="19"/>
        </w:rPr>
        <w:t> </w:t>
      </w:r>
      <w:r>
        <w:rPr>
          <w:color w:val="231F1F"/>
          <w:w w:val="105"/>
          <w:sz w:val="19"/>
        </w:rPr>
        <w:t>Ödeme kimliği</w:t>
      </w:r>
      <w:r>
        <w:rPr>
          <w:color w:val="231F1F"/>
          <w:spacing w:val="-1"/>
          <w:w w:val="105"/>
          <w:sz w:val="19"/>
        </w:rPr>
        <w:t> </w:t>
      </w:r>
      <w:r>
        <w:rPr>
          <w:color w:val="231F1F"/>
          <w:spacing w:val="-2"/>
          <w:w w:val="105"/>
          <w:sz w:val="19"/>
        </w:rPr>
        <w:t>3428'dir.</w:t>
      </w:r>
    </w:p>
    <w:p>
      <w:pPr>
        <w:pStyle w:val="ListParagraph"/>
        <w:numPr>
          <w:ilvl w:val="0"/>
          <w:numId w:val="27"/>
        </w:numPr>
        <w:tabs>
          <w:tab w:pos="739" w:val="left" w:leader="none"/>
        </w:tabs>
        <w:spacing w:line="240" w:lineRule="auto" w:before="120" w:after="0"/>
        <w:ind w:left="739" w:right="0" w:hanging="289"/>
        <w:jc w:val="both"/>
        <w:rPr>
          <w:sz w:val="19"/>
        </w:rPr>
      </w:pPr>
      <w:r>
        <w:rPr>
          <w:color w:val="231F1F"/>
          <w:sz w:val="19"/>
        </w:rPr>
        <w:t>Problem</w:t>
      </w:r>
      <w:r>
        <w:rPr>
          <w:color w:val="231F1F"/>
          <w:spacing w:val="20"/>
          <w:sz w:val="19"/>
        </w:rPr>
        <w:t> </w:t>
      </w:r>
      <w:r>
        <w:rPr>
          <w:color w:val="231F1F"/>
          <w:sz w:val="19"/>
        </w:rPr>
        <w:t>6a</w:t>
      </w:r>
      <w:r>
        <w:rPr>
          <w:color w:val="231F1F"/>
          <w:spacing w:val="22"/>
          <w:sz w:val="19"/>
        </w:rPr>
        <w:t> </w:t>
      </w:r>
      <w:r>
        <w:rPr>
          <w:color w:val="231F1F"/>
          <w:sz w:val="19"/>
        </w:rPr>
        <w:t>ve</w:t>
      </w:r>
      <w:r>
        <w:rPr>
          <w:color w:val="231F1F"/>
          <w:spacing w:val="22"/>
          <w:sz w:val="19"/>
        </w:rPr>
        <w:t> </w:t>
      </w:r>
      <w:r>
        <w:rPr>
          <w:color w:val="231F1F"/>
          <w:sz w:val="19"/>
        </w:rPr>
        <w:t>6b'deki</w:t>
      </w:r>
      <w:r>
        <w:rPr>
          <w:color w:val="231F1F"/>
          <w:spacing w:val="23"/>
          <w:sz w:val="19"/>
        </w:rPr>
        <w:t> </w:t>
      </w:r>
      <w:r>
        <w:rPr>
          <w:color w:val="231F1F"/>
          <w:sz w:val="19"/>
        </w:rPr>
        <w:t>işlemlerin</w:t>
      </w:r>
      <w:r>
        <w:rPr>
          <w:color w:val="231F1F"/>
          <w:spacing w:val="22"/>
          <w:sz w:val="19"/>
        </w:rPr>
        <w:t> </w:t>
      </w:r>
      <w:r>
        <w:rPr>
          <w:color w:val="231F1F"/>
          <w:sz w:val="19"/>
        </w:rPr>
        <w:t>eylemlerini</w:t>
      </w:r>
      <w:r>
        <w:rPr>
          <w:color w:val="231F1F"/>
          <w:spacing w:val="22"/>
          <w:sz w:val="19"/>
        </w:rPr>
        <w:t> </w:t>
      </w:r>
      <w:r>
        <w:rPr>
          <w:color w:val="231F1F"/>
          <w:sz w:val="19"/>
        </w:rPr>
        <w:t>temsil</w:t>
      </w:r>
      <w:r>
        <w:rPr>
          <w:color w:val="231F1F"/>
          <w:spacing w:val="23"/>
          <w:sz w:val="19"/>
        </w:rPr>
        <w:t> </w:t>
      </w:r>
      <w:r>
        <w:rPr>
          <w:color w:val="231F1F"/>
          <w:sz w:val="19"/>
        </w:rPr>
        <w:t>etmek</w:t>
      </w:r>
      <w:r>
        <w:rPr>
          <w:color w:val="231F1F"/>
          <w:spacing w:val="22"/>
          <w:sz w:val="19"/>
        </w:rPr>
        <w:t> </w:t>
      </w:r>
      <w:r>
        <w:rPr>
          <w:color w:val="231F1F"/>
          <w:sz w:val="19"/>
        </w:rPr>
        <w:t>için</w:t>
      </w:r>
      <w:r>
        <w:rPr>
          <w:color w:val="231F1F"/>
          <w:spacing w:val="22"/>
          <w:sz w:val="19"/>
        </w:rPr>
        <w:t> </w:t>
      </w:r>
      <w:r>
        <w:rPr>
          <w:color w:val="231F1F"/>
          <w:sz w:val="19"/>
        </w:rPr>
        <w:t>basit</w:t>
      </w:r>
      <w:r>
        <w:rPr>
          <w:color w:val="231F1F"/>
          <w:spacing w:val="23"/>
          <w:sz w:val="19"/>
        </w:rPr>
        <w:t> </w:t>
      </w:r>
      <w:r>
        <w:rPr>
          <w:color w:val="231F1F"/>
          <w:sz w:val="19"/>
        </w:rPr>
        <w:t>bir</w:t>
      </w:r>
      <w:r>
        <w:rPr>
          <w:color w:val="231F1F"/>
          <w:spacing w:val="22"/>
          <w:sz w:val="19"/>
        </w:rPr>
        <w:t> </w:t>
      </w:r>
      <w:r>
        <w:rPr>
          <w:color w:val="231F1F"/>
          <w:sz w:val="19"/>
        </w:rPr>
        <w:t>işlem</w:t>
      </w:r>
      <w:r>
        <w:rPr>
          <w:color w:val="231F1F"/>
          <w:spacing w:val="22"/>
          <w:sz w:val="19"/>
        </w:rPr>
        <w:t> </w:t>
      </w:r>
      <w:r>
        <w:rPr>
          <w:color w:val="231F1F"/>
          <w:sz w:val="19"/>
        </w:rPr>
        <w:t>günlüğü</w:t>
      </w:r>
      <w:r>
        <w:rPr>
          <w:color w:val="231F1F"/>
          <w:spacing w:val="23"/>
          <w:sz w:val="19"/>
        </w:rPr>
        <w:t> </w:t>
      </w:r>
      <w:r>
        <w:rPr>
          <w:color w:val="231F1F"/>
          <w:sz w:val="19"/>
        </w:rPr>
        <w:t>oluşturun</w:t>
      </w:r>
      <w:r>
        <w:rPr>
          <w:color w:val="231F1F"/>
          <w:spacing w:val="22"/>
          <w:sz w:val="19"/>
        </w:rPr>
        <w:t> </w:t>
      </w:r>
      <w:r>
        <w:rPr>
          <w:color w:val="231F1F"/>
          <w:sz w:val="19"/>
        </w:rPr>
        <w:t>(Tablo</w:t>
      </w:r>
      <w:r>
        <w:rPr>
          <w:color w:val="231F1F"/>
          <w:spacing w:val="22"/>
          <w:sz w:val="19"/>
        </w:rPr>
        <w:t> </w:t>
      </w:r>
      <w:r>
        <w:rPr>
          <w:color w:val="231F1F"/>
          <w:sz w:val="19"/>
        </w:rPr>
        <w:t>10.14'te</w:t>
      </w:r>
      <w:r>
        <w:rPr>
          <w:color w:val="231F1F"/>
          <w:spacing w:val="23"/>
          <w:sz w:val="19"/>
        </w:rPr>
        <w:t> </w:t>
      </w:r>
      <w:r>
        <w:rPr>
          <w:color w:val="231F1F"/>
          <w:spacing w:val="-2"/>
          <w:sz w:val="19"/>
        </w:rPr>
        <w:t>gösterilen</w:t>
      </w:r>
    </w:p>
    <w:p>
      <w:pPr>
        <w:pStyle w:val="BodyText"/>
        <w:spacing w:before="28"/>
        <w:ind w:left="740"/>
        <w:jc w:val="both"/>
      </w:pPr>
      <w:r>
        <w:rPr>
          <w:color w:val="231F1F"/>
        </w:rPr>
        <w:t>formatı</w:t>
      </w:r>
      <w:r>
        <w:rPr>
          <w:color w:val="231F1F"/>
          <w:spacing w:val="-1"/>
        </w:rPr>
        <w:t> </w:t>
      </w:r>
      <w:r>
        <w:rPr>
          <w:color w:val="231F1F"/>
          <w:spacing w:val="-2"/>
        </w:rPr>
        <w:t>kullanarak).</w:t>
      </w:r>
    </w:p>
    <w:p>
      <w:pPr>
        <w:pStyle w:val="ListParagraph"/>
        <w:numPr>
          <w:ilvl w:val="0"/>
          <w:numId w:val="27"/>
        </w:numPr>
        <w:tabs>
          <w:tab w:pos="740" w:val="left" w:leader="none"/>
        </w:tabs>
        <w:spacing w:line="271" w:lineRule="auto" w:before="119" w:after="0"/>
        <w:ind w:left="740" w:right="1073" w:hanging="290"/>
        <w:jc w:val="both"/>
        <w:rPr>
          <w:sz w:val="19"/>
        </w:rPr>
      </w:pPr>
      <w:r>
        <w:rPr>
          <w:color w:val="231F1F"/>
          <w:sz w:val="19"/>
        </w:rPr>
        <w:t>Kötümser kilitlemenin kullanıldığını ancak iki aşamalı kilitleme protokolünün kullanılmadığını varsayarak, Problem 6a'da açıklanan aktarımın tam olarak işlenmesi sırasında gerçekleşecek kilitleme, kilit açma ve veri işleme faaliyetlerinin kronolojik bir listesini oluşturun.</w:t>
      </w:r>
    </w:p>
    <w:p>
      <w:pPr>
        <w:pStyle w:val="ListParagraph"/>
        <w:spacing w:after="0" w:line="271" w:lineRule="auto"/>
        <w:jc w:val="both"/>
        <w:rPr>
          <w:sz w:val="19"/>
        </w:rPr>
        <w:sectPr>
          <w:pgSz w:w="12240" w:h="15660"/>
          <w:pgMar w:header="540" w:footer="107" w:top="760" w:bottom="300" w:left="360" w:right="360"/>
        </w:sectPr>
      </w:pPr>
    </w:p>
    <w:p>
      <w:pPr>
        <w:pStyle w:val="ListParagraph"/>
        <w:numPr>
          <w:ilvl w:val="0"/>
          <w:numId w:val="27"/>
        </w:numPr>
        <w:tabs>
          <w:tab w:pos="1459" w:val="left" w:leader="none"/>
        </w:tabs>
        <w:spacing w:line="240" w:lineRule="auto" w:before="179" w:after="0"/>
        <w:ind w:left="1459" w:right="0" w:hanging="289"/>
        <w:jc w:val="both"/>
        <w:rPr>
          <w:sz w:val="19"/>
        </w:rPr>
      </w:pPr>
      <w:r>
        <w:rPr>
          <w:sz w:val="19"/>
        </w:rPr>
        <mc:AlternateContent>
          <mc:Choice Requires="wps">
            <w:drawing>
              <wp:anchor distT="0" distB="0" distL="0" distR="0" allowOverlap="1" layoutInCell="1" locked="0" behindDoc="0" simplePos="0" relativeHeight="15796736">
                <wp:simplePos x="0" y="0"/>
                <wp:positionH relativeFrom="page">
                  <wp:posOffset>7543800</wp:posOffset>
                </wp:positionH>
                <wp:positionV relativeFrom="page">
                  <wp:posOffset>0</wp:posOffset>
                </wp:positionV>
                <wp:extent cx="228600" cy="9944100"/>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84934"/>
                        </a:solidFill>
                      </wps:spPr>
                      <wps:bodyPr wrap="square" lIns="0" tIns="0" rIns="0" bIns="0" rtlCol="0">
                        <a:prstTxWarp prst="textNoShape">
                          <a:avLst/>
                        </a:prstTxWarp>
                        <a:noAutofit/>
                      </wps:bodyPr>
                    </wps:wsp>
                  </a:graphicData>
                </a:graphic>
              </wp:anchor>
            </w:drawing>
          </mc:Choice>
          <mc:Fallback>
            <w:pict>
              <v:rect style="position:absolute;margin-left:594pt;margin-top:0pt;width:18pt;height:783pt;mso-position-horizontal-relative:page;mso-position-vertical-relative:page;z-index:15796736" id="docshape304" filled="true" fillcolor="#c84934" stroked="false">
                <v:fill type="solid"/>
                <w10:wrap type="none"/>
              </v:rect>
            </w:pict>
          </mc:Fallback>
        </mc:AlternateContent>
      </w:r>
      <w:r>
        <w:rPr>
          <w:color w:val="231F1F"/>
          <w:sz w:val="19"/>
        </w:rPr>
        <w:t>Kötümser</w:t>
      </w:r>
      <w:r>
        <w:rPr>
          <w:color w:val="231F1F"/>
          <w:spacing w:val="-1"/>
          <w:sz w:val="19"/>
        </w:rPr>
        <w:t> </w:t>
      </w:r>
      <w:r>
        <w:rPr>
          <w:color w:val="231F1F"/>
          <w:sz w:val="19"/>
        </w:rPr>
        <w:t>kilitlemenin iki</w:t>
      </w:r>
      <w:r>
        <w:rPr>
          <w:color w:val="231F1F"/>
          <w:spacing w:val="-1"/>
          <w:sz w:val="19"/>
        </w:rPr>
        <w:t> </w:t>
      </w:r>
      <w:r>
        <w:rPr>
          <w:color w:val="231F1F"/>
          <w:sz w:val="19"/>
        </w:rPr>
        <w:t>aşamalı kilitleme</w:t>
      </w:r>
      <w:r>
        <w:rPr>
          <w:color w:val="231F1F"/>
          <w:spacing w:val="-1"/>
          <w:sz w:val="19"/>
        </w:rPr>
        <w:t> </w:t>
      </w:r>
      <w:r>
        <w:rPr>
          <w:color w:val="231F1F"/>
          <w:sz w:val="19"/>
        </w:rPr>
        <w:t>protokolü ile</w:t>
      </w:r>
      <w:r>
        <w:rPr>
          <w:color w:val="231F1F"/>
          <w:spacing w:val="-1"/>
          <w:sz w:val="19"/>
        </w:rPr>
        <w:t> </w:t>
      </w:r>
      <w:r>
        <w:rPr>
          <w:color w:val="231F1F"/>
          <w:sz w:val="19"/>
        </w:rPr>
        <w:t>kullanıldığını varsayarak,</w:t>
      </w:r>
      <w:r>
        <w:rPr>
          <w:color w:val="231F1F"/>
          <w:spacing w:val="-1"/>
          <w:sz w:val="19"/>
        </w:rPr>
        <w:t> </w:t>
      </w:r>
      <w:r>
        <w:rPr>
          <w:color w:val="231F1F"/>
          <w:sz w:val="19"/>
        </w:rPr>
        <w:t>Problem 6a'da</w:t>
      </w:r>
      <w:r>
        <w:rPr>
          <w:color w:val="231F1F"/>
          <w:spacing w:val="-1"/>
          <w:sz w:val="19"/>
        </w:rPr>
        <w:t> </w:t>
      </w:r>
      <w:r>
        <w:rPr>
          <w:color w:val="231F1F"/>
          <w:sz w:val="19"/>
        </w:rPr>
        <w:t>açıklanan işlemin</w:t>
      </w:r>
      <w:r>
        <w:rPr>
          <w:color w:val="231F1F"/>
          <w:spacing w:val="-1"/>
          <w:sz w:val="19"/>
        </w:rPr>
        <w:t> </w:t>
      </w:r>
      <w:r>
        <w:rPr>
          <w:color w:val="231F1F"/>
          <w:sz w:val="19"/>
        </w:rPr>
        <w:t>tam </w:t>
      </w:r>
      <w:r>
        <w:rPr>
          <w:color w:val="231F1F"/>
          <w:spacing w:val="-2"/>
          <w:sz w:val="19"/>
        </w:rPr>
        <w:t>olarak</w:t>
      </w:r>
    </w:p>
    <w:p>
      <w:pPr>
        <w:pStyle w:val="BodyText"/>
        <w:spacing w:before="28"/>
        <w:ind w:left="1460"/>
        <w:jc w:val="both"/>
      </w:pPr>
      <w:r>
        <w:rPr>
          <w:color w:val="231F1F"/>
        </w:rPr>
        <w:t>işlenmesi</w:t>
      </w:r>
      <w:r>
        <w:rPr>
          <w:color w:val="231F1F"/>
          <w:spacing w:val="-4"/>
        </w:rPr>
        <w:t> </w:t>
      </w:r>
      <w:r>
        <w:rPr>
          <w:color w:val="231F1F"/>
        </w:rPr>
        <w:t>sırasında</w:t>
      </w:r>
      <w:r>
        <w:rPr>
          <w:color w:val="231F1F"/>
          <w:spacing w:val="-1"/>
        </w:rPr>
        <w:t> </w:t>
      </w:r>
      <w:r>
        <w:rPr>
          <w:color w:val="231F1F"/>
        </w:rPr>
        <w:t>gerçekleşecek</w:t>
      </w:r>
      <w:r>
        <w:rPr>
          <w:color w:val="231F1F"/>
          <w:spacing w:val="-1"/>
        </w:rPr>
        <w:t> </w:t>
      </w:r>
      <w:r>
        <w:rPr>
          <w:color w:val="231F1F"/>
        </w:rPr>
        <w:t>kilitleme, kilit</w:t>
      </w:r>
      <w:r>
        <w:rPr>
          <w:color w:val="231F1F"/>
          <w:spacing w:val="-1"/>
        </w:rPr>
        <w:t> </w:t>
      </w:r>
      <w:r>
        <w:rPr>
          <w:color w:val="231F1F"/>
        </w:rPr>
        <w:t>açma</w:t>
      </w:r>
      <w:r>
        <w:rPr>
          <w:color w:val="231F1F"/>
          <w:spacing w:val="-1"/>
        </w:rPr>
        <w:t> </w:t>
      </w:r>
      <w:r>
        <w:rPr>
          <w:color w:val="231F1F"/>
        </w:rPr>
        <w:t>ve</w:t>
      </w:r>
      <w:r>
        <w:rPr>
          <w:color w:val="231F1F"/>
          <w:spacing w:val="-1"/>
        </w:rPr>
        <w:t> </w:t>
      </w:r>
      <w:r>
        <w:rPr>
          <w:color w:val="231F1F"/>
        </w:rPr>
        <w:t>veri</w:t>
      </w:r>
      <w:r>
        <w:rPr>
          <w:color w:val="231F1F"/>
          <w:spacing w:val="-1"/>
        </w:rPr>
        <w:t> </w:t>
      </w:r>
      <w:r>
        <w:rPr>
          <w:color w:val="231F1F"/>
        </w:rPr>
        <w:t>manipülasyonu</w:t>
      </w:r>
      <w:r>
        <w:rPr>
          <w:color w:val="231F1F"/>
          <w:spacing w:val="-2"/>
        </w:rPr>
        <w:t> </w:t>
      </w:r>
      <w:r>
        <w:rPr>
          <w:color w:val="231F1F"/>
        </w:rPr>
        <w:t>faaliyetlerinin kronolojik</w:t>
      </w:r>
      <w:r>
        <w:rPr>
          <w:color w:val="231F1F"/>
          <w:spacing w:val="-1"/>
        </w:rPr>
        <w:t> </w:t>
      </w:r>
      <w:r>
        <w:rPr>
          <w:color w:val="231F1F"/>
        </w:rPr>
        <w:t>bir</w:t>
      </w:r>
      <w:r>
        <w:rPr>
          <w:color w:val="231F1F"/>
          <w:spacing w:val="-1"/>
        </w:rPr>
        <w:t> </w:t>
      </w:r>
      <w:r>
        <w:rPr>
          <w:color w:val="231F1F"/>
        </w:rPr>
        <w:t>listesini </w:t>
      </w:r>
      <w:r>
        <w:rPr>
          <w:color w:val="231F1F"/>
          <w:spacing w:val="-2"/>
        </w:rPr>
        <w:t>oluşturun.</w:t>
      </w:r>
    </w:p>
    <w:p>
      <w:pPr>
        <w:pStyle w:val="ListParagraph"/>
        <w:numPr>
          <w:ilvl w:val="0"/>
          <w:numId w:val="27"/>
        </w:numPr>
        <w:tabs>
          <w:tab w:pos="1460" w:val="left" w:leader="none"/>
        </w:tabs>
        <w:spacing w:line="271" w:lineRule="auto" w:before="119" w:after="0"/>
        <w:ind w:left="1460" w:right="353" w:hanging="380"/>
        <w:jc w:val="both"/>
        <w:rPr>
          <w:sz w:val="19"/>
        </w:rPr>
      </w:pPr>
      <w:r>
        <w:rPr>
          <w:color w:val="231F1F"/>
          <w:sz w:val="19"/>
        </w:rPr>
        <w:t>Kötümser kilitlemenin kullanıldığını ancak iki aşamalı kilitleme protokolünün kullanılmadığını varsayarak, Problem 6b'de açıklanan aktarımın tam olarak işlenmesi sırasında gerçekleşecek kilitleme, kilit açma ve veri işleme faaliyetlerinin kronolojik bir listesini oluşturun.</w:t>
      </w:r>
    </w:p>
    <w:p>
      <w:pPr>
        <w:pStyle w:val="ListParagraph"/>
        <w:numPr>
          <w:ilvl w:val="0"/>
          <w:numId w:val="27"/>
        </w:numPr>
        <w:tabs>
          <w:tab w:pos="1460" w:val="left" w:leader="none"/>
        </w:tabs>
        <w:spacing w:line="271" w:lineRule="auto" w:before="90" w:after="0"/>
        <w:ind w:left="1460" w:right="355" w:hanging="380"/>
        <w:jc w:val="both"/>
        <w:rPr>
          <w:sz w:val="19"/>
        </w:rPr>
      </w:pPr>
      <w:r>
        <w:rPr>
          <w:color w:val="231F1F"/>
          <w:sz w:val="19"/>
        </w:rPr>
        <w:t>İki aşamalı kilitleme protokolü ile kötümser kilitlemenin satır düzeyinde kilit ayrıntı düzeyi ile kullanıldığını varsayarak, Problem 6b'de açıklanan işlemin tam olarak işlenmesi sırasında gerçekleşecek kilitleme, kilit açma ve veri manipülasyonu faaliyetlerinin kronolojik bir listesini oluşturun.</w:t>
      </w:r>
    </w:p>
    <w:sectPr>
      <w:pgSz w:w="12240" w:h="15660"/>
      <w:pgMar w:header="540" w:footer="107" w:top="760" w:bottom="300" w:left="36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Arial">
    <w:altName w:val="Arial"/>
    <w:charset w:val="1"/>
    <w:family w:val="swiss"/>
    <w:pitch w:val="variable"/>
  </w:font>
  <w:font w:name="Courier New">
    <w:altName w:val="Courier New"/>
    <w:charset w:val="1"/>
    <w:family w:val="modern"/>
    <w:pitch w:val="default"/>
  </w:font>
  <w:font w:name="Century Schoolbook">
    <w:altName w:val="Century Schoolbook"/>
    <w:charset w:val="1"/>
    <w:family w:val="roman"/>
    <w:pitch w:val="variable"/>
  </w:font>
  <w:font w:name="Tw Cen MT Condensed">
    <w:altName w:val="Tw Cen MT Condensed"/>
    <w:charset w:val="1"/>
    <w:family w:val="swiss"/>
    <w:pitch w:val="variable"/>
  </w:font>
  <w:font w:name="Calibri">
    <w:altName w:val="Calibri"/>
    <w:charset w:val="1"/>
    <w:family w:val="swiss"/>
    <w:pitch w:val="variable"/>
  </w:font>
  <w:font w:name="Arial Narrow">
    <w:altName w:val="Arial Narrow"/>
    <w:charset w:val="1"/>
    <w:family w:val="swiss"/>
    <w:pitch w:val="variable"/>
  </w:font>
  <w:font w:name="Gill Sans MT">
    <w:altName w:val="Gill Sans M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4480">
              <wp:simplePos x="0" y="0"/>
              <wp:positionH relativeFrom="page">
                <wp:posOffset>884072</wp:posOffset>
              </wp:positionH>
              <wp:positionV relativeFrom="page">
                <wp:posOffset>9736155</wp:posOffset>
              </wp:positionV>
              <wp:extent cx="6007735" cy="25019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612pt;margin-top:766.626404pt;width:473.05pt;height:19.7pt;mso-position-horizontal-relative:page;mso-position-vertical-relative:page;z-index:-18112000" type="#_x0000_t202" id="docshape1"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11136">
              <wp:simplePos x="0" y="0"/>
              <wp:positionH relativeFrom="page">
                <wp:posOffset>884072</wp:posOffset>
              </wp:positionH>
              <wp:positionV relativeFrom="page">
                <wp:posOffset>9736155</wp:posOffset>
              </wp:positionV>
              <wp:extent cx="6007735" cy="25019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5344" type="#_x0000_t202" id="docshape245"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13184">
              <wp:simplePos x="0" y="0"/>
              <wp:positionH relativeFrom="page">
                <wp:posOffset>884072</wp:posOffset>
              </wp:positionH>
              <wp:positionV relativeFrom="page">
                <wp:posOffset>9736155</wp:posOffset>
              </wp:positionV>
              <wp:extent cx="6007735" cy="25019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3296" type="#_x0000_t202" id="docshape286"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13696">
              <wp:simplePos x="0" y="0"/>
              <wp:positionH relativeFrom="page">
                <wp:posOffset>884072</wp:posOffset>
              </wp:positionH>
              <wp:positionV relativeFrom="page">
                <wp:posOffset>9736155</wp:posOffset>
              </wp:positionV>
              <wp:extent cx="6007735" cy="25019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2784" type="#_x0000_t202" id="docshape287"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4992">
              <wp:simplePos x="0" y="0"/>
              <wp:positionH relativeFrom="page">
                <wp:posOffset>884072</wp:posOffset>
              </wp:positionH>
              <wp:positionV relativeFrom="page">
                <wp:posOffset>9736155</wp:posOffset>
              </wp:positionV>
              <wp:extent cx="6007735" cy="2501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11488" type="#_x0000_t202" id="docshape2"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6528">
              <wp:simplePos x="0" y="0"/>
              <wp:positionH relativeFrom="page">
                <wp:posOffset>884072</wp:posOffset>
              </wp:positionH>
              <wp:positionV relativeFrom="page">
                <wp:posOffset>9736155</wp:posOffset>
              </wp:positionV>
              <wp:extent cx="6007735" cy="25019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9952" type="#_x0000_t202" id="docshape14"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7040">
              <wp:simplePos x="0" y="0"/>
              <wp:positionH relativeFrom="page">
                <wp:posOffset>884072</wp:posOffset>
              </wp:positionH>
              <wp:positionV relativeFrom="page">
                <wp:posOffset>9736155</wp:posOffset>
              </wp:positionV>
              <wp:extent cx="6007735" cy="25019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9440" type="#_x0000_t202" id="docshape15"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7552">
              <wp:simplePos x="0" y="0"/>
              <wp:positionH relativeFrom="page">
                <wp:posOffset>884072</wp:posOffset>
              </wp:positionH>
              <wp:positionV relativeFrom="page">
                <wp:posOffset>9736155</wp:posOffset>
              </wp:positionV>
              <wp:extent cx="6007735" cy="25019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8928" type="#_x0000_t202" id="docshape136"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8064">
              <wp:simplePos x="0" y="0"/>
              <wp:positionH relativeFrom="page">
                <wp:posOffset>884072</wp:posOffset>
              </wp:positionH>
              <wp:positionV relativeFrom="page">
                <wp:posOffset>9736155</wp:posOffset>
              </wp:positionV>
              <wp:extent cx="6007735" cy="25019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8416" type="#_x0000_t202" id="docshape137"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9600">
              <wp:simplePos x="0" y="0"/>
              <wp:positionH relativeFrom="page">
                <wp:posOffset>884072</wp:posOffset>
              </wp:positionH>
              <wp:positionV relativeFrom="page">
                <wp:posOffset>9736155</wp:posOffset>
              </wp:positionV>
              <wp:extent cx="6007735" cy="25019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6880" type="#_x0000_t202" id="docshape179"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10112">
              <wp:simplePos x="0" y="0"/>
              <wp:positionH relativeFrom="page">
                <wp:posOffset>884072</wp:posOffset>
              </wp:positionH>
              <wp:positionV relativeFrom="page">
                <wp:posOffset>9736155</wp:posOffset>
              </wp:positionV>
              <wp:extent cx="6007735" cy="25019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6368" type="#_x0000_t202" id="docshape180"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10624">
              <wp:simplePos x="0" y="0"/>
              <wp:positionH relativeFrom="page">
                <wp:posOffset>884072</wp:posOffset>
              </wp:positionH>
              <wp:positionV relativeFrom="page">
                <wp:posOffset>9736155</wp:posOffset>
              </wp:positionV>
              <wp:extent cx="6007735" cy="250190"/>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04pt;width:473.05pt;height:19.7pt;mso-position-horizontal-relative:page;mso-position-vertical-relative:page;z-index:-18105856" type="#_x0000_t202" id="docshape244"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5504">
              <wp:simplePos x="0" y="0"/>
              <wp:positionH relativeFrom="page">
                <wp:posOffset>419100</wp:posOffset>
              </wp:positionH>
              <wp:positionV relativeFrom="page">
                <wp:posOffset>330047</wp:posOffset>
              </wp:positionV>
              <wp:extent cx="2376170" cy="17145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376170" cy="171450"/>
                      </a:xfrm>
                      <a:prstGeom prst="rect">
                        <a:avLst/>
                      </a:prstGeom>
                    </wps:spPr>
                    <wps:txbx>
                      <w:txbxContent>
                        <w:p>
                          <w:pPr>
                            <w:spacing w:line="254" w:lineRule="exact" w:before="0"/>
                            <w:ind w:left="60" w:right="0" w:firstLine="0"/>
                            <w:jc w:val="left"/>
                            <w:rPr>
                              <w:b/>
                              <w:sz w:val="19"/>
                            </w:rPr>
                          </w:pPr>
                          <w:r>
                            <w:rPr>
                              <w:rFonts w:ascii="Calibri" w:hAnsi="Calibri"/>
                              <w:b/>
                              <w:color w:val="004D8C"/>
                              <w:sz w:val="23"/>
                            </w:rPr>
                            <w:fldChar w:fldCharType="begin"/>
                          </w:r>
                          <w:r>
                            <w:rPr>
                              <w:rFonts w:ascii="Calibri" w:hAnsi="Calibri"/>
                              <w:b/>
                              <w:color w:val="004D8C"/>
                              <w:sz w:val="23"/>
                            </w:rPr>
                            <w:instrText> PAGE </w:instrText>
                          </w:r>
                          <w:r>
                            <w:rPr>
                              <w:rFonts w:ascii="Calibri" w:hAnsi="Calibri"/>
                              <w:b/>
                              <w:color w:val="004D8C"/>
                              <w:sz w:val="23"/>
                            </w:rPr>
                            <w:fldChar w:fldCharType="separate"/>
                          </w:r>
                          <w:r>
                            <w:rPr>
                              <w:rFonts w:ascii="Calibri" w:hAnsi="Calibri"/>
                              <w:b/>
                              <w:color w:val="004D8C"/>
                              <w:sz w:val="23"/>
                            </w:rPr>
                            <w:t>474</w:t>
                          </w:r>
                          <w:r>
                            <w:rPr>
                              <w:rFonts w:ascii="Calibri" w:hAnsi="Calibri"/>
                              <w:b/>
                              <w:color w:val="004D8C"/>
                              <w:sz w:val="23"/>
                            </w:rPr>
                            <w:fldChar w:fldCharType="end"/>
                          </w:r>
                          <w:r>
                            <w:rPr>
                              <w:rFonts w:ascii="Calibri" w:hAnsi="Calibri"/>
                              <w:b/>
                              <w:color w:val="004D8C"/>
                              <w:spacing w:val="1"/>
                              <w:sz w:val="23"/>
                            </w:rPr>
                            <w:t> </w:t>
                          </w:r>
                          <w:r>
                            <w:rPr>
                              <w:rFonts w:ascii="Calibri" w:hAnsi="Calibri"/>
                              <w:b/>
                              <w:color w:val="231F1F"/>
                              <w:sz w:val="19"/>
                            </w:rPr>
                            <w:t>B</w:t>
                          </w:r>
                          <w:r>
                            <w:rPr>
                              <w:b/>
                              <w:color w:val="231F1F"/>
                              <w:sz w:val="19"/>
                            </w:rPr>
                            <w:t>ö</w:t>
                          </w:r>
                          <w:r>
                            <w:rPr>
                              <w:rFonts w:ascii="Calibri" w:hAnsi="Calibri"/>
                              <w:b/>
                              <w:color w:val="231F1F"/>
                              <w:sz w:val="19"/>
                            </w:rPr>
                            <w:t>l</w:t>
                          </w:r>
                          <w:r>
                            <w:rPr>
                              <w:b/>
                              <w:color w:val="231F1F"/>
                              <w:sz w:val="19"/>
                            </w:rPr>
                            <w:t>ü</w:t>
                          </w:r>
                          <w:r>
                            <w:rPr>
                              <w:rFonts w:ascii="Calibri" w:hAnsi="Calibri"/>
                              <w:b/>
                              <w:color w:val="231F1F"/>
                              <w:sz w:val="19"/>
                            </w:rPr>
                            <w:t>m</w:t>
                          </w:r>
                          <w:r>
                            <w:rPr>
                              <w:rFonts w:ascii="Calibri" w:hAnsi="Calibri"/>
                              <w:b/>
                              <w:color w:val="231F1F"/>
                              <w:spacing w:val="11"/>
                              <w:sz w:val="19"/>
                            </w:rPr>
                            <w:t> </w:t>
                          </w:r>
                          <w:r>
                            <w:rPr>
                              <w:rFonts w:ascii="Calibri" w:hAnsi="Calibri"/>
                              <w:b/>
                              <w:color w:val="231F1F"/>
                              <w:sz w:val="19"/>
                            </w:rPr>
                            <w:t>4:</w:t>
                          </w:r>
                          <w:r>
                            <w:rPr>
                              <w:rFonts w:ascii="Calibri" w:hAnsi="Calibri"/>
                              <w:b/>
                              <w:color w:val="231F1F"/>
                              <w:spacing w:val="11"/>
                              <w:sz w:val="19"/>
                            </w:rPr>
                            <w:t> </w:t>
                          </w:r>
                          <w:r>
                            <w:rPr>
                              <w:rFonts w:ascii="Calibri" w:hAnsi="Calibri"/>
                              <w:b/>
                              <w:color w:val="231F1F"/>
                              <w:sz w:val="19"/>
                            </w:rPr>
                            <w:t>Geli</w:t>
                          </w:r>
                          <w:r>
                            <w:rPr>
                              <w:b/>
                              <w:color w:val="231F1F"/>
                              <w:sz w:val="19"/>
                            </w:rPr>
                            <w:t>ş</w:t>
                          </w:r>
                          <w:r>
                            <w:rPr>
                              <w:rFonts w:ascii="Calibri" w:hAnsi="Calibri"/>
                              <w:b/>
                              <w:color w:val="231F1F"/>
                              <w:sz w:val="19"/>
                            </w:rPr>
                            <w:t>mi</w:t>
                          </w:r>
                          <w:r>
                            <w:rPr>
                              <w:b/>
                              <w:color w:val="231F1F"/>
                              <w:sz w:val="19"/>
                            </w:rPr>
                            <w:t>ş</w:t>
                          </w:r>
                          <w:r>
                            <w:rPr>
                              <w:b/>
                              <w:color w:val="231F1F"/>
                              <w:spacing w:val="6"/>
                              <w:sz w:val="19"/>
                            </w:rPr>
                            <w:t> </w:t>
                          </w:r>
                          <w:r>
                            <w:rPr>
                              <w:rFonts w:ascii="Calibri" w:hAnsi="Calibri"/>
                              <w:b/>
                              <w:color w:val="231F1F"/>
                              <w:sz w:val="19"/>
                            </w:rPr>
                            <w:t>Veritaban</w:t>
                          </w:r>
                          <w:r>
                            <w:rPr>
                              <w:b/>
                              <w:color w:val="231F1F"/>
                              <w:sz w:val="19"/>
                            </w:rPr>
                            <w:t>ı</w:t>
                          </w:r>
                          <w:r>
                            <w:rPr>
                              <w:b/>
                              <w:color w:val="231F1F"/>
                              <w:spacing w:val="5"/>
                              <w:sz w:val="19"/>
                            </w:rPr>
                            <w:t> </w:t>
                          </w:r>
                          <w:r>
                            <w:rPr>
                              <w:rFonts w:ascii="Calibri" w:hAnsi="Calibri"/>
                              <w:b/>
                              <w:color w:val="231F1F"/>
                              <w:spacing w:val="-2"/>
                              <w:sz w:val="19"/>
                            </w:rPr>
                            <w:t>Kavramlar</w:t>
                          </w:r>
                          <w:r>
                            <w:rPr>
                              <w:b/>
                              <w:color w:val="231F1F"/>
                              <w:spacing w:val="-2"/>
                              <w:sz w:val="19"/>
                            </w:rPr>
                            <w:t>ı</w:t>
                          </w:r>
                        </w:p>
                      </w:txbxContent>
                    </wps:txbx>
                    <wps:bodyPr wrap="square" lIns="0" tIns="0" rIns="0" bIns="0" rtlCol="0">
                      <a:noAutofit/>
                    </wps:bodyPr>
                  </wps:wsp>
                </a:graphicData>
              </a:graphic>
            </wp:anchor>
          </w:drawing>
        </mc:Choice>
        <mc:Fallback>
          <w:pict>
            <v:shape style="position:absolute;margin-left:33pt;margin-top:25.988001pt;width:187.1pt;height:13.5pt;mso-position-horizontal-relative:page;mso-position-vertical-relative:page;z-index:-18110976" type="#_x0000_t202" id="docshape12" filled="false" stroked="false">
              <v:textbox inset="0,0,0,0">
                <w:txbxContent>
                  <w:p>
                    <w:pPr>
                      <w:spacing w:line="254" w:lineRule="exact" w:before="0"/>
                      <w:ind w:left="60" w:right="0" w:firstLine="0"/>
                      <w:jc w:val="left"/>
                      <w:rPr>
                        <w:b/>
                        <w:sz w:val="19"/>
                      </w:rPr>
                    </w:pPr>
                    <w:r>
                      <w:rPr>
                        <w:rFonts w:ascii="Calibri" w:hAnsi="Calibri"/>
                        <w:b/>
                        <w:color w:val="004D8C"/>
                        <w:sz w:val="23"/>
                      </w:rPr>
                      <w:fldChar w:fldCharType="begin"/>
                    </w:r>
                    <w:r>
                      <w:rPr>
                        <w:rFonts w:ascii="Calibri" w:hAnsi="Calibri"/>
                        <w:b/>
                        <w:color w:val="004D8C"/>
                        <w:sz w:val="23"/>
                      </w:rPr>
                      <w:instrText> PAGE </w:instrText>
                    </w:r>
                    <w:r>
                      <w:rPr>
                        <w:rFonts w:ascii="Calibri" w:hAnsi="Calibri"/>
                        <w:b/>
                        <w:color w:val="004D8C"/>
                        <w:sz w:val="23"/>
                      </w:rPr>
                      <w:fldChar w:fldCharType="separate"/>
                    </w:r>
                    <w:r>
                      <w:rPr>
                        <w:rFonts w:ascii="Calibri" w:hAnsi="Calibri"/>
                        <w:b/>
                        <w:color w:val="004D8C"/>
                        <w:sz w:val="23"/>
                      </w:rPr>
                      <w:t>474</w:t>
                    </w:r>
                    <w:r>
                      <w:rPr>
                        <w:rFonts w:ascii="Calibri" w:hAnsi="Calibri"/>
                        <w:b/>
                        <w:color w:val="004D8C"/>
                        <w:sz w:val="23"/>
                      </w:rPr>
                      <w:fldChar w:fldCharType="end"/>
                    </w:r>
                    <w:r>
                      <w:rPr>
                        <w:rFonts w:ascii="Calibri" w:hAnsi="Calibri"/>
                        <w:b/>
                        <w:color w:val="004D8C"/>
                        <w:spacing w:val="1"/>
                        <w:sz w:val="23"/>
                      </w:rPr>
                      <w:t> </w:t>
                    </w:r>
                    <w:r>
                      <w:rPr>
                        <w:rFonts w:ascii="Calibri" w:hAnsi="Calibri"/>
                        <w:b/>
                        <w:color w:val="231F1F"/>
                        <w:sz w:val="19"/>
                      </w:rPr>
                      <w:t>B</w:t>
                    </w:r>
                    <w:r>
                      <w:rPr>
                        <w:b/>
                        <w:color w:val="231F1F"/>
                        <w:sz w:val="19"/>
                      </w:rPr>
                      <w:t>ö</w:t>
                    </w:r>
                    <w:r>
                      <w:rPr>
                        <w:rFonts w:ascii="Calibri" w:hAnsi="Calibri"/>
                        <w:b/>
                        <w:color w:val="231F1F"/>
                        <w:sz w:val="19"/>
                      </w:rPr>
                      <w:t>l</w:t>
                    </w:r>
                    <w:r>
                      <w:rPr>
                        <w:b/>
                        <w:color w:val="231F1F"/>
                        <w:sz w:val="19"/>
                      </w:rPr>
                      <w:t>ü</w:t>
                    </w:r>
                    <w:r>
                      <w:rPr>
                        <w:rFonts w:ascii="Calibri" w:hAnsi="Calibri"/>
                        <w:b/>
                        <w:color w:val="231F1F"/>
                        <w:sz w:val="19"/>
                      </w:rPr>
                      <w:t>m</w:t>
                    </w:r>
                    <w:r>
                      <w:rPr>
                        <w:rFonts w:ascii="Calibri" w:hAnsi="Calibri"/>
                        <w:b/>
                        <w:color w:val="231F1F"/>
                        <w:spacing w:val="11"/>
                        <w:sz w:val="19"/>
                      </w:rPr>
                      <w:t> </w:t>
                    </w:r>
                    <w:r>
                      <w:rPr>
                        <w:rFonts w:ascii="Calibri" w:hAnsi="Calibri"/>
                        <w:b/>
                        <w:color w:val="231F1F"/>
                        <w:sz w:val="19"/>
                      </w:rPr>
                      <w:t>4:</w:t>
                    </w:r>
                    <w:r>
                      <w:rPr>
                        <w:rFonts w:ascii="Calibri" w:hAnsi="Calibri"/>
                        <w:b/>
                        <w:color w:val="231F1F"/>
                        <w:spacing w:val="11"/>
                        <w:sz w:val="19"/>
                      </w:rPr>
                      <w:t> </w:t>
                    </w:r>
                    <w:r>
                      <w:rPr>
                        <w:rFonts w:ascii="Calibri" w:hAnsi="Calibri"/>
                        <w:b/>
                        <w:color w:val="231F1F"/>
                        <w:sz w:val="19"/>
                      </w:rPr>
                      <w:t>Geli</w:t>
                    </w:r>
                    <w:r>
                      <w:rPr>
                        <w:b/>
                        <w:color w:val="231F1F"/>
                        <w:sz w:val="19"/>
                      </w:rPr>
                      <w:t>ş</w:t>
                    </w:r>
                    <w:r>
                      <w:rPr>
                        <w:rFonts w:ascii="Calibri" w:hAnsi="Calibri"/>
                        <w:b/>
                        <w:color w:val="231F1F"/>
                        <w:sz w:val="19"/>
                      </w:rPr>
                      <w:t>mi</w:t>
                    </w:r>
                    <w:r>
                      <w:rPr>
                        <w:b/>
                        <w:color w:val="231F1F"/>
                        <w:sz w:val="19"/>
                      </w:rPr>
                      <w:t>ş</w:t>
                    </w:r>
                    <w:r>
                      <w:rPr>
                        <w:b/>
                        <w:color w:val="231F1F"/>
                        <w:spacing w:val="6"/>
                        <w:sz w:val="19"/>
                      </w:rPr>
                      <w:t> </w:t>
                    </w:r>
                    <w:r>
                      <w:rPr>
                        <w:rFonts w:ascii="Calibri" w:hAnsi="Calibri"/>
                        <w:b/>
                        <w:color w:val="231F1F"/>
                        <w:sz w:val="19"/>
                      </w:rPr>
                      <w:t>Veritaban</w:t>
                    </w:r>
                    <w:r>
                      <w:rPr>
                        <w:b/>
                        <w:color w:val="231F1F"/>
                        <w:sz w:val="19"/>
                      </w:rPr>
                      <w:t>ı</w:t>
                    </w:r>
                    <w:r>
                      <w:rPr>
                        <w:b/>
                        <w:color w:val="231F1F"/>
                        <w:spacing w:val="5"/>
                        <w:sz w:val="19"/>
                      </w:rPr>
                      <w:t> </w:t>
                    </w:r>
                    <w:r>
                      <w:rPr>
                        <w:rFonts w:ascii="Calibri" w:hAnsi="Calibri"/>
                        <w:b/>
                        <w:color w:val="231F1F"/>
                        <w:spacing w:val="-2"/>
                        <w:sz w:val="19"/>
                      </w:rPr>
                      <w:t>Kavramlar</w:t>
                    </w:r>
                    <w:r>
                      <w:rPr>
                        <w:b/>
                        <w:color w:val="231F1F"/>
                        <w:spacing w:val="-2"/>
                        <w:sz w:val="19"/>
                      </w:rPr>
                      <w:t>ı</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12160">
              <wp:simplePos x="0" y="0"/>
              <wp:positionH relativeFrom="page">
                <wp:posOffset>3341280</wp:posOffset>
              </wp:positionH>
              <wp:positionV relativeFrom="page">
                <wp:posOffset>330047</wp:posOffset>
              </wp:positionV>
              <wp:extent cx="3033395" cy="171450"/>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3033395" cy="171450"/>
                      </a:xfrm>
                      <a:prstGeom prst="rect">
                        <a:avLst/>
                      </a:prstGeom>
                    </wps:spPr>
                    <wps:txbx>
                      <w:txbxContent>
                        <w:p>
                          <w:pPr>
                            <w:spacing w:line="254" w:lineRule="exact" w:before="0"/>
                            <w:ind w:left="2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fldChar w:fldCharType="begin"/>
                          </w:r>
                          <w:r>
                            <w:rPr>
                              <w:rFonts w:ascii="Calibri" w:hAnsi="Calibri"/>
                              <w:b/>
                              <w:color w:val="004D8C"/>
                              <w:spacing w:val="-5"/>
                              <w:w w:val="105"/>
                              <w:sz w:val="23"/>
                            </w:rPr>
                            <w:instrText> PAGE </w:instrText>
                          </w:r>
                          <w:r>
                            <w:rPr>
                              <w:rFonts w:ascii="Calibri" w:hAnsi="Calibri"/>
                              <w:b/>
                              <w:color w:val="004D8C"/>
                              <w:spacing w:val="-5"/>
                              <w:w w:val="105"/>
                              <w:sz w:val="23"/>
                            </w:rPr>
                            <w:fldChar w:fldCharType="separate"/>
                          </w:r>
                          <w:r>
                            <w:rPr>
                              <w:rFonts w:ascii="Calibri" w:hAnsi="Calibri"/>
                              <w:b/>
                              <w:color w:val="004D8C"/>
                              <w:spacing w:val="-5"/>
                              <w:w w:val="105"/>
                              <w:sz w:val="23"/>
                            </w:rPr>
                            <w:t>501</w:t>
                          </w:r>
                          <w:r>
                            <w:rPr>
                              <w:rFonts w:ascii="Calibri" w:hAnsi="Calibri"/>
                              <w:b/>
                              <w:color w:val="004D8C"/>
                              <w:spacing w:val="-5"/>
                              <w:w w:val="105"/>
                              <w:sz w:val="23"/>
                            </w:rPr>
                            <w:fldChar w:fldCharType="end"/>
                          </w:r>
                        </w:p>
                      </w:txbxContent>
                    </wps:txbx>
                    <wps:bodyPr wrap="square" lIns="0" tIns="0" rIns="0" bIns="0" rtlCol="0">
                      <a:noAutofit/>
                    </wps:bodyPr>
                  </wps:wsp>
                </a:graphicData>
              </a:graphic>
            </wp:anchor>
          </w:drawing>
        </mc:Choice>
        <mc:Fallback>
          <w:pict>
            <v:shape style="position:absolute;margin-left:263.092987pt;margin-top:25.988001pt;width:238.85pt;height:13.5pt;mso-position-horizontal-relative:page;mso-position-vertical-relative:page;z-index:-18104320" type="#_x0000_t202" id="docshape284" filled="false" stroked="false">
              <v:textbox inset="0,0,0,0">
                <w:txbxContent>
                  <w:p>
                    <w:pPr>
                      <w:spacing w:line="254" w:lineRule="exact" w:before="0"/>
                      <w:ind w:left="2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fldChar w:fldCharType="begin"/>
                    </w:r>
                    <w:r>
                      <w:rPr>
                        <w:rFonts w:ascii="Calibri" w:hAnsi="Calibri"/>
                        <w:b/>
                        <w:color w:val="004D8C"/>
                        <w:spacing w:val="-5"/>
                        <w:w w:val="105"/>
                        <w:sz w:val="23"/>
                      </w:rPr>
                      <w:instrText> PAGE </w:instrText>
                    </w:r>
                    <w:r>
                      <w:rPr>
                        <w:rFonts w:ascii="Calibri" w:hAnsi="Calibri"/>
                        <w:b/>
                        <w:color w:val="004D8C"/>
                        <w:spacing w:val="-5"/>
                        <w:w w:val="105"/>
                        <w:sz w:val="23"/>
                      </w:rPr>
                      <w:fldChar w:fldCharType="separate"/>
                    </w:r>
                    <w:r>
                      <w:rPr>
                        <w:rFonts w:ascii="Calibri" w:hAnsi="Calibri"/>
                        <w:b/>
                        <w:color w:val="004D8C"/>
                        <w:spacing w:val="-5"/>
                        <w:w w:val="105"/>
                        <w:sz w:val="23"/>
                      </w:rPr>
                      <w:t>501</w:t>
                    </w:r>
                    <w:r>
                      <w:rPr>
                        <w:rFonts w:ascii="Calibri" w:hAnsi="Calibri"/>
                        <w:b/>
                        <w:color w:val="004D8C"/>
                        <w:spacing w:val="-5"/>
                        <w:w w:val="105"/>
                        <w:sz w:val="23"/>
                      </w:rPr>
                      <w:fldChar w:fldCharType="end"/>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12672">
              <wp:simplePos x="0" y="0"/>
              <wp:positionH relativeFrom="page">
                <wp:posOffset>419100</wp:posOffset>
              </wp:positionH>
              <wp:positionV relativeFrom="page">
                <wp:posOffset>330047</wp:posOffset>
              </wp:positionV>
              <wp:extent cx="2376170" cy="171450"/>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2376170" cy="171450"/>
                      </a:xfrm>
                      <a:prstGeom prst="rect">
                        <a:avLst/>
                      </a:prstGeom>
                    </wps:spPr>
                    <wps:txbx>
                      <w:txbxContent>
                        <w:p>
                          <w:pPr>
                            <w:spacing w:line="254" w:lineRule="exact" w:before="0"/>
                            <w:ind w:left="60" w:right="0" w:firstLine="0"/>
                            <w:jc w:val="left"/>
                            <w:rPr>
                              <w:b/>
                              <w:sz w:val="19"/>
                            </w:rPr>
                          </w:pPr>
                          <w:r>
                            <w:rPr>
                              <w:rFonts w:ascii="Calibri" w:hAnsi="Calibri"/>
                              <w:b/>
                              <w:color w:val="004D8C"/>
                              <w:sz w:val="23"/>
                            </w:rPr>
                            <w:fldChar w:fldCharType="begin"/>
                          </w:r>
                          <w:r>
                            <w:rPr>
                              <w:rFonts w:ascii="Calibri" w:hAnsi="Calibri"/>
                              <w:b/>
                              <w:color w:val="004D8C"/>
                              <w:sz w:val="23"/>
                            </w:rPr>
                            <w:instrText> PAGE </w:instrText>
                          </w:r>
                          <w:r>
                            <w:rPr>
                              <w:rFonts w:ascii="Calibri" w:hAnsi="Calibri"/>
                              <w:b/>
                              <w:color w:val="004D8C"/>
                              <w:sz w:val="23"/>
                            </w:rPr>
                            <w:fldChar w:fldCharType="separate"/>
                          </w:r>
                          <w:r>
                            <w:rPr>
                              <w:rFonts w:ascii="Calibri" w:hAnsi="Calibri"/>
                              <w:b/>
                              <w:color w:val="004D8C"/>
                              <w:sz w:val="23"/>
                            </w:rPr>
                            <w:t>502</w:t>
                          </w:r>
                          <w:r>
                            <w:rPr>
                              <w:rFonts w:ascii="Calibri" w:hAnsi="Calibri"/>
                              <w:b/>
                              <w:color w:val="004D8C"/>
                              <w:sz w:val="23"/>
                            </w:rPr>
                            <w:fldChar w:fldCharType="end"/>
                          </w:r>
                          <w:r>
                            <w:rPr>
                              <w:rFonts w:ascii="Calibri" w:hAnsi="Calibri"/>
                              <w:b/>
                              <w:color w:val="004D8C"/>
                              <w:spacing w:val="1"/>
                              <w:sz w:val="23"/>
                            </w:rPr>
                            <w:t> </w:t>
                          </w:r>
                          <w:r>
                            <w:rPr>
                              <w:rFonts w:ascii="Calibri" w:hAnsi="Calibri"/>
                              <w:b/>
                              <w:color w:val="231F1F"/>
                              <w:sz w:val="19"/>
                            </w:rPr>
                            <w:t>B</w:t>
                          </w:r>
                          <w:r>
                            <w:rPr>
                              <w:b/>
                              <w:color w:val="231F1F"/>
                              <w:sz w:val="19"/>
                            </w:rPr>
                            <w:t>ö</w:t>
                          </w:r>
                          <w:r>
                            <w:rPr>
                              <w:rFonts w:ascii="Calibri" w:hAnsi="Calibri"/>
                              <w:b/>
                              <w:color w:val="231F1F"/>
                              <w:sz w:val="19"/>
                            </w:rPr>
                            <w:t>l</w:t>
                          </w:r>
                          <w:r>
                            <w:rPr>
                              <w:b/>
                              <w:color w:val="231F1F"/>
                              <w:sz w:val="19"/>
                            </w:rPr>
                            <w:t>ü</w:t>
                          </w:r>
                          <w:r>
                            <w:rPr>
                              <w:rFonts w:ascii="Calibri" w:hAnsi="Calibri"/>
                              <w:b/>
                              <w:color w:val="231F1F"/>
                              <w:sz w:val="19"/>
                            </w:rPr>
                            <w:t>m</w:t>
                          </w:r>
                          <w:r>
                            <w:rPr>
                              <w:rFonts w:ascii="Calibri" w:hAnsi="Calibri"/>
                              <w:b/>
                              <w:color w:val="231F1F"/>
                              <w:spacing w:val="11"/>
                              <w:sz w:val="19"/>
                            </w:rPr>
                            <w:t> </w:t>
                          </w:r>
                          <w:r>
                            <w:rPr>
                              <w:rFonts w:ascii="Calibri" w:hAnsi="Calibri"/>
                              <w:b/>
                              <w:color w:val="231F1F"/>
                              <w:sz w:val="19"/>
                            </w:rPr>
                            <w:t>4:</w:t>
                          </w:r>
                          <w:r>
                            <w:rPr>
                              <w:rFonts w:ascii="Calibri" w:hAnsi="Calibri"/>
                              <w:b/>
                              <w:color w:val="231F1F"/>
                              <w:spacing w:val="11"/>
                              <w:sz w:val="19"/>
                            </w:rPr>
                            <w:t> </w:t>
                          </w:r>
                          <w:r>
                            <w:rPr>
                              <w:rFonts w:ascii="Calibri" w:hAnsi="Calibri"/>
                              <w:b/>
                              <w:color w:val="231F1F"/>
                              <w:sz w:val="19"/>
                            </w:rPr>
                            <w:t>Geli</w:t>
                          </w:r>
                          <w:r>
                            <w:rPr>
                              <w:b/>
                              <w:color w:val="231F1F"/>
                              <w:sz w:val="19"/>
                            </w:rPr>
                            <w:t>ş</w:t>
                          </w:r>
                          <w:r>
                            <w:rPr>
                              <w:rFonts w:ascii="Calibri" w:hAnsi="Calibri"/>
                              <w:b/>
                              <w:color w:val="231F1F"/>
                              <w:sz w:val="19"/>
                            </w:rPr>
                            <w:t>mi</w:t>
                          </w:r>
                          <w:r>
                            <w:rPr>
                              <w:b/>
                              <w:color w:val="231F1F"/>
                              <w:sz w:val="19"/>
                            </w:rPr>
                            <w:t>ş</w:t>
                          </w:r>
                          <w:r>
                            <w:rPr>
                              <w:b/>
                              <w:color w:val="231F1F"/>
                              <w:spacing w:val="6"/>
                              <w:sz w:val="19"/>
                            </w:rPr>
                            <w:t> </w:t>
                          </w:r>
                          <w:r>
                            <w:rPr>
                              <w:rFonts w:ascii="Calibri" w:hAnsi="Calibri"/>
                              <w:b/>
                              <w:color w:val="231F1F"/>
                              <w:sz w:val="19"/>
                            </w:rPr>
                            <w:t>Veritaban</w:t>
                          </w:r>
                          <w:r>
                            <w:rPr>
                              <w:b/>
                              <w:color w:val="231F1F"/>
                              <w:sz w:val="19"/>
                            </w:rPr>
                            <w:t>ı</w:t>
                          </w:r>
                          <w:r>
                            <w:rPr>
                              <w:b/>
                              <w:color w:val="231F1F"/>
                              <w:spacing w:val="5"/>
                              <w:sz w:val="19"/>
                            </w:rPr>
                            <w:t> </w:t>
                          </w:r>
                          <w:r>
                            <w:rPr>
                              <w:rFonts w:ascii="Calibri" w:hAnsi="Calibri"/>
                              <w:b/>
                              <w:color w:val="231F1F"/>
                              <w:spacing w:val="-2"/>
                              <w:sz w:val="19"/>
                            </w:rPr>
                            <w:t>Kavramlar</w:t>
                          </w:r>
                          <w:r>
                            <w:rPr>
                              <w:b/>
                              <w:color w:val="231F1F"/>
                              <w:spacing w:val="-2"/>
                              <w:sz w:val="19"/>
                            </w:rPr>
                            <w:t>ı</w:t>
                          </w:r>
                        </w:p>
                      </w:txbxContent>
                    </wps:txbx>
                    <wps:bodyPr wrap="square" lIns="0" tIns="0" rIns="0" bIns="0" rtlCol="0">
                      <a:noAutofit/>
                    </wps:bodyPr>
                  </wps:wsp>
                </a:graphicData>
              </a:graphic>
            </wp:anchor>
          </w:drawing>
        </mc:Choice>
        <mc:Fallback>
          <w:pict>
            <v:shape style="position:absolute;margin-left:33pt;margin-top:25.988001pt;width:187.1pt;height:13.5pt;mso-position-horizontal-relative:page;mso-position-vertical-relative:page;z-index:-18103808" type="#_x0000_t202" id="docshape285" filled="false" stroked="false">
              <v:textbox inset="0,0,0,0">
                <w:txbxContent>
                  <w:p>
                    <w:pPr>
                      <w:spacing w:line="254" w:lineRule="exact" w:before="0"/>
                      <w:ind w:left="60" w:right="0" w:firstLine="0"/>
                      <w:jc w:val="left"/>
                      <w:rPr>
                        <w:b/>
                        <w:sz w:val="19"/>
                      </w:rPr>
                    </w:pPr>
                    <w:r>
                      <w:rPr>
                        <w:rFonts w:ascii="Calibri" w:hAnsi="Calibri"/>
                        <w:b/>
                        <w:color w:val="004D8C"/>
                        <w:sz w:val="23"/>
                      </w:rPr>
                      <w:fldChar w:fldCharType="begin"/>
                    </w:r>
                    <w:r>
                      <w:rPr>
                        <w:rFonts w:ascii="Calibri" w:hAnsi="Calibri"/>
                        <w:b/>
                        <w:color w:val="004D8C"/>
                        <w:sz w:val="23"/>
                      </w:rPr>
                      <w:instrText> PAGE </w:instrText>
                    </w:r>
                    <w:r>
                      <w:rPr>
                        <w:rFonts w:ascii="Calibri" w:hAnsi="Calibri"/>
                        <w:b/>
                        <w:color w:val="004D8C"/>
                        <w:sz w:val="23"/>
                      </w:rPr>
                      <w:fldChar w:fldCharType="separate"/>
                    </w:r>
                    <w:r>
                      <w:rPr>
                        <w:rFonts w:ascii="Calibri" w:hAnsi="Calibri"/>
                        <w:b/>
                        <w:color w:val="004D8C"/>
                        <w:sz w:val="23"/>
                      </w:rPr>
                      <w:t>502</w:t>
                    </w:r>
                    <w:r>
                      <w:rPr>
                        <w:rFonts w:ascii="Calibri" w:hAnsi="Calibri"/>
                        <w:b/>
                        <w:color w:val="004D8C"/>
                        <w:sz w:val="23"/>
                      </w:rPr>
                      <w:fldChar w:fldCharType="end"/>
                    </w:r>
                    <w:r>
                      <w:rPr>
                        <w:rFonts w:ascii="Calibri" w:hAnsi="Calibri"/>
                        <w:b/>
                        <w:color w:val="004D8C"/>
                        <w:spacing w:val="1"/>
                        <w:sz w:val="23"/>
                      </w:rPr>
                      <w:t> </w:t>
                    </w:r>
                    <w:r>
                      <w:rPr>
                        <w:rFonts w:ascii="Calibri" w:hAnsi="Calibri"/>
                        <w:b/>
                        <w:color w:val="231F1F"/>
                        <w:sz w:val="19"/>
                      </w:rPr>
                      <w:t>B</w:t>
                    </w:r>
                    <w:r>
                      <w:rPr>
                        <w:b/>
                        <w:color w:val="231F1F"/>
                        <w:sz w:val="19"/>
                      </w:rPr>
                      <w:t>ö</w:t>
                    </w:r>
                    <w:r>
                      <w:rPr>
                        <w:rFonts w:ascii="Calibri" w:hAnsi="Calibri"/>
                        <w:b/>
                        <w:color w:val="231F1F"/>
                        <w:sz w:val="19"/>
                      </w:rPr>
                      <w:t>l</w:t>
                    </w:r>
                    <w:r>
                      <w:rPr>
                        <w:b/>
                        <w:color w:val="231F1F"/>
                        <w:sz w:val="19"/>
                      </w:rPr>
                      <w:t>ü</w:t>
                    </w:r>
                    <w:r>
                      <w:rPr>
                        <w:rFonts w:ascii="Calibri" w:hAnsi="Calibri"/>
                        <w:b/>
                        <w:color w:val="231F1F"/>
                        <w:sz w:val="19"/>
                      </w:rPr>
                      <w:t>m</w:t>
                    </w:r>
                    <w:r>
                      <w:rPr>
                        <w:rFonts w:ascii="Calibri" w:hAnsi="Calibri"/>
                        <w:b/>
                        <w:color w:val="231F1F"/>
                        <w:spacing w:val="11"/>
                        <w:sz w:val="19"/>
                      </w:rPr>
                      <w:t> </w:t>
                    </w:r>
                    <w:r>
                      <w:rPr>
                        <w:rFonts w:ascii="Calibri" w:hAnsi="Calibri"/>
                        <w:b/>
                        <w:color w:val="231F1F"/>
                        <w:sz w:val="19"/>
                      </w:rPr>
                      <w:t>4:</w:t>
                    </w:r>
                    <w:r>
                      <w:rPr>
                        <w:rFonts w:ascii="Calibri" w:hAnsi="Calibri"/>
                        <w:b/>
                        <w:color w:val="231F1F"/>
                        <w:spacing w:val="11"/>
                        <w:sz w:val="19"/>
                      </w:rPr>
                      <w:t> </w:t>
                    </w:r>
                    <w:r>
                      <w:rPr>
                        <w:rFonts w:ascii="Calibri" w:hAnsi="Calibri"/>
                        <w:b/>
                        <w:color w:val="231F1F"/>
                        <w:sz w:val="19"/>
                      </w:rPr>
                      <w:t>Geli</w:t>
                    </w:r>
                    <w:r>
                      <w:rPr>
                        <w:b/>
                        <w:color w:val="231F1F"/>
                        <w:sz w:val="19"/>
                      </w:rPr>
                      <w:t>ş</w:t>
                    </w:r>
                    <w:r>
                      <w:rPr>
                        <w:rFonts w:ascii="Calibri" w:hAnsi="Calibri"/>
                        <w:b/>
                        <w:color w:val="231F1F"/>
                        <w:sz w:val="19"/>
                      </w:rPr>
                      <w:t>mi</w:t>
                    </w:r>
                    <w:r>
                      <w:rPr>
                        <w:b/>
                        <w:color w:val="231F1F"/>
                        <w:sz w:val="19"/>
                      </w:rPr>
                      <w:t>ş</w:t>
                    </w:r>
                    <w:r>
                      <w:rPr>
                        <w:b/>
                        <w:color w:val="231F1F"/>
                        <w:spacing w:val="6"/>
                        <w:sz w:val="19"/>
                      </w:rPr>
                      <w:t> </w:t>
                    </w:r>
                    <w:r>
                      <w:rPr>
                        <w:rFonts w:ascii="Calibri" w:hAnsi="Calibri"/>
                        <w:b/>
                        <w:color w:val="231F1F"/>
                        <w:sz w:val="19"/>
                      </w:rPr>
                      <w:t>Veritaban</w:t>
                    </w:r>
                    <w:r>
                      <w:rPr>
                        <w:b/>
                        <w:color w:val="231F1F"/>
                        <w:sz w:val="19"/>
                      </w:rPr>
                      <w:t>ı</w:t>
                    </w:r>
                    <w:r>
                      <w:rPr>
                        <w:b/>
                        <w:color w:val="231F1F"/>
                        <w:spacing w:val="5"/>
                        <w:sz w:val="19"/>
                      </w:rPr>
                      <w:t> </w:t>
                    </w:r>
                    <w:r>
                      <w:rPr>
                        <w:rFonts w:ascii="Calibri" w:hAnsi="Calibri"/>
                        <w:b/>
                        <w:color w:val="231F1F"/>
                        <w:spacing w:val="-2"/>
                        <w:sz w:val="19"/>
                      </w:rPr>
                      <w:t>Kavramlar</w:t>
                    </w:r>
                    <w:r>
                      <w:rPr>
                        <w:b/>
                        <w:color w:val="231F1F"/>
                        <w:spacing w:val="-2"/>
                        <w:sz w:val="19"/>
                      </w:rPr>
                      <w:t>ı</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6016">
              <wp:simplePos x="0" y="0"/>
              <wp:positionH relativeFrom="page">
                <wp:posOffset>3341280</wp:posOffset>
              </wp:positionH>
              <wp:positionV relativeFrom="page">
                <wp:posOffset>330047</wp:posOffset>
              </wp:positionV>
              <wp:extent cx="3033395" cy="17145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3033395" cy="171450"/>
                      </a:xfrm>
                      <a:prstGeom prst="rect">
                        <a:avLst/>
                      </a:prstGeom>
                    </wps:spPr>
                    <wps:txbx>
                      <w:txbxContent>
                        <w:p>
                          <w:pPr>
                            <w:spacing w:line="254" w:lineRule="exact" w:before="0"/>
                            <w:ind w:left="2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fldChar w:fldCharType="begin"/>
                          </w:r>
                          <w:r>
                            <w:rPr>
                              <w:rFonts w:ascii="Calibri" w:hAnsi="Calibri"/>
                              <w:b/>
                              <w:color w:val="004D8C"/>
                              <w:spacing w:val="-5"/>
                              <w:w w:val="105"/>
                              <w:sz w:val="23"/>
                            </w:rPr>
                            <w:instrText> PAGE </w:instrText>
                          </w:r>
                          <w:r>
                            <w:rPr>
                              <w:rFonts w:ascii="Calibri" w:hAnsi="Calibri"/>
                              <w:b/>
                              <w:color w:val="004D8C"/>
                              <w:spacing w:val="-5"/>
                              <w:w w:val="105"/>
                              <w:sz w:val="23"/>
                            </w:rPr>
                            <w:fldChar w:fldCharType="separate"/>
                          </w:r>
                          <w:r>
                            <w:rPr>
                              <w:rFonts w:ascii="Calibri" w:hAnsi="Calibri"/>
                              <w:b/>
                              <w:color w:val="004D8C"/>
                              <w:spacing w:val="-5"/>
                              <w:w w:val="105"/>
                              <w:sz w:val="23"/>
                            </w:rPr>
                            <w:t>475</w:t>
                          </w:r>
                          <w:r>
                            <w:rPr>
                              <w:rFonts w:ascii="Calibri" w:hAnsi="Calibri"/>
                              <w:b/>
                              <w:color w:val="004D8C"/>
                              <w:spacing w:val="-5"/>
                              <w:w w:val="105"/>
                              <w:sz w:val="23"/>
                            </w:rPr>
                            <w:fldChar w:fldCharType="end"/>
                          </w:r>
                        </w:p>
                      </w:txbxContent>
                    </wps:txbx>
                    <wps:bodyPr wrap="square" lIns="0" tIns="0" rIns="0" bIns="0" rtlCol="0">
                      <a:noAutofit/>
                    </wps:bodyPr>
                  </wps:wsp>
                </a:graphicData>
              </a:graphic>
            </wp:anchor>
          </w:drawing>
        </mc:Choice>
        <mc:Fallback>
          <w:pict>
            <v:shape style="position:absolute;margin-left:263.092987pt;margin-top:25.988001pt;width:238.85pt;height:13.5pt;mso-position-horizontal-relative:page;mso-position-vertical-relative:page;z-index:-18110464" type="#_x0000_t202" id="docshape13" filled="false" stroked="false">
              <v:textbox inset="0,0,0,0">
                <w:txbxContent>
                  <w:p>
                    <w:pPr>
                      <w:spacing w:line="254" w:lineRule="exact" w:before="0"/>
                      <w:ind w:left="2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fldChar w:fldCharType="begin"/>
                    </w:r>
                    <w:r>
                      <w:rPr>
                        <w:rFonts w:ascii="Calibri" w:hAnsi="Calibri"/>
                        <w:b/>
                        <w:color w:val="004D8C"/>
                        <w:spacing w:val="-5"/>
                        <w:w w:val="105"/>
                        <w:sz w:val="23"/>
                      </w:rPr>
                      <w:instrText> PAGE </w:instrText>
                    </w:r>
                    <w:r>
                      <w:rPr>
                        <w:rFonts w:ascii="Calibri" w:hAnsi="Calibri"/>
                        <w:b/>
                        <w:color w:val="004D8C"/>
                        <w:spacing w:val="-5"/>
                        <w:w w:val="105"/>
                        <w:sz w:val="23"/>
                      </w:rPr>
                      <w:fldChar w:fldCharType="separate"/>
                    </w:r>
                    <w:r>
                      <w:rPr>
                        <w:rFonts w:ascii="Calibri" w:hAnsi="Calibri"/>
                        <w:b/>
                        <w:color w:val="004D8C"/>
                        <w:spacing w:val="-5"/>
                        <w:w w:val="105"/>
                        <w:sz w:val="23"/>
                      </w:rPr>
                      <w:t>475</w:t>
                    </w:r>
                    <w:r>
                      <w:rPr>
                        <w:rFonts w:ascii="Calibri" w:hAnsi="Calibri"/>
                        <w:b/>
                        <w:color w:val="004D8C"/>
                        <w:spacing w:val="-5"/>
                        <w:w w:val="105"/>
                        <w:sz w:val="23"/>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8576">
              <wp:simplePos x="0" y="0"/>
              <wp:positionH relativeFrom="page">
                <wp:posOffset>419100</wp:posOffset>
              </wp:positionH>
              <wp:positionV relativeFrom="page">
                <wp:posOffset>330047</wp:posOffset>
              </wp:positionV>
              <wp:extent cx="2376170" cy="171450"/>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2376170" cy="171450"/>
                      </a:xfrm>
                      <a:prstGeom prst="rect">
                        <a:avLst/>
                      </a:prstGeom>
                    </wps:spPr>
                    <wps:txbx>
                      <w:txbxContent>
                        <w:p>
                          <w:pPr>
                            <w:spacing w:line="254" w:lineRule="exact" w:before="0"/>
                            <w:ind w:left="60" w:right="0" w:firstLine="0"/>
                            <w:jc w:val="left"/>
                            <w:rPr>
                              <w:b/>
                              <w:sz w:val="19"/>
                            </w:rPr>
                          </w:pPr>
                          <w:r>
                            <w:rPr>
                              <w:rFonts w:ascii="Calibri" w:hAnsi="Calibri"/>
                              <w:b/>
                              <w:color w:val="004D8C"/>
                              <w:sz w:val="23"/>
                            </w:rPr>
                            <w:fldChar w:fldCharType="begin"/>
                          </w:r>
                          <w:r>
                            <w:rPr>
                              <w:rFonts w:ascii="Calibri" w:hAnsi="Calibri"/>
                              <w:b/>
                              <w:color w:val="004D8C"/>
                              <w:sz w:val="23"/>
                            </w:rPr>
                            <w:instrText> PAGE </w:instrText>
                          </w:r>
                          <w:r>
                            <w:rPr>
                              <w:rFonts w:ascii="Calibri" w:hAnsi="Calibri"/>
                              <w:b/>
                              <w:color w:val="004D8C"/>
                              <w:sz w:val="23"/>
                            </w:rPr>
                            <w:fldChar w:fldCharType="separate"/>
                          </w:r>
                          <w:r>
                            <w:rPr>
                              <w:rFonts w:ascii="Calibri" w:hAnsi="Calibri"/>
                              <w:b/>
                              <w:color w:val="004D8C"/>
                              <w:sz w:val="23"/>
                            </w:rPr>
                            <w:t>490</w:t>
                          </w:r>
                          <w:r>
                            <w:rPr>
                              <w:rFonts w:ascii="Calibri" w:hAnsi="Calibri"/>
                              <w:b/>
                              <w:color w:val="004D8C"/>
                              <w:sz w:val="23"/>
                            </w:rPr>
                            <w:fldChar w:fldCharType="end"/>
                          </w:r>
                          <w:r>
                            <w:rPr>
                              <w:rFonts w:ascii="Calibri" w:hAnsi="Calibri"/>
                              <w:b/>
                              <w:color w:val="004D8C"/>
                              <w:spacing w:val="1"/>
                              <w:sz w:val="23"/>
                            </w:rPr>
                            <w:t> </w:t>
                          </w:r>
                          <w:r>
                            <w:rPr>
                              <w:rFonts w:ascii="Calibri" w:hAnsi="Calibri"/>
                              <w:b/>
                              <w:color w:val="231F1F"/>
                              <w:sz w:val="19"/>
                            </w:rPr>
                            <w:t>B</w:t>
                          </w:r>
                          <w:r>
                            <w:rPr>
                              <w:b/>
                              <w:color w:val="231F1F"/>
                              <w:sz w:val="19"/>
                            </w:rPr>
                            <w:t>ö</w:t>
                          </w:r>
                          <w:r>
                            <w:rPr>
                              <w:rFonts w:ascii="Calibri" w:hAnsi="Calibri"/>
                              <w:b/>
                              <w:color w:val="231F1F"/>
                              <w:sz w:val="19"/>
                            </w:rPr>
                            <w:t>l</w:t>
                          </w:r>
                          <w:r>
                            <w:rPr>
                              <w:b/>
                              <w:color w:val="231F1F"/>
                              <w:sz w:val="19"/>
                            </w:rPr>
                            <w:t>ü</w:t>
                          </w:r>
                          <w:r>
                            <w:rPr>
                              <w:rFonts w:ascii="Calibri" w:hAnsi="Calibri"/>
                              <w:b/>
                              <w:color w:val="231F1F"/>
                              <w:sz w:val="19"/>
                            </w:rPr>
                            <w:t>m</w:t>
                          </w:r>
                          <w:r>
                            <w:rPr>
                              <w:rFonts w:ascii="Calibri" w:hAnsi="Calibri"/>
                              <w:b/>
                              <w:color w:val="231F1F"/>
                              <w:spacing w:val="11"/>
                              <w:sz w:val="19"/>
                            </w:rPr>
                            <w:t> </w:t>
                          </w:r>
                          <w:r>
                            <w:rPr>
                              <w:rFonts w:ascii="Calibri" w:hAnsi="Calibri"/>
                              <w:b/>
                              <w:color w:val="231F1F"/>
                              <w:sz w:val="19"/>
                            </w:rPr>
                            <w:t>4:</w:t>
                          </w:r>
                          <w:r>
                            <w:rPr>
                              <w:rFonts w:ascii="Calibri" w:hAnsi="Calibri"/>
                              <w:b/>
                              <w:color w:val="231F1F"/>
                              <w:spacing w:val="11"/>
                              <w:sz w:val="19"/>
                            </w:rPr>
                            <w:t> </w:t>
                          </w:r>
                          <w:r>
                            <w:rPr>
                              <w:rFonts w:ascii="Calibri" w:hAnsi="Calibri"/>
                              <w:b/>
                              <w:color w:val="231F1F"/>
                              <w:sz w:val="19"/>
                            </w:rPr>
                            <w:t>Geli</w:t>
                          </w:r>
                          <w:r>
                            <w:rPr>
                              <w:b/>
                              <w:color w:val="231F1F"/>
                              <w:sz w:val="19"/>
                            </w:rPr>
                            <w:t>ş</w:t>
                          </w:r>
                          <w:r>
                            <w:rPr>
                              <w:rFonts w:ascii="Calibri" w:hAnsi="Calibri"/>
                              <w:b/>
                              <w:color w:val="231F1F"/>
                              <w:sz w:val="19"/>
                            </w:rPr>
                            <w:t>mi</w:t>
                          </w:r>
                          <w:r>
                            <w:rPr>
                              <w:b/>
                              <w:color w:val="231F1F"/>
                              <w:sz w:val="19"/>
                            </w:rPr>
                            <w:t>ş</w:t>
                          </w:r>
                          <w:r>
                            <w:rPr>
                              <w:b/>
                              <w:color w:val="231F1F"/>
                              <w:spacing w:val="6"/>
                              <w:sz w:val="19"/>
                            </w:rPr>
                            <w:t> </w:t>
                          </w:r>
                          <w:r>
                            <w:rPr>
                              <w:rFonts w:ascii="Calibri" w:hAnsi="Calibri"/>
                              <w:b/>
                              <w:color w:val="231F1F"/>
                              <w:sz w:val="19"/>
                            </w:rPr>
                            <w:t>Veritaban</w:t>
                          </w:r>
                          <w:r>
                            <w:rPr>
                              <w:b/>
                              <w:color w:val="231F1F"/>
                              <w:sz w:val="19"/>
                            </w:rPr>
                            <w:t>ı</w:t>
                          </w:r>
                          <w:r>
                            <w:rPr>
                              <w:b/>
                              <w:color w:val="231F1F"/>
                              <w:spacing w:val="5"/>
                              <w:sz w:val="19"/>
                            </w:rPr>
                            <w:t> </w:t>
                          </w:r>
                          <w:r>
                            <w:rPr>
                              <w:rFonts w:ascii="Calibri" w:hAnsi="Calibri"/>
                              <w:b/>
                              <w:color w:val="231F1F"/>
                              <w:spacing w:val="-2"/>
                              <w:sz w:val="19"/>
                            </w:rPr>
                            <w:t>Kavramlar</w:t>
                          </w:r>
                          <w:r>
                            <w:rPr>
                              <w:b/>
                              <w:color w:val="231F1F"/>
                              <w:spacing w:val="-2"/>
                              <w:sz w:val="19"/>
                            </w:rPr>
                            <w:t>ı</w:t>
                          </w:r>
                        </w:p>
                      </w:txbxContent>
                    </wps:txbx>
                    <wps:bodyPr wrap="square" lIns="0" tIns="0" rIns="0" bIns="0" rtlCol="0">
                      <a:noAutofit/>
                    </wps:bodyPr>
                  </wps:wsp>
                </a:graphicData>
              </a:graphic>
            </wp:anchor>
          </w:drawing>
        </mc:Choice>
        <mc:Fallback>
          <w:pict>
            <v:shape style="position:absolute;margin-left:33pt;margin-top:25.988001pt;width:187.1pt;height:13.5pt;mso-position-horizontal-relative:page;mso-position-vertical-relative:page;z-index:-18107904" type="#_x0000_t202" id="docshape175" filled="false" stroked="false">
              <v:textbox inset="0,0,0,0">
                <w:txbxContent>
                  <w:p>
                    <w:pPr>
                      <w:spacing w:line="254" w:lineRule="exact" w:before="0"/>
                      <w:ind w:left="60" w:right="0" w:firstLine="0"/>
                      <w:jc w:val="left"/>
                      <w:rPr>
                        <w:b/>
                        <w:sz w:val="19"/>
                      </w:rPr>
                    </w:pPr>
                    <w:r>
                      <w:rPr>
                        <w:rFonts w:ascii="Calibri" w:hAnsi="Calibri"/>
                        <w:b/>
                        <w:color w:val="004D8C"/>
                        <w:sz w:val="23"/>
                      </w:rPr>
                      <w:fldChar w:fldCharType="begin"/>
                    </w:r>
                    <w:r>
                      <w:rPr>
                        <w:rFonts w:ascii="Calibri" w:hAnsi="Calibri"/>
                        <w:b/>
                        <w:color w:val="004D8C"/>
                        <w:sz w:val="23"/>
                      </w:rPr>
                      <w:instrText> PAGE </w:instrText>
                    </w:r>
                    <w:r>
                      <w:rPr>
                        <w:rFonts w:ascii="Calibri" w:hAnsi="Calibri"/>
                        <w:b/>
                        <w:color w:val="004D8C"/>
                        <w:sz w:val="23"/>
                      </w:rPr>
                      <w:fldChar w:fldCharType="separate"/>
                    </w:r>
                    <w:r>
                      <w:rPr>
                        <w:rFonts w:ascii="Calibri" w:hAnsi="Calibri"/>
                        <w:b/>
                        <w:color w:val="004D8C"/>
                        <w:sz w:val="23"/>
                      </w:rPr>
                      <w:t>490</w:t>
                    </w:r>
                    <w:r>
                      <w:rPr>
                        <w:rFonts w:ascii="Calibri" w:hAnsi="Calibri"/>
                        <w:b/>
                        <w:color w:val="004D8C"/>
                        <w:sz w:val="23"/>
                      </w:rPr>
                      <w:fldChar w:fldCharType="end"/>
                    </w:r>
                    <w:r>
                      <w:rPr>
                        <w:rFonts w:ascii="Calibri" w:hAnsi="Calibri"/>
                        <w:b/>
                        <w:color w:val="004D8C"/>
                        <w:spacing w:val="1"/>
                        <w:sz w:val="23"/>
                      </w:rPr>
                      <w:t> </w:t>
                    </w:r>
                    <w:r>
                      <w:rPr>
                        <w:rFonts w:ascii="Calibri" w:hAnsi="Calibri"/>
                        <w:b/>
                        <w:color w:val="231F1F"/>
                        <w:sz w:val="19"/>
                      </w:rPr>
                      <w:t>B</w:t>
                    </w:r>
                    <w:r>
                      <w:rPr>
                        <w:b/>
                        <w:color w:val="231F1F"/>
                        <w:sz w:val="19"/>
                      </w:rPr>
                      <w:t>ö</w:t>
                    </w:r>
                    <w:r>
                      <w:rPr>
                        <w:rFonts w:ascii="Calibri" w:hAnsi="Calibri"/>
                        <w:b/>
                        <w:color w:val="231F1F"/>
                        <w:sz w:val="19"/>
                      </w:rPr>
                      <w:t>l</w:t>
                    </w:r>
                    <w:r>
                      <w:rPr>
                        <w:b/>
                        <w:color w:val="231F1F"/>
                        <w:sz w:val="19"/>
                      </w:rPr>
                      <w:t>ü</w:t>
                    </w:r>
                    <w:r>
                      <w:rPr>
                        <w:rFonts w:ascii="Calibri" w:hAnsi="Calibri"/>
                        <w:b/>
                        <w:color w:val="231F1F"/>
                        <w:sz w:val="19"/>
                      </w:rPr>
                      <w:t>m</w:t>
                    </w:r>
                    <w:r>
                      <w:rPr>
                        <w:rFonts w:ascii="Calibri" w:hAnsi="Calibri"/>
                        <w:b/>
                        <w:color w:val="231F1F"/>
                        <w:spacing w:val="11"/>
                        <w:sz w:val="19"/>
                      </w:rPr>
                      <w:t> </w:t>
                    </w:r>
                    <w:r>
                      <w:rPr>
                        <w:rFonts w:ascii="Calibri" w:hAnsi="Calibri"/>
                        <w:b/>
                        <w:color w:val="231F1F"/>
                        <w:sz w:val="19"/>
                      </w:rPr>
                      <w:t>4:</w:t>
                    </w:r>
                    <w:r>
                      <w:rPr>
                        <w:rFonts w:ascii="Calibri" w:hAnsi="Calibri"/>
                        <w:b/>
                        <w:color w:val="231F1F"/>
                        <w:spacing w:val="11"/>
                        <w:sz w:val="19"/>
                      </w:rPr>
                      <w:t> </w:t>
                    </w:r>
                    <w:r>
                      <w:rPr>
                        <w:rFonts w:ascii="Calibri" w:hAnsi="Calibri"/>
                        <w:b/>
                        <w:color w:val="231F1F"/>
                        <w:sz w:val="19"/>
                      </w:rPr>
                      <w:t>Geli</w:t>
                    </w:r>
                    <w:r>
                      <w:rPr>
                        <w:b/>
                        <w:color w:val="231F1F"/>
                        <w:sz w:val="19"/>
                      </w:rPr>
                      <w:t>ş</w:t>
                    </w:r>
                    <w:r>
                      <w:rPr>
                        <w:rFonts w:ascii="Calibri" w:hAnsi="Calibri"/>
                        <w:b/>
                        <w:color w:val="231F1F"/>
                        <w:sz w:val="19"/>
                      </w:rPr>
                      <w:t>mi</w:t>
                    </w:r>
                    <w:r>
                      <w:rPr>
                        <w:b/>
                        <w:color w:val="231F1F"/>
                        <w:sz w:val="19"/>
                      </w:rPr>
                      <w:t>ş</w:t>
                    </w:r>
                    <w:r>
                      <w:rPr>
                        <w:b/>
                        <w:color w:val="231F1F"/>
                        <w:spacing w:val="6"/>
                        <w:sz w:val="19"/>
                      </w:rPr>
                      <w:t> </w:t>
                    </w:r>
                    <w:r>
                      <w:rPr>
                        <w:rFonts w:ascii="Calibri" w:hAnsi="Calibri"/>
                        <w:b/>
                        <w:color w:val="231F1F"/>
                        <w:sz w:val="19"/>
                      </w:rPr>
                      <w:t>Veritaban</w:t>
                    </w:r>
                    <w:r>
                      <w:rPr>
                        <w:b/>
                        <w:color w:val="231F1F"/>
                        <w:sz w:val="19"/>
                      </w:rPr>
                      <w:t>ı</w:t>
                    </w:r>
                    <w:r>
                      <w:rPr>
                        <w:b/>
                        <w:color w:val="231F1F"/>
                        <w:spacing w:val="5"/>
                        <w:sz w:val="19"/>
                      </w:rPr>
                      <w:t> </w:t>
                    </w:r>
                    <w:r>
                      <w:rPr>
                        <w:rFonts w:ascii="Calibri" w:hAnsi="Calibri"/>
                        <w:b/>
                        <w:color w:val="231F1F"/>
                        <w:spacing w:val="-2"/>
                        <w:sz w:val="19"/>
                      </w:rPr>
                      <w:t>Kavramlar</w:t>
                    </w:r>
                    <w:r>
                      <w:rPr>
                        <w:b/>
                        <w:color w:val="231F1F"/>
                        <w:spacing w:val="-2"/>
                        <w:sz w:val="19"/>
                      </w:rPr>
                      <w:t>ı</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09088">
              <wp:simplePos x="0" y="0"/>
              <wp:positionH relativeFrom="page">
                <wp:posOffset>3341280</wp:posOffset>
              </wp:positionH>
              <wp:positionV relativeFrom="page">
                <wp:posOffset>330047</wp:posOffset>
              </wp:positionV>
              <wp:extent cx="3033395" cy="17145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3033395" cy="171450"/>
                      </a:xfrm>
                      <a:prstGeom prst="rect">
                        <a:avLst/>
                      </a:prstGeom>
                    </wps:spPr>
                    <wps:txbx>
                      <w:txbxContent>
                        <w:p>
                          <w:pPr>
                            <w:spacing w:line="254" w:lineRule="exact" w:before="0"/>
                            <w:ind w:left="2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fldChar w:fldCharType="begin"/>
                          </w:r>
                          <w:r>
                            <w:rPr>
                              <w:rFonts w:ascii="Calibri" w:hAnsi="Calibri"/>
                              <w:b/>
                              <w:color w:val="004D8C"/>
                              <w:spacing w:val="-5"/>
                              <w:w w:val="105"/>
                              <w:sz w:val="23"/>
                            </w:rPr>
                            <w:instrText> PAGE </w:instrText>
                          </w:r>
                          <w:r>
                            <w:rPr>
                              <w:rFonts w:ascii="Calibri" w:hAnsi="Calibri"/>
                              <w:b/>
                              <w:color w:val="004D8C"/>
                              <w:spacing w:val="-5"/>
                              <w:w w:val="105"/>
                              <w:sz w:val="23"/>
                            </w:rPr>
                            <w:fldChar w:fldCharType="separate"/>
                          </w:r>
                          <w:r>
                            <w:rPr>
                              <w:rFonts w:ascii="Calibri" w:hAnsi="Calibri"/>
                              <w:b/>
                              <w:color w:val="004D8C"/>
                              <w:spacing w:val="-5"/>
                              <w:w w:val="105"/>
                              <w:sz w:val="23"/>
                            </w:rPr>
                            <w:t>491</w:t>
                          </w:r>
                          <w:r>
                            <w:rPr>
                              <w:rFonts w:ascii="Calibri" w:hAnsi="Calibri"/>
                              <w:b/>
                              <w:color w:val="004D8C"/>
                              <w:spacing w:val="-5"/>
                              <w:w w:val="105"/>
                              <w:sz w:val="23"/>
                            </w:rPr>
                            <w:fldChar w:fldCharType="end"/>
                          </w:r>
                        </w:p>
                      </w:txbxContent>
                    </wps:txbx>
                    <wps:bodyPr wrap="square" lIns="0" tIns="0" rIns="0" bIns="0" rtlCol="0">
                      <a:noAutofit/>
                    </wps:bodyPr>
                  </wps:wsp>
                </a:graphicData>
              </a:graphic>
            </wp:anchor>
          </w:drawing>
        </mc:Choice>
        <mc:Fallback>
          <w:pict>
            <v:shape style="position:absolute;margin-left:263.092987pt;margin-top:25.988001pt;width:238.85pt;height:13.5pt;mso-position-horizontal-relative:page;mso-position-vertical-relative:page;z-index:-18107392" type="#_x0000_t202" id="docshape176" filled="false" stroked="false">
              <v:textbox inset="0,0,0,0">
                <w:txbxContent>
                  <w:p>
                    <w:pPr>
                      <w:spacing w:line="254" w:lineRule="exact" w:before="0"/>
                      <w:ind w:left="20" w:right="0" w:firstLine="0"/>
                      <w:jc w:val="left"/>
                      <w:rPr>
                        <w:rFonts w:ascii="Calibri" w:hAnsi="Calibri"/>
                        <w:b/>
                        <w:sz w:val="23"/>
                      </w:rPr>
                    </w:pPr>
                    <w:r>
                      <w:rPr>
                        <w:rFonts w:ascii="Calibri" w:hAnsi="Calibri"/>
                        <w:b/>
                        <w:color w:val="231F1F"/>
                        <w:w w:val="105"/>
                        <w:sz w:val="19"/>
                      </w:rPr>
                      <w:t>B</w:t>
                    </w:r>
                    <w:r>
                      <w:rPr>
                        <w:b/>
                        <w:color w:val="231F1F"/>
                        <w:w w:val="105"/>
                        <w:sz w:val="19"/>
                      </w:rPr>
                      <w:t>ö</w:t>
                    </w:r>
                    <w:r>
                      <w:rPr>
                        <w:rFonts w:ascii="Calibri" w:hAnsi="Calibri"/>
                        <w:b/>
                        <w:color w:val="231F1F"/>
                        <w:w w:val="105"/>
                        <w:sz w:val="19"/>
                      </w:rPr>
                      <w:t>l</w:t>
                    </w:r>
                    <w:r>
                      <w:rPr>
                        <w:b/>
                        <w:color w:val="231F1F"/>
                        <w:w w:val="105"/>
                        <w:sz w:val="19"/>
                      </w:rPr>
                      <w:t>ü</w:t>
                    </w:r>
                    <w:r>
                      <w:rPr>
                        <w:rFonts w:ascii="Calibri" w:hAnsi="Calibri"/>
                        <w:b/>
                        <w:color w:val="231F1F"/>
                        <w:w w:val="105"/>
                        <w:sz w:val="19"/>
                      </w:rPr>
                      <w:t>m</w:t>
                    </w:r>
                    <w:r>
                      <w:rPr>
                        <w:rFonts w:ascii="Calibri" w:hAnsi="Calibri"/>
                        <w:b/>
                        <w:color w:val="231F1F"/>
                        <w:spacing w:val="-12"/>
                        <w:w w:val="105"/>
                        <w:sz w:val="19"/>
                      </w:rPr>
                      <w:t> </w:t>
                    </w:r>
                    <w:r>
                      <w:rPr>
                        <w:rFonts w:ascii="Calibri" w:hAnsi="Calibri"/>
                        <w:b/>
                        <w:color w:val="231F1F"/>
                        <w:w w:val="105"/>
                        <w:sz w:val="19"/>
                      </w:rPr>
                      <w:t>10:</w:t>
                    </w:r>
                    <w:r>
                      <w:rPr>
                        <w:rFonts w:ascii="Calibri" w:hAnsi="Calibri"/>
                        <w:b/>
                        <w:color w:val="231F1F"/>
                        <w:spacing w:val="-11"/>
                        <w:w w:val="105"/>
                        <w:sz w:val="19"/>
                      </w:rPr>
                      <w:t> </w:t>
                    </w:r>
                    <w:r>
                      <w:rPr>
                        <w:b/>
                        <w:color w:val="231F1F"/>
                        <w:w w:val="105"/>
                        <w:sz w:val="19"/>
                      </w:rPr>
                      <w:t>İş</w:t>
                    </w:r>
                    <w:r>
                      <w:rPr>
                        <w:rFonts w:ascii="Calibri" w:hAnsi="Calibri"/>
                        <w:b/>
                        <w:color w:val="231F1F"/>
                        <w:w w:val="105"/>
                        <w:sz w:val="19"/>
                      </w:rPr>
                      <w:t>lem</w:t>
                    </w:r>
                    <w:r>
                      <w:rPr>
                        <w:rFonts w:ascii="Calibri" w:hAnsi="Calibri"/>
                        <w:b/>
                        <w:color w:val="231F1F"/>
                        <w:spacing w:val="-11"/>
                        <w:w w:val="105"/>
                        <w:sz w:val="19"/>
                      </w:rPr>
                      <w:t> </w:t>
                    </w:r>
                    <w:r>
                      <w:rPr>
                        <w:rFonts w:ascii="Calibri" w:hAnsi="Calibri"/>
                        <w:b/>
                        <w:color w:val="231F1F"/>
                        <w:w w:val="105"/>
                        <w:sz w:val="19"/>
                      </w:rPr>
                      <w:t>Y</w:t>
                    </w:r>
                    <w:r>
                      <w:rPr>
                        <w:b/>
                        <w:color w:val="231F1F"/>
                        <w:w w:val="105"/>
                        <w:sz w:val="19"/>
                      </w:rPr>
                      <w:t>ö</w:t>
                    </w:r>
                    <w:r>
                      <w:rPr>
                        <w:rFonts w:ascii="Calibri" w:hAnsi="Calibri"/>
                        <w:b/>
                        <w:color w:val="231F1F"/>
                        <w:w w:val="105"/>
                        <w:sz w:val="19"/>
                      </w:rPr>
                      <w:t>netimi</w:t>
                    </w:r>
                    <w:r>
                      <w:rPr>
                        <w:rFonts w:ascii="Calibri" w:hAnsi="Calibri"/>
                        <w:b/>
                        <w:color w:val="231F1F"/>
                        <w:spacing w:val="-12"/>
                        <w:w w:val="105"/>
                        <w:sz w:val="19"/>
                      </w:rPr>
                      <w:t> </w:t>
                    </w:r>
                    <w:r>
                      <w:rPr>
                        <w:rFonts w:ascii="Calibri" w:hAnsi="Calibri"/>
                        <w:b/>
                        <w:color w:val="231F1F"/>
                        <w:w w:val="105"/>
                        <w:sz w:val="19"/>
                      </w:rPr>
                      <w:t>ve</w:t>
                    </w:r>
                    <w:r>
                      <w:rPr>
                        <w:rFonts w:ascii="Calibri" w:hAnsi="Calibri"/>
                        <w:b/>
                        <w:color w:val="231F1F"/>
                        <w:spacing w:val="-11"/>
                        <w:w w:val="105"/>
                        <w:sz w:val="19"/>
                      </w:rPr>
                      <w:t> </w:t>
                    </w:r>
                    <w:r>
                      <w:rPr>
                        <w:rFonts w:ascii="Calibri" w:hAnsi="Calibri"/>
                        <w:b/>
                        <w:color w:val="231F1F"/>
                        <w:w w:val="105"/>
                        <w:sz w:val="19"/>
                      </w:rPr>
                      <w:t>E</w:t>
                    </w:r>
                    <w:r>
                      <w:rPr>
                        <w:b/>
                        <w:color w:val="231F1F"/>
                        <w:w w:val="105"/>
                        <w:sz w:val="19"/>
                      </w:rPr>
                      <w:t>ş</w:t>
                    </w:r>
                    <w:r>
                      <w:rPr>
                        <w:rFonts w:ascii="Calibri" w:hAnsi="Calibri"/>
                        <w:b/>
                        <w:color w:val="231F1F"/>
                        <w:w w:val="105"/>
                        <w:sz w:val="19"/>
                      </w:rPr>
                      <w:t>zamanl</w:t>
                    </w:r>
                    <w:r>
                      <w:rPr>
                        <w:b/>
                        <w:color w:val="231F1F"/>
                        <w:w w:val="105"/>
                        <w:sz w:val="19"/>
                      </w:rPr>
                      <w:t>ı</w:t>
                    </w:r>
                    <w:r>
                      <w:rPr>
                        <w:rFonts w:ascii="Calibri" w:hAnsi="Calibri"/>
                        <w:b/>
                        <w:color w:val="231F1F"/>
                        <w:w w:val="105"/>
                        <w:sz w:val="19"/>
                      </w:rPr>
                      <w:t>l</w:t>
                    </w:r>
                    <w:r>
                      <w:rPr>
                        <w:b/>
                        <w:color w:val="231F1F"/>
                        <w:w w:val="105"/>
                        <w:sz w:val="19"/>
                      </w:rPr>
                      <w:t>ı</w:t>
                    </w:r>
                    <w:r>
                      <w:rPr>
                        <w:rFonts w:ascii="Calibri" w:hAnsi="Calibri"/>
                        <w:b/>
                        <w:color w:val="231F1F"/>
                        <w:w w:val="105"/>
                        <w:sz w:val="19"/>
                      </w:rPr>
                      <w:t>k</w:t>
                    </w:r>
                    <w:r>
                      <w:rPr>
                        <w:rFonts w:ascii="Calibri" w:hAnsi="Calibri"/>
                        <w:b/>
                        <w:color w:val="231F1F"/>
                        <w:spacing w:val="-11"/>
                        <w:w w:val="105"/>
                        <w:sz w:val="19"/>
                      </w:rPr>
                      <w:t> </w:t>
                    </w:r>
                    <w:r>
                      <w:rPr>
                        <w:rFonts w:ascii="Calibri" w:hAnsi="Calibri"/>
                        <w:b/>
                        <w:color w:val="231F1F"/>
                        <w:w w:val="105"/>
                        <w:sz w:val="19"/>
                      </w:rPr>
                      <w:t>Kontrol</w:t>
                    </w:r>
                    <w:r>
                      <w:rPr>
                        <w:b/>
                        <w:color w:val="231F1F"/>
                        <w:w w:val="105"/>
                        <w:sz w:val="19"/>
                      </w:rPr>
                      <w:t>ü</w:t>
                    </w:r>
                    <w:r>
                      <w:rPr>
                        <w:b/>
                        <w:color w:val="231F1F"/>
                        <w:spacing w:val="73"/>
                        <w:w w:val="105"/>
                        <w:sz w:val="19"/>
                      </w:rPr>
                      <w:t> </w:t>
                    </w:r>
                    <w:r>
                      <w:rPr>
                        <w:rFonts w:ascii="Calibri" w:hAnsi="Calibri"/>
                        <w:b/>
                        <w:color w:val="004D8C"/>
                        <w:spacing w:val="-5"/>
                        <w:w w:val="105"/>
                        <w:sz w:val="23"/>
                      </w:rPr>
                      <w:fldChar w:fldCharType="begin"/>
                    </w:r>
                    <w:r>
                      <w:rPr>
                        <w:rFonts w:ascii="Calibri" w:hAnsi="Calibri"/>
                        <w:b/>
                        <w:color w:val="004D8C"/>
                        <w:spacing w:val="-5"/>
                        <w:w w:val="105"/>
                        <w:sz w:val="23"/>
                      </w:rPr>
                      <w:instrText> PAGE </w:instrText>
                    </w:r>
                    <w:r>
                      <w:rPr>
                        <w:rFonts w:ascii="Calibri" w:hAnsi="Calibri"/>
                        <w:b/>
                        <w:color w:val="004D8C"/>
                        <w:spacing w:val="-5"/>
                        <w:w w:val="105"/>
                        <w:sz w:val="23"/>
                      </w:rPr>
                      <w:fldChar w:fldCharType="separate"/>
                    </w:r>
                    <w:r>
                      <w:rPr>
                        <w:rFonts w:ascii="Calibri" w:hAnsi="Calibri"/>
                        <w:b/>
                        <w:color w:val="004D8C"/>
                        <w:spacing w:val="-5"/>
                        <w:w w:val="105"/>
                        <w:sz w:val="23"/>
                      </w:rPr>
                      <w:t>491</w:t>
                    </w:r>
                    <w:r>
                      <w:rPr>
                        <w:rFonts w:ascii="Calibri" w:hAnsi="Calibri"/>
                        <w:b/>
                        <w:color w:val="004D8C"/>
                        <w:spacing w:val="-5"/>
                        <w:w w:val="105"/>
                        <w:sz w:val="23"/>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11648">
              <wp:simplePos x="0" y="0"/>
              <wp:positionH relativeFrom="page">
                <wp:posOffset>419100</wp:posOffset>
              </wp:positionH>
              <wp:positionV relativeFrom="page">
                <wp:posOffset>330047</wp:posOffset>
              </wp:positionV>
              <wp:extent cx="2376170" cy="17145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a:off x="0" y="0"/>
                        <a:ext cx="2376170" cy="171450"/>
                      </a:xfrm>
                      <a:prstGeom prst="rect">
                        <a:avLst/>
                      </a:prstGeom>
                    </wps:spPr>
                    <wps:txbx>
                      <w:txbxContent>
                        <w:p>
                          <w:pPr>
                            <w:spacing w:line="254" w:lineRule="exact" w:before="0"/>
                            <w:ind w:left="60" w:right="0" w:firstLine="0"/>
                            <w:jc w:val="left"/>
                            <w:rPr>
                              <w:b/>
                              <w:sz w:val="19"/>
                            </w:rPr>
                          </w:pPr>
                          <w:r>
                            <w:rPr>
                              <w:rFonts w:ascii="Calibri" w:hAnsi="Calibri"/>
                              <w:b/>
                              <w:color w:val="004D8C"/>
                              <w:sz w:val="23"/>
                            </w:rPr>
                            <w:fldChar w:fldCharType="begin"/>
                          </w:r>
                          <w:r>
                            <w:rPr>
                              <w:rFonts w:ascii="Calibri" w:hAnsi="Calibri"/>
                              <w:b/>
                              <w:color w:val="004D8C"/>
                              <w:sz w:val="23"/>
                            </w:rPr>
                            <w:instrText> PAGE </w:instrText>
                          </w:r>
                          <w:r>
                            <w:rPr>
                              <w:rFonts w:ascii="Calibri" w:hAnsi="Calibri"/>
                              <w:b/>
                              <w:color w:val="004D8C"/>
                              <w:sz w:val="23"/>
                            </w:rPr>
                            <w:fldChar w:fldCharType="separate"/>
                          </w:r>
                          <w:r>
                            <w:rPr>
                              <w:rFonts w:ascii="Calibri" w:hAnsi="Calibri"/>
                              <w:b/>
                              <w:color w:val="004D8C"/>
                              <w:sz w:val="23"/>
                            </w:rPr>
                            <w:t>500</w:t>
                          </w:r>
                          <w:r>
                            <w:rPr>
                              <w:rFonts w:ascii="Calibri" w:hAnsi="Calibri"/>
                              <w:b/>
                              <w:color w:val="004D8C"/>
                              <w:sz w:val="23"/>
                            </w:rPr>
                            <w:fldChar w:fldCharType="end"/>
                          </w:r>
                          <w:r>
                            <w:rPr>
                              <w:rFonts w:ascii="Calibri" w:hAnsi="Calibri"/>
                              <w:b/>
                              <w:color w:val="004D8C"/>
                              <w:spacing w:val="1"/>
                              <w:sz w:val="23"/>
                            </w:rPr>
                            <w:t> </w:t>
                          </w:r>
                          <w:r>
                            <w:rPr>
                              <w:rFonts w:ascii="Calibri" w:hAnsi="Calibri"/>
                              <w:b/>
                              <w:color w:val="231F1F"/>
                              <w:sz w:val="19"/>
                            </w:rPr>
                            <w:t>B</w:t>
                          </w:r>
                          <w:r>
                            <w:rPr>
                              <w:b/>
                              <w:color w:val="231F1F"/>
                              <w:sz w:val="19"/>
                            </w:rPr>
                            <w:t>ö</w:t>
                          </w:r>
                          <w:r>
                            <w:rPr>
                              <w:rFonts w:ascii="Calibri" w:hAnsi="Calibri"/>
                              <w:b/>
                              <w:color w:val="231F1F"/>
                              <w:sz w:val="19"/>
                            </w:rPr>
                            <w:t>l</w:t>
                          </w:r>
                          <w:r>
                            <w:rPr>
                              <w:b/>
                              <w:color w:val="231F1F"/>
                              <w:sz w:val="19"/>
                            </w:rPr>
                            <w:t>ü</w:t>
                          </w:r>
                          <w:r>
                            <w:rPr>
                              <w:rFonts w:ascii="Calibri" w:hAnsi="Calibri"/>
                              <w:b/>
                              <w:color w:val="231F1F"/>
                              <w:sz w:val="19"/>
                            </w:rPr>
                            <w:t>m</w:t>
                          </w:r>
                          <w:r>
                            <w:rPr>
                              <w:rFonts w:ascii="Calibri" w:hAnsi="Calibri"/>
                              <w:b/>
                              <w:color w:val="231F1F"/>
                              <w:spacing w:val="11"/>
                              <w:sz w:val="19"/>
                            </w:rPr>
                            <w:t> </w:t>
                          </w:r>
                          <w:r>
                            <w:rPr>
                              <w:rFonts w:ascii="Calibri" w:hAnsi="Calibri"/>
                              <w:b/>
                              <w:color w:val="231F1F"/>
                              <w:sz w:val="19"/>
                            </w:rPr>
                            <w:t>4:</w:t>
                          </w:r>
                          <w:r>
                            <w:rPr>
                              <w:rFonts w:ascii="Calibri" w:hAnsi="Calibri"/>
                              <w:b/>
                              <w:color w:val="231F1F"/>
                              <w:spacing w:val="11"/>
                              <w:sz w:val="19"/>
                            </w:rPr>
                            <w:t> </w:t>
                          </w:r>
                          <w:r>
                            <w:rPr>
                              <w:rFonts w:ascii="Calibri" w:hAnsi="Calibri"/>
                              <w:b/>
                              <w:color w:val="231F1F"/>
                              <w:sz w:val="19"/>
                            </w:rPr>
                            <w:t>Geli</w:t>
                          </w:r>
                          <w:r>
                            <w:rPr>
                              <w:b/>
                              <w:color w:val="231F1F"/>
                              <w:sz w:val="19"/>
                            </w:rPr>
                            <w:t>ş</w:t>
                          </w:r>
                          <w:r>
                            <w:rPr>
                              <w:rFonts w:ascii="Calibri" w:hAnsi="Calibri"/>
                              <w:b/>
                              <w:color w:val="231F1F"/>
                              <w:sz w:val="19"/>
                            </w:rPr>
                            <w:t>mi</w:t>
                          </w:r>
                          <w:r>
                            <w:rPr>
                              <w:b/>
                              <w:color w:val="231F1F"/>
                              <w:sz w:val="19"/>
                            </w:rPr>
                            <w:t>ş</w:t>
                          </w:r>
                          <w:r>
                            <w:rPr>
                              <w:b/>
                              <w:color w:val="231F1F"/>
                              <w:spacing w:val="6"/>
                              <w:sz w:val="19"/>
                            </w:rPr>
                            <w:t> </w:t>
                          </w:r>
                          <w:r>
                            <w:rPr>
                              <w:rFonts w:ascii="Calibri" w:hAnsi="Calibri"/>
                              <w:b/>
                              <w:color w:val="231F1F"/>
                              <w:sz w:val="19"/>
                            </w:rPr>
                            <w:t>Veritaban</w:t>
                          </w:r>
                          <w:r>
                            <w:rPr>
                              <w:b/>
                              <w:color w:val="231F1F"/>
                              <w:sz w:val="19"/>
                            </w:rPr>
                            <w:t>ı</w:t>
                          </w:r>
                          <w:r>
                            <w:rPr>
                              <w:b/>
                              <w:color w:val="231F1F"/>
                              <w:spacing w:val="5"/>
                              <w:sz w:val="19"/>
                            </w:rPr>
                            <w:t> </w:t>
                          </w:r>
                          <w:r>
                            <w:rPr>
                              <w:rFonts w:ascii="Calibri" w:hAnsi="Calibri"/>
                              <w:b/>
                              <w:color w:val="231F1F"/>
                              <w:spacing w:val="-2"/>
                              <w:sz w:val="19"/>
                            </w:rPr>
                            <w:t>Kavramlar</w:t>
                          </w:r>
                          <w:r>
                            <w:rPr>
                              <w:b/>
                              <w:color w:val="231F1F"/>
                              <w:spacing w:val="-2"/>
                              <w:sz w:val="19"/>
                            </w:rPr>
                            <w:t>ı</w:t>
                          </w:r>
                        </w:p>
                      </w:txbxContent>
                    </wps:txbx>
                    <wps:bodyPr wrap="square" lIns="0" tIns="0" rIns="0" bIns="0" rtlCol="0">
                      <a:noAutofit/>
                    </wps:bodyPr>
                  </wps:wsp>
                </a:graphicData>
              </a:graphic>
            </wp:anchor>
          </w:drawing>
        </mc:Choice>
        <mc:Fallback>
          <w:pict>
            <v:shape style="position:absolute;margin-left:33pt;margin-top:25.988001pt;width:187.1pt;height:13.5pt;mso-position-horizontal-relative:page;mso-position-vertical-relative:page;z-index:-18104832" type="#_x0000_t202" id="docshape276" filled="false" stroked="false">
              <v:textbox inset="0,0,0,0">
                <w:txbxContent>
                  <w:p>
                    <w:pPr>
                      <w:spacing w:line="254" w:lineRule="exact" w:before="0"/>
                      <w:ind w:left="60" w:right="0" w:firstLine="0"/>
                      <w:jc w:val="left"/>
                      <w:rPr>
                        <w:b/>
                        <w:sz w:val="19"/>
                      </w:rPr>
                    </w:pPr>
                    <w:r>
                      <w:rPr>
                        <w:rFonts w:ascii="Calibri" w:hAnsi="Calibri"/>
                        <w:b/>
                        <w:color w:val="004D8C"/>
                        <w:sz w:val="23"/>
                      </w:rPr>
                      <w:fldChar w:fldCharType="begin"/>
                    </w:r>
                    <w:r>
                      <w:rPr>
                        <w:rFonts w:ascii="Calibri" w:hAnsi="Calibri"/>
                        <w:b/>
                        <w:color w:val="004D8C"/>
                        <w:sz w:val="23"/>
                      </w:rPr>
                      <w:instrText> PAGE </w:instrText>
                    </w:r>
                    <w:r>
                      <w:rPr>
                        <w:rFonts w:ascii="Calibri" w:hAnsi="Calibri"/>
                        <w:b/>
                        <w:color w:val="004D8C"/>
                        <w:sz w:val="23"/>
                      </w:rPr>
                      <w:fldChar w:fldCharType="separate"/>
                    </w:r>
                    <w:r>
                      <w:rPr>
                        <w:rFonts w:ascii="Calibri" w:hAnsi="Calibri"/>
                        <w:b/>
                        <w:color w:val="004D8C"/>
                        <w:sz w:val="23"/>
                      </w:rPr>
                      <w:t>500</w:t>
                    </w:r>
                    <w:r>
                      <w:rPr>
                        <w:rFonts w:ascii="Calibri" w:hAnsi="Calibri"/>
                        <w:b/>
                        <w:color w:val="004D8C"/>
                        <w:sz w:val="23"/>
                      </w:rPr>
                      <w:fldChar w:fldCharType="end"/>
                    </w:r>
                    <w:r>
                      <w:rPr>
                        <w:rFonts w:ascii="Calibri" w:hAnsi="Calibri"/>
                        <w:b/>
                        <w:color w:val="004D8C"/>
                        <w:spacing w:val="1"/>
                        <w:sz w:val="23"/>
                      </w:rPr>
                      <w:t> </w:t>
                    </w:r>
                    <w:r>
                      <w:rPr>
                        <w:rFonts w:ascii="Calibri" w:hAnsi="Calibri"/>
                        <w:b/>
                        <w:color w:val="231F1F"/>
                        <w:sz w:val="19"/>
                      </w:rPr>
                      <w:t>B</w:t>
                    </w:r>
                    <w:r>
                      <w:rPr>
                        <w:b/>
                        <w:color w:val="231F1F"/>
                        <w:sz w:val="19"/>
                      </w:rPr>
                      <w:t>ö</w:t>
                    </w:r>
                    <w:r>
                      <w:rPr>
                        <w:rFonts w:ascii="Calibri" w:hAnsi="Calibri"/>
                        <w:b/>
                        <w:color w:val="231F1F"/>
                        <w:sz w:val="19"/>
                      </w:rPr>
                      <w:t>l</w:t>
                    </w:r>
                    <w:r>
                      <w:rPr>
                        <w:b/>
                        <w:color w:val="231F1F"/>
                        <w:sz w:val="19"/>
                      </w:rPr>
                      <w:t>ü</w:t>
                    </w:r>
                    <w:r>
                      <w:rPr>
                        <w:rFonts w:ascii="Calibri" w:hAnsi="Calibri"/>
                        <w:b/>
                        <w:color w:val="231F1F"/>
                        <w:sz w:val="19"/>
                      </w:rPr>
                      <w:t>m</w:t>
                    </w:r>
                    <w:r>
                      <w:rPr>
                        <w:rFonts w:ascii="Calibri" w:hAnsi="Calibri"/>
                        <w:b/>
                        <w:color w:val="231F1F"/>
                        <w:spacing w:val="11"/>
                        <w:sz w:val="19"/>
                      </w:rPr>
                      <w:t> </w:t>
                    </w:r>
                    <w:r>
                      <w:rPr>
                        <w:rFonts w:ascii="Calibri" w:hAnsi="Calibri"/>
                        <w:b/>
                        <w:color w:val="231F1F"/>
                        <w:sz w:val="19"/>
                      </w:rPr>
                      <w:t>4:</w:t>
                    </w:r>
                    <w:r>
                      <w:rPr>
                        <w:rFonts w:ascii="Calibri" w:hAnsi="Calibri"/>
                        <w:b/>
                        <w:color w:val="231F1F"/>
                        <w:spacing w:val="11"/>
                        <w:sz w:val="19"/>
                      </w:rPr>
                      <w:t> </w:t>
                    </w:r>
                    <w:r>
                      <w:rPr>
                        <w:rFonts w:ascii="Calibri" w:hAnsi="Calibri"/>
                        <w:b/>
                        <w:color w:val="231F1F"/>
                        <w:sz w:val="19"/>
                      </w:rPr>
                      <w:t>Geli</w:t>
                    </w:r>
                    <w:r>
                      <w:rPr>
                        <w:b/>
                        <w:color w:val="231F1F"/>
                        <w:sz w:val="19"/>
                      </w:rPr>
                      <w:t>ş</w:t>
                    </w:r>
                    <w:r>
                      <w:rPr>
                        <w:rFonts w:ascii="Calibri" w:hAnsi="Calibri"/>
                        <w:b/>
                        <w:color w:val="231F1F"/>
                        <w:sz w:val="19"/>
                      </w:rPr>
                      <w:t>mi</w:t>
                    </w:r>
                    <w:r>
                      <w:rPr>
                        <w:b/>
                        <w:color w:val="231F1F"/>
                        <w:sz w:val="19"/>
                      </w:rPr>
                      <w:t>ş</w:t>
                    </w:r>
                    <w:r>
                      <w:rPr>
                        <w:b/>
                        <w:color w:val="231F1F"/>
                        <w:spacing w:val="6"/>
                        <w:sz w:val="19"/>
                      </w:rPr>
                      <w:t> </w:t>
                    </w:r>
                    <w:r>
                      <w:rPr>
                        <w:rFonts w:ascii="Calibri" w:hAnsi="Calibri"/>
                        <w:b/>
                        <w:color w:val="231F1F"/>
                        <w:sz w:val="19"/>
                      </w:rPr>
                      <w:t>Veritaban</w:t>
                    </w:r>
                    <w:r>
                      <w:rPr>
                        <w:b/>
                        <w:color w:val="231F1F"/>
                        <w:sz w:val="19"/>
                      </w:rPr>
                      <w:t>ı</w:t>
                    </w:r>
                    <w:r>
                      <w:rPr>
                        <w:b/>
                        <w:color w:val="231F1F"/>
                        <w:spacing w:val="5"/>
                        <w:sz w:val="19"/>
                      </w:rPr>
                      <w:t> </w:t>
                    </w:r>
                    <w:r>
                      <w:rPr>
                        <w:rFonts w:ascii="Calibri" w:hAnsi="Calibri"/>
                        <w:b/>
                        <w:color w:val="231F1F"/>
                        <w:spacing w:val="-2"/>
                        <w:sz w:val="19"/>
                      </w:rPr>
                      <w:t>Kavramlar</w:t>
                    </w:r>
                    <w:r>
                      <w:rPr>
                        <w:b/>
                        <w:color w:val="231F1F"/>
                        <w:spacing w:val="-2"/>
                        <w:sz w:val="19"/>
                      </w:rPr>
                      <w:t>ı</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752" w:hanging="307"/>
        <w:jc w:val="left"/>
      </w:pPr>
      <w:rPr>
        <w:rFonts w:hint="default" w:ascii="Times New Roman" w:hAnsi="Times New Roman" w:eastAsia="Times New Roman" w:cs="Times New Roman"/>
        <w:b/>
        <w:bCs/>
        <w:i w:val="0"/>
        <w:iCs w:val="0"/>
        <w:color w:val="231F1F"/>
        <w:spacing w:val="0"/>
        <w:w w:val="111"/>
        <w:sz w:val="19"/>
        <w:szCs w:val="19"/>
        <w:lang w:val="tr-TR" w:eastAsia="en-US" w:bidi="ar-SA"/>
      </w:rPr>
    </w:lvl>
    <w:lvl w:ilvl="1">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2">
      <w:start w:val="0"/>
      <w:numFmt w:val="bullet"/>
      <w:lvlText w:val="•"/>
      <w:lvlJc w:val="left"/>
      <w:pPr>
        <w:ind w:left="2330" w:hanging="360"/>
      </w:pPr>
      <w:rPr>
        <w:rFonts w:hint="default"/>
        <w:lang w:val="tr-TR" w:eastAsia="en-US" w:bidi="ar-SA"/>
      </w:rPr>
    </w:lvl>
    <w:lvl w:ilvl="3">
      <w:start w:val="0"/>
      <w:numFmt w:val="bullet"/>
      <w:lvlText w:val="•"/>
      <w:lvlJc w:val="left"/>
      <w:pPr>
        <w:ind w:left="3220" w:hanging="360"/>
      </w:pPr>
      <w:rPr>
        <w:rFonts w:hint="default"/>
        <w:lang w:val="tr-TR" w:eastAsia="en-US" w:bidi="ar-SA"/>
      </w:rPr>
    </w:lvl>
    <w:lvl w:ilvl="4">
      <w:start w:val="0"/>
      <w:numFmt w:val="bullet"/>
      <w:lvlText w:val="•"/>
      <w:lvlJc w:val="left"/>
      <w:pPr>
        <w:ind w:left="4110" w:hanging="360"/>
      </w:pPr>
      <w:rPr>
        <w:rFonts w:hint="default"/>
        <w:lang w:val="tr-TR" w:eastAsia="en-US" w:bidi="ar-SA"/>
      </w:rPr>
    </w:lvl>
    <w:lvl w:ilvl="5">
      <w:start w:val="0"/>
      <w:numFmt w:val="bullet"/>
      <w:lvlText w:val="•"/>
      <w:lvlJc w:val="left"/>
      <w:pPr>
        <w:ind w:left="5000" w:hanging="360"/>
      </w:pPr>
      <w:rPr>
        <w:rFonts w:hint="default"/>
        <w:lang w:val="tr-TR" w:eastAsia="en-US" w:bidi="ar-SA"/>
      </w:rPr>
    </w:lvl>
    <w:lvl w:ilvl="6">
      <w:start w:val="0"/>
      <w:numFmt w:val="bullet"/>
      <w:lvlText w:val="•"/>
      <w:lvlJc w:val="left"/>
      <w:pPr>
        <w:ind w:left="5891" w:hanging="360"/>
      </w:pPr>
      <w:rPr>
        <w:rFonts w:hint="default"/>
        <w:lang w:val="tr-TR" w:eastAsia="en-US" w:bidi="ar-SA"/>
      </w:rPr>
    </w:lvl>
    <w:lvl w:ilvl="7">
      <w:start w:val="0"/>
      <w:numFmt w:val="bullet"/>
      <w:lvlText w:val="•"/>
      <w:lvlJc w:val="left"/>
      <w:pPr>
        <w:ind w:left="6781" w:hanging="360"/>
      </w:pPr>
      <w:rPr>
        <w:rFonts w:hint="default"/>
        <w:lang w:val="tr-TR" w:eastAsia="en-US" w:bidi="ar-SA"/>
      </w:rPr>
    </w:lvl>
    <w:lvl w:ilvl="8">
      <w:start w:val="0"/>
      <w:numFmt w:val="bullet"/>
      <w:lvlText w:val="•"/>
      <w:lvlJc w:val="left"/>
      <w:pPr>
        <w:ind w:left="7671" w:hanging="360"/>
      </w:pPr>
      <w:rPr>
        <w:rFonts w:hint="default"/>
        <w:lang w:val="tr-TR" w:eastAsia="en-US" w:bidi="ar-SA"/>
      </w:rPr>
    </w:lvl>
  </w:abstractNum>
  <w:abstractNum w:abstractNumId="27">
    <w:multiLevelType w:val="hybridMultilevel"/>
    <w:lvl w:ilvl="0">
      <w:start w:val="0"/>
      <w:numFmt w:val="bullet"/>
      <w:lvlText w:val="•"/>
      <w:lvlJc w:val="left"/>
      <w:pPr>
        <w:ind w:left="1740" w:hanging="2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718" w:hanging="260"/>
      </w:pPr>
      <w:rPr>
        <w:rFonts w:hint="default"/>
        <w:lang w:val="tr-TR" w:eastAsia="en-US" w:bidi="ar-SA"/>
      </w:rPr>
    </w:lvl>
    <w:lvl w:ilvl="2">
      <w:start w:val="0"/>
      <w:numFmt w:val="bullet"/>
      <w:lvlText w:val="•"/>
      <w:lvlJc w:val="left"/>
      <w:pPr>
        <w:ind w:left="3696" w:hanging="260"/>
      </w:pPr>
      <w:rPr>
        <w:rFonts w:hint="default"/>
        <w:lang w:val="tr-TR" w:eastAsia="en-US" w:bidi="ar-SA"/>
      </w:rPr>
    </w:lvl>
    <w:lvl w:ilvl="3">
      <w:start w:val="0"/>
      <w:numFmt w:val="bullet"/>
      <w:lvlText w:val="•"/>
      <w:lvlJc w:val="left"/>
      <w:pPr>
        <w:ind w:left="4674" w:hanging="260"/>
      </w:pPr>
      <w:rPr>
        <w:rFonts w:hint="default"/>
        <w:lang w:val="tr-TR" w:eastAsia="en-US" w:bidi="ar-SA"/>
      </w:rPr>
    </w:lvl>
    <w:lvl w:ilvl="4">
      <w:start w:val="0"/>
      <w:numFmt w:val="bullet"/>
      <w:lvlText w:val="•"/>
      <w:lvlJc w:val="left"/>
      <w:pPr>
        <w:ind w:left="5652" w:hanging="260"/>
      </w:pPr>
      <w:rPr>
        <w:rFonts w:hint="default"/>
        <w:lang w:val="tr-TR" w:eastAsia="en-US" w:bidi="ar-SA"/>
      </w:rPr>
    </w:lvl>
    <w:lvl w:ilvl="5">
      <w:start w:val="0"/>
      <w:numFmt w:val="bullet"/>
      <w:lvlText w:val="•"/>
      <w:lvlJc w:val="left"/>
      <w:pPr>
        <w:ind w:left="6630" w:hanging="260"/>
      </w:pPr>
      <w:rPr>
        <w:rFonts w:hint="default"/>
        <w:lang w:val="tr-TR" w:eastAsia="en-US" w:bidi="ar-SA"/>
      </w:rPr>
    </w:lvl>
    <w:lvl w:ilvl="6">
      <w:start w:val="0"/>
      <w:numFmt w:val="bullet"/>
      <w:lvlText w:val="•"/>
      <w:lvlJc w:val="left"/>
      <w:pPr>
        <w:ind w:left="7608" w:hanging="260"/>
      </w:pPr>
      <w:rPr>
        <w:rFonts w:hint="default"/>
        <w:lang w:val="tr-TR" w:eastAsia="en-US" w:bidi="ar-SA"/>
      </w:rPr>
    </w:lvl>
    <w:lvl w:ilvl="7">
      <w:start w:val="0"/>
      <w:numFmt w:val="bullet"/>
      <w:lvlText w:val="•"/>
      <w:lvlJc w:val="left"/>
      <w:pPr>
        <w:ind w:left="8586" w:hanging="260"/>
      </w:pPr>
      <w:rPr>
        <w:rFonts w:hint="default"/>
        <w:lang w:val="tr-TR" w:eastAsia="en-US" w:bidi="ar-SA"/>
      </w:rPr>
    </w:lvl>
    <w:lvl w:ilvl="8">
      <w:start w:val="0"/>
      <w:numFmt w:val="bullet"/>
      <w:lvlText w:val="•"/>
      <w:lvlJc w:val="left"/>
      <w:pPr>
        <w:ind w:left="9564" w:hanging="260"/>
      </w:pPr>
      <w:rPr>
        <w:rFonts w:hint="default"/>
        <w:lang w:val="tr-TR" w:eastAsia="en-US" w:bidi="ar-SA"/>
      </w:rPr>
    </w:lvl>
  </w:abstractNum>
  <w:abstractNum w:abstractNumId="26">
    <w:multiLevelType w:val="hybridMultilevel"/>
    <w:lvl w:ilvl="0">
      <w:start w:val="1"/>
      <w:numFmt w:val="decimal"/>
      <w:lvlText w:val="%1."/>
      <w:lvlJc w:val="left"/>
      <w:pPr>
        <w:ind w:left="740" w:hanging="290"/>
        <w:jc w:val="right"/>
      </w:pPr>
      <w:rPr>
        <w:rFonts w:hint="default" w:ascii="Times New Roman" w:hAnsi="Times New Roman" w:eastAsia="Times New Roman" w:cs="Times New Roman"/>
        <w:b w:val="0"/>
        <w:bCs w:val="0"/>
        <w:i w:val="0"/>
        <w:iCs w:val="0"/>
        <w:color w:val="231F1F"/>
        <w:spacing w:val="0"/>
        <w:w w:val="100"/>
        <w:sz w:val="19"/>
        <w:szCs w:val="19"/>
        <w:lang w:val="tr-TR" w:eastAsia="en-US" w:bidi="ar-SA"/>
      </w:rPr>
    </w:lvl>
    <w:lvl w:ilvl="1">
      <w:start w:val="1"/>
      <w:numFmt w:val="lowerLetter"/>
      <w:lvlText w:val="%2."/>
      <w:lvlJc w:val="left"/>
      <w:pPr>
        <w:ind w:left="1799" w:hanging="319"/>
        <w:jc w:val="left"/>
      </w:pPr>
      <w:rPr>
        <w:rFonts w:hint="default" w:ascii="Times New Roman" w:hAnsi="Times New Roman" w:eastAsia="Times New Roman" w:cs="Times New Roman"/>
        <w:b w:val="0"/>
        <w:bCs w:val="0"/>
        <w:i w:val="0"/>
        <w:iCs w:val="0"/>
        <w:color w:val="231F1F"/>
        <w:spacing w:val="0"/>
        <w:w w:val="100"/>
        <w:sz w:val="19"/>
        <w:szCs w:val="19"/>
        <w:lang w:val="tr-TR" w:eastAsia="en-US" w:bidi="ar-SA"/>
      </w:rPr>
    </w:lvl>
    <w:lvl w:ilvl="2">
      <w:start w:val="0"/>
      <w:numFmt w:val="bullet"/>
      <w:lvlText w:val="•"/>
      <w:lvlJc w:val="left"/>
      <w:pPr>
        <w:ind w:left="2880" w:hanging="319"/>
      </w:pPr>
      <w:rPr>
        <w:rFonts w:hint="default"/>
        <w:lang w:val="tr-TR" w:eastAsia="en-US" w:bidi="ar-SA"/>
      </w:rPr>
    </w:lvl>
    <w:lvl w:ilvl="3">
      <w:start w:val="0"/>
      <w:numFmt w:val="bullet"/>
      <w:lvlText w:val="•"/>
      <w:lvlJc w:val="left"/>
      <w:pPr>
        <w:ind w:left="3960" w:hanging="319"/>
      </w:pPr>
      <w:rPr>
        <w:rFonts w:hint="default"/>
        <w:lang w:val="tr-TR" w:eastAsia="en-US" w:bidi="ar-SA"/>
      </w:rPr>
    </w:lvl>
    <w:lvl w:ilvl="4">
      <w:start w:val="0"/>
      <w:numFmt w:val="bullet"/>
      <w:lvlText w:val="•"/>
      <w:lvlJc w:val="left"/>
      <w:pPr>
        <w:ind w:left="5040" w:hanging="319"/>
      </w:pPr>
      <w:rPr>
        <w:rFonts w:hint="default"/>
        <w:lang w:val="tr-TR" w:eastAsia="en-US" w:bidi="ar-SA"/>
      </w:rPr>
    </w:lvl>
    <w:lvl w:ilvl="5">
      <w:start w:val="0"/>
      <w:numFmt w:val="bullet"/>
      <w:lvlText w:val="•"/>
      <w:lvlJc w:val="left"/>
      <w:pPr>
        <w:ind w:left="6120" w:hanging="319"/>
      </w:pPr>
      <w:rPr>
        <w:rFonts w:hint="default"/>
        <w:lang w:val="tr-TR" w:eastAsia="en-US" w:bidi="ar-SA"/>
      </w:rPr>
    </w:lvl>
    <w:lvl w:ilvl="6">
      <w:start w:val="0"/>
      <w:numFmt w:val="bullet"/>
      <w:lvlText w:val="•"/>
      <w:lvlJc w:val="left"/>
      <w:pPr>
        <w:ind w:left="7200" w:hanging="319"/>
      </w:pPr>
      <w:rPr>
        <w:rFonts w:hint="default"/>
        <w:lang w:val="tr-TR" w:eastAsia="en-US" w:bidi="ar-SA"/>
      </w:rPr>
    </w:lvl>
    <w:lvl w:ilvl="7">
      <w:start w:val="0"/>
      <w:numFmt w:val="bullet"/>
      <w:lvlText w:val="•"/>
      <w:lvlJc w:val="left"/>
      <w:pPr>
        <w:ind w:left="8280" w:hanging="319"/>
      </w:pPr>
      <w:rPr>
        <w:rFonts w:hint="default"/>
        <w:lang w:val="tr-TR" w:eastAsia="en-US" w:bidi="ar-SA"/>
      </w:rPr>
    </w:lvl>
    <w:lvl w:ilvl="8">
      <w:start w:val="0"/>
      <w:numFmt w:val="bullet"/>
      <w:lvlText w:val="•"/>
      <w:lvlJc w:val="left"/>
      <w:pPr>
        <w:ind w:left="9360" w:hanging="319"/>
      </w:pPr>
      <w:rPr>
        <w:rFonts w:hint="default"/>
        <w:lang w:val="tr-TR" w:eastAsia="en-US" w:bidi="ar-SA"/>
      </w:rPr>
    </w:lvl>
  </w:abstractNum>
  <w:abstractNum w:abstractNumId="25">
    <w:multiLevelType w:val="hybridMultilevel"/>
    <w:lvl w:ilvl="0">
      <w:start w:val="1"/>
      <w:numFmt w:val="decimal"/>
      <w:lvlText w:val="%1."/>
      <w:lvlJc w:val="left"/>
      <w:pPr>
        <w:ind w:left="739" w:hanging="290"/>
        <w:jc w:val="right"/>
      </w:pPr>
      <w:rPr>
        <w:rFonts w:hint="default" w:ascii="Times New Roman" w:hAnsi="Times New Roman" w:eastAsia="Times New Roman" w:cs="Times New Roman"/>
        <w:b w:val="0"/>
        <w:bCs w:val="0"/>
        <w:i w:val="0"/>
        <w:iCs w:val="0"/>
        <w:color w:val="231F1F"/>
        <w:spacing w:val="0"/>
        <w:w w:val="100"/>
        <w:sz w:val="19"/>
        <w:szCs w:val="19"/>
        <w:lang w:val="tr-TR" w:eastAsia="en-US" w:bidi="ar-SA"/>
      </w:rPr>
    </w:lvl>
    <w:lvl w:ilvl="1">
      <w:start w:val="1"/>
      <w:numFmt w:val="lowerLetter"/>
      <w:lvlText w:val="%2."/>
      <w:lvlJc w:val="left"/>
      <w:pPr>
        <w:ind w:left="1080" w:hanging="319"/>
        <w:jc w:val="left"/>
      </w:pPr>
      <w:rPr>
        <w:rFonts w:hint="default" w:ascii="Times New Roman" w:hAnsi="Times New Roman" w:eastAsia="Times New Roman" w:cs="Times New Roman"/>
        <w:b w:val="0"/>
        <w:bCs w:val="0"/>
        <w:i w:val="0"/>
        <w:iCs w:val="0"/>
        <w:color w:val="231F1F"/>
        <w:spacing w:val="0"/>
        <w:w w:val="100"/>
        <w:sz w:val="19"/>
        <w:szCs w:val="19"/>
        <w:lang w:val="tr-TR" w:eastAsia="en-US" w:bidi="ar-SA"/>
      </w:rPr>
    </w:lvl>
    <w:lvl w:ilvl="2">
      <w:start w:val="0"/>
      <w:numFmt w:val="bullet"/>
      <w:lvlText w:val="•"/>
      <w:lvlJc w:val="left"/>
      <w:pPr>
        <w:ind w:left="1541" w:hanging="319"/>
      </w:pPr>
      <w:rPr>
        <w:rFonts w:hint="default"/>
        <w:lang w:val="tr-TR" w:eastAsia="en-US" w:bidi="ar-SA"/>
      </w:rPr>
    </w:lvl>
    <w:lvl w:ilvl="3">
      <w:start w:val="0"/>
      <w:numFmt w:val="bullet"/>
      <w:lvlText w:val="•"/>
      <w:lvlJc w:val="left"/>
      <w:pPr>
        <w:ind w:left="2002" w:hanging="319"/>
      </w:pPr>
      <w:rPr>
        <w:rFonts w:hint="default"/>
        <w:lang w:val="tr-TR" w:eastAsia="en-US" w:bidi="ar-SA"/>
      </w:rPr>
    </w:lvl>
    <w:lvl w:ilvl="4">
      <w:start w:val="0"/>
      <w:numFmt w:val="bullet"/>
      <w:lvlText w:val="•"/>
      <w:lvlJc w:val="left"/>
      <w:pPr>
        <w:ind w:left="2463" w:hanging="319"/>
      </w:pPr>
      <w:rPr>
        <w:rFonts w:hint="default"/>
        <w:lang w:val="tr-TR" w:eastAsia="en-US" w:bidi="ar-SA"/>
      </w:rPr>
    </w:lvl>
    <w:lvl w:ilvl="5">
      <w:start w:val="0"/>
      <w:numFmt w:val="bullet"/>
      <w:lvlText w:val="•"/>
      <w:lvlJc w:val="left"/>
      <w:pPr>
        <w:ind w:left="2924" w:hanging="319"/>
      </w:pPr>
      <w:rPr>
        <w:rFonts w:hint="default"/>
        <w:lang w:val="tr-TR" w:eastAsia="en-US" w:bidi="ar-SA"/>
      </w:rPr>
    </w:lvl>
    <w:lvl w:ilvl="6">
      <w:start w:val="0"/>
      <w:numFmt w:val="bullet"/>
      <w:lvlText w:val="•"/>
      <w:lvlJc w:val="left"/>
      <w:pPr>
        <w:ind w:left="3385" w:hanging="319"/>
      </w:pPr>
      <w:rPr>
        <w:rFonts w:hint="default"/>
        <w:lang w:val="tr-TR" w:eastAsia="en-US" w:bidi="ar-SA"/>
      </w:rPr>
    </w:lvl>
    <w:lvl w:ilvl="7">
      <w:start w:val="0"/>
      <w:numFmt w:val="bullet"/>
      <w:lvlText w:val="•"/>
      <w:lvlJc w:val="left"/>
      <w:pPr>
        <w:ind w:left="3846" w:hanging="319"/>
      </w:pPr>
      <w:rPr>
        <w:rFonts w:hint="default"/>
        <w:lang w:val="tr-TR" w:eastAsia="en-US" w:bidi="ar-SA"/>
      </w:rPr>
    </w:lvl>
    <w:lvl w:ilvl="8">
      <w:start w:val="0"/>
      <w:numFmt w:val="bullet"/>
      <w:lvlText w:val="•"/>
      <w:lvlJc w:val="left"/>
      <w:pPr>
        <w:ind w:left="4307" w:hanging="319"/>
      </w:pPr>
      <w:rPr>
        <w:rFonts w:hint="default"/>
        <w:lang w:val="tr-TR" w:eastAsia="en-US" w:bidi="ar-SA"/>
      </w:rPr>
    </w:lvl>
  </w:abstractNum>
  <w:abstractNum w:abstractNumId="24">
    <w:multiLevelType w:val="hybridMultilevel"/>
    <w:lvl w:ilvl="0">
      <w:start w:val="0"/>
      <w:numFmt w:val="bullet"/>
      <w:lvlText w:val="•"/>
      <w:lvlJc w:val="left"/>
      <w:pPr>
        <w:ind w:left="573" w:hanging="2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1075" w:hanging="260"/>
      </w:pPr>
      <w:rPr>
        <w:rFonts w:hint="default"/>
        <w:lang w:val="tr-TR" w:eastAsia="en-US" w:bidi="ar-SA"/>
      </w:rPr>
    </w:lvl>
    <w:lvl w:ilvl="2">
      <w:start w:val="0"/>
      <w:numFmt w:val="bullet"/>
      <w:lvlText w:val="•"/>
      <w:lvlJc w:val="left"/>
      <w:pPr>
        <w:ind w:left="1570" w:hanging="260"/>
      </w:pPr>
      <w:rPr>
        <w:rFonts w:hint="default"/>
        <w:lang w:val="tr-TR" w:eastAsia="en-US" w:bidi="ar-SA"/>
      </w:rPr>
    </w:lvl>
    <w:lvl w:ilvl="3">
      <w:start w:val="0"/>
      <w:numFmt w:val="bullet"/>
      <w:lvlText w:val="•"/>
      <w:lvlJc w:val="left"/>
      <w:pPr>
        <w:ind w:left="2066" w:hanging="260"/>
      </w:pPr>
      <w:rPr>
        <w:rFonts w:hint="default"/>
        <w:lang w:val="tr-TR" w:eastAsia="en-US" w:bidi="ar-SA"/>
      </w:rPr>
    </w:lvl>
    <w:lvl w:ilvl="4">
      <w:start w:val="0"/>
      <w:numFmt w:val="bullet"/>
      <w:lvlText w:val="•"/>
      <w:lvlJc w:val="left"/>
      <w:pPr>
        <w:ind w:left="2561" w:hanging="260"/>
      </w:pPr>
      <w:rPr>
        <w:rFonts w:hint="default"/>
        <w:lang w:val="tr-TR" w:eastAsia="en-US" w:bidi="ar-SA"/>
      </w:rPr>
    </w:lvl>
    <w:lvl w:ilvl="5">
      <w:start w:val="0"/>
      <w:numFmt w:val="bullet"/>
      <w:lvlText w:val="•"/>
      <w:lvlJc w:val="left"/>
      <w:pPr>
        <w:ind w:left="3056" w:hanging="260"/>
      </w:pPr>
      <w:rPr>
        <w:rFonts w:hint="default"/>
        <w:lang w:val="tr-TR" w:eastAsia="en-US" w:bidi="ar-SA"/>
      </w:rPr>
    </w:lvl>
    <w:lvl w:ilvl="6">
      <w:start w:val="0"/>
      <w:numFmt w:val="bullet"/>
      <w:lvlText w:val="•"/>
      <w:lvlJc w:val="left"/>
      <w:pPr>
        <w:ind w:left="3552" w:hanging="260"/>
      </w:pPr>
      <w:rPr>
        <w:rFonts w:hint="default"/>
        <w:lang w:val="tr-TR" w:eastAsia="en-US" w:bidi="ar-SA"/>
      </w:rPr>
    </w:lvl>
    <w:lvl w:ilvl="7">
      <w:start w:val="0"/>
      <w:numFmt w:val="bullet"/>
      <w:lvlText w:val="•"/>
      <w:lvlJc w:val="left"/>
      <w:pPr>
        <w:ind w:left="4047" w:hanging="260"/>
      </w:pPr>
      <w:rPr>
        <w:rFonts w:hint="default"/>
        <w:lang w:val="tr-TR" w:eastAsia="en-US" w:bidi="ar-SA"/>
      </w:rPr>
    </w:lvl>
    <w:lvl w:ilvl="8">
      <w:start w:val="0"/>
      <w:numFmt w:val="bullet"/>
      <w:lvlText w:val="•"/>
      <w:lvlJc w:val="left"/>
      <w:pPr>
        <w:ind w:left="4542" w:hanging="260"/>
      </w:pPr>
      <w:rPr>
        <w:rFonts w:hint="default"/>
        <w:lang w:val="tr-TR" w:eastAsia="en-US" w:bidi="ar-SA"/>
      </w:rPr>
    </w:lvl>
  </w:abstractNum>
  <w:abstractNum w:abstractNumId="23">
    <w:multiLevelType w:val="hybridMultilevel"/>
    <w:lvl w:ilvl="0">
      <w:start w:val="1"/>
      <w:numFmt w:val="decimal"/>
      <w:lvlText w:val="%1."/>
      <w:lvlJc w:val="left"/>
      <w:pPr>
        <w:ind w:left="1500" w:hanging="307"/>
        <w:jc w:val="left"/>
      </w:pPr>
      <w:rPr>
        <w:rFonts w:hint="default" w:ascii="Times New Roman" w:hAnsi="Times New Roman" w:eastAsia="Times New Roman" w:cs="Times New Roman"/>
        <w:b/>
        <w:bCs/>
        <w:i w:val="0"/>
        <w:iCs w:val="0"/>
        <w:color w:val="231F1F"/>
        <w:spacing w:val="0"/>
        <w:w w:val="111"/>
        <w:sz w:val="19"/>
        <w:szCs w:val="19"/>
        <w:lang w:val="tr-TR" w:eastAsia="en-US" w:bidi="ar-SA"/>
      </w:rPr>
    </w:lvl>
    <w:lvl w:ilvl="1">
      <w:start w:val="1"/>
      <w:numFmt w:val="lowerLetter"/>
      <w:lvlText w:val="%2."/>
      <w:lvlJc w:val="left"/>
      <w:pPr>
        <w:ind w:left="1799" w:hanging="299"/>
        <w:jc w:val="left"/>
      </w:pPr>
      <w:rPr>
        <w:rFonts w:hint="default" w:ascii="Times New Roman" w:hAnsi="Times New Roman" w:eastAsia="Times New Roman" w:cs="Times New Roman"/>
        <w:b w:val="0"/>
        <w:bCs w:val="0"/>
        <w:i w:val="0"/>
        <w:iCs w:val="0"/>
        <w:color w:val="231F1F"/>
        <w:spacing w:val="0"/>
        <w:w w:val="100"/>
        <w:sz w:val="19"/>
        <w:szCs w:val="19"/>
        <w:lang w:val="tr-TR" w:eastAsia="en-US" w:bidi="ar-SA"/>
      </w:rPr>
    </w:lvl>
    <w:lvl w:ilvl="2">
      <w:start w:val="0"/>
      <w:numFmt w:val="bullet"/>
      <w:lvlText w:val="•"/>
      <w:lvlJc w:val="left"/>
      <w:pPr>
        <w:ind w:left="2920" w:hanging="299"/>
      </w:pPr>
      <w:rPr>
        <w:rFonts w:hint="default"/>
        <w:lang w:val="tr-TR" w:eastAsia="en-US" w:bidi="ar-SA"/>
      </w:rPr>
    </w:lvl>
    <w:lvl w:ilvl="3">
      <w:start w:val="0"/>
      <w:numFmt w:val="bullet"/>
      <w:lvlText w:val="•"/>
      <w:lvlJc w:val="left"/>
      <w:pPr>
        <w:ind w:left="4040" w:hanging="299"/>
      </w:pPr>
      <w:rPr>
        <w:rFonts w:hint="default"/>
        <w:lang w:val="tr-TR" w:eastAsia="en-US" w:bidi="ar-SA"/>
      </w:rPr>
    </w:lvl>
    <w:lvl w:ilvl="4">
      <w:start w:val="0"/>
      <w:numFmt w:val="bullet"/>
      <w:lvlText w:val="•"/>
      <w:lvlJc w:val="left"/>
      <w:pPr>
        <w:ind w:left="5160" w:hanging="299"/>
      </w:pPr>
      <w:rPr>
        <w:rFonts w:hint="default"/>
        <w:lang w:val="tr-TR" w:eastAsia="en-US" w:bidi="ar-SA"/>
      </w:rPr>
    </w:lvl>
    <w:lvl w:ilvl="5">
      <w:start w:val="0"/>
      <w:numFmt w:val="bullet"/>
      <w:lvlText w:val="•"/>
      <w:lvlJc w:val="left"/>
      <w:pPr>
        <w:ind w:left="6280" w:hanging="299"/>
      </w:pPr>
      <w:rPr>
        <w:rFonts w:hint="default"/>
        <w:lang w:val="tr-TR" w:eastAsia="en-US" w:bidi="ar-SA"/>
      </w:rPr>
    </w:lvl>
    <w:lvl w:ilvl="6">
      <w:start w:val="0"/>
      <w:numFmt w:val="bullet"/>
      <w:lvlText w:val="•"/>
      <w:lvlJc w:val="left"/>
      <w:pPr>
        <w:ind w:left="7400" w:hanging="299"/>
      </w:pPr>
      <w:rPr>
        <w:rFonts w:hint="default"/>
        <w:lang w:val="tr-TR" w:eastAsia="en-US" w:bidi="ar-SA"/>
      </w:rPr>
    </w:lvl>
    <w:lvl w:ilvl="7">
      <w:start w:val="0"/>
      <w:numFmt w:val="bullet"/>
      <w:lvlText w:val="•"/>
      <w:lvlJc w:val="left"/>
      <w:pPr>
        <w:ind w:left="8520" w:hanging="299"/>
      </w:pPr>
      <w:rPr>
        <w:rFonts w:hint="default"/>
        <w:lang w:val="tr-TR" w:eastAsia="en-US" w:bidi="ar-SA"/>
      </w:rPr>
    </w:lvl>
    <w:lvl w:ilvl="8">
      <w:start w:val="0"/>
      <w:numFmt w:val="bullet"/>
      <w:lvlText w:val="•"/>
      <w:lvlJc w:val="left"/>
      <w:pPr>
        <w:ind w:left="9640" w:hanging="299"/>
      </w:pPr>
      <w:rPr>
        <w:rFonts w:hint="default"/>
        <w:lang w:val="tr-TR" w:eastAsia="en-US" w:bidi="ar-SA"/>
      </w:rPr>
    </w:lvl>
  </w:abstractNum>
  <w:abstractNum w:abstractNumId="22">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484" w:hanging="360"/>
      </w:pPr>
      <w:rPr>
        <w:rFonts w:hint="default"/>
        <w:lang w:val="tr-TR" w:eastAsia="en-US" w:bidi="ar-SA"/>
      </w:rPr>
    </w:lvl>
    <w:lvl w:ilvl="2">
      <w:start w:val="0"/>
      <w:numFmt w:val="bullet"/>
      <w:lvlText w:val="•"/>
      <w:lvlJc w:val="left"/>
      <w:pPr>
        <w:ind w:left="3528" w:hanging="360"/>
      </w:pPr>
      <w:rPr>
        <w:rFonts w:hint="default"/>
        <w:lang w:val="tr-TR" w:eastAsia="en-US" w:bidi="ar-SA"/>
      </w:rPr>
    </w:lvl>
    <w:lvl w:ilvl="3">
      <w:start w:val="0"/>
      <w:numFmt w:val="bullet"/>
      <w:lvlText w:val="•"/>
      <w:lvlJc w:val="left"/>
      <w:pPr>
        <w:ind w:left="4572" w:hanging="360"/>
      </w:pPr>
      <w:rPr>
        <w:rFonts w:hint="default"/>
        <w:lang w:val="tr-TR" w:eastAsia="en-US" w:bidi="ar-SA"/>
      </w:rPr>
    </w:lvl>
    <w:lvl w:ilvl="4">
      <w:start w:val="0"/>
      <w:numFmt w:val="bullet"/>
      <w:lvlText w:val="•"/>
      <w:lvlJc w:val="left"/>
      <w:pPr>
        <w:ind w:left="5616" w:hanging="360"/>
      </w:pPr>
      <w:rPr>
        <w:rFonts w:hint="default"/>
        <w:lang w:val="tr-TR" w:eastAsia="en-US" w:bidi="ar-SA"/>
      </w:rPr>
    </w:lvl>
    <w:lvl w:ilvl="5">
      <w:start w:val="0"/>
      <w:numFmt w:val="bullet"/>
      <w:lvlText w:val="•"/>
      <w:lvlJc w:val="left"/>
      <w:pPr>
        <w:ind w:left="6660" w:hanging="360"/>
      </w:pPr>
      <w:rPr>
        <w:rFonts w:hint="default"/>
        <w:lang w:val="tr-TR" w:eastAsia="en-US" w:bidi="ar-SA"/>
      </w:rPr>
    </w:lvl>
    <w:lvl w:ilvl="6">
      <w:start w:val="0"/>
      <w:numFmt w:val="bullet"/>
      <w:lvlText w:val="•"/>
      <w:lvlJc w:val="left"/>
      <w:pPr>
        <w:ind w:left="7704" w:hanging="360"/>
      </w:pPr>
      <w:rPr>
        <w:rFonts w:hint="default"/>
        <w:lang w:val="tr-TR" w:eastAsia="en-US" w:bidi="ar-SA"/>
      </w:rPr>
    </w:lvl>
    <w:lvl w:ilvl="7">
      <w:start w:val="0"/>
      <w:numFmt w:val="bullet"/>
      <w:lvlText w:val="•"/>
      <w:lvlJc w:val="left"/>
      <w:pPr>
        <w:ind w:left="8748" w:hanging="360"/>
      </w:pPr>
      <w:rPr>
        <w:rFonts w:hint="default"/>
        <w:lang w:val="tr-TR" w:eastAsia="en-US" w:bidi="ar-SA"/>
      </w:rPr>
    </w:lvl>
    <w:lvl w:ilvl="8">
      <w:start w:val="0"/>
      <w:numFmt w:val="bullet"/>
      <w:lvlText w:val="•"/>
      <w:lvlJc w:val="left"/>
      <w:pPr>
        <w:ind w:left="9792" w:hanging="360"/>
      </w:pPr>
      <w:rPr>
        <w:rFonts w:hint="default"/>
        <w:lang w:val="tr-TR" w:eastAsia="en-US" w:bidi="ar-SA"/>
      </w:rPr>
    </w:lvl>
  </w:abstractNum>
  <w:abstractNum w:abstractNumId="21">
    <w:multiLevelType w:val="hybridMultilevel"/>
    <w:lvl w:ilvl="0">
      <w:start w:val="1"/>
      <w:numFmt w:val="decimal"/>
      <w:lvlText w:val="%1."/>
      <w:lvlJc w:val="left"/>
      <w:pPr>
        <w:ind w:left="780" w:hanging="307"/>
        <w:jc w:val="right"/>
      </w:pPr>
      <w:rPr>
        <w:rFonts w:hint="default" w:ascii="Times New Roman" w:hAnsi="Times New Roman" w:eastAsia="Times New Roman" w:cs="Times New Roman"/>
        <w:b/>
        <w:bCs/>
        <w:i w:val="0"/>
        <w:iCs w:val="0"/>
        <w:color w:val="231F1F"/>
        <w:spacing w:val="0"/>
        <w:w w:val="111"/>
        <w:sz w:val="19"/>
        <w:szCs w:val="19"/>
        <w:lang w:val="tr-TR" w:eastAsia="en-US" w:bidi="ar-SA"/>
      </w:rPr>
    </w:lvl>
    <w:lvl w:ilvl="1">
      <w:start w:val="0"/>
      <w:numFmt w:val="bullet"/>
      <w:lvlText w:val="•"/>
      <w:lvlJc w:val="left"/>
      <w:pPr>
        <w:ind w:left="1650" w:hanging="307"/>
      </w:pPr>
      <w:rPr>
        <w:rFonts w:hint="default"/>
        <w:lang w:val="tr-TR" w:eastAsia="en-US" w:bidi="ar-SA"/>
      </w:rPr>
    </w:lvl>
    <w:lvl w:ilvl="2">
      <w:start w:val="0"/>
      <w:numFmt w:val="bullet"/>
      <w:lvlText w:val="•"/>
      <w:lvlJc w:val="left"/>
      <w:pPr>
        <w:ind w:left="2520" w:hanging="307"/>
      </w:pPr>
      <w:rPr>
        <w:rFonts w:hint="default"/>
        <w:lang w:val="tr-TR" w:eastAsia="en-US" w:bidi="ar-SA"/>
      </w:rPr>
    </w:lvl>
    <w:lvl w:ilvl="3">
      <w:start w:val="0"/>
      <w:numFmt w:val="bullet"/>
      <w:lvlText w:val="•"/>
      <w:lvlJc w:val="left"/>
      <w:pPr>
        <w:ind w:left="3390" w:hanging="307"/>
      </w:pPr>
      <w:rPr>
        <w:rFonts w:hint="default"/>
        <w:lang w:val="tr-TR" w:eastAsia="en-US" w:bidi="ar-SA"/>
      </w:rPr>
    </w:lvl>
    <w:lvl w:ilvl="4">
      <w:start w:val="0"/>
      <w:numFmt w:val="bullet"/>
      <w:lvlText w:val="•"/>
      <w:lvlJc w:val="left"/>
      <w:pPr>
        <w:ind w:left="4260" w:hanging="307"/>
      </w:pPr>
      <w:rPr>
        <w:rFonts w:hint="default"/>
        <w:lang w:val="tr-TR" w:eastAsia="en-US" w:bidi="ar-SA"/>
      </w:rPr>
    </w:lvl>
    <w:lvl w:ilvl="5">
      <w:start w:val="0"/>
      <w:numFmt w:val="bullet"/>
      <w:lvlText w:val="•"/>
      <w:lvlJc w:val="left"/>
      <w:pPr>
        <w:ind w:left="5130" w:hanging="307"/>
      </w:pPr>
      <w:rPr>
        <w:rFonts w:hint="default"/>
        <w:lang w:val="tr-TR" w:eastAsia="en-US" w:bidi="ar-SA"/>
      </w:rPr>
    </w:lvl>
    <w:lvl w:ilvl="6">
      <w:start w:val="0"/>
      <w:numFmt w:val="bullet"/>
      <w:lvlText w:val="•"/>
      <w:lvlJc w:val="left"/>
      <w:pPr>
        <w:ind w:left="6000" w:hanging="307"/>
      </w:pPr>
      <w:rPr>
        <w:rFonts w:hint="default"/>
        <w:lang w:val="tr-TR" w:eastAsia="en-US" w:bidi="ar-SA"/>
      </w:rPr>
    </w:lvl>
    <w:lvl w:ilvl="7">
      <w:start w:val="0"/>
      <w:numFmt w:val="bullet"/>
      <w:lvlText w:val="•"/>
      <w:lvlJc w:val="left"/>
      <w:pPr>
        <w:ind w:left="6870" w:hanging="307"/>
      </w:pPr>
      <w:rPr>
        <w:rFonts w:hint="default"/>
        <w:lang w:val="tr-TR" w:eastAsia="en-US" w:bidi="ar-SA"/>
      </w:rPr>
    </w:lvl>
    <w:lvl w:ilvl="8">
      <w:start w:val="0"/>
      <w:numFmt w:val="bullet"/>
      <w:lvlText w:val="•"/>
      <w:lvlJc w:val="left"/>
      <w:pPr>
        <w:ind w:left="7740" w:hanging="307"/>
      </w:pPr>
      <w:rPr>
        <w:rFonts w:hint="default"/>
        <w:lang w:val="tr-TR" w:eastAsia="en-US" w:bidi="ar-SA"/>
      </w:rPr>
    </w:lvl>
  </w:abstractNum>
  <w:abstractNum w:abstractNumId="20">
    <w:multiLevelType w:val="hybridMultilevel"/>
    <w:lvl w:ilvl="0">
      <w:start w:val="1"/>
      <w:numFmt w:val="decimal"/>
      <w:lvlText w:val="%1."/>
      <w:lvlJc w:val="left"/>
      <w:pPr>
        <w:ind w:left="1500" w:hanging="307"/>
        <w:jc w:val="right"/>
      </w:pPr>
      <w:rPr>
        <w:rFonts w:hint="default" w:ascii="Times New Roman" w:hAnsi="Times New Roman" w:eastAsia="Times New Roman" w:cs="Times New Roman"/>
        <w:b/>
        <w:bCs/>
        <w:i w:val="0"/>
        <w:iCs w:val="0"/>
        <w:color w:val="231F1F"/>
        <w:spacing w:val="0"/>
        <w:w w:val="111"/>
        <w:sz w:val="19"/>
        <w:szCs w:val="19"/>
        <w:lang w:val="tr-TR" w:eastAsia="en-US" w:bidi="ar-SA"/>
      </w:rPr>
    </w:lvl>
    <w:lvl w:ilvl="1">
      <w:start w:val="0"/>
      <w:numFmt w:val="bullet"/>
      <w:lvlText w:val="•"/>
      <w:lvlJc w:val="left"/>
      <w:pPr>
        <w:ind w:left="2226" w:hanging="307"/>
      </w:pPr>
      <w:rPr>
        <w:rFonts w:hint="default"/>
        <w:lang w:val="tr-TR" w:eastAsia="en-US" w:bidi="ar-SA"/>
      </w:rPr>
    </w:lvl>
    <w:lvl w:ilvl="2">
      <w:start w:val="0"/>
      <w:numFmt w:val="bullet"/>
      <w:lvlText w:val="•"/>
      <w:lvlJc w:val="left"/>
      <w:pPr>
        <w:ind w:left="2953" w:hanging="307"/>
      </w:pPr>
      <w:rPr>
        <w:rFonts w:hint="default"/>
        <w:lang w:val="tr-TR" w:eastAsia="en-US" w:bidi="ar-SA"/>
      </w:rPr>
    </w:lvl>
    <w:lvl w:ilvl="3">
      <w:start w:val="0"/>
      <w:numFmt w:val="bullet"/>
      <w:lvlText w:val="•"/>
      <w:lvlJc w:val="left"/>
      <w:pPr>
        <w:ind w:left="3680" w:hanging="307"/>
      </w:pPr>
      <w:rPr>
        <w:rFonts w:hint="default"/>
        <w:lang w:val="tr-TR" w:eastAsia="en-US" w:bidi="ar-SA"/>
      </w:rPr>
    </w:lvl>
    <w:lvl w:ilvl="4">
      <w:start w:val="0"/>
      <w:numFmt w:val="bullet"/>
      <w:lvlText w:val="•"/>
      <w:lvlJc w:val="left"/>
      <w:pPr>
        <w:ind w:left="4407" w:hanging="307"/>
      </w:pPr>
      <w:rPr>
        <w:rFonts w:hint="default"/>
        <w:lang w:val="tr-TR" w:eastAsia="en-US" w:bidi="ar-SA"/>
      </w:rPr>
    </w:lvl>
    <w:lvl w:ilvl="5">
      <w:start w:val="0"/>
      <w:numFmt w:val="bullet"/>
      <w:lvlText w:val="•"/>
      <w:lvlJc w:val="left"/>
      <w:pPr>
        <w:ind w:left="5133" w:hanging="307"/>
      </w:pPr>
      <w:rPr>
        <w:rFonts w:hint="default"/>
        <w:lang w:val="tr-TR" w:eastAsia="en-US" w:bidi="ar-SA"/>
      </w:rPr>
    </w:lvl>
    <w:lvl w:ilvl="6">
      <w:start w:val="0"/>
      <w:numFmt w:val="bullet"/>
      <w:lvlText w:val="•"/>
      <w:lvlJc w:val="left"/>
      <w:pPr>
        <w:ind w:left="5860" w:hanging="307"/>
      </w:pPr>
      <w:rPr>
        <w:rFonts w:hint="default"/>
        <w:lang w:val="tr-TR" w:eastAsia="en-US" w:bidi="ar-SA"/>
      </w:rPr>
    </w:lvl>
    <w:lvl w:ilvl="7">
      <w:start w:val="0"/>
      <w:numFmt w:val="bullet"/>
      <w:lvlText w:val="•"/>
      <w:lvlJc w:val="left"/>
      <w:pPr>
        <w:ind w:left="6587" w:hanging="307"/>
      </w:pPr>
      <w:rPr>
        <w:rFonts w:hint="default"/>
        <w:lang w:val="tr-TR" w:eastAsia="en-US" w:bidi="ar-SA"/>
      </w:rPr>
    </w:lvl>
    <w:lvl w:ilvl="8">
      <w:start w:val="0"/>
      <w:numFmt w:val="bullet"/>
      <w:lvlText w:val="•"/>
      <w:lvlJc w:val="left"/>
      <w:pPr>
        <w:ind w:left="7314" w:hanging="307"/>
      </w:pPr>
      <w:rPr>
        <w:rFonts w:hint="default"/>
        <w:lang w:val="tr-TR" w:eastAsia="en-US" w:bidi="ar-SA"/>
      </w:rPr>
    </w:lvl>
  </w:abstractNum>
  <w:abstractNum w:abstractNumId="19">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172" w:hanging="360"/>
      </w:pPr>
      <w:rPr>
        <w:rFonts w:hint="default"/>
        <w:lang w:val="tr-TR" w:eastAsia="en-US" w:bidi="ar-SA"/>
      </w:rPr>
    </w:lvl>
    <w:lvl w:ilvl="2">
      <w:start w:val="0"/>
      <w:numFmt w:val="bullet"/>
      <w:lvlText w:val="•"/>
      <w:lvlJc w:val="left"/>
      <w:pPr>
        <w:ind w:left="2905" w:hanging="360"/>
      </w:pPr>
      <w:rPr>
        <w:rFonts w:hint="default"/>
        <w:lang w:val="tr-TR" w:eastAsia="en-US" w:bidi="ar-SA"/>
      </w:rPr>
    </w:lvl>
    <w:lvl w:ilvl="3">
      <w:start w:val="0"/>
      <w:numFmt w:val="bullet"/>
      <w:lvlText w:val="•"/>
      <w:lvlJc w:val="left"/>
      <w:pPr>
        <w:ind w:left="3638" w:hanging="360"/>
      </w:pPr>
      <w:rPr>
        <w:rFonts w:hint="default"/>
        <w:lang w:val="tr-TR" w:eastAsia="en-US" w:bidi="ar-SA"/>
      </w:rPr>
    </w:lvl>
    <w:lvl w:ilvl="4">
      <w:start w:val="0"/>
      <w:numFmt w:val="bullet"/>
      <w:lvlText w:val="•"/>
      <w:lvlJc w:val="left"/>
      <w:pPr>
        <w:ind w:left="4371" w:hanging="360"/>
      </w:pPr>
      <w:rPr>
        <w:rFonts w:hint="default"/>
        <w:lang w:val="tr-TR" w:eastAsia="en-US" w:bidi="ar-SA"/>
      </w:rPr>
    </w:lvl>
    <w:lvl w:ilvl="5">
      <w:start w:val="0"/>
      <w:numFmt w:val="bullet"/>
      <w:lvlText w:val="•"/>
      <w:lvlJc w:val="left"/>
      <w:pPr>
        <w:ind w:left="5103" w:hanging="360"/>
      </w:pPr>
      <w:rPr>
        <w:rFonts w:hint="default"/>
        <w:lang w:val="tr-TR" w:eastAsia="en-US" w:bidi="ar-SA"/>
      </w:rPr>
    </w:lvl>
    <w:lvl w:ilvl="6">
      <w:start w:val="0"/>
      <w:numFmt w:val="bullet"/>
      <w:lvlText w:val="•"/>
      <w:lvlJc w:val="left"/>
      <w:pPr>
        <w:ind w:left="5836" w:hanging="360"/>
      </w:pPr>
      <w:rPr>
        <w:rFonts w:hint="default"/>
        <w:lang w:val="tr-TR" w:eastAsia="en-US" w:bidi="ar-SA"/>
      </w:rPr>
    </w:lvl>
    <w:lvl w:ilvl="7">
      <w:start w:val="0"/>
      <w:numFmt w:val="bullet"/>
      <w:lvlText w:val="•"/>
      <w:lvlJc w:val="left"/>
      <w:pPr>
        <w:ind w:left="6569" w:hanging="360"/>
      </w:pPr>
      <w:rPr>
        <w:rFonts w:hint="default"/>
        <w:lang w:val="tr-TR" w:eastAsia="en-US" w:bidi="ar-SA"/>
      </w:rPr>
    </w:lvl>
    <w:lvl w:ilvl="8">
      <w:start w:val="0"/>
      <w:numFmt w:val="bullet"/>
      <w:lvlText w:val="•"/>
      <w:lvlJc w:val="left"/>
      <w:pPr>
        <w:ind w:left="7302" w:hanging="360"/>
      </w:pPr>
      <w:rPr>
        <w:rFonts w:hint="default"/>
        <w:lang w:val="tr-TR" w:eastAsia="en-US" w:bidi="ar-SA"/>
      </w:rPr>
    </w:lvl>
  </w:abstractNum>
  <w:abstractNum w:abstractNumId="18">
    <w:multiLevelType w:val="hybridMultilevel"/>
    <w:lvl w:ilvl="0">
      <w:start w:val="0"/>
      <w:numFmt w:val="bullet"/>
      <w:lvlText w:val="•"/>
      <w:lvlJc w:val="left"/>
      <w:pPr>
        <w:ind w:left="72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312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2">
      <w:start w:val="0"/>
      <w:numFmt w:val="bullet"/>
      <w:lvlText w:val="•"/>
      <w:lvlJc w:val="left"/>
      <w:pPr>
        <w:ind w:left="3826" w:hanging="360"/>
      </w:pPr>
      <w:rPr>
        <w:rFonts w:hint="default"/>
        <w:lang w:val="tr-TR" w:eastAsia="en-US" w:bidi="ar-SA"/>
      </w:rPr>
    </w:lvl>
    <w:lvl w:ilvl="3">
      <w:start w:val="0"/>
      <w:numFmt w:val="bullet"/>
      <w:lvlText w:val="•"/>
      <w:lvlJc w:val="left"/>
      <w:pPr>
        <w:ind w:left="4533" w:hanging="360"/>
      </w:pPr>
      <w:rPr>
        <w:rFonts w:hint="default"/>
        <w:lang w:val="tr-TR" w:eastAsia="en-US" w:bidi="ar-SA"/>
      </w:rPr>
    </w:lvl>
    <w:lvl w:ilvl="4">
      <w:start w:val="0"/>
      <w:numFmt w:val="bullet"/>
      <w:lvlText w:val="•"/>
      <w:lvlJc w:val="left"/>
      <w:pPr>
        <w:ind w:left="5240" w:hanging="360"/>
      </w:pPr>
      <w:rPr>
        <w:rFonts w:hint="default"/>
        <w:lang w:val="tr-TR" w:eastAsia="en-US" w:bidi="ar-SA"/>
      </w:rPr>
    </w:lvl>
    <w:lvl w:ilvl="5">
      <w:start w:val="0"/>
      <w:numFmt w:val="bullet"/>
      <w:lvlText w:val="•"/>
      <w:lvlJc w:val="left"/>
      <w:pPr>
        <w:ind w:left="5946" w:hanging="360"/>
      </w:pPr>
      <w:rPr>
        <w:rFonts w:hint="default"/>
        <w:lang w:val="tr-TR" w:eastAsia="en-US" w:bidi="ar-SA"/>
      </w:rPr>
    </w:lvl>
    <w:lvl w:ilvl="6">
      <w:start w:val="0"/>
      <w:numFmt w:val="bullet"/>
      <w:lvlText w:val="•"/>
      <w:lvlJc w:val="left"/>
      <w:pPr>
        <w:ind w:left="6653" w:hanging="360"/>
      </w:pPr>
      <w:rPr>
        <w:rFonts w:hint="default"/>
        <w:lang w:val="tr-TR" w:eastAsia="en-US" w:bidi="ar-SA"/>
      </w:rPr>
    </w:lvl>
    <w:lvl w:ilvl="7">
      <w:start w:val="0"/>
      <w:numFmt w:val="bullet"/>
      <w:lvlText w:val="•"/>
      <w:lvlJc w:val="left"/>
      <w:pPr>
        <w:ind w:left="7360" w:hanging="360"/>
      </w:pPr>
      <w:rPr>
        <w:rFonts w:hint="default"/>
        <w:lang w:val="tr-TR" w:eastAsia="en-US" w:bidi="ar-SA"/>
      </w:rPr>
    </w:lvl>
    <w:lvl w:ilvl="8">
      <w:start w:val="0"/>
      <w:numFmt w:val="bullet"/>
      <w:lvlText w:val="•"/>
      <w:lvlJc w:val="left"/>
      <w:pPr>
        <w:ind w:left="8066" w:hanging="360"/>
      </w:pPr>
      <w:rPr>
        <w:rFonts w:hint="default"/>
        <w:lang w:val="tr-TR" w:eastAsia="en-US" w:bidi="ar-SA"/>
      </w:rPr>
    </w:lvl>
  </w:abstractNum>
  <w:abstractNum w:abstractNumId="17">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172" w:hanging="360"/>
      </w:pPr>
      <w:rPr>
        <w:rFonts w:hint="default"/>
        <w:lang w:val="tr-TR" w:eastAsia="en-US" w:bidi="ar-SA"/>
      </w:rPr>
    </w:lvl>
    <w:lvl w:ilvl="2">
      <w:start w:val="0"/>
      <w:numFmt w:val="bullet"/>
      <w:lvlText w:val="•"/>
      <w:lvlJc w:val="left"/>
      <w:pPr>
        <w:ind w:left="2904" w:hanging="360"/>
      </w:pPr>
      <w:rPr>
        <w:rFonts w:hint="default"/>
        <w:lang w:val="tr-TR" w:eastAsia="en-US" w:bidi="ar-SA"/>
      </w:rPr>
    </w:lvl>
    <w:lvl w:ilvl="3">
      <w:start w:val="0"/>
      <w:numFmt w:val="bullet"/>
      <w:lvlText w:val="•"/>
      <w:lvlJc w:val="left"/>
      <w:pPr>
        <w:ind w:left="3636" w:hanging="360"/>
      </w:pPr>
      <w:rPr>
        <w:rFonts w:hint="default"/>
        <w:lang w:val="tr-TR" w:eastAsia="en-US" w:bidi="ar-SA"/>
      </w:rPr>
    </w:lvl>
    <w:lvl w:ilvl="4">
      <w:start w:val="0"/>
      <w:numFmt w:val="bullet"/>
      <w:lvlText w:val="•"/>
      <w:lvlJc w:val="left"/>
      <w:pPr>
        <w:ind w:left="4368" w:hanging="360"/>
      </w:pPr>
      <w:rPr>
        <w:rFonts w:hint="default"/>
        <w:lang w:val="tr-TR" w:eastAsia="en-US" w:bidi="ar-SA"/>
      </w:rPr>
    </w:lvl>
    <w:lvl w:ilvl="5">
      <w:start w:val="0"/>
      <w:numFmt w:val="bullet"/>
      <w:lvlText w:val="•"/>
      <w:lvlJc w:val="left"/>
      <w:pPr>
        <w:ind w:left="5100" w:hanging="360"/>
      </w:pPr>
      <w:rPr>
        <w:rFonts w:hint="default"/>
        <w:lang w:val="tr-TR" w:eastAsia="en-US" w:bidi="ar-SA"/>
      </w:rPr>
    </w:lvl>
    <w:lvl w:ilvl="6">
      <w:start w:val="0"/>
      <w:numFmt w:val="bullet"/>
      <w:lvlText w:val="•"/>
      <w:lvlJc w:val="left"/>
      <w:pPr>
        <w:ind w:left="5833" w:hanging="360"/>
      </w:pPr>
      <w:rPr>
        <w:rFonts w:hint="default"/>
        <w:lang w:val="tr-TR" w:eastAsia="en-US" w:bidi="ar-SA"/>
      </w:rPr>
    </w:lvl>
    <w:lvl w:ilvl="7">
      <w:start w:val="0"/>
      <w:numFmt w:val="bullet"/>
      <w:lvlText w:val="•"/>
      <w:lvlJc w:val="left"/>
      <w:pPr>
        <w:ind w:left="6565" w:hanging="360"/>
      </w:pPr>
      <w:rPr>
        <w:rFonts w:hint="default"/>
        <w:lang w:val="tr-TR" w:eastAsia="en-US" w:bidi="ar-SA"/>
      </w:rPr>
    </w:lvl>
    <w:lvl w:ilvl="8">
      <w:start w:val="0"/>
      <w:numFmt w:val="bullet"/>
      <w:lvlText w:val="•"/>
      <w:lvlJc w:val="left"/>
      <w:pPr>
        <w:ind w:left="7297" w:hanging="360"/>
      </w:pPr>
      <w:rPr>
        <w:rFonts w:hint="default"/>
        <w:lang w:val="tr-TR" w:eastAsia="en-US" w:bidi="ar-SA"/>
      </w:rPr>
    </w:lvl>
  </w:abstractNum>
  <w:abstractNum w:abstractNumId="16">
    <w:multiLevelType w:val="hybridMultilevel"/>
    <w:lvl w:ilvl="0">
      <w:start w:val="0"/>
      <w:numFmt w:val="bullet"/>
      <w:lvlText w:val="•"/>
      <w:lvlJc w:val="left"/>
      <w:pPr>
        <w:ind w:left="300" w:hanging="181"/>
      </w:pPr>
      <w:rPr>
        <w:rFonts w:hint="default" w:ascii="Arial Narrow" w:hAnsi="Arial Narrow" w:eastAsia="Arial Narrow" w:cs="Arial Narrow"/>
        <w:b w:val="0"/>
        <w:bCs w:val="0"/>
        <w:i w:val="0"/>
        <w:iCs w:val="0"/>
        <w:color w:val="413F42"/>
        <w:spacing w:val="0"/>
        <w:w w:val="95"/>
        <w:sz w:val="19"/>
        <w:szCs w:val="19"/>
        <w:lang w:val="tr-TR" w:eastAsia="en-US" w:bidi="ar-SA"/>
      </w:rPr>
    </w:lvl>
    <w:lvl w:ilvl="1">
      <w:start w:val="0"/>
      <w:numFmt w:val="bullet"/>
      <w:lvlText w:val="•"/>
      <w:lvlJc w:val="left"/>
      <w:pPr>
        <w:ind w:left="621" w:hanging="181"/>
      </w:pPr>
      <w:rPr>
        <w:rFonts w:hint="default"/>
        <w:lang w:val="tr-TR" w:eastAsia="en-US" w:bidi="ar-SA"/>
      </w:rPr>
    </w:lvl>
    <w:lvl w:ilvl="2">
      <w:start w:val="0"/>
      <w:numFmt w:val="bullet"/>
      <w:lvlText w:val="•"/>
      <w:lvlJc w:val="left"/>
      <w:pPr>
        <w:ind w:left="943" w:hanging="181"/>
      </w:pPr>
      <w:rPr>
        <w:rFonts w:hint="default"/>
        <w:lang w:val="tr-TR" w:eastAsia="en-US" w:bidi="ar-SA"/>
      </w:rPr>
    </w:lvl>
    <w:lvl w:ilvl="3">
      <w:start w:val="0"/>
      <w:numFmt w:val="bullet"/>
      <w:lvlText w:val="•"/>
      <w:lvlJc w:val="left"/>
      <w:pPr>
        <w:ind w:left="1265" w:hanging="181"/>
      </w:pPr>
      <w:rPr>
        <w:rFonts w:hint="default"/>
        <w:lang w:val="tr-TR" w:eastAsia="en-US" w:bidi="ar-SA"/>
      </w:rPr>
    </w:lvl>
    <w:lvl w:ilvl="4">
      <w:start w:val="0"/>
      <w:numFmt w:val="bullet"/>
      <w:lvlText w:val="•"/>
      <w:lvlJc w:val="left"/>
      <w:pPr>
        <w:ind w:left="1587" w:hanging="181"/>
      </w:pPr>
      <w:rPr>
        <w:rFonts w:hint="default"/>
        <w:lang w:val="tr-TR" w:eastAsia="en-US" w:bidi="ar-SA"/>
      </w:rPr>
    </w:lvl>
    <w:lvl w:ilvl="5">
      <w:start w:val="0"/>
      <w:numFmt w:val="bullet"/>
      <w:lvlText w:val="•"/>
      <w:lvlJc w:val="left"/>
      <w:pPr>
        <w:ind w:left="1909" w:hanging="181"/>
      </w:pPr>
      <w:rPr>
        <w:rFonts w:hint="default"/>
        <w:lang w:val="tr-TR" w:eastAsia="en-US" w:bidi="ar-SA"/>
      </w:rPr>
    </w:lvl>
    <w:lvl w:ilvl="6">
      <w:start w:val="0"/>
      <w:numFmt w:val="bullet"/>
      <w:lvlText w:val="•"/>
      <w:lvlJc w:val="left"/>
      <w:pPr>
        <w:ind w:left="2231" w:hanging="181"/>
      </w:pPr>
      <w:rPr>
        <w:rFonts w:hint="default"/>
        <w:lang w:val="tr-TR" w:eastAsia="en-US" w:bidi="ar-SA"/>
      </w:rPr>
    </w:lvl>
    <w:lvl w:ilvl="7">
      <w:start w:val="0"/>
      <w:numFmt w:val="bullet"/>
      <w:lvlText w:val="•"/>
      <w:lvlJc w:val="left"/>
      <w:pPr>
        <w:ind w:left="2553" w:hanging="181"/>
      </w:pPr>
      <w:rPr>
        <w:rFonts w:hint="default"/>
        <w:lang w:val="tr-TR" w:eastAsia="en-US" w:bidi="ar-SA"/>
      </w:rPr>
    </w:lvl>
    <w:lvl w:ilvl="8">
      <w:start w:val="0"/>
      <w:numFmt w:val="bullet"/>
      <w:lvlText w:val="•"/>
      <w:lvlJc w:val="left"/>
      <w:pPr>
        <w:ind w:left="2875" w:hanging="181"/>
      </w:pPr>
      <w:rPr>
        <w:rFonts w:hint="default"/>
        <w:lang w:val="tr-TR" w:eastAsia="en-US" w:bidi="ar-SA"/>
      </w:rPr>
    </w:lvl>
  </w:abstractNum>
  <w:abstractNum w:abstractNumId="15">
    <w:multiLevelType w:val="hybridMultilevel"/>
    <w:lvl w:ilvl="0">
      <w:start w:val="0"/>
      <w:numFmt w:val="bullet"/>
      <w:lvlText w:val="•"/>
      <w:lvlJc w:val="left"/>
      <w:pPr>
        <w:ind w:left="298" w:hanging="179"/>
      </w:pPr>
      <w:rPr>
        <w:rFonts w:hint="default" w:ascii="Arial Narrow" w:hAnsi="Arial Narrow" w:eastAsia="Arial Narrow" w:cs="Arial Narrow"/>
        <w:b w:val="0"/>
        <w:bCs w:val="0"/>
        <w:i w:val="0"/>
        <w:iCs w:val="0"/>
        <w:color w:val="413F42"/>
        <w:spacing w:val="0"/>
        <w:w w:val="95"/>
        <w:sz w:val="19"/>
        <w:szCs w:val="19"/>
        <w:lang w:val="tr-TR" w:eastAsia="en-US" w:bidi="ar-SA"/>
      </w:rPr>
    </w:lvl>
    <w:lvl w:ilvl="1">
      <w:start w:val="0"/>
      <w:numFmt w:val="bullet"/>
      <w:lvlText w:val="•"/>
      <w:lvlJc w:val="left"/>
      <w:pPr>
        <w:ind w:left="603" w:hanging="179"/>
      </w:pPr>
      <w:rPr>
        <w:rFonts w:hint="default"/>
        <w:lang w:val="tr-TR" w:eastAsia="en-US" w:bidi="ar-SA"/>
      </w:rPr>
    </w:lvl>
    <w:lvl w:ilvl="2">
      <w:start w:val="0"/>
      <w:numFmt w:val="bullet"/>
      <w:lvlText w:val="•"/>
      <w:lvlJc w:val="left"/>
      <w:pPr>
        <w:ind w:left="906" w:hanging="179"/>
      </w:pPr>
      <w:rPr>
        <w:rFonts w:hint="default"/>
        <w:lang w:val="tr-TR" w:eastAsia="en-US" w:bidi="ar-SA"/>
      </w:rPr>
    </w:lvl>
    <w:lvl w:ilvl="3">
      <w:start w:val="0"/>
      <w:numFmt w:val="bullet"/>
      <w:lvlText w:val="•"/>
      <w:lvlJc w:val="left"/>
      <w:pPr>
        <w:ind w:left="1209" w:hanging="179"/>
      </w:pPr>
      <w:rPr>
        <w:rFonts w:hint="default"/>
        <w:lang w:val="tr-TR" w:eastAsia="en-US" w:bidi="ar-SA"/>
      </w:rPr>
    </w:lvl>
    <w:lvl w:ilvl="4">
      <w:start w:val="0"/>
      <w:numFmt w:val="bullet"/>
      <w:lvlText w:val="•"/>
      <w:lvlJc w:val="left"/>
      <w:pPr>
        <w:ind w:left="1512" w:hanging="179"/>
      </w:pPr>
      <w:rPr>
        <w:rFonts w:hint="default"/>
        <w:lang w:val="tr-TR" w:eastAsia="en-US" w:bidi="ar-SA"/>
      </w:rPr>
    </w:lvl>
    <w:lvl w:ilvl="5">
      <w:start w:val="0"/>
      <w:numFmt w:val="bullet"/>
      <w:lvlText w:val="•"/>
      <w:lvlJc w:val="left"/>
      <w:pPr>
        <w:ind w:left="1815" w:hanging="179"/>
      </w:pPr>
      <w:rPr>
        <w:rFonts w:hint="default"/>
        <w:lang w:val="tr-TR" w:eastAsia="en-US" w:bidi="ar-SA"/>
      </w:rPr>
    </w:lvl>
    <w:lvl w:ilvl="6">
      <w:start w:val="0"/>
      <w:numFmt w:val="bullet"/>
      <w:lvlText w:val="•"/>
      <w:lvlJc w:val="left"/>
      <w:pPr>
        <w:ind w:left="2118" w:hanging="179"/>
      </w:pPr>
      <w:rPr>
        <w:rFonts w:hint="default"/>
        <w:lang w:val="tr-TR" w:eastAsia="en-US" w:bidi="ar-SA"/>
      </w:rPr>
    </w:lvl>
    <w:lvl w:ilvl="7">
      <w:start w:val="0"/>
      <w:numFmt w:val="bullet"/>
      <w:lvlText w:val="•"/>
      <w:lvlJc w:val="left"/>
      <w:pPr>
        <w:ind w:left="2421" w:hanging="179"/>
      </w:pPr>
      <w:rPr>
        <w:rFonts w:hint="default"/>
        <w:lang w:val="tr-TR" w:eastAsia="en-US" w:bidi="ar-SA"/>
      </w:rPr>
    </w:lvl>
    <w:lvl w:ilvl="8">
      <w:start w:val="0"/>
      <w:numFmt w:val="bullet"/>
      <w:lvlText w:val="•"/>
      <w:lvlJc w:val="left"/>
      <w:pPr>
        <w:ind w:left="2724" w:hanging="179"/>
      </w:pPr>
      <w:rPr>
        <w:rFonts w:hint="default"/>
        <w:lang w:val="tr-TR" w:eastAsia="en-US" w:bidi="ar-SA"/>
      </w:rPr>
    </w:lvl>
  </w:abstractNum>
  <w:abstractNum w:abstractNumId="14">
    <w:multiLevelType w:val="hybridMultilevel"/>
    <w:lvl w:ilvl="0">
      <w:start w:val="0"/>
      <w:numFmt w:val="bullet"/>
      <w:lvlText w:val="•"/>
      <w:lvlJc w:val="left"/>
      <w:pPr>
        <w:ind w:left="298" w:hanging="179"/>
      </w:pPr>
      <w:rPr>
        <w:rFonts w:hint="default" w:ascii="Arial Narrow" w:hAnsi="Arial Narrow" w:eastAsia="Arial Narrow" w:cs="Arial Narrow"/>
        <w:b w:val="0"/>
        <w:bCs w:val="0"/>
        <w:i w:val="0"/>
        <w:iCs w:val="0"/>
        <w:color w:val="413F42"/>
        <w:spacing w:val="0"/>
        <w:w w:val="95"/>
        <w:sz w:val="19"/>
        <w:szCs w:val="19"/>
        <w:lang w:val="tr-TR" w:eastAsia="en-US" w:bidi="ar-SA"/>
      </w:rPr>
    </w:lvl>
    <w:lvl w:ilvl="1">
      <w:start w:val="0"/>
      <w:numFmt w:val="bullet"/>
      <w:lvlText w:val="•"/>
      <w:lvlJc w:val="left"/>
      <w:pPr>
        <w:ind w:left="621" w:hanging="179"/>
      </w:pPr>
      <w:rPr>
        <w:rFonts w:hint="default"/>
        <w:lang w:val="tr-TR" w:eastAsia="en-US" w:bidi="ar-SA"/>
      </w:rPr>
    </w:lvl>
    <w:lvl w:ilvl="2">
      <w:start w:val="0"/>
      <w:numFmt w:val="bullet"/>
      <w:lvlText w:val="•"/>
      <w:lvlJc w:val="left"/>
      <w:pPr>
        <w:ind w:left="943" w:hanging="179"/>
      </w:pPr>
      <w:rPr>
        <w:rFonts w:hint="default"/>
        <w:lang w:val="tr-TR" w:eastAsia="en-US" w:bidi="ar-SA"/>
      </w:rPr>
    </w:lvl>
    <w:lvl w:ilvl="3">
      <w:start w:val="0"/>
      <w:numFmt w:val="bullet"/>
      <w:lvlText w:val="•"/>
      <w:lvlJc w:val="left"/>
      <w:pPr>
        <w:ind w:left="1265" w:hanging="179"/>
      </w:pPr>
      <w:rPr>
        <w:rFonts w:hint="default"/>
        <w:lang w:val="tr-TR" w:eastAsia="en-US" w:bidi="ar-SA"/>
      </w:rPr>
    </w:lvl>
    <w:lvl w:ilvl="4">
      <w:start w:val="0"/>
      <w:numFmt w:val="bullet"/>
      <w:lvlText w:val="•"/>
      <w:lvlJc w:val="left"/>
      <w:pPr>
        <w:ind w:left="1587" w:hanging="179"/>
      </w:pPr>
      <w:rPr>
        <w:rFonts w:hint="default"/>
        <w:lang w:val="tr-TR" w:eastAsia="en-US" w:bidi="ar-SA"/>
      </w:rPr>
    </w:lvl>
    <w:lvl w:ilvl="5">
      <w:start w:val="0"/>
      <w:numFmt w:val="bullet"/>
      <w:lvlText w:val="•"/>
      <w:lvlJc w:val="left"/>
      <w:pPr>
        <w:ind w:left="1909" w:hanging="179"/>
      </w:pPr>
      <w:rPr>
        <w:rFonts w:hint="default"/>
        <w:lang w:val="tr-TR" w:eastAsia="en-US" w:bidi="ar-SA"/>
      </w:rPr>
    </w:lvl>
    <w:lvl w:ilvl="6">
      <w:start w:val="0"/>
      <w:numFmt w:val="bullet"/>
      <w:lvlText w:val="•"/>
      <w:lvlJc w:val="left"/>
      <w:pPr>
        <w:ind w:left="2231" w:hanging="179"/>
      </w:pPr>
      <w:rPr>
        <w:rFonts w:hint="default"/>
        <w:lang w:val="tr-TR" w:eastAsia="en-US" w:bidi="ar-SA"/>
      </w:rPr>
    </w:lvl>
    <w:lvl w:ilvl="7">
      <w:start w:val="0"/>
      <w:numFmt w:val="bullet"/>
      <w:lvlText w:val="•"/>
      <w:lvlJc w:val="left"/>
      <w:pPr>
        <w:ind w:left="2553" w:hanging="179"/>
      </w:pPr>
      <w:rPr>
        <w:rFonts w:hint="default"/>
        <w:lang w:val="tr-TR" w:eastAsia="en-US" w:bidi="ar-SA"/>
      </w:rPr>
    </w:lvl>
    <w:lvl w:ilvl="8">
      <w:start w:val="0"/>
      <w:numFmt w:val="bullet"/>
      <w:lvlText w:val="•"/>
      <w:lvlJc w:val="left"/>
      <w:pPr>
        <w:ind w:left="2875" w:hanging="179"/>
      </w:pPr>
      <w:rPr>
        <w:rFonts w:hint="default"/>
        <w:lang w:val="tr-TR" w:eastAsia="en-US" w:bidi="ar-SA"/>
      </w:rPr>
    </w:lvl>
  </w:abstractNum>
  <w:abstractNum w:abstractNumId="13">
    <w:multiLevelType w:val="hybridMultilevel"/>
    <w:lvl w:ilvl="0">
      <w:start w:val="0"/>
      <w:numFmt w:val="bullet"/>
      <w:lvlText w:val="•"/>
      <w:lvlJc w:val="left"/>
      <w:pPr>
        <w:ind w:left="300" w:hanging="181"/>
      </w:pPr>
      <w:rPr>
        <w:rFonts w:hint="default" w:ascii="Arial Narrow" w:hAnsi="Arial Narrow" w:eastAsia="Arial Narrow" w:cs="Arial Narrow"/>
        <w:b w:val="0"/>
        <w:bCs w:val="0"/>
        <w:i w:val="0"/>
        <w:iCs w:val="0"/>
        <w:color w:val="413F42"/>
        <w:spacing w:val="0"/>
        <w:w w:val="95"/>
        <w:sz w:val="19"/>
        <w:szCs w:val="19"/>
        <w:lang w:val="tr-TR" w:eastAsia="en-US" w:bidi="ar-SA"/>
      </w:rPr>
    </w:lvl>
    <w:lvl w:ilvl="1">
      <w:start w:val="0"/>
      <w:numFmt w:val="bullet"/>
      <w:lvlText w:val="•"/>
      <w:lvlJc w:val="left"/>
      <w:pPr>
        <w:ind w:left="603" w:hanging="181"/>
      </w:pPr>
      <w:rPr>
        <w:rFonts w:hint="default"/>
        <w:lang w:val="tr-TR" w:eastAsia="en-US" w:bidi="ar-SA"/>
      </w:rPr>
    </w:lvl>
    <w:lvl w:ilvl="2">
      <w:start w:val="0"/>
      <w:numFmt w:val="bullet"/>
      <w:lvlText w:val="•"/>
      <w:lvlJc w:val="left"/>
      <w:pPr>
        <w:ind w:left="906" w:hanging="181"/>
      </w:pPr>
      <w:rPr>
        <w:rFonts w:hint="default"/>
        <w:lang w:val="tr-TR" w:eastAsia="en-US" w:bidi="ar-SA"/>
      </w:rPr>
    </w:lvl>
    <w:lvl w:ilvl="3">
      <w:start w:val="0"/>
      <w:numFmt w:val="bullet"/>
      <w:lvlText w:val="•"/>
      <w:lvlJc w:val="left"/>
      <w:pPr>
        <w:ind w:left="1209" w:hanging="181"/>
      </w:pPr>
      <w:rPr>
        <w:rFonts w:hint="default"/>
        <w:lang w:val="tr-TR" w:eastAsia="en-US" w:bidi="ar-SA"/>
      </w:rPr>
    </w:lvl>
    <w:lvl w:ilvl="4">
      <w:start w:val="0"/>
      <w:numFmt w:val="bullet"/>
      <w:lvlText w:val="•"/>
      <w:lvlJc w:val="left"/>
      <w:pPr>
        <w:ind w:left="1512" w:hanging="181"/>
      </w:pPr>
      <w:rPr>
        <w:rFonts w:hint="default"/>
        <w:lang w:val="tr-TR" w:eastAsia="en-US" w:bidi="ar-SA"/>
      </w:rPr>
    </w:lvl>
    <w:lvl w:ilvl="5">
      <w:start w:val="0"/>
      <w:numFmt w:val="bullet"/>
      <w:lvlText w:val="•"/>
      <w:lvlJc w:val="left"/>
      <w:pPr>
        <w:ind w:left="1815" w:hanging="181"/>
      </w:pPr>
      <w:rPr>
        <w:rFonts w:hint="default"/>
        <w:lang w:val="tr-TR" w:eastAsia="en-US" w:bidi="ar-SA"/>
      </w:rPr>
    </w:lvl>
    <w:lvl w:ilvl="6">
      <w:start w:val="0"/>
      <w:numFmt w:val="bullet"/>
      <w:lvlText w:val="•"/>
      <w:lvlJc w:val="left"/>
      <w:pPr>
        <w:ind w:left="2118" w:hanging="181"/>
      </w:pPr>
      <w:rPr>
        <w:rFonts w:hint="default"/>
        <w:lang w:val="tr-TR" w:eastAsia="en-US" w:bidi="ar-SA"/>
      </w:rPr>
    </w:lvl>
    <w:lvl w:ilvl="7">
      <w:start w:val="0"/>
      <w:numFmt w:val="bullet"/>
      <w:lvlText w:val="•"/>
      <w:lvlJc w:val="left"/>
      <w:pPr>
        <w:ind w:left="2421" w:hanging="181"/>
      </w:pPr>
      <w:rPr>
        <w:rFonts w:hint="default"/>
        <w:lang w:val="tr-TR" w:eastAsia="en-US" w:bidi="ar-SA"/>
      </w:rPr>
    </w:lvl>
    <w:lvl w:ilvl="8">
      <w:start w:val="0"/>
      <w:numFmt w:val="bullet"/>
      <w:lvlText w:val="•"/>
      <w:lvlJc w:val="left"/>
      <w:pPr>
        <w:ind w:left="2724" w:hanging="181"/>
      </w:pPr>
      <w:rPr>
        <w:rFonts w:hint="default"/>
        <w:lang w:val="tr-TR" w:eastAsia="en-US" w:bidi="ar-SA"/>
      </w:rPr>
    </w:lvl>
  </w:abstractNum>
  <w:abstractNum w:abstractNumId="12">
    <w:multiLevelType w:val="hybridMultilevel"/>
    <w:lvl w:ilvl="0">
      <w:start w:val="0"/>
      <w:numFmt w:val="bullet"/>
      <w:lvlText w:val="•"/>
      <w:lvlJc w:val="left"/>
      <w:pPr>
        <w:ind w:left="721"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1596" w:hanging="360"/>
      </w:pPr>
      <w:rPr>
        <w:rFonts w:hint="default"/>
        <w:lang w:val="tr-TR" w:eastAsia="en-US" w:bidi="ar-SA"/>
      </w:rPr>
    </w:lvl>
    <w:lvl w:ilvl="2">
      <w:start w:val="0"/>
      <w:numFmt w:val="bullet"/>
      <w:lvlText w:val="•"/>
      <w:lvlJc w:val="left"/>
      <w:pPr>
        <w:ind w:left="2472" w:hanging="360"/>
      </w:pPr>
      <w:rPr>
        <w:rFonts w:hint="default"/>
        <w:lang w:val="tr-TR" w:eastAsia="en-US" w:bidi="ar-SA"/>
      </w:rPr>
    </w:lvl>
    <w:lvl w:ilvl="3">
      <w:start w:val="0"/>
      <w:numFmt w:val="bullet"/>
      <w:lvlText w:val="•"/>
      <w:lvlJc w:val="left"/>
      <w:pPr>
        <w:ind w:left="3348" w:hanging="360"/>
      </w:pPr>
      <w:rPr>
        <w:rFonts w:hint="default"/>
        <w:lang w:val="tr-TR" w:eastAsia="en-US" w:bidi="ar-SA"/>
      </w:rPr>
    </w:lvl>
    <w:lvl w:ilvl="4">
      <w:start w:val="0"/>
      <w:numFmt w:val="bullet"/>
      <w:lvlText w:val="•"/>
      <w:lvlJc w:val="left"/>
      <w:pPr>
        <w:ind w:left="4224" w:hanging="360"/>
      </w:pPr>
      <w:rPr>
        <w:rFonts w:hint="default"/>
        <w:lang w:val="tr-TR" w:eastAsia="en-US" w:bidi="ar-SA"/>
      </w:rPr>
    </w:lvl>
    <w:lvl w:ilvl="5">
      <w:start w:val="0"/>
      <w:numFmt w:val="bullet"/>
      <w:lvlText w:val="•"/>
      <w:lvlJc w:val="left"/>
      <w:pPr>
        <w:ind w:left="5100" w:hanging="360"/>
      </w:pPr>
      <w:rPr>
        <w:rFonts w:hint="default"/>
        <w:lang w:val="tr-TR" w:eastAsia="en-US" w:bidi="ar-SA"/>
      </w:rPr>
    </w:lvl>
    <w:lvl w:ilvl="6">
      <w:start w:val="0"/>
      <w:numFmt w:val="bullet"/>
      <w:lvlText w:val="•"/>
      <w:lvlJc w:val="left"/>
      <w:pPr>
        <w:ind w:left="5976" w:hanging="360"/>
      </w:pPr>
      <w:rPr>
        <w:rFonts w:hint="default"/>
        <w:lang w:val="tr-TR" w:eastAsia="en-US" w:bidi="ar-SA"/>
      </w:rPr>
    </w:lvl>
    <w:lvl w:ilvl="7">
      <w:start w:val="0"/>
      <w:numFmt w:val="bullet"/>
      <w:lvlText w:val="•"/>
      <w:lvlJc w:val="left"/>
      <w:pPr>
        <w:ind w:left="6852" w:hanging="360"/>
      </w:pPr>
      <w:rPr>
        <w:rFonts w:hint="default"/>
        <w:lang w:val="tr-TR" w:eastAsia="en-US" w:bidi="ar-SA"/>
      </w:rPr>
    </w:lvl>
    <w:lvl w:ilvl="8">
      <w:start w:val="0"/>
      <w:numFmt w:val="bullet"/>
      <w:lvlText w:val="•"/>
      <w:lvlJc w:val="left"/>
      <w:pPr>
        <w:ind w:left="7728" w:hanging="360"/>
      </w:pPr>
      <w:rPr>
        <w:rFonts w:hint="default"/>
        <w:lang w:val="tr-TR" w:eastAsia="en-US" w:bidi="ar-SA"/>
      </w:rPr>
    </w:lvl>
  </w:abstractNum>
  <w:abstractNum w:abstractNumId="10">
    <w:multiLevelType w:val="hybridMultilevel"/>
    <w:lvl w:ilvl="0">
      <w:start w:val="1"/>
      <w:numFmt w:val="decimal"/>
      <w:lvlText w:val="(%1)"/>
      <w:lvlJc w:val="left"/>
      <w:pPr>
        <w:ind w:left="360" w:hanging="208"/>
        <w:jc w:val="left"/>
      </w:pPr>
      <w:rPr>
        <w:rFonts w:hint="default" w:ascii="Arial Narrow" w:hAnsi="Arial Narrow" w:eastAsia="Arial Narrow" w:cs="Arial Narrow"/>
        <w:b w:val="0"/>
        <w:bCs w:val="0"/>
        <w:i w:val="0"/>
        <w:iCs w:val="0"/>
        <w:color w:val="231F1F"/>
        <w:spacing w:val="0"/>
        <w:w w:val="102"/>
        <w:sz w:val="17"/>
        <w:szCs w:val="17"/>
        <w:lang w:val="tr-TR" w:eastAsia="en-US" w:bidi="ar-SA"/>
      </w:rPr>
    </w:lvl>
    <w:lvl w:ilvl="1">
      <w:start w:val="0"/>
      <w:numFmt w:val="bullet"/>
      <w:lvlText w:val="•"/>
      <w:lvlJc w:val="left"/>
      <w:pPr>
        <w:ind w:left="692"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2">
      <w:start w:val="0"/>
      <w:numFmt w:val="bullet"/>
      <w:lvlText w:val="•"/>
      <w:lvlJc w:val="left"/>
      <w:pPr>
        <w:ind w:left="617" w:hanging="360"/>
      </w:pPr>
      <w:rPr>
        <w:rFonts w:hint="default"/>
        <w:lang w:val="tr-TR" w:eastAsia="en-US" w:bidi="ar-SA"/>
      </w:rPr>
    </w:lvl>
    <w:lvl w:ilvl="3">
      <w:start w:val="0"/>
      <w:numFmt w:val="bullet"/>
      <w:lvlText w:val="•"/>
      <w:lvlJc w:val="left"/>
      <w:pPr>
        <w:ind w:left="535" w:hanging="360"/>
      </w:pPr>
      <w:rPr>
        <w:rFonts w:hint="default"/>
        <w:lang w:val="tr-TR" w:eastAsia="en-US" w:bidi="ar-SA"/>
      </w:rPr>
    </w:lvl>
    <w:lvl w:ilvl="4">
      <w:start w:val="0"/>
      <w:numFmt w:val="bullet"/>
      <w:lvlText w:val="•"/>
      <w:lvlJc w:val="left"/>
      <w:pPr>
        <w:ind w:left="453" w:hanging="360"/>
      </w:pPr>
      <w:rPr>
        <w:rFonts w:hint="default"/>
        <w:lang w:val="tr-TR" w:eastAsia="en-US" w:bidi="ar-SA"/>
      </w:rPr>
    </w:lvl>
    <w:lvl w:ilvl="5">
      <w:start w:val="0"/>
      <w:numFmt w:val="bullet"/>
      <w:lvlText w:val="•"/>
      <w:lvlJc w:val="left"/>
      <w:pPr>
        <w:ind w:left="371" w:hanging="360"/>
      </w:pPr>
      <w:rPr>
        <w:rFonts w:hint="default"/>
        <w:lang w:val="tr-TR" w:eastAsia="en-US" w:bidi="ar-SA"/>
      </w:rPr>
    </w:lvl>
    <w:lvl w:ilvl="6">
      <w:start w:val="0"/>
      <w:numFmt w:val="bullet"/>
      <w:lvlText w:val="•"/>
      <w:lvlJc w:val="left"/>
      <w:pPr>
        <w:ind w:left="288" w:hanging="360"/>
      </w:pPr>
      <w:rPr>
        <w:rFonts w:hint="default"/>
        <w:lang w:val="tr-TR" w:eastAsia="en-US" w:bidi="ar-SA"/>
      </w:rPr>
    </w:lvl>
    <w:lvl w:ilvl="7">
      <w:start w:val="0"/>
      <w:numFmt w:val="bullet"/>
      <w:lvlText w:val="•"/>
      <w:lvlJc w:val="left"/>
      <w:pPr>
        <w:ind w:left="206" w:hanging="360"/>
      </w:pPr>
      <w:rPr>
        <w:rFonts w:hint="default"/>
        <w:lang w:val="tr-TR" w:eastAsia="en-US" w:bidi="ar-SA"/>
      </w:rPr>
    </w:lvl>
    <w:lvl w:ilvl="8">
      <w:start w:val="0"/>
      <w:numFmt w:val="bullet"/>
      <w:lvlText w:val="•"/>
      <w:lvlJc w:val="left"/>
      <w:pPr>
        <w:ind w:left="124" w:hanging="360"/>
      </w:pPr>
      <w:rPr>
        <w:rFonts w:hint="default"/>
        <w:lang w:val="tr-TR" w:eastAsia="en-US" w:bidi="ar-SA"/>
      </w:rPr>
    </w:lvl>
  </w:abstractNum>
  <w:abstractNum w:abstractNumId="9">
    <w:multiLevelType w:val="hybridMultilevel"/>
    <w:lvl w:ilvl="0">
      <w:start w:val="10"/>
      <w:numFmt w:val="decimal"/>
      <w:lvlText w:val="%1"/>
      <w:lvlJc w:val="left"/>
      <w:pPr>
        <w:ind w:left="779" w:hanging="420"/>
        <w:jc w:val="left"/>
      </w:pPr>
      <w:rPr>
        <w:rFonts w:hint="default"/>
        <w:lang w:val="tr-TR" w:eastAsia="en-US" w:bidi="ar-SA"/>
      </w:rPr>
    </w:lvl>
    <w:lvl w:ilvl="1">
      <w:start w:val="1"/>
      <w:numFmt w:val="decimal"/>
      <w:lvlText w:val="%1-%2"/>
      <w:lvlJc w:val="left"/>
      <w:pPr>
        <w:ind w:left="779" w:hanging="420"/>
        <w:jc w:val="right"/>
      </w:pPr>
      <w:rPr>
        <w:rFonts w:hint="default"/>
        <w:spacing w:val="-23"/>
        <w:w w:val="93"/>
        <w:lang w:val="tr-TR" w:eastAsia="en-US" w:bidi="ar-SA"/>
      </w:rPr>
    </w:lvl>
    <w:lvl w:ilvl="2">
      <w:start w:val="0"/>
      <w:numFmt w:val="bullet"/>
      <w:lvlText w:val="•"/>
      <w:lvlJc w:val="left"/>
      <w:pPr>
        <w:ind w:left="2520" w:hanging="420"/>
      </w:pPr>
      <w:rPr>
        <w:rFonts w:hint="default"/>
        <w:lang w:val="tr-TR" w:eastAsia="en-US" w:bidi="ar-SA"/>
      </w:rPr>
    </w:lvl>
    <w:lvl w:ilvl="3">
      <w:start w:val="0"/>
      <w:numFmt w:val="bullet"/>
      <w:lvlText w:val="•"/>
      <w:lvlJc w:val="left"/>
      <w:pPr>
        <w:ind w:left="3390" w:hanging="420"/>
      </w:pPr>
      <w:rPr>
        <w:rFonts w:hint="default"/>
        <w:lang w:val="tr-TR" w:eastAsia="en-US" w:bidi="ar-SA"/>
      </w:rPr>
    </w:lvl>
    <w:lvl w:ilvl="4">
      <w:start w:val="0"/>
      <w:numFmt w:val="bullet"/>
      <w:lvlText w:val="•"/>
      <w:lvlJc w:val="left"/>
      <w:pPr>
        <w:ind w:left="4260" w:hanging="420"/>
      </w:pPr>
      <w:rPr>
        <w:rFonts w:hint="default"/>
        <w:lang w:val="tr-TR" w:eastAsia="en-US" w:bidi="ar-SA"/>
      </w:rPr>
    </w:lvl>
    <w:lvl w:ilvl="5">
      <w:start w:val="0"/>
      <w:numFmt w:val="bullet"/>
      <w:lvlText w:val="•"/>
      <w:lvlJc w:val="left"/>
      <w:pPr>
        <w:ind w:left="5130" w:hanging="420"/>
      </w:pPr>
      <w:rPr>
        <w:rFonts w:hint="default"/>
        <w:lang w:val="tr-TR" w:eastAsia="en-US" w:bidi="ar-SA"/>
      </w:rPr>
    </w:lvl>
    <w:lvl w:ilvl="6">
      <w:start w:val="0"/>
      <w:numFmt w:val="bullet"/>
      <w:lvlText w:val="•"/>
      <w:lvlJc w:val="left"/>
      <w:pPr>
        <w:ind w:left="6000" w:hanging="420"/>
      </w:pPr>
      <w:rPr>
        <w:rFonts w:hint="default"/>
        <w:lang w:val="tr-TR" w:eastAsia="en-US" w:bidi="ar-SA"/>
      </w:rPr>
    </w:lvl>
    <w:lvl w:ilvl="7">
      <w:start w:val="0"/>
      <w:numFmt w:val="bullet"/>
      <w:lvlText w:val="•"/>
      <w:lvlJc w:val="left"/>
      <w:pPr>
        <w:ind w:left="6870" w:hanging="420"/>
      </w:pPr>
      <w:rPr>
        <w:rFonts w:hint="default"/>
        <w:lang w:val="tr-TR" w:eastAsia="en-US" w:bidi="ar-SA"/>
      </w:rPr>
    </w:lvl>
    <w:lvl w:ilvl="8">
      <w:start w:val="0"/>
      <w:numFmt w:val="bullet"/>
      <w:lvlText w:val="•"/>
      <w:lvlJc w:val="left"/>
      <w:pPr>
        <w:ind w:left="7740" w:hanging="420"/>
      </w:pPr>
      <w:rPr>
        <w:rFonts w:hint="default"/>
        <w:lang w:val="tr-TR" w:eastAsia="en-US" w:bidi="ar-SA"/>
      </w:rPr>
    </w:lvl>
  </w:abstractNum>
  <w:abstractNum w:abstractNumId="8">
    <w:multiLevelType w:val="hybridMultilevel"/>
    <w:lvl w:ilvl="0">
      <w:start w:val="10"/>
      <w:numFmt w:val="decimal"/>
      <w:lvlText w:val="%1"/>
      <w:lvlJc w:val="left"/>
      <w:pPr>
        <w:ind w:left="1499" w:hanging="420"/>
        <w:jc w:val="left"/>
      </w:pPr>
      <w:rPr>
        <w:rFonts w:hint="default"/>
        <w:lang w:val="tr-TR" w:eastAsia="en-US" w:bidi="ar-SA"/>
      </w:rPr>
    </w:lvl>
    <w:lvl w:ilvl="1">
      <w:start w:val="1"/>
      <w:numFmt w:val="decimal"/>
      <w:lvlText w:val="%1-%2"/>
      <w:lvlJc w:val="left"/>
      <w:pPr>
        <w:ind w:left="1499" w:hanging="420"/>
        <w:jc w:val="left"/>
      </w:pPr>
      <w:rPr>
        <w:rFonts w:hint="default"/>
        <w:spacing w:val="-23"/>
        <w:w w:val="93"/>
        <w:lang w:val="tr-TR" w:eastAsia="en-US" w:bidi="ar-SA"/>
      </w:rPr>
    </w:lvl>
    <w:lvl w:ilvl="2">
      <w:start w:val="0"/>
      <w:numFmt w:val="bullet"/>
      <w:lvlText w:val="•"/>
      <w:lvlJc w:val="left"/>
      <w:pPr>
        <w:ind w:left="2954" w:hanging="420"/>
      </w:pPr>
      <w:rPr>
        <w:rFonts w:hint="default"/>
        <w:lang w:val="tr-TR" w:eastAsia="en-US" w:bidi="ar-SA"/>
      </w:rPr>
    </w:lvl>
    <w:lvl w:ilvl="3">
      <w:start w:val="0"/>
      <w:numFmt w:val="bullet"/>
      <w:lvlText w:val="•"/>
      <w:lvlJc w:val="left"/>
      <w:pPr>
        <w:ind w:left="3681" w:hanging="420"/>
      </w:pPr>
      <w:rPr>
        <w:rFonts w:hint="default"/>
        <w:lang w:val="tr-TR" w:eastAsia="en-US" w:bidi="ar-SA"/>
      </w:rPr>
    </w:lvl>
    <w:lvl w:ilvl="4">
      <w:start w:val="0"/>
      <w:numFmt w:val="bullet"/>
      <w:lvlText w:val="•"/>
      <w:lvlJc w:val="left"/>
      <w:pPr>
        <w:ind w:left="4408" w:hanging="420"/>
      </w:pPr>
      <w:rPr>
        <w:rFonts w:hint="default"/>
        <w:lang w:val="tr-TR" w:eastAsia="en-US" w:bidi="ar-SA"/>
      </w:rPr>
    </w:lvl>
    <w:lvl w:ilvl="5">
      <w:start w:val="0"/>
      <w:numFmt w:val="bullet"/>
      <w:lvlText w:val="•"/>
      <w:lvlJc w:val="left"/>
      <w:pPr>
        <w:ind w:left="5135" w:hanging="420"/>
      </w:pPr>
      <w:rPr>
        <w:rFonts w:hint="default"/>
        <w:lang w:val="tr-TR" w:eastAsia="en-US" w:bidi="ar-SA"/>
      </w:rPr>
    </w:lvl>
    <w:lvl w:ilvl="6">
      <w:start w:val="0"/>
      <w:numFmt w:val="bullet"/>
      <w:lvlText w:val="•"/>
      <w:lvlJc w:val="left"/>
      <w:pPr>
        <w:ind w:left="5862" w:hanging="420"/>
      </w:pPr>
      <w:rPr>
        <w:rFonts w:hint="default"/>
        <w:lang w:val="tr-TR" w:eastAsia="en-US" w:bidi="ar-SA"/>
      </w:rPr>
    </w:lvl>
    <w:lvl w:ilvl="7">
      <w:start w:val="0"/>
      <w:numFmt w:val="bullet"/>
      <w:lvlText w:val="•"/>
      <w:lvlJc w:val="left"/>
      <w:pPr>
        <w:ind w:left="6589" w:hanging="420"/>
      </w:pPr>
      <w:rPr>
        <w:rFonts w:hint="default"/>
        <w:lang w:val="tr-TR" w:eastAsia="en-US" w:bidi="ar-SA"/>
      </w:rPr>
    </w:lvl>
    <w:lvl w:ilvl="8">
      <w:start w:val="0"/>
      <w:numFmt w:val="bullet"/>
      <w:lvlText w:val="•"/>
      <w:lvlJc w:val="left"/>
      <w:pPr>
        <w:ind w:left="7316" w:hanging="420"/>
      </w:pPr>
      <w:rPr>
        <w:rFonts w:hint="default"/>
        <w:lang w:val="tr-TR" w:eastAsia="en-US" w:bidi="ar-SA"/>
      </w:rPr>
    </w:lvl>
  </w:abstractNum>
  <w:abstractNum w:abstractNumId="7">
    <w:multiLevelType w:val="hybridMultilevel"/>
    <w:lvl w:ilvl="0">
      <w:start w:val="0"/>
      <w:numFmt w:val="bullet"/>
      <w:lvlText w:val="•"/>
      <w:lvlJc w:val="left"/>
      <w:pPr>
        <w:ind w:left="72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1439"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2">
      <w:start w:val="0"/>
      <w:numFmt w:val="bullet"/>
      <w:lvlText w:val="•"/>
      <w:lvlJc w:val="left"/>
      <w:pPr>
        <w:ind w:left="1987" w:hanging="360"/>
      </w:pPr>
      <w:rPr>
        <w:rFonts w:hint="default"/>
        <w:lang w:val="tr-TR" w:eastAsia="en-US" w:bidi="ar-SA"/>
      </w:rPr>
    </w:lvl>
    <w:lvl w:ilvl="3">
      <w:start w:val="0"/>
      <w:numFmt w:val="bullet"/>
      <w:lvlText w:val="•"/>
      <w:lvlJc w:val="left"/>
      <w:pPr>
        <w:ind w:left="2535" w:hanging="360"/>
      </w:pPr>
      <w:rPr>
        <w:rFonts w:hint="default"/>
        <w:lang w:val="tr-TR" w:eastAsia="en-US" w:bidi="ar-SA"/>
      </w:rPr>
    </w:lvl>
    <w:lvl w:ilvl="4">
      <w:start w:val="0"/>
      <w:numFmt w:val="bullet"/>
      <w:lvlText w:val="•"/>
      <w:lvlJc w:val="left"/>
      <w:pPr>
        <w:ind w:left="3083" w:hanging="360"/>
      </w:pPr>
      <w:rPr>
        <w:rFonts w:hint="default"/>
        <w:lang w:val="tr-TR" w:eastAsia="en-US" w:bidi="ar-SA"/>
      </w:rPr>
    </w:lvl>
    <w:lvl w:ilvl="5">
      <w:start w:val="0"/>
      <w:numFmt w:val="bullet"/>
      <w:lvlText w:val="•"/>
      <w:lvlJc w:val="left"/>
      <w:pPr>
        <w:ind w:left="3631" w:hanging="360"/>
      </w:pPr>
      <w:rPr>
        <w:rFonts w:hint="default"/>
        <w:lang w:val="tr-TR" w:eastAsia="en-US" w:bidi="ar-SA"/>
      </w:rPr>
    </w:lvl>
    <w:lvl w:ilvl="6">
      <w:start w:val="0"/>
      <w:numFmt w:val="bullet"/>
      <w:lvlText w:val="•"/>
      <w:lvlJc w:val="left"/>
      <w:pPr>
        <w:ind w:left="4178" w:hanging="360"/>
      </w:pPr>
      <w:rPr>
        <w:rFonts w:hint="default"/>
        <w:lang w:val="tr-TR" w:eastAsia="en-US" w:bidi="ar-SA"/>
      </w:rPr>
    </w:lvl>
    <w:lvl w:ilvl="7">
      <w:start w:val="0"/>
      <w:numFmt w:val="bullet"/>
      <w:lvlText w:val="•"/>
      <w:lvlJc w:val="left"/>
      <w:pPr>
        <w:ind w:left="4726" w:hanging="360"/>
      </w:pPr>
      <w:rPr>
        <w:rFonts w:hint="default"/>
        <w:lang w:val="tr-TR" w:eastAsia="en-US" w:bidi="ar-SA"/>
      </w:rPr>
    </w:lvl>
    <w:lvl w:ilvl="8">
      <w:start w:val="0"/>
      <w:numFmt w:val="bullet"/>
      <w:lvlText w:val="•"/>
      <w:lvlJc w:val="left"/>
      <w:pPr>
        <w:ind w:left="5274" w:hanging="360"/>
      </w:pPr>
      <w:rPr>
        <w:rFonts w:hint="default"/>
        <w:lang w:val="tr-TR" w:eastAsia="en-US" w:bidi="ar-SA"/>
      </w:rPr>
    </w:lvl>
  </w:abstractNum>
  <w:abstractNum w:abstractNumId="6">
    <w:multiLevelType w:val="hybridMultilevel"/>
    <w:lvl w:ilvl="0">
      <w:start w:val="10"/>
      <w:numFmt w:val="decimal"/>
      <w:lvlText w:val="%1"/>
      <w:lvlJc w:val="left"/>
      <w:pPr>
        <w:ind w:left="779" w:hanging="420"/>
        <w:jc w:val="left"/>
      </w:pPr>
      <w:rPr>
        <w:rFonts w:hint="default"/>
        <w:lang w:val="tr-TR" w:eastAsia="en-US" w:bidi="ar-SA"/>
      </w:rPr>
    </w:lvl>
    <w:lvl w:ilvl="1">
      <w:start w:val="1"/>
      <w:numFmt w:val="decimal"/>
      <w:lvlText w:val="%1-%2"/>
      <w:lvlJc w:val="left"/>
      <w:pPr>
        <w:ind w:left="779" w:hanging="420"/>
        <w:jc w:val="left"/>
      </w:pPr>
      <w:rPr>
        <w:rFonts w:hint="default"/>
        <w:spacing w:val="-23"/>
        <w:w w:val="93"/>
        <w:lang w:val="tr-TR" w:eastAsia="en-US" w:bidi="ar-SA"/>
      </w:rPr>
    </w:lvl>
    <w:lvl w:ilvl="2">
      <w:start w:val="0"/>
      <w:numFmt w:val="bullet"/>
      <w:lvlText w:val="•"/>
      <w:lvlJc w:val="left"/>
      <w:pPr>
        <w:ind w:left="2520" w:hanging="420"/>
      </w:pPr>
      <w:rPr>
        <w:rFonts w:hint="default"/>
        <w:lang w:val="tr-TR" w:eastAsia="en-US" w:bidi="ar-SA"/>
      </w:rPr>
    </w:lvl>
    <w:lvl w:ilvl="3">
      <w:start w:val="0"/>
      <w:numFmt w:val="bullet"/>
      <w:lvlText w:val="•"/>
      <w:lvlJc w:val="left"/>
      <w:pPr>
        <w:ind w:left="3390" w:hanging="420"/>
      </w:pPr>
      <w:rPr>
        <w:rFonts w:hint="default"/>
        <w:lang w:val="tr-TR" w:eastAsia="en-US" w:bidi="ar-SA"/>
      </w:rPr>
    </w:lvl>
    <w:lvl w:ilvl="4">
      <w:start w:val="0"/>
      <w:numFmt w:val="bullet"/>
      <w:lvlText w:val="•"/>
      <w:lvlJc w:val="left"/>
      <w:pPr>
        <w:ind w:left="4260" w:hanging="420"/>
      </w:pPr>
      <w:rPr>
        <w:rFonts w:hint="default"/>
        <w:lang w:val="tr-TR" w:eastAsia="en-US" w:bidi="ar-SA"/>
      </w:rPr>
    </w:lvl>
    <w:lvl w:ilvl="5">
      <w:start w:val="0"/>
      <w:numFmt w:val="bullet"/>
      <w:lvlText w:val="•"/>
      <w:lvlJc w:val="left"/>
      <w:pPr>
        <w:ind w:left="5130" w:hanging="420"/>
      </w:pPr>
      <w:rPr>
        <w:rFonts w:hint="default"/>
        <w:lang w:val="tr-TR" w:eastAsia="en-US" w:bidi="ar-SA"/>
      </w:rPr>
    </w:lvl>
    <w:lvl w:ilvl="6">
      <w:start w:val="0"/>
      <w:numFmt w:val="bullet"/>
      <w:lvlText w:val="•"/>
      <w:lvlJc w:val="left"/>
      <w:pPr>
        <w:ind w:left="6000" w:hanging="420"/>
      </w:pPr>
      <w:rPr>
        <w:rFonts w:hint="default"/>
        <w:lang w:val="tr-TR" w:eastAsia="en-US" w:bidi="ar-SA"/>
      </w:rPr>
    </w:lvl>
    <w:lvl w:ilvl="7">
      <w:start w:val="0"/>
      <w:numFmt w:val="bullet"/>
      <w:lvlText w:val="•"/>
      <w:lvlJc w:val="left"/>
      <w:pPr>
        <w:ind w:left="6870" w:hanging="420"/>
      </w:pPr>
      <w:rPr>
        <w:rFonts w:hint="default"/>
        <w:lang w:val="tr-TR" w:eastAsia="en-US" w:bidi="ar-SA"/>
      </w:rPr>
    </w:lvl>
    <w:lvl w:ilvl="8">
      <w:start w:val="0"/>
      <w:numFmt w:val="bullet"/>
      <w:lvlText w:val="•"/>
      <w:lvlJc w:val="left"/>
      <w:pPr>
        <w:ind w:left="7740" w:hanging="420"/>
      </w:pPr>
      <w:rPr>
        <w:rFonts w:hint="default"/>
        <w:lang w:val="tr-TR" w:eastAsia="en-US" w:bidi="ar-SA"/>
      </w:rPr>
    </w:lvl>
  </w:abstractNum>
  <w:abstractNum w:abstractNumId="5">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484" w:hanging="360"/>
      </w:pPr>
      <w:rPr>
        <w:rFonts w:hint="default"/>
        <w:lang w:val="tr-TR" w:eastAsia="en-US" w:bidi="ar-SA"/>
      </w:rPr>
    </w:lvl>
    <w:lvl w:ilvl="2">
      <w:start w:val="0"/>
      <w:numFmt w:val="bullet"/>
      <w:lvlText w:val="•"/>
      <w:lvlJc w:val="left"/>
      <w:pPr>
        <w:ind w:left="3528" w:hanging="360"/>
      </w:pPr>
      <w:rPr>
        <w:rFonts w:hint="default"/>
        <w:lang w:val="tr-TR" w:eastAsia="en-US" w:bidi="ar-SA"/>
      </w:rPr>
    </w:lvl>
    <w:lvl w:ilvl="3">
      <w:start w:val="0"/>
      <w:numFmt w:val="bullet"/>
      <w:lvlText w:val="•"/>
      <w:lvlJc w:val="left"/>
      <w:pPr>
        <w:ind w:left="4572" w:hanging="360"/>
      </w:pPr>
      <w:rPr>
        <w:rFonts w:hint="default"/>
        <w:lang w:val="tr-TR" w:eastAsia="en-US" w:bidi="ar-SA"/>
      </w:rPr>
    </w:lvl>
    <w:lvl w:ilvl="4">
      <w:start w:val="0"/>
      <w:numFmt w:val="bullet"/>
      <w:lvlText w:val="•"/>
      <w:lvlJc w:val="left"/>
      <w:pPr>
        <w:ind w:left="5616" w:hanging="360"/>
      </w:pPr>
      <w:rPr>
        <w:rFonts w:hint="default"/>
        <w:lang w:val="tr-TR" w:eastAsia="en-US" w:bidi="ar-SA"/>
      </w:rPr>
    </w:lvl>
    <w:lvl w:ilvl="5">
      <w:start w:val="0"/>
      <w:numFmt w:val="bullet"/>
      <w:lvlText w:val="•"/>
      <w:lvlJc w:val="left"/>
      <w:pPr>
        <w:ind w:left="6660" w:hanging="360"/>
      </w:pPr>
      <w:rPr>
        <w:rFonts w:hint="default"/>
        <w:lang w:val="tr-TR" w:eastAsia="en-US" w:bidi="ar-SA"/>
      </w:rPr>
    </w:lvl>
    <w:lvl w:ilvl="6">
      <w:start w:val="0"/>
      <w:numFmt w:val="bullet"/>
      <w:lvlText w:val="•"/>
      <w:lvlJc w:val="left"/>
      <w:pPr>
        <w:ind w:left="7704" w:hanging="360"/>
      </w:pPr>
      <w:rPr>
        <w:rFonts w:hint="default"/>
        <w:lang w:val="tr-TR" w:eastAsia="en-US" w:bidi="ar-SA"/>
      </w:rPr>
    </w:lvl>
    <w:lvl w:ilvl="7">
      <w:start w:val="0"/>
      <w:numFmt w:val="bullet"/>
      <w:lvlText w:val="•"/>
      <w:lvlJc w:val="left"/>
      <w:pPr>
        <w:ind w:left="8748" w:hanging="360"/>
      </w:pPr>
      <w:rPr>
        <w:rFonts w:hint="default"/>
        <w:lang w:val="tr-TR" w:eastAsia="en-US" w:bidi="ar-SA"/>
      </w:rPr>
    </w:lvl>
    <w:lvl w:ilvl="8">
      <w:start w:val="0"/>
      <w:numFmt w:val="bullet"/>
      <w:lvlText w:val="•"/>
      <w:lvlJc w:val="left"/>
      <w:pPr>
        <w:ind w:left="9792" w:hanging="360"/>
      </w:pPr>
      <w:rPr>
        <w:rFonts w:hint="default"/>
        <w:lang w:val="tr-TR" w:eastAsia="en-US" w:bidi="ar-SA"/>
      </w:rPr>
    </w:lvl>
  </w:abstractNum>
  <w:abstractNum w:abstractNumId="4">
    <w:multiLevelType w:val="hybridMultilevel"/>
    <w:lvl w:ilvl="0">
      <w:start w:val="10"/>
      <w:numFmt w:val="decimal"/>
      <w:lvlText w:val="%1"/>
      <w:lvlJc w:val="left"/>
      <w:pPr>
        <w:ind w:left="779" w:hanging="420"/>
        <w:jc w:val="left"/>
      </w:pPr>
      <w:rPr>
        <w:rFonts w:hint="default"/>
        <w:lang w:val="tr-TR" w:eastAsia="en-US" w:bidi="ar-SA"/>
      </w:rPr>
    </w:lvl>
    <w:lvl w:ilvl="1">
      <w:start w:val="1"/>
      <w:numFmt w:val="decimal"/>
      <w:lvlText w:val="%1-%2"/>
      <w:lvlJc w:val="left"/>
      <w:pPr>
        <w:ind w:left="779" w:hanging="420"/>
        <w:jc w:val="right"/>
      </w:pPr>
      <w:rPr>
        <w:rFonts w:hint="default" w:ascii="Arial Narrow" w:hAnsi="Arial Narrow" w:eastAsia="Arial Narrow" w:cs="Arial Narrow"/>
        <w:b/>
        <w:bCs/>
        <w:i w:val="0"/>
        <w:iCs w:val="0"/>
        <w:color w:val="231F1F"/>
        <w:spacing w:val="-23"/>
        <w:w w:val="93"/>
        <w:sz w:val="27"/>
        <w:szCs w:val="27"/>
        <w:lang w:val="tr-TR" w:eastAsia="en-US" w:bidi="ar-SA"/>
      </w:rPr>
    </w:lvl>
    <w:lvl w:ilvl="2">
      <w:start w:val="1"/>
      <w:numFmt w:val="decimal"/>
      <w:lvlText w:val="%3."/>
      <w:lvlJc w:val="left"/>
      <w:pPr>
        <w:ind w:left="1499" w:hanging="306"/>
        <w:jc w:val="left"/>
      </w:pPr>
      <w:rPr>
        <w:rFonts w:hint="default" w:ascii="Times New Roman" w:hAnsi="Times New Roman" w:eastAsia="Times New Roman" w:cs="Times New Roman"/>
        <w:b/>
        <w:bCs/>
        <w:i w:val="0"/>
        <w:iCs w:val="0"/>
        <w:color w:val="231F1F"/>
        <w:spacing w:val="0"/>
        <w:w w:val="111"/>
        <w:sz w:val="19"/>
        <w:szCs w:val="19"/>
        <w:lang w:val="tr-TR" w:eastAsia="en-US" w:bidi="ar-SA"/>
      </w:rPr>
    </w:lvl>
    <w:lvl w:ilvl="3">
      <w:start w:val="0"/>
      <w:numFmt w:val="bullet"/>
      <w:lvlText w:val="•"/>
      <w:lvlJc w:val="left"/>
      <w:pPr>
        <w:ind w:left="2580" w:hanging="306"/>
      </w:pPr>
      <w:rPr>
        <w:rFonts w:hint="default"/>
        <w:lang w:val="tr-TR" w:eastAsia="en-US" w:bidi="ar-SA"/>
      </w:rPr>
    </w:lvl>
    <w:lvl w:ilvl="4">
      <w:start w:val="0"/>
      <w:numFmt w:val="bullet"/>
      <w:lvlText w:val="•"/>
      <w:lvlJc w:val="left"/>
      <w:pPr>
        <w:ind w:left="3121" w:hanging="306"/>
      </w:pPr>
      <w:rPr>
        <w:rFonts w:hint="default"/>
        <w:lang w:val="tr-TR" w:eastAsia="en-US" w:bidi="ar-SA"/>
      </w:rPr>
    </w:lvl>
    <w:lvl w:ilvl="5">
      <w:start w:val="0"/>
      <w:numFmt w:val="bullet"/>
      <w:lvlText w:val="•"/>
      <w:lvlJc w:val="left"/>
      <w:pPr>
        <w:ind w:left="3661" w:hanging="306"/>
      </w:pPr>
      <w:rPr>
        <w:rFonts w:hint="default"/>
        <w:lang w:val="tr-TR" w:eastAsia="en-US" w:bidi="ar-SA"/>
      </w:rPr>
    </w:lvl>
    <w:lvl w:ilvl="6">
      <w:start w:val="0"/>
      <w:numFmt w:val="bullet"/>
      <w:lvlText w:val="•"/>
      <w:lvlJc w:val="left"/>
      <w:pPr>
        <w:ind w:left="4202" w:hanging="306"/>
      </w:pPr>
      <w:rPr>
        <w:rFonts w:hint="default"/>
        <w:lang w:val="tr-TR" w:eastAsia="en-US" w:bidi="ar-SA"/>
      </w:rPr>
    </w:lvl>
    <w:lvl w:ilvl="7">
      <w:start w:val="0"/>
      <w:numFmt w:val="bullet"/>
      <w:lvlText w:val="•"/>
      <w:lvlJc w:val="left"/>
      <w:pPr>
        <w:ind w:left="4742" w:hanging="306"/>
      </w:pPr>
      <w:rPr>
        <w:rFonts w:hint="default"/>
        <w:lang w:val="tr-TR" w:eastAsia="en-US" w:bidi="ar-SA"/>
      </w:rPr>
    </w:lvl>
    <w:lvl w:ilvl="8">
      <w:start w:val="0"/>
      <w:numFmt w:val="bullet"/>
      <w:lvlText w:val="•"/>
      <w:lvlJc w:val="left"/>
      <w:pPr>
        <w:ind w:left="5282" w:hanging="306"/>
      </w:pPr>
      <w:rPr>
        <w:rFonts w:hint="default"/>
        <w:lang w:val="tr-TR" w:eastAsia="en-US" w:bidi="ar-SA"/>
      </w:rPr>
    </w:lvl>
  </w:abstractNum>
  <w:abstractNum w:abstractNumId="3">
    <w:multiLevelType w:val="hybridMultilevel"/>
    <w:lvl w:ilvl="0">
      <w:start w:val="0"/>
      <w:numFmt w:val="bullet"/>
      <w:lvlText w:val="•"/>
      <w:lvlJc w:val="left"/>
      <w:pPr>
        <w:ind w:left="1440" w:hanging="360"/>
      </w:pPr>
      <w:rPr>
        <w:rFonts w:hint="default" w:ascii="Times New Roman" w:hAnsi="Times New Roman" w:eastAsia="Times New Roman" w:cs="Times New Roman"/>
        <w:b w:val="0"/>
        <w:bCs w:val="0"/>
        <w:i w:val="0"/>
        <w:iCs w:val="0"/>
        <w:color w:val="413F42"/>
        <w:spacing w:val="0"/>
        <w:w w:val="142"/>
        <w:sz w:val="19"/>
        <w:szCs w:val="19"/>
        <w:lang w:val="tr-TR" w:eastAsia="en-US" w:bidi="ar-SA"/>
      </w:rPr>
    </w:lvl>
    <w:lvl w:ilvl="1">
      <w:start w:val="0"/>
      <w:numFmt w:val="bullet"/>
      <w:lvlText w:val="•"/>
      <w:lvlJc w:val="left"/>
      <w:pPr>
        <w:ind w:left="2172" w:hanging="360"/>
      </w:pPr>
      <w:rPr>
        <w:rFonts w:hint="default"/>
        <w:lang w:val="tr-TR" w:eastAsia="en-US" w:bidi="ar-SA"/>
      </w:rPr>
    </w:lvl>
    <w:lvl w:ilvl="2">
      <w:start w:val="0"/>
      <w:numFmt w:val="bullet"/>
      <w:lvlText w:val="•"/>
      <w:lvlJc w:val="left"/>
      <w:pPr>
        <w:ind w:left="2905" w:hanging="360"/>
      </w:pPr>
      <w:rPr>
        <w:rFonts w:hint="default"/>
        <w:lang w:val="tr-TR" w:eastAsia="en-US" w:bidi="ar-SA"/>
      </w:rPr>
    </w:lvl>
    <w:lvl w:ilvl="3">
      <w:start w:val="0"/>
      <w:numFmt w:val="bullet"/>
      <w:lvlText w:val="•"/>
      <w:lvlJc w:val="left"/>
      <w:pPr>
        <w:ind w:left="3637" w:hanging="360"/>
      </w:pPr>
      <w:rPr>
        <w:rFonts w:hint="default"/>
        <w:lang w:val="tr-TR" w:eastAsia="en-US" w:bidi="ar-SA"/>
      </w:rPr>
    </w:lvl>
    <w:lvl w:ilvl="4">
      <w:start w:val="0"/>
      <w:numFmt w:val="bullet"/>
      <w:lvlText w:val="•"/>
      <w:lvlJc w:val="left"/>
      <w:pPr>
        <w:ind w:left="4370" w:hanging="360"/>
      </w:pPr>
      <w:rPr>
        <w:rFonts w:hint="default"/>
        <w:lang w:val="tr-TR" w:eastAsia="en-US" w:bidi="ar-SA"/>
      </w:rPr>
    </w:lvl>
    <w:lvl w:ilvl="5">
      <w:start w:val="0"/>
      <w:numFmt w:val="bullet"/>
      <w:lvlText w:val="•"/>
      <w:lvlJc w:val="left"/>
      <w:pPr>
        <w:ind w:left="5103" w:hanging="360"/>
      </w:pPr>
      <w:rPr>
        <w:rFonts w:hint="default"/>
        <w:lang w:val="tr-TR" w:eastAsia="en-US" w:bidi="ar-SA"/>
      </w:rPr>
    </w:lvl>
    <w:lvl w:ilvl="6">
      <w:start w:val="0"/>
      <w:numFmt w:val="bullet"/>
      <w:lvlText w:val="•"/>
      <w:lvlJc w:val="left"/>
      <w:pPr>
        <w:ind w:left="5835" w:hanging="360"/>
      </w:pPr>
      <w:rPr>
        <w:rFonts w:hint="default"/>
        <w:lang w:val="tr-TR" w:eastAsia="en-US" w:bidi="ar-SA"/>
      </w:rPr>
    </w:lvl>
    <w:lvl w:ilvl="7">
      <w:start w:val="0"/>
      <w:numFmt w:val="bullet"/>
      <w:lvlText w:val="•"/>
      <w:lvlJc w:val="left"/>
      <w:pPr>
        <w:ind w:left="6568" w:hanging="360"/>
      </w:pPr>
      <w:rPr>
        <w:rFonts w:hint="default"/>
        <w:lang w:val="tr-TR" w:eastAsia="en-US" w:bidi="ar-SA"/>
      </w:rPr>
    </w:lvl>
    <w:lvl w:ilvl="8">
      <w:start w:val="0"/>
      <w:numFmt w:val="bullet"/>
      <w:lvlText w:val="•"/>
      <w:lvlJc w:val="left"/>
      <w:pPr>
        <w:ind w:left="7301" w:hanging="360"/>
      </w:pPr>
      <w:rPr>
        <w:rFonts w:hint="default"/>
        <w:lang w:val="tr-TR" w:eastAsia="en-US" w:bidi="ar-SA"/>
      </w:rPr>
    </w:lvl>
  </w:abstractNum>
  <w:abstractNum w:abstractNumId="2">
    <w:multiLevelType w:val="hybridMultilevel"/>
    <w:lvl w:ilvl="0">
      <w:start w:val="10"/>
      <w:numFmt w:val="decimal"/>
      <w:lvlText w:val="%1"/>
      <w:lvlJc w:val="left"/>
      <w:pPr>
        <w:ind w:left="3634" w:hanging="874"/>
        <w:jc w:val="left"/>
      </w:pPr>
      <w:rPr>
        <w:rFonts w:hint="default"/>
        <w:lang w:val="tr-TR" w:eastAsia="en-US" w:bidi="ar-SA"/>
      </w:rPr>
    </w:lvl>
    <w:lvl w:ilvl="1">
      <w:start w:val="1"/>
      <w:numFmt w:val="decimal"/>
      <w:lvlText w:val="%1-%2"/>
      <w:lvlJc w:val="left"/>
      <w:pPr>
        <w:ind w:left="3634" w:hanging="874"/>
        <w:jc w:val="right"/>
      </w:pPr>
      <w:rPr>
        <w:rFonts w:hint="default"/>
        <w:spacing w:val="0"/>
        <w:w w:val="91"/>
        <w:lang w:val="tr-TR" w:eastAsia="en-US" w:bidi="ar-SA"/>
      </w:rPr>
    </w:lvl>
    <w:lvl w:ilvl="2">
      <w:start w:val="1"/>
      <w:numFmt w:val="decimal"/>
      <w:lvlText w:val="%3"/>
      <w:lvlJc w:val="left"/>
      <w:pPr>
        <w:ind w:left="2896" w:hanging="193"/>
        <w:jc w:val="left"/>
      </w:pPr>
      <w:rPr>
        <w:rFonts w:hint="default"/>
        <w:spacing w:val="0"/>
        <w:w w:val="102"/>
        <w:lang w:val="tr-TR" w:eastAsia="en-US" w:bidi="ar-SA"/>
      </w:rPr>
    </w:lvl>
    <w:lvl w:ilvl="3">
      <w:start w:val="0"/>
      <w:numFmt w:val="bullet"/>
      <w:lvlText w:val="•"/>
      <w:lvlJc w:val="left"/>
      <w:pPr>
        <w:ind w:left="3851" w:hanging="193"/>
      </w:pPr>
      <w:rPr>
        <w:rFonts w:hint="default"/>
        <w:lang w:val="tr-TR" w:eastAsia="en-US" w:bidi="ar-SA"/>
      </w:rPr>
    </w:lvl>
    <w:lvl w:ilvl="4">
      <w:start w:val="0"/>
      <w:numFmt w:val="bullet"/>
      <w:lvlText w:val="•"/>
      <w:lvlJc w:val="left"/>
      <w:pPr>
        <w:ind w:left="3957" w:hanging="193"/>
      </w:pPr>
      <w:rPr>
        <w:rFonts w:hint="default"/>
        <w:lang w:val="tr-TR" w:eastAsia="en-US" w:bidi="ar-SA"/>
      </w:rPr>
    </w:lvl>
    <w:lvl w:ilvl="5">
      <w:start w:val="0"/>
      <w:numFmt w:val="bullet"/>
      <w:lvlText w:val="•"/>
      <w:lvlJc w:val="left"/>
      <w:pPr>
        <w:ind w:left="4063" w:hanging="193"/>
      </w:pPr>
      <w:rPr>
        <w:rFonts w:hint="default"/>
        <w:lang w:val="tr-TR" w:eastAsia="en-US" w:bidi="ar-SA"/>
      </w:rPr>
    </w:lvl>
    <w:lvl w:ilvl="6">
      <w:start w:val="0"/>
      <w:numFmt w:val="bullet"/>
      <w:lvlText w:val="•"/>
      <w:lvlJc w:val="left"/>
      <w:pPr>
        <w:ind w:left="4169" w:hanging="193"/>
      </w:pPr>
      <w:rPr>
        <w:rFonts w:hint="default"/>
        <w:lang w:val="tr-TR" w:eastAsia="en-US" w:bidi="ar-SA"/>
      </w:rPr>
    </w:lvl>
    <w:lvl w:ilvl="7">
      <w:start w:val="0"/>
      <w:numFmt w:val="bullet"/>
      <w:lvlText w:val="•"/>
      <w:lvlJc w:val="left"/>
      <w:pPr>
        <w:ind w:left="4275" w:hanging="193"/>
      </w:pPr>
      <w:rPr>
        <w:rFonts w:hint="default"/>
        <w:lang w:val="tr-TR" w:eastAsia="en-US" w:bidi="ar-SA"/>
      </w:rPr>
    </w:lvl>
    <w:lvl w:ilvl="8">
      <w:start w:val="0"/>
      <w:numFmt w:val="bullet"/>
      <w:lvlText w:val="•"/>
      <w:lvlJc w:val="left"/>
      <w:pPr>
        <w:ind w:left="4381" w:hanging="193"/>
      </w:pPr>
      <w:rPr>
        <w:rFonts w:hint="default"/>
        <w:lang w:val="tr-TR" w:eastAsia="en-US" w:bidi="ar-SA"/>
      </w:rPr>
    </w:lvl>
  </w:abstractNum>
  <w:abstractNum w:abstractNumId="1">
    <w:multiLevelType w:val="hybridMultilevel"/>
    <w:lvl w:ilvl="0">
      <w:start w:val="10"/>
      <w:numFmt w:val="decimal"/>
      <w:lvlText w:val="%1"/>
      <w:lvlJc w:val="left"/>
      <w:pPr>
        <w:ind w:left="1535" w:hanging="457"/>
        <w:jc w:val="left"/>
      </w:pPr>
      <w:rPr>
        <w:rFonts w:hint="default"/>
        <w:lang w:val="tr-TR" w:eastAsia="en-US" w:bidi="ar-SA"/>
      </w:rPr>
    </w:lvl>
    <w:lvl w:ilvl="1">
      <w:start w:val="1"/>
      <w:numFmt w:val="decimal"/>
      <w:lvlText w:val="%1-%2"/>
      <w:lvlJc w:val="left"/>
      <w:pPr>
        <w:ind w:left="1535" w:hanging="457"/>
        <w:jc w:val="right"/>
      </w:pPr>
      <w:rPr>
        <w:rFonts w:hint="default" w:ascii="Century Schoolbook" w:hAnsi="Century Schoolbook" w:eastAsia="Century Schoolbook" w:cs="Century Schoolbook"/>
        <w:b/>
        <w:bCs/>
        <w:i w:val="0"/>
        <w:iCs w:val="0"/>
        <w:color w:val="48499E"/>
        <w:spacing w:val="-10"/>
        <w:w w:val="98"/>
        <w:sz w:val="17"/>
        <w:szCs w:val="17"/>
        <w:lang w:val="tr-TR" w:eastAsia="en-US" w:bidi="ar-SA"/>
      </w:rPr>
    </w:lvl>
    <w:lvl w:ilvl="2">
      <w:start w:val="0"/>
      <w:numFmt w:val="bullet"/>
      <w:lvlText w:val="•"/>
      <w:lvlJc w:val="left"/>
      <w:pPr>
        <w:ind w:left="2288" w:hanging="457"/>
      </w:pPr>
      <w:rPr>
        <w:rFonts w:hint="default"/>
        <w:lang w:val="tr-TR" w:eastAsia="en-US" w:bidi="ar-SA"/>
      </w:rPr>
    </w:lvl>
    <w:lvl w:ilvl="3">
      <w:start w:val="0"/>
      <w:numFmt w:val="bullet"/>
      <w:lvlText w:val="•"/>
      <w:lvlJc w:val="left"/>
      <w:pPr>
        <w:ind w:left="2662" w:hanging="457"/>
      </w:pPr>
      <w:rPr>
        <w:rFonts w:hint="default"/>
        <w:lang w:val="tr-TR" w:eastAsia="en-US" w:bidi="ar-SA"/>
      </w:rPr>
    </w:lvl>
    <w:lvl w:ilvl="4">
      <w:start w:val="0"/>
      <w:numFmt w:val="bullet"/>
      <w:lvlText w:val="•"/>
      <w:lvlJc w:val="left"/>
      <w:pPr>
        <w:ind w:left="3036" w:hanging="457"/>
      </w:pPr>
      <w:rPr>
        <w:rFonts w:hint="default"/>
        <w:lang w:val="tr-TR" w:eastAsia="en-US" w:bidi="ar-SA"/>
      </w:rPr>
    </w:lvl>
    <w:lvl w:ilvl="5">
      <w:start w:val="0"/>
      <w:numFmt w:val="bullet"/>
      <w:lvlText w:val="•"/>
      <w:lvlJc w:val="left"/>
      <w:pPr>
        <w:ind w:left="3410" w:hanging="457"/>
      </w:pPr>
      <w:rPr>
        <w:rFonts w:hint="default"/>
        <w:lang w:val="tr-TR" w:eastAsia="en-US" w:bidi="ar-SA"/>
      </w:rPr>
    </w:lvl>
    <w:lvl w:ilvl="6">
      <w:start w:val="0"/>
      <w:numFmt w:val="bullet"/>
      <w:lvlText w:val="•"/>
      <w:lvlJc w:val="left"/>
      <w:pPr>
        <w:ind w:left="3784" w:hanging="457"/>
      </w:pPr>
      <w:rPr>
        <w:rFonts w:hint="default"/>
        <w:lang w:val="tr-TR" w:eastAsia="en-US" w:bidi="ar-SA"/>
      </w:rPr>
    </w:lvl>
    <w:lvl w:ilvl="7">
      <w:start w:val="0"/>
      <w:numFmt w:val="bullet"/>
      <w:lvlText w:val="•"/>
      <w:lvlJc w:val="left"/>
      <w:pPr>
        <w:ind w:left="4159" w:hanging="457"/>
      </w:pPr>
      <w:rPr>
        <w:rFonts w:hint="default"/>
        <w:lang w:val="tr-TR" w:eastAsia="en-US" w:bidi="ar-SA"/>
      </w:rPr>
    </w:lvl>
    <w:lvl w:ilvl="8">
      <w:start w:val="0"/>
      <w:numFmt w:val="bullet"/>
      <w:lvlText w:val="•"/>
      <w:lvlJc w:val="left"/>
      <w:pPr>
        <w:ind w:left="4533" w:hanging="457"/>
      </w:pPr>
      <w:rPr>
        <w:rFonts w:hint="default"/>
        <w:lang w:val="tr-TR" w:eastAsia="en-US" w:bidi="ar-SA"/>
      </w:rPr>
    </w:lvl>
  </w:abstractNum>
  <w:abstractNum w:abstractNumId="0">
    <w:multiLevelType w:val="hybridMultilevel"/>
    <w:lvl w:ilvl="0">
      <w:start w:val="10"/>
      <w:numFmt w:val="decimal"/>
      <w:lvlText w:val="%1"/>
      <w:lvlJc w:val="left"/>
      <w:pPr>
        <w:ind w:left="3384" w:hanging="620"/>
        <w:jc w:val="left"/>
      </w:pPr>
      <w:rPr>
        <w:rFonts w:hint="default" w:ascii="Calibri" w:hAnsi="Calibri" w:eastAsia="Calibri" w:cs="Calibri"/>
        <w:b/>
        <w:bCs/>
        <w:i w:val="0"/>
        <w:iCs w:val="0"/>
        <w:color w:val="48499E"/>
        <w:spacing w:val="0"/>
        <w:w w:val="109"/>
        <w:sz w:val="35"/>
        <w:szCs w:val="35"/>
        <w:lang w:val="tr-TR" w:eastAsia="en-US" w:bidi="ar-SA"/>
      </w:rPr>
    </w:lvl>
    <w:lvl w:ilvl="1">
      <w:start w:val="0"/>
      <w:numFmt w:val="bullet"/>
      <w:lvlText w:val="•"/>
      <w:lvlJc w:val="left"/>
      <w:pPr>
        <w:ind w:left="4230" w:hanging="620"/>
      </w:pPr>
      <w:rPr>
        <w:rFonts w:hint="default"/>
        <w:lang w:val="tr-TR" w:eastAsia="en-US" w:bidi="ar-SA"/>
      </w:rPr>
    </w:lvl>
    <w:lvl w:ilvl="2">
      <w:start w:val="0"/>
      <w:numFmt w:val="bullet"/>
      <w:lvlText w:val="•"/>
      <w:lvlJc w:val="left"/>
      <w:pPr>
        <w:ind w:left="5080" w:hanging="620"/>
      </w:pPr>
      <w:rPr>
        <w:rFonts w:hint="default"/>
        <w:lang w:val="tr-TR" w:eastAsia="en-US" w:bidi="ar-SA"/>
      </w:rPr>
    </w:lvl>
    <w:lvl w:ilvl="3">
      <w:start w:val="0"/>
      <w:numFmt w:val="bullet"/>
      <w:lvlText w:val="•"/>
      <w:lvlJc w:val="left"/>
      <w:pPr>
        <w:ind w:left="5930" w:hanging="620"/>
      </w:pPr>
      <w:rPr>
        <w:rFonts w:hint="default"/>
        <w:lang w:val="tr-TR" w:eastAsia="en-US" w:bidi="ar-SA"/>
      </w:rPr>
    </w:lvl>
    <w:lvl w:ilvl="4">
      <w:start w:val="0"/>
      <w:numFmt w:val="bullet"/>
      <w:lvlText w:val="•"/>
      <w:lvlJc w:val="left"/>
      <w:pPr>
        <w:ind w:left="6780" w:hanging="620"/>
      </w:pPr>
      <w:rPr>
        <w:rFonts w:hint="default"/>
        <w:lang w:val="tr-TR" w:eastAsia="en-US" w:bidi="ar-SA"/>
      </w:rPr>
    </w:lvl>
    <w:lvl w:ilvl="5">
      <w:start w:val="0"/>
      <w:numFmt w:val="bullet"/>
      <w:lvlText w:val="•"/>
      <w:lvlJc w:val="left"/>
      <w:pPr>
        <w:ind w:left="7630" w:hanging="620"/>
      </w:pPr>
      <w:rPr>
        <w:rFonts w:hint="default"/>
        <w:lang w:val="tr-TR" w:eastAsia="en-US" w:bidi="ar-SA"/>
      </w:rPr>
    </w:lvl>
    <w:lvl w:ilvl="6">
      <w:start w:val="0"/>
      <w:numFmt w:val="bullet"/>
      <w:lvlText w:val="•"/>
      <w:lvlJc w:val="left"/>
      <w:pPr>
        <w:ind w:left="8480" w:hanging="620"/>
      </w:pPr>
      <w:rPr>
        <w:rFonts w:hint="default"/>
        <w:lang w:val="tr-TR" w:eastAsia="en-US" w:bidi="ar-SA"/>
      </w:rPr>
    </w:lvl>
    <w:lvl w:ilvl="7">
      <w:start w:val="0"/>
      <w:numFmt w:val="bullet"/>
      <w:lvlText w:val="•"/>
      <w:lvlJc w:val="left"/>
      <w:pPr>
        <w:ind w:left="9330" w:hanging="620"/>
      </w:pPr>
      <w:rPr>
        <w:rFonts w:hint="default"/>
        <w:lang w:val="tr-TR" w:eastAsia="en-US" w:bidi="ar-SA"/>
      </w:rPr>
    </w:lvl>
    <w:lvl w:ilvl="8">
      <w:start w:val="0"/>
      <w:numFmt w:val="bullet"/>
      <w:lvlText w:val="•"/>
      <w:lvlJc w:val="left"/>
      <w:pPr>
        <w:ind w:left="10180" w:hanging="620"/>
      </w:pPr>
      <w:rPr>
        <w:rFonts w:hint="default"/>
        <w:lang w:val="tr-TR" w:eastAsia="en-US" w:bidi="ar-SA"/>
      </w:rPr>
    </w:lvl>
  </w:abstractNum>
  <w:num w:numId="12">
    <w:abstractNumId w:val="11"/>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tr-TR" w:eastAsia="en-US" w:bidi="ar-SA"/>
    </w:rPr>
  </w:style>
  <w:style w:styleId="BodyText" w:type="paragraph">
    <w:name w:val="Body Text"/>
    <w:basedOn w:val="Normal"/>
    <w:uiPriority w:val="1"/>
    <w:qFormat/>
    <w:pPr/>
    <w:rPr>
      <w:rFonts w:ascii="Times New Roman" w:hAnsi="Times New Roman" w:eastAsia="Times New Roman" w:cs="Times New Roman"/>
      <w:sz w:val="19"/>
      <w:szCs w:val="19"/>
      <w:lang w:val="tr-TR" w:eastAsia="en-US" w:bidi="ar-SA"/>
    </w:rPr>
  </w:style>
  <w:style w:styleId="Heading1" w:type="paragraph">
    <w:name w:val="Heading 1"/>
    <w:basedOn w:val="Normal"/>
    <w:uiPriority w:val="1"/>
    <w:qFormat/>
    <w:pPr>
      <w:ind w:left="1232" w:hanging="872"/>
      <w:outlineLvl w:val="1"/>
    </w:pPr>
    <w:rPr>
      <w:rFonts w:ascii="Arial Narrow" w:hAnsi="Arial Narrow" w:eastAsia="Arial Narrow" w:cs="Arial Narrow"/>
      <w:b/>
      <w:bCs/>
      <w:sz w:val="40"/>
      <w:szCs w:val="40"/>
      <w:lang w:val="tr-TR" w:eastAsia="en-US" w:bidi="ar-SA"/>
    </w:rPr>
  </w:style>
  <w:style w:styleId="Heading2" w:type="paragraph">
    <w:name w:val="Heading 2"/>
    <w:basedOn w:val="Normal"/>
    <w:uiPriority w:val="1"/>
    <w:qFormat/>
    <w:pPr>
      <w:ind w:left="777" w:hanging="417"/>
      <w:jc w:val="both"/>
      <w:outlineLvl w:val="2"/>
    </w:pPr>
    <w:rPr>
      <w:rFonts w:ascii="Arial Narrow" w:hAnsi="Arial Narrow" w:eastAsia="Arial Narrow" w:cs="Arial Narrow"/>
      <w:b/>
      <w:bCs/>
      <w:sz w:val="29"/>
      <w:szCs w:val="29"/>
      <w:lang w:val="tr-TR" w:eastAsia="en-US" w:bidi="ar-SA"/>
    </w:rPr>
  </w:style>
  <w:style w:styleId="Heading3" w:type="paragraph">
    <w:name w:val="Heading 3"/>
    <w:basedOn w:val="Normal"/>
    <w:uiPriority w:val="1"/>
    <w:qFormat/>
    <w:pPr>
      <w:spacing w:before="54"/>
      <w:ind w:left="1080"/>
      <w:outlineLvl w:val="3"/>
    </w:pPr>
    <w:rPr>
      <w:rFonts w:ascii="Calibri" w:hAnsi="Calibri" w:eastAsia="Calibri" w:cs="Calibri"/>
      <w:b/>
      <w:bCs/>
      <w:sz w:val="23"/>
      <w:szCs w:val="23"/>
      <w:lang w:val="tr-TR" w:eastAsia="en-US" w:bidi="ar-SA"/>
    </w:rPr>
  </w:style>
  <w:style w:styleId="Heading4" w:type="paragraph">
    <w:name w:val="Heading 4"/>
    <w:basedOn w:val="Normal"/>
    <w:uiPriority w:val="1"/>
    <w:qFormat/>
    <w:pPr>
      <w:spacing w:line="231" w:lineRule="exact"/>
      <w:ind w:left="360"/>
      <w:outlineLvl w:val="4"/>
    </w:pPr>
    <w:rPr>
      <w:rFonts w:ascii="Calibri" w:hAnsi="Calibri" w:eastAsia="Calibri" w:cs="Calibri"/>
      <w:b/>
      <w:bCs/>
      <w:sz w:val="19"/>
      <w:szCs w:val="19"/>
      <w:lang w:val="tr-TR" w:eastAsia="en-US" w:bidi="ar-SA"/>
    </w:rPr>
  </w:style>
  <w:style w:styleId="Title" w:type="paragraph">
    <w:name w:val="Title"/>
    <w:basedOn w:val="Normal"/>
    <w:uiPriority w:val="1"/>
    <w:qFormat/>
    <w:pPr>
      <w:spacing w:before="1"/>
      <w:ind w:left="1136"/>
    </w:pPr>
    <w:rPr>
      <w:rFonts w:ascii="Arial Narrow" w:hAnsi="Arial Narrow" w:eastAsia="Arial Narrow" w:cs="Arial Narrow"/>
      <w:sz w:val="144"/>
      <w:szCs w:val="144"/>
      <w:lang w:val="tr-TR" w:eastAsia="en-US" w:bidi="ar-SA"/>
    </w:rPr>
  </w:style>
  <w:style w:styleId="ListParagraph" w:type="paragraph">
    <w:name w:val="List Paragraph"/>
    <w:basedOn w:val="Normal"/>
    <w:uiPriority w:val="1"/>
    <w:qFormat/>
    <w:pPr>
      <w:spacing w:before="120"/>
      <w:ind w:left="1439" w:hanging="359"/>
      <w:jc w:val="both"/>
    </w:pPr>
    <w:rPr>
      <w:rFonts w:ascii="Times New Roman" w:hAnsi="Times New Roman" w:eastAsia="Times New Roman" w:cs="Times New Roman"/>
      <w:lang w:val="tr-TR" w:eastAsia="en-US" w:bidi="ar-SA"/>
    </w:rPr>
  </w:style>
  <w:style w:styleId="TableParagraph" w:type="paragraph">
    <w:name w:val="Table Paragraph"/>
    <w:basedOn w:val="Normal"/>
    <w:uiPriority w:val="1"/>
    <w:qFormat/>
    <w:pPr>
      <w:spacing w:before="48"/>
    </w:pPr>
    <w:rPr>
      <w:rFonts w:ascii="Arial Narrow" w:hAnsi="Arial Narrow" w:eastAsia="Arial Narrow" w:cs="Arial Narrow"/>
      <w:lang w:val="tr-T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3.xml"/><Relationship Id="rId30" Type="http://schemas.openxmlformats.org/officeDocument/2006/relationships/footer" Target="footer5.xml"/><Relationship Id="rId31" Type="http://schemas.openxmlformats.org/officeDocument/2006/relationships/footer" Target="footer6.xml"/><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eader" Target="header4.xml"/><Relationship Id="rId36" Type="http://schemas.openxmlformats.org/officeDocument/2006/relationships/header" Target="header5.xml"/><Relationship Id="rId37" Type="http://schemas.openxmlformats.org/officeDocument/2006/relationships/footer" Target="footer7.xml"/><Relationship Id="rId38" Type="http://schemas.openxmlformats.org/officeDocument/2006/relationships/footer" Target="footer8.xml"/><Relationship Id="rId39" Type="http://schemas.openxmlformats.org/officeDocument/2006/relationships/image" Target="media/image22.jpe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eader" Target="header6.xml"/><Relationship Id="rId44" Type="http://schemas.openxmlformats.org/officeDocument/2006/relationships/footer" Target="footer9.xml"/><Relationship Id="rId45" Type="http://schemas.openxmlformats.org/officeDocument/2006/relationships/footer" Target="footer10.xml"/><Relationship Id="rId46" Type="http://schemas.openxmlformats.org/officeDocument/2006/relationships/image" Target="media/image26.jpe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eader" Target="header7.xml"/><Relationship Id="rId50" Type="http://schemas.openxmlformats.org/officeDocument/2006/relationships/header" Target="header8.xml"/><Relationship Id="rId51" Type="http://schemas.openxmlformats.org/officeDocument/2006/relationships/footer" Target="footer11.xml"/><Relationship Id="rId52" Type="http://schemas.openxmlformats.org/officeDocument/2006/relationships/header" Target="header9.xml"/><Relationship Id="rId53" Type="http://schemas.openxmlformats.org/officeDocument/2006/relationships/footer" Target="footer12.xml"/><Relationship Id="rId54" Type="http://schemas.openxmlformats.org/officeDocument/2006/relationships/header" Target="header10.xml"/><Relationship Id="rId55" Type="http://schemas.openxmlformats.org/officeDocument/2006/relationships/header" Target="header11.xml"/><Relationship Id="rId56" Type="http://schemas.openxmlformats.org/officeDocument/2006/relationships/footer" Target="footer13.xml"/><Relationship Id="rId57" Type="http://schemas.openxmlformats.org/officeDocument/2006/relationships/footer" Target="footer14.xml"/><Relationship Id="rId58" Type="http://schemas.openxmlformats.org/officeDocument/2006/relationships/hyperlink" Target="http://www.cengage.com/" TargetMode="External"/><Relationship Id="rId59" Type="http://schemas.openxmlformats.org/officeDocument/2006/relationships/image" Target="media/image29.jpeg"/><Relationship Id="rId60" Type="http://schemas.openxmlformats.org/officeDocument/2006/relationships/image" Target="media/image30.png"/><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2025-02-26T16:28:54Z</dcterms:created>
  <dcterms:modified xsi:type="dcterms:W3CDTF">2025-02-26T16:28:54Z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2025-02-26T00:00:00Z</vt:filetime>
  </property>
  <property fmtid="{D5CDD505-2E9C-101B-9397-08002B2CF9AE}" pid="3" name="Creator">
    <vt:lpwstr>PDFium</vt:lpwstr>
  </property>
  <property fmtid="{D5CDD505-2E9C-101B-9397-08002B2CF9AE}" pid="4" name="LastSaved">
    <vt:filetime>2025-02-26T00:00:00Z</vt:filetime>
  </property>
  <property fmtid="{D5CDD505-2E9C-101B-9397-08002B2CF9AE}" pid="5" name="Producer">
    <vt:lpwstr>3-Heights(TM) PDF Security Shell 4.8.25.2 (http://www.pdf-tools.com)</vt:lpwstr>
  </property>
</Properties>
</file>