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6.xml" ContentType="application/vnd.openxmlformats-officedocument.wordprocessingml.footer+xml"/>
  <Override PartName="/word/footer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a.xml" ContentType="application/vnd.openxmlformats-officedocument.wordprocessingml.footer+xml"/>
  <Override PartName="/word/footerb.xml" ContentType="application/vnd.openxmlformats-officedocument.wordprocessingml.footer+xml"/>
  <Override PartName="/word/footerc.xml" ContentType="application/vnd.openxmlformats-officedocument.wordprocessingml.footer+xml"/>
  <Override PartName="/word/footerd.xml" ContentType="application/vnd.openxmlformats-officedocument.wordprocessingml.footer+xml"/>
  <Override PartName="/word/footere.xml" ContentType="application/vnd.openxmlformats-officedocument.wordprocessingml.footer+xml"/>
  <Override PartName="/word/footerf.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ns:a14="http://schemas.microsoft.com/office/drawing/2010/main" mc:Ignorable="w14 wp14" xml:space="preserve">
  <w:body>
    <w:p xmlns:wp14="http://schemas.microsoft.com/office/word/2010/wordml" w:rsidP="3D9A2409" w14:paraId="2CF700C7" wp14:textId="77777777">
      <w:pPr>
        <w:tabs>
          <w:tab w:val="left" w:leader="none" w:pos="1625"/>
          <w:tab w:val="left" w:leader="none" w:pos="10439"/>
        </w:tabs>
        <w:spacing w:before="116"/>
        <w:ind w:left="359" w:right="0" w:firstLine="0"/>
        <w:jc w:val="left"/>
        <w:rPr>
          <w:rFonts w:ascii="Trebuchet MS" w:hAnsi="Trebuchet MS"/>
          <w:b w:val="1"/>
          <w:bCs w:val="1"/>
          <w:sz w:val="25"/>
          <w:szCs w:val="25"/>
        </w:rPr>
      </w:pPr>
    </w:p>
    <w:p xmlns:wp14="http://schemas.microsoft.com/office/word/2010/wordml" w14:paraId="4101652C" wp14:textId="77777777">
      <w:pPr>
        <w:pStyle w:val="BodyText"/>
        <w:spacing w:before="161"/>
        <w:rPr>
          <w:rFonts w:ascii="Trebuchet MS"/>
          <w:b/>
          <w:sz w:val="40"/>
        </w:rPr>
      </w:pPr>
    </w:p>
    <w:p xmlns:wp14="http://schemas.microsoft.com/office/word/2010/wordml" w14:paraId="7350B648" wp14:textId="77777777">
      <w:pPr>
        <w:pStyle w:val="Heading1"/>
        <w:numPr>
          <w:ilvl w:val="1"/>
          <w:numId w:val="1"/>
        </w:numPr>
        <w:tabs>
          <w:tab w:val="left" w:leader="none" w:pos="3632"/>
        </w:tabs>
        <w:spacing w:before="0" w:after="0" w:line="240" w:lineRule="auto"/>
        <w:ind w:left="3632" w:right="0" w:hanging="872"/>
        <w:jc w:val="both"/>
      </w:pPr>
      <w:r>
        <w:rPr/>
        <mc:AlternateContent>
          <mc:Choice Requires="wps">
            <w:drawing>
              <wp:anchor xmlns:wp14="http://schemas.microsoft.com/office/word/2010/wordprocessingDrawing" distT="0" distB="0" distL="0" distR="0" simplePos="0" relativeHeight="15729664" behindDoc="0" locked="0" layoutInCell="1" allowOverlap="1" wp14:anchorId="4FBF3A5A" wp14:editId="7777777">
                <wp:simplePos x="0" y="0"/>
                <wp:positionH relativeFrom="page">
                  <wp:posOffset>1864677</wp:posOffset>
                </wp:positionH>
                <wp:positionV relativeFrom="paragraph">
                  <wp:posOffset>50537</wp:posOffset>
                </wp:positionV>
                <wp:extent cx="1270" cy="13398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1339850"/>
                        </a:xfrm>
                        <a:custGeom>
                          <a:avLst/>
                          <a:gdLst/>
                          <a:ahLst/>
                          <a:cxnLst/>
                          <a:rect l="l" t="t" r="r" b="b"/>
                          <a:pathLst>
                            <a:path w="0" h="1339850">
                              <a:moveTo>
                                <a:pt x="0" y="0"/>
                              </a:moveTo>
                              <a:lnTo>
                                <a:pt x="0" y="13398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w14:anchorId="6D2ACB3C">
              <v:line style="position:absolute;mso-position-horizontal-relative:page;mso-position-vertical-relative:paragraph;z-index:15729664" stroked="true" strokecolor="#939598" strokeweight=".35pt" from="146.824997pt,3.979318pt" to="146.824997pt,109.479318pt">
                <v:stroke dashstyle="solid"/>
                <w10:wrap type="none"/>
              </v:line>
            </w:pict>
          </mc:Fallback>
        </mc:AlternateContent>
      </w:r>
      <w:r>
        <w:rPr>
          <w:color w:val="231F20"/>
          <w:w w:val="65"/>
        </w:rPr>
        <w:t>Bir</w:t>
      </w:r>
      <w:r>
        <w:rPr>
          <w:color w:val="231F20"/>
          <w:spacing w:val="-14"/>
        </w:rPr>
        <w:t> </w:t>
      </w:r>
      <w:r>
        <w:rPr>
          <w:color w:val="231F20"/>
          <w:w w:val="65"/>
        </w:rPr>
        <w:t>Veri</w:t>
      </w:r>
      <w:r>
        <w:rPr>
          <w:color w:val="231F20"/>
          <w:spacing w:val="-13"/>
        </w:rPr>
        <w:t> </w:t>
      </w:r>
      <w:r>
        <w:rPr>
          <w:color w:val="231F20"/>
          <w:w w:val="65"/>
        </w:rPr>
        <w:t>Yönetimi</w:t>
      </w:r>
      <w:r>
        <w:rPr>
          <w:color w:val="231F20"/>
          <w:spacing w:val="-13"/>
        </w:rPr>
        <w:t> </w:t>
      </w:r>
      <w:r>
        <w:rPr>
          <w:color w:val="231F20"/>
          <w:w w:val="65"/>
        </w:rPr>
        <w:t>Stratejisi</w:t>
      </w:r>
      <w:r>
        <w:rPr>
          <w:color w:val="231F20"/>
          <w:spacing w:val="-20"/>
        </w:rPr>
        <w:t> </w:t>
      </w:r>
      <w:r>
        <w:rPr>
          <w:color w:val="231F20"/>
          <w:spacing w:val="-2"/>
          <w:w w:val="65"/>
        </w:rPr>
        <w:t>Geliştirme</w:t>
      </w:r>
    </w:p>
    <w:p xmlns:wp14="http://schemas.microsoft.com/office/word/2010/wordml" w14:paraId="79D249C1" wp14:textId="77777777">
      <w:pPr>
        <w:pStyle w:val="BodyText"/>
        <w:spacing w:before="3"/>
        <w:rPr>
          <w:rFonts w:ascii="Trebuchet MS"/>
          <w:b/>
          <w:sz w:val="5"/>
        </w:rPr>
      </w:pPr>
      <w:r>
        <w:rPr>
          <w:rFonts w:ascii="Trebuchet MS"/>
          <w:b/>
          <w:sz w:val="5"/>
        </w:rPr>
        <mc:AlternateContent>
          <mc:Choice Requires="wps">
            <w:drawing>
              <wp:anchor xmlns:wp14="http://schemas.microsoft.com/office/word/2010/wordprocessingDrawing" distT="0" distB="0" distL="0" distR="0" simplePos="0" relativeHeight="487588352" behindDoc="1" locked="0" layoutInCell="1" allowOverlap="1" wp14:anchorId="7C18E5BA" wp14:editId="7777777">
                <wp:simplePos x="0" y="0"/>
                <wp:positionH relativeFrom="page">
                  <wp:posOffset>1981200</wp:posOffset>
                </wp:positionH>
                <wp:positionV relativeFrom="paragraph">
                  <wp:posOffset>54059</wp:posOffset>
                </wp:positionV>
                <wp:extent cx="487680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w14:anchorId="5EF528D7">
              <v:shape id="docshape23" style="position:absolute;margin-left:156pt;margin-top:4.256661pt;width:384pt;height:.1pt;mso-position-horizontal-relative:page;mso-position-vertical-relative:paragraph;z-index:-15728128;mso-wrap-distance-left:0;mso-wrap-distance-right:0" coordsize="7680,0" coordorigin="3120,85" filled="false" stroked="true" strokecolor="#d5e04d" strokeweight="1.5pt" path="m3120,85l10800,85e">
                <v:path arrowok="t"/>
                <v:stroke dashstyle="solid"/>
                <w10:wrap type="topAndBottom"/>
              </v:shape>
            </w:pict>
          </mc:Fallback>
        </mc:AlternateContent>
      </w:r>
    </w:p>
    <w:p xmlns:wp14="http://schemas.microsoft.com/office/word/2010/wordml" w:rsidP="3D9A2409" w14:paraId="41C4FA3F" wp14:textId="77777777">
      <w:pPr>
        <w:pStyle w:val="BodyText"/>
        <w:spacing w:before="143" w:line="271" w:lineRule="auto"/>
        <w:ind w:left="720" w:right="1074"/>
        <w:jc w:val="left"/>
        <w:rPr>
          <w:color w:val="231F20"/>
          <w:sz w:val="22"/>
          <w:szCs w:val="22"/>
        </w:rPr>
      </w:pPr>
      <w:r w:rsidRPr="3D9A2409" w:rsidR="3D9A2409">
        <w:rPr>
          <w:color w:val="231F20"/>
          <w:sz w:val="22"/>
          <w:szCs w:val="22"/>
        </w:rPr>
        <w:t>Bir şirketin başarılı olabilmesi için faaliyetlerinin ana hedeflerine veya misyonuna bağlı olması gerekir. Bu nedenle, büyüklüğü ne olursa olsun, herhangi bir kuruluş için kritik bir adım, bilgi sisteminin her bir iş alanı için stratejik planlarını desteklemesini sağlamaktır.</w:t>
      </w:r>
    </w:p>
    <w:p w:rsidR="3D9A2409" w:rsidP="3D9A2409" w:rsidRDefault="3D9A2409" w14:paraId="4E73FF4B" w14:textId="4E0F9571">
      <w:pPr>
        <w:pStyle w:val="BodyText"/>
        <w:spacing w:line="271" w:lineRule="auto"/>
        <w:ind w:left="720" w:right="1071" w:firstLine="0"/>
        <w:jc w:val="left"/>
        <w:rPr>
          <w:color w:val="231F20"/>
          <w:sz w:val="22"/>
          <w:szCs w:val="22"/>
        </w:rPr>
      </w:pPr>
    </w:p>
    <w:p xmlns:wp14="http://schemas.microsoft.com/office/word/2010/wordml" w:rsidP="3D9A2409" w14:paraId="57B09BEE" wp14:textId="77777777">
      <w:pPr>
        <w:pStyle w:val="BodyText"/>
        <w:spacing w:line="271" w:lineRule="auto"/>
        <w:ind w:left="720" w:right="1071" w:firstLine="0"/>
        <w:jc w:val="left"/>
        <w:rPr>
          <w:color w:val="231F20"/>
          <w:sz w:val="22"/>
          <w:szCs w:val="22"/>
        </w:rPr>
      </w:pPr>
      <w:r w:rsidRPr="3D9A2409" w:rsidR="3D9A2409">
        <w:rPr>
          <w:color w:val="231F20"/>
          <w:sz w:val="22"/>
          <w:szCs w:val="22"/>
        </w:rPr>
        <w:t>Veritabanı</w:t>
      </w:r>
      <w:r w:rsidRPr="3D9A2409" w:rsidR="3D9A2409">
        <w:rPr>
          <w:color w:val="231F20"/>
          <w:sz w:val="22"/>
          <w:szCs w:val="22"/>
        </w:rPr>
        <w:t xml:space="preserve"> yönetim stratejisi, bilgi sistemleri planlarıyla çelişmemelidir. Sonuçta bu planlar şirketin hedeflerinin, içinde bulunduğu koşulların veya durumun ve iş ihtiyaçlarının ayrıntılı bir analizinden elde edilir. </w:t>
      </w:r>
      <w:r w:rsidRPr="3D9A2409" w:rsidR="3D9A2409">
        <w:rPr>
          <w:color w:val="231F20"/>
          <w:sz w:val="22"/>
          <w:szCs w:val="22"/>
        </w:rPr>
        <w:t>Veritabanı</w:t>
      </w:r>
      <w:r w:rsidRPr="3D9A2409" w:rsidR="3D9A2409">
        <w:rPr>
          <w:color w:val="231F20"/>
          <w:sz w:val="22"/>
          <w:szCs w:val="22"/>
        </w:rPr>
        <w:t xml:space="preserve"> yönetim stratejisinin aşağıdakileri sağlaması için çeşitli metodolojiler mevcuttur</w:t>
      </w:r>
    </w:p>
    <w:p xmlns:wp14="http://schemas.microsoft.com/office/word/2010/wordml" w:rsidP="3D9A2409" w14:paraId="5427672E" wp14:textId="58271818">
      <w:pPr>
        <w:pStyle w:val="BodyText"/>
        <w:spacing w:before="82" w:after="0" w:line="271" w:lineRule="auto"/>
        <w:ind w:left="1080"/>
        <w:rPr>
          <w:color w:val="231F20"/>
          <w:sz w:val="22"/>
          <w:szCs w:val="22"/>
        </w:rPr>
      </w:pPr>
    </w:p>
    <w:p xmlns:wp14="http://schemas.microsoft.com/office/word/2010/wordml" w:rsidP="3D9A2409" wp14:textId="77777777" w14:paraId="01D349F8">
      <w:pPr>
        <w:pStyle w:val="BodyText"/>
        <w:spacing w:before="82" w:after="0" w:line="271" w:lineRule="auto"/>
        <w:ind w:left="720"/>
        <w:rPr>
          <w:color w:val="231F20"/>
          <w:sz w:val="22"/>
          <w:szCs w:val="22"/>
        </w:rPr>
      </w:pPr>
      <w:r w:rsidRPr="3D9A2409" w:rsidR="0653AE0A">
        <w:rPr>
          <w:color w:val="231F20"/>
          <w:sz w:val="22"/>
          <w:szCs w:val="22"/>
        </w:rPr>
        <w:t>Veri yönetimi ve bilgi sistemleri planlarının uyumluluğu ve stratejik plan geliştirmeye rehberlik etmek. En yaygın kullanılan metodoloji bilgi mühendisliği olarak bilinir.</w:t>
      </w:r>
    </w:p>
    <w:p xmlns:wp14="http://schemas.microsoft.com/office/word/2010/wordml" w:rsidP="3D9A2409" w14:paraId="0E014DED" wp14:textId="0BC41E98">
      <w:pPr>
        <w:pStyle w:val="BodyText"/>
        <w:spacing w:before="1" w:after="0" w:line="268" w:lineRule="auto"/>
        <w:ind w:left="720" w:firstLine="0"/>
        <w:jc w:val="left"/>
        <w:rPr>
          <w:color w:val="231F20"/>
          <w:sz w:val="22"/>
          <w:szCs w:val="22"/>
        </w:rPr>
      </w:pPr>
      <w:r w:rsidRPr="3D9A2409" w:rsidR="0653AE0A">
        <w:rPr>
          <w:rFonts w:ascii="Trebuchet MS" w:hAnsi="Trebuchet MS"/>
          <w:b w:val="1"/>
          <w:bCs w:val="1"/>
          <w:color w:val="007EB0"/>
          <w:sz w:val="22"/>
          <w:szCs w:val="22"/>
        </w:rPr>
        <w:t>Bilgi mühendisliği (IE)</w:t>
      </w:r>
      <w:r w:rsidRPr="3D9A2409" w:rsidR="0653AE0A">
        <w:rPr>
          <w:color w:val="231F20"/>
          <w:sz w:val="22"/>
          <w:szCs w:val="22"/>
        </w:rPr>
        <w:t xml:space="preserve">, şirketin stratejik hedeflerinin, şirketin bu hedeflere ulaşmasına yardımcı olacak veri ve uygulamalara dönüştürülmesini sağlar. IE, süreçler yerine kurumsal verilerin tanımlanmasına odaklanır. </w:t>
      </w:r>
      <w:r w:rsidRPr="3D9A2409" w:rsidR="0653AE0A">
        <w:rPr>
          <w:color w:val="231F20"/>
          <w:sz w:val="22"/>
          <w:szCs w:val="22"/>
        </w:rPr>
        <w:t>IE'nin</w:t>
      </w:r>
      <w:r w:rsidRPr="3D9A2409" w:rsidR="0653AE0A">
        <w:rPr>
          <w:color w:val="231F20"/>
          <w:sz w:val="22"/>
          <w:szCs w:val="22"/>
        </w:rPr>
        <w:t xml:space="preserve"> mantığı basittir: iş veri türleri oldukça sabit kalma eğilimindedir, ancak süreçler sık sık değişir ve bu nedenle mevcut sistemlerin sık sık değiştirilmesini gerektirir. Verilere vurgu yaparak IE, süreçler değiştiğinde sistemler üzerindeki etkiyi azaltmaya yardımcı olur. IE sürecinin çıktısı, gelecekteki bilgi sistemlerinin planlanması, geliştirilmesi ve kontrolü için temel teşkil eden bir bilgi </w:t>
      </w:r>
      <w:r w:rsidRPr="3D9A2409" w:rsidR="0653AE0A">
        <w:rPr>
          <w:rFonts w:ascii="Trebuchet MS" w:hAnsi="Trebuchet MS"/>
          <w:b w:val="1"/>
          <w:bCs w:val="1"/>
          <w:color w:val="007EB0"/>
          <w:sz w:val="22"/>
          <w:szCs w:val="22"/>
        </w:rPr>
        <w:t>sistemleri mimarisidir (ISA)</w:t>
      </w:r>
      <w:r w:rsidRPr="3D9A2409" w:rsidR="0653AE0A">
        <w:rPr>
          <w:color w:val="231F20"/>
          <w:sz w:val="22"/>
          <w:szCs w:val="22"/>
        </w:rPr>
        <w:t>. Şekil 16.8 ISA gelişimini etkileyen</w:t>
      </w:r>
      <w:r w:rsidRPr="3D9A2409" w:rsidR="7BE84945">
        <w:rPr>
          <w:color w:val="231F20"/>
          <w:sz w:val="22"/>
          <w:szCs w:val="22"/>
        </w:rPr>
        <w:t xml:space="preserve"> </w:t>
      </w:r>
      <w:r w:rsidRPr="3D9A2409" w:rsidR="0653AE0A">
        <w:rPr>
          <w:color w:val="231F20"/>
          <w:sz w:val="22"/>
          <w:szCs w:val="22"/>
        </w:rPr>
        <w:t>güçleri</w:t>
      </w:r>
      <w:r w:rsidRPr="3D9A2409" w:rsidR="0653AE0A">
        <w:rPr>
          <w:color w:val="231F20"/>
          <w:sz w:val="22"/>
          <w:szCs w:val="22"/>
        </w:rPr>
        <w:t xml:space="preserve"> göstermektedir.</w:t>
      </w:r>
    </w:p>
    <w:p xmlns:wp14="http://schemas.microsoft.com/office/word/2010/wordml" w:rsidP="3D9A2409" w14:paraId="21432604" wp14:textId="2056EFC0">
      <w:pPr>
        <w:spacing w:after="0" w:line="271" w:lineRule="auto"/>
        <w:jc w:val="center"/>
      </w:pPr>
    </w:p>
    <w:p xmlns:wp14="http://schemas.microsoft.com/office/word/2010/wordml" w:rsidP="3D9A2409" w14:paraId="2A9C3E97" wp14:textId="4BE126B0">
      <w:pPr>
        <w:spacing w:after="0" w:line="271" w:lineRule="auto"/>
        <w:jc w:val="center"/>
      </w:pPr>
    </w:p>
    <w:p xmlns:wp14="http://schemas.microsoft.com/office/word/2010/wordml" w:rsidP="3D9A2409" w14:paraId="66ACCE81" wp14:textId="2EB2BA08">
      <w:pPr>
        <w:spacing w:after="0" w:line="271" w:lineRule="auto"/>
        <w:jc w:val="center"/>
        <w:rPr>
          <w:i w:val="1"/>
          <w:iCs w:val="1"/>
          <w:color w:val="231F20"/>
          <w:sz w:val="19"/>
          <w:szCs w:val="19"/>
        </w:rPr>
      </w:pPr>
      <w:r w:rsidRPr="3D9A2409" w:rsidR="46AA504D">
        <w:rPr>
          <w:rFonts w:ascii="Trebuchet MS" w:hAnsi="Trebuchet MS"/>
          <w:b w:val="1"/>
          <w:bCs w:val="1"/>
          <w:color w:val="FFFFFF" w:themeColor="background1" w:themeTint="FF" w:themeShade="FF"/>
          <w:sz w:val="25"/>
          <w:szCs w:val="25"/>
        </w:rPr>
        <w:t>ISA'n</w:t>
      </w:r>
      <w:r w:rsidRPr="3D9A2409" w:rsidR="46AA504D">
        <w:rPr>
          <w:b w:val="1"/>
          <w:bCs w:val="1"/>
          <w:color w:val="FFFFFF" w:themeColor="background1" w:themeTint="FF" w:themeShade="FF"/>
          <w:sz w:val="25"/>
          <w:szCs w:val="25"/>
        </w:rPr>
        <w:t>ı</w:t>
      </w:r>
      <w:r w:rsidRPr="3D9A2409" w:rsidR="46AA504D">
        <w:rPr>
          <w:rFonts w:ascii="Trebuchet MS" w:hAnsi="Trebuchet MS"/>
          <w:b w:val="1"/>
          <w:bCs w:val="1"/>
          <w:color w:val="FFFFFF" w:themeColor="background1" w:themeTint="FF" w:themeShade="FF"/>
          <w:sz w:val="25"/>
          <w:szCs w:val="25"/>
        </w:rPr>
        <w:t>n Geli</w:t>
      </w:r>
      <w:r w:rsidRPr="3D9A2409" w:rsidR="46AA504D">
        <w:rPr>
          <w:b w:val="1"/>
          <w:bCs w:val="1"/>
          <w:color w:val="FFFFFF" w:themeColor="background1" w:themeTint="FF" w:themeShade="FF"/>
          <w:sz w:val="25"/>
          <w:szCs w:val="25"/>
        </w:rPr>
        <w:t>ş</w:t>
      </w:r>
      <w:r w:rsidRPr="3D9A2409" w:rsidR="46AA504D">
        <w:rPr>
          <w:rFonts w:ascii="Trebuchet MS" w:hAnsi="Trebuchet MS"/>
          <w:b w:val="1"/>
          <w:bCs w:val="1"/>
          <w:color w:val="FFFFFF" w:themeColor="background1" w:themeTint="FF" w:themeShade="FF"/>
          <w:sz w:val="25"/>
          <w:szCs w:val="25"/>
        </w:rPr>
        <w:t>imini Etkileyen G</w:t>
      </w:r>
      <w:r w:rsidRPr="3D9A2409" w:rsidR="46AA504D">
        <w:rPr>
          <w:b w:val="1"/>
          <w:bCs w:val="1"/>
          <w:color w:val="FFFFFF" w:themeColor="background1" w:themeTint="FF" w:themeShade="FF"/>
          <w:sz w:val="25"/>
          <w:szCs w:val="25"/>
        </w:rPr>
        <w:t>üç</w:t>
      </w:r>
      <w:r w:rsidRPr="3D9A2409" w:rsidR="46AA504D">
        <w:rPr>
          <w:rFonts w:ascii="Trebuchet MS" w:hAnsi="Trebuchet MS"/>
          <w:b w:val="1"/>
          <w:bCs w:val="1"/>
          <w:color w:val="FFFFFF" w:themeColor="background1" w:themeTint="FF" w:themeShade="FF"/>
          <w:sz w:val="25"/>
          <w:szCs w:val="25"/>
        </w:rPr>
        <w:t>ler</w:t>
      </w:r>
    </w:p>
    <w:p xmlns:wp14="http://schemas.microsoft.com/office/word/2010/wordml" w:rsidP="3D9A2409" w14:paraId="4B99056E" wp14:textId="2A96EC98">
      <w:pPr>
        <w:spacing w:after="0" w:line="271" w:lineRule="auto"/>
        <w:jc w:val="center"/>
        <w:sectPr>
          <w:type w:val="continuous"/>
          <w:pgSz w:w="12240" w:h="15660" w:orient="portrait"/>
          <w:pgMar w:top="860" w:right="360" w:bottom="300" w:left="360" w:header="540" w:footer="107"/>
          <w:pgNumType w:start="747"/>
          <w:cols w:num="1"/>
          <w:footerReference w:type="default" r:id="Ra15b572822484a67"/>
          <w:footerReference w:type="even" r:id="R5413306f51d94528"/>
        </w:sectPr>
      </w:pPr>
      <w:r w:rsidR="4BC13EC3">
        <w:drawing>
          <wp:inline xmlns:wp14="http://schemas.microsoft.com/office/word/2010/wordprocessingDrawing" wp14:editId="28B8E858" wp14:anchorId="64227AD7">
            <wp:extent cx="5236845" cy="2042097"/>
            <wp:effectExtent l="0" t="0" r="0" b="0"/>
            <wp:docPr id="344098003" name="" title=""/>
            <wp:cNvGraphicFramePr>
              <a:graphicFrameLocks noChangeAspect="1"/>
            </wp:cNvGraphicFramePr>
            <a:graphic>
              <a:graphicData uri="http://schemas.openxmlformats.org/drawingml/2006/picture">
                <pic:pic>
                  <pic:nvPicPr>
                    <pic:cNvPr id="0" name=""/>
                    <pic:cNvPicPr/>
                  </pic:nvPicPr>
                  <pic:blipFill>
                    <a:blip r:embed="Rcfe55ba8f2564a3a">
                      <a:extLst>
                        <a:ext xmlns:a="http://schemas.openxmlformats.org/drawingml/2006/main" uri="{28A0092B-C50C-407E-A947-70E740481C1C}">
                          <a14:useLocalDpi val="0"/>
                        </a:ext>
                      </a:extLst>
                    </a:blip>
                    <a:stretch>
                      <a:fillRect/>
                    </a:stretch>
                  </pic:blipFill>
                  <pic:spPr>
                    <a:xfrm>
                      <a:off x="0" y="0"/>
                      <a:ext cx="5236845" cy="2042097"/>
                    </a:xfrm>
                    <a:prstGeom prst="rect">
                      <a:avLst/>
                    </a:prstGeom>
                  </pic:spPr>
                </pic:pic>
              </a:graphicData>
            </a:graphic>
          </wp:inline>
        </w:drawing>
      </w:r>
    </w:p>
    <w:p xmlns:wp14="http://schemas.microsoft.com/office/word/2010/wordml" w:rsidP="3D9A2409" w14:paraId="7450031E" wp14:textId="73D9BD49">
      <w:pPr>
        <w:pStyle w:val="BodyText"/>
        <w:numPr>
          <w:ilvl w:val="0"/>
          <w:numId w:val="5"/>
        </w:numPr>
        <w:spacing w:before="139" w:after="24" w:line="240" w:lineRule="auto"/>
        <w:rPr>
          <w:sz w:val="22"/>
          <w:szCs w:val="22"/>
        </w:rPr>
      </w:pPr>
      <w:r w:rsidR="2158E894">
        <w:rPr/>
        <w:t xml:space="preserve">Bir kurumda </w:t>
      </w:r>
      <w:r w:rsidR="2158E894">
        <w:rPr/>
        <w:t>UE'nin</w:t>
      </w:r>
      <w:r w:rsidR="2158E894">
        <w:rPr/>
        <w:t xml:space="preserve"> uygulanması, planlama, kaynakların bir araya getirilmesi, yönetim sorumluluğu, iyi tanımlanmış hedefler, kritik faktörlerin belirlenmesi ve kontrolü içeren maliyetli bir süreçtir. ISA, DBMS ve CASE araçları gibi bilgisayarlı, otomatik ve </w:t>
      </w:r>
      <w:r w:rsidR="2158E894">
        <w:rPr/>
        <w:t>entegre</w:t>
      </w:r>
      <w:r w:rsidR="2158E894">
        <w:rPr/>
        <w:t xml:space="preserve"> araçları içeren bir çerçeve sağlar. </w:t>
      </w:r>
      <w:r w:rsidR="2158E894">
        <w:rPr/>
        <w:t xml:space="preserve"> </w:t>
      </w:r>
      <w:r w:rsidR="2158E894">
        <w:rPr/>
        <w:t>Genel bilgi sistemleri stratejisinin ve veri yönetimi stratejisinin başarısı, DBA'nın anlaması gereken birkaç kritik başarı faktörüne bağlıdır. Kritik başarı faktörleri aşağıdaki yönetimsel, teknolojik ve kurumsal kültür konularını içerir:</w:t>
      </w:r>
      <w:r w:rsidR="29763407">
        <w:rPr/>
        <w:t>Yönetim taahhüdü</w:t>
      </w:r>
      <w:r w:rsidR="29763407">
        <w:rPr/>
        <w:t>. Standartların, prosedürlerin, planlamanın ve kontrollerin kullanılmasını sağlamak için üst düzey yönetimin taahhüdü gereklidir. Örnek en tepede belirlenmelidir.</w:t>
      </w:r>
    </w:p>
    <w:p xmlns:wp14="http://schemas.microsoft.com/office/word/2010/wordml" w:rsidP="3D9A2409" w14:paraId="3BE7E6B0" wp14:textId="687F06F2">
      <w:pPr>
        <w:pStyle w:val="ListParagraph"/>
        <w:numPr>
          <w:ilvl w:val="0"/>
          <w:numId w:val="5"/>
        </w:numPr>
        <w:tabs>
          <w:tab w:val="left" w:leader="none" w:pos="1439"/>
        </w:tabs>
        <w:rPr>
          <w:sz w:val="22"/>
          <w:szCs w:val="22"/>
        </w:rPr>
      </w:pPr>
      <w:r w:rsidR="29763407">
        <w:rPr/>
        <w:t>Şirket durumunun kapsamlı analizi</w:t>
      </w:r>
      <w:r w:rsidR="29763407">
        <w:rPr/>
        <w:t xml:space="preserve">. Şirketin konumunu anlamak ve ne yapılması gerektiğine dair net bir vizyona sahip olmak için kurumsal veri yönetiminin mevcut durumu analiz edilmelidir. Örneğin, </w:t>
      </w:r>
      <w:r w:rsidR="29763407">
        <w:rPr/>
        <w:t>veritabanı</w:t>
      </w:r>
      <w:r w:rsidR="29763407">
        <w:rPr/>
        <w:t xml:space="preserve"> analizi, tasarım, </w:t>
      </w:r>
      <w:r w:rsidR="29763407">
        <w:rPr/>
        <w:t>dokümantasyon</w:t>
      </w:r>
      <w:r w:rsidR="29763407">
        <w:rPr/>
        <w:t>, uygulama, standartlar, kodlama ve diğer konular nasıl ele alınmaktadır? İhtiyaçlar ve sorunlar önce tanımlanmalı ve daha sonra önceliklendirilmelidir.</w:t>
      </w:r>
    </w:p>
    <w:p xmlns:wp14="http://schemas.microsoft.com/office/word/2010/wordml" w:rsidP="3D9A2409" w14:paraId="7F6E0920" wp14:textId="4FFE82A9">
      <w:pPr>
        <w:pStyle w:val="ListParagraph"/>
        <w:numPr>
          <w:ilvl w:val="0"/>
          <w:numId w:val="5"/>
        </w:numPr>
        <w:tabs>
          <w:tab w:val="left" w:leader="none" w:pos="1439"/>
        </w:tabs>
        <w:rPr>
          <w:sz w:val="22"/>
          <w:szCs w:val="22"/>
        </w:rPr>
      </w:pPr>
      <w:r w:rsidR="29763407">
        <w:rPr/>
        <w:t>Son kullanıcı katılımı</w:t>
      </w:r>
      <w:r w:rsidR="29763407">
        <w:rPr/>
        <w:t xml:space="preserve">. Ne derece kurumsal değişim söz konusu? Başarılı bir değişim, insanların buna </w:t>
      </w:r>
      <w:r w:rsidR="29763407">
        <w:rPr/>
        <w:t>adapte olabilmesini</w:t>
      </w:r>
      <w:r w:rsidR="29763407">
        <w:rPr/>
        <w:t xml:space="preserve"> gerektirir. Uygulamanın başarılı olmasını sağlamak için kullanıcıların üst yönetimle açık bir iletişim kanalı olmalıdır. İyi iletişim genel sürecin anahtarıdır.</w:t>
      </w:r>
    </w:p>
    <w:p xmlns:wp14="http://schemas.microsoft.com/office/word/2010/wordml" w:rsidP="3D9A2409" w14:paraId="27065845" wp14:textId="69C88A46">
      <w:pPr>
        <w:pStyle w:val="ListParagraph"/>
        <w:numPr>
          <w:ilvl w:val="0"/>
          <w:numId w:val="5"/>
        </w:numPr>
        <w:tabs>
          <w:tab w:val="left" w:leader="none" w:pos="1439"/>
        </w:tabs>
        <w:rPr>
          <w:sz w:val="22"/>
          <w:szCs w:val="22"/>
        </w:rPr>
      </w:pPr>
      <w:r w:rsidR="29763407">
        <w:rPr/>
        <w:t>Tanımlanmış standartlar</w:t>
      </w:r>
      <w:r w:rsidR="29763407">
        <w:rPr/>
        <w:t>. Analistler ve programcılar uygun metodolojiler, prosedürler ve standartlar hakkında bilgi sahibi olmalıdır. Eğer değillerse, eğitime ihtiyaçları olabilir.</w:t>
      </w:r>
    </w:p>
    <w:p xmlns:wp14="http://schemas.microsoft.com/office/word/2010/wordml" w:rsidP="3D9A2409" w14:paraId="2198B682" wp14:textId="69A94476">
      <w:pPr>
        <w:pStyle w:val="ListParagraph"/>
        <w:numPr>
          <w:ilvl w:val="0"/>
          <w:numId w:val="5"/>
        </w:numPr>
        <w:tabs>
          <w:tab w:val="left" w:leader="none" w:pos="1439"/>
        </w:tabs>
        <w:rPr>
          <w:sz w:val="22"/>
          <w:szCs w:val="22"/>
        </w:rPr>
      </w:pPr>
      <w:r w:rsidR="29763407">
        <w:rPr/>
        <w:t>Eğitim</w:t>
      </w:r>
      <w:r w:rsidR="29763407">
        <w:rPr/>
        <w:t>. Satıcı, DBA personelini DBMS ve diğer araçların kullanımı konusunda eğitmelidir. Son kullanıcılar araçları, standartları ve prosedürleri kullanmaları için eğitilmelidir. Diğerlerini eğitebilmeleri için önce kilit personel eğitilmelidir.</w:t>
      </w:r>
    </w:p>
    <w:p xmlns:wp14="http://schemas.microsoft.com/office/word/2010/wordml" w:rsidP="3D9A2409" wp14:textId="77777777" w14:paraId="4523B766">
      <w:pPr>
        <w:pStyle w:val="ListParagraph"/>
        <w:numPr>
          <w:ilvl w:val="0"/>
          <w:numId w:val="5"/>
        </w:numPr>
        <w:tabs>
          <w:tab w:val="left" w:leader="none" w:pos="1439"/>
        </w:tabs>
        <w:rPr>
          <w:sz w:val="22"/>
          <w:szCs w:val="22"/>
        </w:rPr>
      </w:pPr>
      <w:r w:rsidR="29763407">
        <w:rPr/>
        <w:t>Küçük bir pilot proje</w:t>
      </w:r>
      <w:r w:rsidR="29763407">
        <w:rPr/>
        <w:t xml:space="preserve">. </w:t>
      </w:r>
      <w:r w:rsidR="29763407">
        <w:rPr/>
        <w:t>VTYS'nin</w:t>
      </w:r>
      <w:r w:rsidR="29763407">
        <w:rPr/>
        <w:t xml:space="preserve"> şirkette çalışacağından, beklenen çıktıları üreteceğinden ve personelin uygun şekilde eğitildiğinden emin olmak için küçük bir proje önerilir.</w:t>
      </w:r>
    </w:p>
    <w:p xmlns:wp14="http://schemas.microsoft.com/office/word/2010/wordml" w:rsidP="3D9A2409" w14:paraId="4C2085EC" wp14:textId="37D19BED">
      <w:pPr>
        <w:pStyle w:val="Normal"/>
        <w:tabs>
          <w:tab w:val="left" w:leader="none" w:pos="1439"/>
        </w:tabs>
        <w:rPr>
          <w:color w:val="231F20"/>
          <w:sz w:val="24"/>
          <w:szCs w:val="24"/>
        </w:rPr>
      </w:pPr>
      <w:r w:rsidRPr="3D9A2409" w:rsidR="28086431">
        <w:rPr>
          <w:sz w:val="24"/>
          <w:szCs w:val="24"/>
        </w:rPr>
        <w:t xml:space="preserve">        Bu faktörler listesi kapsamlı değildir, ancak başarılı bir strateji geliştirmek için bir çerçeve sağlar. Listeyi ne kadar kapsamlı yaparsanız yapın, bunun kuruluşun genel bilgi sistemleri planlamasıyla sıkı bir şekilde entegre edilmiş bir veri yönetimi stratejisi geliştirmeye ve uygulamaya dayanması gerektiğini unutmayın.</w:t>
      </w:r>
    </w:p>
    <w:p xmlns:wp14="http://schemas.microsoft.com/office/word/2010/wordml" w:rsidP="3D9A2409" w14:paraId="528D9CC0" wp14:textId="3AEFAB67">
      <w:pPr>
        <w:pStyle w:val="Normal"/>
        <w:tabs>
          <w:tab w:val="left" w:leader="none" w:pos="1439"/>
        </w:tabs>
        <w:rPr>
          <w:sz w:val="24"/>
          <w:szCs w:val="24"/>
        </w:rPr>
      </w:pPr>
    </w:p>
    <w:p xmlns:wp14="http://schemas.microsoft.com/office/word/2010/wordml" w:rsidP="3D9A2409" w14:paraId="5D3994DB" wp14:textId="1A30EE91">
      <w:pPr>
        <w:pStyle w:val="Normal"/>
        <w:tabs>
          <w:tab w:val="left" w:leader="none" w:pos="1439"/>
        </w:tabs>
        <w:rPr>
          <w:sz w:val="24"/>
          <w:szCs w:val="24"/>
        </w:rPr>
      </w:pPr>
    </w:p>
    <w:p xmlns:wp14="http://schemas.microsoft.com/office/word/2010/wordml" w:rsidP="3D9A2409" w14:paraId="7E75C0E2" wp14:textId="47C50332">
      <w:pPr>
        <w:pStyle w:val="Normal"/>
        <w:tabs>
          <w:tab w:val="left" w:leader="none" w:pos="1439"/>
        </w:tabs>
        <w:rPr>
          <w:sz w:val="24"/>
          <w:szCs w:val="24"/>
        </w:rPr>
      </w:pPr>
    </w:p>
    <w:p xmlns:wp14="http://schemas.microsoft.com/office/word/2010/wordml" w:rsidP="3D9A2409" w14:paraId="03162EDF" wp14:textId="4758E88C">
      <w:pPr>
        <w:pStyle w:val="Normal"/>
        <w:spacing w:before="1" w:after="24" w:line="271" w:lineRule="auto"/>
        <w:ind w:left="0" w:right="1071" w:firstLine="0"/>
        <w:jc w:val="left"/>
      </w:pPr>
      <w:r w:rsidR="28086431">
        <w:rPr/>
        <w:t xml:space="preserve">        </w:t>
      </w:r>
    </w:p>
    <w:p xmlns:wp14="http://schemas.microsoft.com/office/word/2010/wordml" w:rsidP="3D9A2409" w14:paraId="337A3718" wp14:textId="4155DE62">
      <w:pPr>
        <w:pStyle w:val="Normal"/>
        <w:spacing w:before="1" w:after="24" w:line="271" w:lineRule="auto"/>
        <w:ind w:left="0" w:right="1071" w:firstLine="0"/>
        <w:jc w:val="left"/>
      </w:pPr>
    </w:p>
    <w:p xmlns:wp14="http://schemas.microsoft.com/office/word/2010/wordml" w:rsidP="3D9A2409" w14:paraId="0FE39589" wp14:textId="5DF6C6FB">
      <w:pPr>
        <w:pStyle w:val="Normal"/>
        <w:spacing w:before="1" w:after="24" w:line="271" w:lineRule="auto"/>
        <w:ind w:left="0" w:right="1071" w:firstLine="0"/>
        <w:jc w:val="left"/>
      </w:pPr>
      <w:r w:rsidR="28086431">
        <w:rPr/>
        <w:t>Bir kuruluş içinde kapsamlı bir veri yönetimi stratejisi geliştirmek teknik, operasyonel ve yönetimsel rolleri kapsayan büyük bir girişimdir. Günümüzde işletmeler, tüm bilgi</w:t>
      </w:r>
      <w:r w:rsidR="70482349">
        <w:rPr/>
        <w:t xml:space="preserve"> i</w:t>
      </w:r>
    </w:p>
    <w:p xmlns:wp14="http://schemas.microsoft.com/office/word/2010/wordml" w:rsidP="3D9A2409" w14:paraId="642FAA12" wp14:textId="72E99E0D">
      <w:pPr>
        <w:pStyle w:val="Normal"/>
        <w:spacing w:before="1" w:after="24" w:line="271" w:lineRule="auto"/>
        <w:ind w:left="0" w:right="1071" w:firstLine="0"/>
        <w:jc w:val="left"/>
      </w:pPr>
    </w:p>
    <w:p xmlns:wp14="http://schemas.microsoft.com/office/word/2010/wordml" w:rsidP="3D9A2409" w14:paraId="4DDBEF00" wp14:textId="6D3EB68E">
      <w:pPr>
        <w:pStyle w:val="Normal"/>
        <w:spacing w:before="1" w:after="24" w:line="271" w:lineRule="auto"/>
        <w:ind w:left="0" w:right="1071" w:firstLine="0"/>
        <w:jc w:val="left"/>
      </w:pPr>
      <w:r w:rsidR="28086431">
        <w:rPr/>
        <w:t xml:space="preserve"> </w:t>
      </w:r>
      <w:r>
        <w:rPr>
          <w:rFonts w:ascii="Trebuchet MS"/>
          <w:b/>
          <w:sz w:val="6"/>
        </w:rPr>
      </w:r>
    </w:p>
    <w:p xmlns:wp14="http://schemas.microsoft.com/office/word/2010/wordml" w14:paraId="3461D779" wp14:textId="77777777">
      <w:pPr>
        <w:pStyle w:val="BodyText"/>
        <w:spacing w:line="20" w:lineRule="exact"/>
        <w:ind w:left="332"/>
        <w:rPr>
          <w:rFonts w:ascii="Trebuchet MS"/>
          <w:sz w:val="2"/>
        </w:rPr>
      </w:pPr>
      <w:r>
        <w:rPr>
          <w:rFonts w:ascii="Trebuchet MS"/>
          <w:sz w:val="2"/>
        </w:rPr>
        <mc:AlternateContent>
          <mc:Choice Requires="wps">
            <w:drawing>
              <wp:inline xmlns:wp14="http://schemas.microsoft.com/office/word/2010/wordprocessingDrawing" distT="0" distB="0" distL="0" distR="0" wp14:anchorId="072E9D90" wp14:editId="7777777">
                <wp:extent cx="1295400" cy="19050"/>
                <wp:effectExtent l="9525" t="0" r="9525" b="0"/>
                <wp:docPr id="30" name="Group 30"/>
                <wp:cNvGraphicFramePr>
                  <a:graphicFrameLocks/>
                </wp:cNvGraphicFramePr>
                <a:graphic>
                  <a:graphicData uri="http://schemas.microsoft.com/office/word/2010/wordprocessingGroup">
                    <wpg:wgp>
                      <wpg:cNvPr id="30" name="Group 30"/>
                      <wpg:cNvGrpSpPr/>
                      <wpg:grpSpPr>
                        <a:xfrm>
                          <a:off x="0" y="0"/>
                          <a:ext cx="1295400" cy="19050"/>
                          <a:chExt cx="1295400" cy="19050"/>
                        </a:xfrm>
                      </wpg:grpSpPr>
                      <wps:wsp>
                        <wps:cNvPr id="31" name="Graphic 31"/>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w14:anchorId="241D20E0">
              <v:group id="docshapegroup24" style="width:102pt;height:1.5pt;mso-position-horizontal-relative:char;mso-position-vertical-relative:line" coordsize="2040,30" coordorigin="0,0">
                <v:line style="position:absolute" stroked="true" strokecolor="#dedcee" strokeweight="1.5pt" from="0,15" to="2040,15">
                  <v:stroke dashstyle="solid"/>
                </v:line>
              </v:group>
            </w:pict>
          </mc:Fallback>
        </mc:AlternateContent>
      </w:r>
      <w:r>
        <w:rPr>
          <w:rFonts w:ascii="Trebuchet MS"/>
          <w:sz w:val="2"/>
        </w:rPr>
      </w:r>
    </w:p>
    <w:p xmlns:wp14="http://schemas.microsoft.com/office/word/2010/wordml" w14:paraId="553481BB" wp14:textId="77777777">
      <w:pPr>
        <w:pStyle w:val="Heading3"/>
        <w:spacing w:before="50"/>
        <w:ind w:left="317"/>
      </w:pPr>
      <w:r>
        <w:rPr>
          <w:color w:val="007EB0"/>
          <w:w w:val="90"/>
        </w:rPr>
        <w:t>bilgi</w:t>
      </w:r>
      <w:r>
        <w:rPr>
          <w:color w:val="007EB0"/>
          <w:spacing w:val="-9"/>
          <w:w w:val="90"/>
        </w:rPr>
        <w:t> </w:t>
      </w:r>
      <w:r>
        <w:rPr>
          <w:color w:val="007EB0"/>
          <w:w w:val="90"/>
        </w:rPr>
        <w:t>mühendisliği</w:t>
      </w:r>
      <w:r>
        <w:rPr>
          <w:color w:val="007EB0"/>
          <w:spacing w:val="-3"/>
          <w:w w:val="90"/>
        </w:rPr>
        <w:t> </w:t>
      </w:r>
      <w:r>
        <w:rPr>
          <w:color w:val="007EB0"/>
          <w:spacing w:val="-4"/>
          <w:w w:val="90"/>
        </w:rPr>
        <w:t>(IE)</w:t>
      </w:r>
    </w:p>
    <w:p xmlns:wp14="http://schemas.microsoft.com/office/word/2010/wordml" w14:paraId="73793B59" wp14:textId="77777777">
      <w:pPr>
        <w:spacing w:before="0"/>
        <w:ind w:left="317" w:right="92" w:firstLine="0"/>
        <w:jc w:val="left"/>
        <w:rPr>
          <w:rFonts w:ascii="Tahoma" w:hAnsi="Tahoma"/>
          <w:sz w:val="17"/>
        </w:rPr>
      </w:pPr>
      <w:r>
        <w:rPr>
          <w:rFonts w:ascii="Tahoma" w:hAnsi="Tahoma"/>
          <w:color w:val="231F20"/>
          <w:w w:val="85"/>
          <w:sz w:val="17"/>
        </w:rPr>
        <w:t>Bir</w:t>
      </w:r>
      <w:r>
        <w:rPr>
          <w:rFonts w:ascii="Tahoma" w:hAnsi="Tahoma"/>
          <w:color w:val="231F20"/>
          <w:spacing w:val="-1"/>
          <w:w w:val="85"/>
          <w:sz w:val="17"/>
        </w:rPr>
        <w:t> </w:t>
      </w:r>
      <w:r>
        <w:rPr>
          <w:rFonts w:ascii="Tahoma" w:hAnsi="Tahoma"/>
          <w:color w:val="231F20"/>
          <w:w w:val="85"/>
          <w:sz w:val="17"/>
        </w:rPr>
        <w:t>şirketin</w:t>
      </w:r>
      <w:r>
        <w:rPr>
          <w:rFonts w:ascii="Tahoma" w:hAnsi="Tahoma"/>
          <w:color w:val="231F20"/>
          <w:spacing w:val="-1"/>
          <w:w w:val="85"/>
          <w:sz w:val="17"/>
        </w:rPr>
        <w:t> </w:t>
      </w:r>
      <w:r>
        <w:rPr>
          <w:rFonts w:ascii="Tahoma" w:hAnsi="Tahoma"/>
          <w:color w:val="231F20"/>
          <w:w w:val="85"/>
          <w:sz w:val="17"/>
        </w:rPr>
        <w:t>stratejik</w:t>
      </w:r>
      <w:r>
        <w:rPr>
          <w:rFonts w:ascii="Tahoma" w:hAnsi="Tahoma"/>
          <w:color w:val="231F20"/>
          <w:spacing w:val="-1"/>
          <w:w w:val="85"/>
          <w:sz w:val="17"/>
        </w:rPr>
        <w:t> </w:t>
      </w:r>
      <w:r>
        <w:rPr>
          <w:rFonts w:ascii="Tahoma" w:hAnsi="Tahoma"/>
          <w:color w:val="231F20"/>
          <w:w w:val="85"/>
          <w:sz w:val="17"/>
        </w:rPr>
        <w:t>hedeflerini </w:t>
      </w:r>
      <w:r>
        <w:rPr>
          <w:rFonts w:ascii="Tahoma" w:hAnsi="Tahoma"/>
          <w:color w:val="231F20"/>
          <w:spacing w:val="-4"/>
          <w:sz w:val="17"/>
        </w:rPr>
        <w:t>faydalı</w:t>
      </w:r>
      <w:r>
        <w:rPr>
          <w:rFonts w:ascii="Tahoma" w:hAnsi="Tahoma"/>
          <w:color w:val="231F20"/>
          <w:spacing w:val="-22"/>
          <w:sz w:val="17"/>
        </w:rPr>
        <w:t> </w:t>
      </w:r>
      <w:r>
        <w:rPr>
          <w:rFonts w:ascii="Tahoma" w:hAnsi="Tahoma"/>
          <w:color w:val="231F20"/>
          <w:spacing w:val="-4"/>
          <w:sz w:val="17"/>
        </w:rPr>
        <w:t>veri</w:t>
      </w:r>
      <w:r>
        <w:rPr>
          <w:rFonts w:ascii="Tahoma" w:hAnsi="Tahoma"/>
          <w:color w:val="231F20"/>
          <w:spacing w:val="-20"/>
          <w:sz w:val="17"/>
        </w:rPr>
        <w:t> </w:t>
      </w:r>
      <w:r>
        <w:rPr>
          <w:rFonts w:ascii="Tahoma" w:hAnsi="Tahoma"/>
          <w:color w:val="231F20"/>
          <w:spacing w:val="-4"/>
          <w:sz w:val="17"/>
        </w:rPr>
        <w:t>ve</w:t>
      </w:r>
      <w:r>
        <w:rPr>
          <w:rFonts w:ascii="Tahoma" w:hAnsi="Tahoma"/>
          <w:color w:val="231F20"/>
          <w:spacing w:val="-20"/>
          <w:sz w:val="17"/>
        </w:rPr>
        <w:t> </w:t>
      </w:r>
      <w:r>
        <w:rPr>
          <w:rFonts w:ascii="Tahoma" w:hAnsi="Tahoma"/>
          <w:color w:val="231F20"/>
          <w:spacing w:val="-4"/>
          <w:sz w:val="17"/>
        </w:rPr>
        <w:t>uygulamalara </w:t>
      </w:r>
      <w:r>
        <w:rPr>
          <w:rFonts w:ascii="Tahoma" w:hAnsi="Tahoma"/>
          <w:color w:val="231F20"/>
          <w:spacing w:val="-2"/>
          <w:w w:val="90"/>
          <w:sz w:val="17"/>
        </w:rPr>
        <w:t>dönüştüren</w:t>
      </w:r>
      <w:r>
        <w:rPr>
          <w:rFonts w:ascii="Tahoma" w:hAnsi="Tahoma"/>
          <w:color w:val="231F20"/>
          <w:spacing w:val="-10"/>
          <w:w w:val="90"/>
          <w:sz w:val="17"/>
        </w:rPr>
        <w:t> </w:t>
      </w:r>
      <w:r>
        <w:rPr>
          <w:rFonts w:ascii="Tahoma" w:hAnsi="Tahoma"/>
          <w:color w:val="231F20"/>
          <w:spacing w:val="-2"/>
          <w:w w:val="90"/>
          <w:sz w:val="17"/>
        </w:rPr>
        <w:t>bir</w:t>
      </w:r>
      <w:r>
        <w:rPr>
          <w:rFonts w:ascii="Tahoma" w:hAnsi="Tahoma"/>
          <w:color w:val="231F20"/>
          <w:spacing w:val="-10"/>
          <w:w w:val="90"/>
          <w:sz w:val="17"/>
        </w:rPr>
        <w:t> </w:t>
      </w:r>
      <w:r>
        <w:rPr>
          <w:rFonts w:ascii="Tahoma" w:hAnsi="Tahoma"/>
          <w:color w:val="231F20"/>
          <w:spacing w:val="-2"/>
          <w:w w:val="90"/>
          <w:sz w:val="17"/>
        </w:rPr>
        <w:t>metodoloji.</w:t>
      </w:r>
      <w:r>
        <w:rPr>
          <w:rFonts w:ascii="Tahoma" w:hAnsi="Tahoma"/>
          <w:color w:val="231F20"/>
          <w:spacing w:val="-10"/>
          <w:w w:val="90"/>
          <w:sz w:val="17"/>
        </w:rPr>
        <w:t> </w:t>
      </w:r>
      <w:r>
        <w:rPr>
          <w:rFonts w:ascii="Tahoma" w:hAnsi="Tahoma"/>
          <w:color w:val="231F20"/>
          <w:spacing w:val="-2"/>
          <w:w w:val="90"/>
          <w:sz w:val="17"/>
        </w:rPr>
        <w:t>IE, </w:t>
      </w:r>
      <w:r>
        <w:rPr>
          <w:rFonts w:ascii="Tahoma" w:hAnsi="Tahoma"/>
          <w:color w:val="231F20"/>
          <w:spacing w:val="-2"/>
          <w:sz w:val="17"/>
        </w:rPr>
        <w:t>süreçler</w:t>
      </w:r>
      <w:r>
        <w:rPr>
          <w:rFonts w:ascii="Tahoma" w:hAnsi="Tahoma"/>
          <w:color w:val="231F20"/>
          <w:spacing w:val="-24"/>
          <w:sz w:val="17"/>
        </w:rPr>
        <w:t> </w:t>
      </w:r>
      <w:r>
        <w:rPr>
          <w:rFonts w:ascii="Tahoma" w:hAnsi="Tahoma"/>
          <w:color w:val="231F20"/>
          <w:spacing w:val="-2"/>
          <w:sz w:val="17"/>
        </w:rPr>
        <w:t>yerine</w:t>
      </w:r>
      <w:r>
        <w:rPr>
          <w:rFonts w:ascii="Tahoma" w:hAnsi="Tahoma"/>
          <w:color w:val="231F20"/>
          <w:spacing w:val="-20"/>
          <w:sz w:val="17"/>
        </w:rPr>
        <w:t> </w:t>
      </w:r>
      <w:r>
        <w:rPr>
          <w:rFonts w:ascii="Tahoma" w:hAnsi="Tahoma"/>
          <w:color w:val="231F20"/>
          <w:spacing w:val="-2"/>
          <w:sz w:val="17"/>
        </w:rPr>
        <w:t>kurumsal verilerin</w:t>
      </w:r>
      <w:r>
        <w:rPr>
          <w:rFonts w:ascii="Tahoma" w:hAnsi="Tahoma"/>
          <w:color w:val="231F20"/>
          <w:spacing w:val="-20"/>
          <w:sz w:val="17"/>
        </w:rPr>
        <w:t> </w:t>
      </w:r>
      <w:r>
        <w:rPr>
          <w:rFonts w:ascii="Tahoma" w:hAnsi="Tahoma"/>
          <w:color w:val="231F20"/>
          <w:spacing w:val="-2"/>
          <w:sz w:val="17"/>
        </w:rPr>
        <w:t>tanımlanmasına odaklanır.</w:t>
      </w:r>
    </w:p>
    <w:p xmlns:wp14="http://schemas.microsoft.com/office/word/2010/wordml" w14:paraId="49ABFF86" wp14:textId="77777777">
      <w:pPr>
        <w:pStyle w:val="BodyText"/>
        <w:spacing w:before="7"/>
        <w:rPr>
          <w:rFonts w:ascii="Tahoma"/>
          <w:sz w:val="13"/>
        </w:rPr>
      </w:pPr>
      <w:r>
        <w:rPr>
          <w:rFonts w:ascii="Tahoma"/>
          <w:sz w:val="13"/>
        </w:rPr>
        <mc:AlternateContent>
          <mc:Choice Requires="wps">
            <w:drawing>
              <wp:anchor xmlns:wp14="http://schemas.microsoft.com/office/word/2010/wordprocessingDrawing" distT="0" distB="0" distL="0" distR="0" simplePos="0" relativeHeight="487589888" behindDoc="1" locked="0" layoutInCell="1" allowOverlap="1" wp14:anchorId="4B4EB281" wp14:editId="7777777">
                <wp:simplePos x="0" y="0"/>
                <wp:positionH relativeFrom="page">
                  <wp:posOffset>6019800</wp:posOffset>
                </wp:positionH>
                <wp:positionV relativeFrom="paragraph">
                  <wp:posOffset>119507</wp:posOffset>
                </wp:positionV>
                <wp:extent cx="129540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w14:anchorId="3C6DAE2C">
              <v:shape id="docshape25" style="position:absolute;margin-left:474pt;margin-top:9.410033pt;width:102pt;height:.1pt;mso-position-horizontal-relative:page;mso-position-vertical-relative:paragraph;z-index:-15726592;mso-wrap-distance-left:0;mso-wrap-distance-right:0" coordsize="2040,0" coordorigin="9480,188" filled="false" stroked="true" strokecolor="#dedcee" strokeweight="1.5pt" path="m9480,188l11520,188e">
                <v:path arrowok="t"/>
                <v:stroke dashstyle="solid"/>
                <w10:wrap type="topAndBottom"/>
              </v:shape>
            </w:pict>
          </mc:Fallback>
        </mc:AlternateContent>
      </w:r>
    </w:p>
    <w:p xmlns:wp14="http://schemas.microsoft.com/office/word/2010/wordml" w14:paraId="46A3EC9C" wp14:textId="77777777">
      <w:pPr>
        <w:spacing w:before="56" w:line="240" w:lineRule="auto"/>
        <w:ind w:left="317" w:right="734" w:firstLine="0"/>
        <w:jc w:val="left"/>
        <w:rPr>
          <w:rFonts w:ascii="Tahoma" w:hAnsi="Tahoma"/>
          <w:sz w:val="17"/>
        </w:rPr>
      </w:pPr>
      <w:r>
        <w:rPr>
          <w:rFonts w:ascii="Trebuchet MS" w:hAnsi="Trebuchet MS"/>
          <w:b/>
          <w:color w:val="007EB0"/>
          <w:sz w:val="19"/>
        </w:rPr>
        <w:t>Bilgi</w:t>
      </w:r>
      <w:r>
        <w:rPr>
          <w:rFonts w:ascii="Trebuchet MS" w:hAnsi="Trebuchet MS"/>
          <w:b/>
          <w:color w:val="007EB0"/>
          <w:spacing w:val="-22"/>
          <w:sz w:val="19"/>
        </w:rPr>
        <w:t> </w:t>
      </w:r>
      <w:r>
        <w:rPr>
          <w:rFonts w:ascii="Trebuchet MS" w:hAnsi="Trebuchet MS"/>
          <w:b/>
          <w:color w:val="007EB0"/>
          <w:sz w:val="19"/>
        </w:rPr>
        <w:t>sistemleri mimarisi</w:t>
      </w:r>
      <w:r>
        <w:rPr>
          <w:rFonts w:ascii="Trebuchet MS" w:hAnsi="Trebuchet MS"/>
          <w:b/>
          <w:color w:val="007EB0"/>
          <w:spacing w:val="-22"/>
          <w:sz w:val="19"/>
        </w:rPr>
        <w:t> </w:t>
      </w:r>
      <w:r>
        <w:rPr>
          <w:rFonts w:ascii="Trebuchet MS" w:hAnsi="Trebuchet MS"/>
          <w:b/>
          <w:color w:val="007EB0"/>
          <w:sz w:val="19"/>
        </w:rPr>
        <w:t>(ISA) </w:t>
      </w:r>
      <w:r>
        <w:rPr>
          <w:rFonts w:ascii="Tahoma" w:hAnsi="Tahoma"/>
          <w:color w:val="231F20"/>
          <w:w w:val="90"/>
          <w:sz w:val="17"/>
        </w:rPr>
        <w:t>Planlama</w:t>
      </w:r>
      <w:r>
        <w:rPr>
          <w:rFonts w:ascii="Tahoma" w:hAnsi="Tahoma"/>
          <w:color w:val="231F20"/>
          <w:spacing w:val="-15"/>
          <w:w w:val="90"/>
          <w:sz w:val="17"/>
        </w:rPr>
        <w:t> </w:t>
      </w:r>
      <w:r>
        <w:rPr>
          <w:rFonts w:ascii="Tahoma" w:hAnsi="Tahoma"/>
          <w:color w:val="231F20"/>
          <w:w w:val="90"/>
          <w:sz w:val="17"/>
        </w:rPr>
        <w:t>i</w:t>
      </w:r>
      <w:r>
        <w:rPr>
          <w:color w:val="231F20"/>
          <w:w w:val="90"/>
          <w:sz w:val="17"/>
        </w:rPr>
        <w:t>ç</w:t>
      </w:r>
      <w:r>
        <w:rPr>
          <w:rFonts w:ascii="Tahoma" w:hAnsi="Tahoma"/>
          <w:color w:val="231F20"/>
          <w:w w:val="90"/>
          <w:sz w:val="17"/>
        </w:rPr>
        <w:t>in</w:t>
      </w:r>
      <w:r>
        <w:rPr>
          <w:rFonts w:ascii="Tahoma" w:hAnsi="Tahoma"/>
          <w:color w:val="231F20"/>
          <w:spacing w:val="-15"/>
          <w:w w:val="90"/>
          <w:sz w:val="17"/>
        </w:rPr>
        <w:t> </w:t>
      </w:r>
      <w:r>
        <w:rPr>
          <w:rFonts w:ascii="Tahoma" w:hAnsi="Tahoma"/>
          <w:color w:val="231F20"/>
          <w:w w:val="90"/>
          <w:sz w:val="17"/>
        </w:rPr>
        <w:t>temel</w:t>
      </w:r>
      <w:r>
        <w:rPr>
          <w:rFonts w:ascii="Tahoma" w:hAnsi="Tahoma"/>
          <w:color w:val="231F20"/>
          <w:spacing w:val="-15"/>
          <w:w w:val="90"/>
          <w:sz w:val="17"/>
        </w:rPr>
        <w:t> </w:t>
      </w:r>
      <w:r>
        <w:rPr>
          <w:rFonts w:ascii="Tahoma" w:hAnsi="Tahoma"/>
          <w:color w:val="231F20"/>
          <w:w w:val="90"/>
          <w:sz w:val="17"/>
        </w:rPr>
        <w:t>te</w:t>
      </w:r>
      <w:r>
        <w:rPr>
          <w:color w:val="231F20"/>
          <w:w w:val="90"/>
          <w:sz w:val="17"/>
        </w:rPr>
        <w:t>ş</w:t>
      </w:r>
      <w:r>
        <w:rPr>
          <w:rFonts w:ascii="Tahoma" w:hAnsi="Tahoma"/>
          <w:color w:val="231F20"/>
          <w:w w:val="90"/>
          <w:sz w:val="17"/>
        </w:rPr>
        <w:t>kil </w:t>
      </w:r>
      <w:r>
        <w:rPr>
          <w:rFonts w:ascii="Tahoma" w:hAnsi="Tahoma"/>
          <w:color w:val="231F20"/>
          <w:sz w:val="17"/>
        </w:rPr>
        <w:t>eden</w:t>
      </w:r>
      <w:r>
        <w:rPr>
          <w:rFonts w:ascii="Tahoma" w:hAnsi="Tahoma"/>
          <w:color w:val="231F20"/>
          <w:spacing w:val="-20"/>
          <w:sz w:val="17"/>
        </w:rPr>
        <w:t> </w:t>
      </w:r>
      <w:r>
        <w:rPr>
          <w:rFonts w:ascii="Tahoma" w:hAnsi="Tahoma"/>
          <w:color w:val="231F20"/>
          <w:sz w:val="17"/>
        </w:rPr>
        <w:t>bilgi</w:t>
      </w:r>
      <w:r>
        <w:rPr>
          <w:rFonts w:ascii="Tahoma" w:hAnsi="Tahoma"/>
          <w:color w:val="231F20"/>
          <w:spacing w:val="-20"/>
          <w:sz w:val="17"/>
        </w:rPr>
        <w:t> </w:t>
      </w:r>
      <w:r>
        <w:rPr>
          <w:rFonts w:ascii="Tahoma" w:hAnsi="Tahoma"/>
          <w:color w:val="231F20"/>
          <w:sz w:val="17"/>
        </w:rPr>
        <w:t>m</w:t>
      </w:r>
      <w:r>
        <w:rPr>
          <w:color w:val="231F20"/>
          <w:sz w:val="17"/>
        </w:rPr>
        <w:t>ü</w:t>
      </w:r>
      <w:r>
        <w:rPr>
          <w:rFonts w:ascii="Tahoma" w:hAnsi="Tahoma"/>
          <w:color w:val="231F20"/>
          <w:sz w:val="17"/>
        </w:rPr>
        <w:t>hendisli</w:t>
      </w:r>
      <w:r>
        <w:rPr>
          <w:color w:val="231F20"/>
          <w:sz w:val="17"/>
        </w:rPr>
        <w:t>ğ</w:t>
      </w:r>
      <w:r>
        <w:rPr>
          <w:rFonts w:ascii="Tahoma" w:hAnsi="Tahoma"/>
          <w:color w:val="231F20"/>
          <w:sz w:val="17"/>
        </w:rPr>
        <w:t>i </w:t>
      </w:r>
      <w:r>
        <w:rPr>
          <w:rFonts w:ascii="Tahoma" w:hAnsi="Tahoma"/>
          <w:color w:val="231F20"/>
          <w:spacing w:val="-2"/>
          <w:sz w:val="17"/>
        </w:rPr>
        <w:t>(IE)</w:t>
      </w:r>
      <w:r>
        <w:rPr>
          <w:rFonts w:ascii="Tahoma" w:hAnsi="Tahoma"/>
          <w:color w:val="231F20"/>
          <w:spacing w:val="-18"/>
          <w:sz w:val="17"/>
        </w:rPr>
        <w:t> </w:t>
      </w:r>
      <w:r>
        <w:rPr>
          <w:rFonts w:ascii="Tahoma" w:hAnsi="Tahoma"/>
          <w:color w:val="231F20"/>
          <w:spacing w:val="-2"/>
          <w:sz w:val="17"/>
        </w:rPr>
        <w:t>s</w:t>
      </w:r>
      <w:r>
        <w:rPr>
          <w:color w:val="231F20"/>
          <w:spacing w:val="-2"/>
          <w:sz w:val="17"/>
        </w:rPr>
        <w:t>ü</w:t>
      </w:r>
      <w:r>
        <w:rPr>
          <w:rFonts w:ascii="Tahoma" w:hAnsi="Tahoma"/>
          <w:color w:val="231F20"/>
          <w:spacing w:val="-2"/>
          <w:sz w:val="17"/>
        </w:rPr>
        <w:t>recinin</w:t>
      </w:r>
      <w:r>
        <w:rPr>
          <w:rFonts w:ascii="Tahoma" w:hAnsi="Tahoma"/>
          <w:color w:val="231F20"/>
          <w:spacing w:val="-18"/>
          <w:sz w:val="17"/>
        </w:rPr>
        <w:t> </w:t>
      </w:r>
      <w:r>
        <w:rPr>
          <w:color w:val="231F20"/>
          <w:spacing w:val="-2"/>
          <w:sz w:val="17"/>
        </w:rPr>
        <w:t>çı</w:t>
      </w:r>
      <w:r>
        <w:rPr>
          <w:rFonts w:ascii="Tahoma" w:hAnsi="Tahoma"/>
          <w:color w:val="231F20"/>
          <w:spacing w:val="-2"/>
          <w:sz w:val="17"/>
        </w:rPr>
        <w:t>kt</w:t>
      </w:r>
      <w:r>
        <w:rPr>
          <w:color w:val="231F20"/>
          <w:spacing w:val="-2"/>
          <w:sz w:val="17"/>
        </w:rPr>
        <w:t>ı</w:t>
      </w:r>
      <w:r>
        <w:rPr>
          <w:rFonts w:ascii="Tahoma" w:hAnsi="Tahoma"/>
          <w:color w:val="231F20"/>
          <w:spacing w:val="-2"/>
          <w:sz w:val="17"/>
        </w:rPr>
        <w:t>s</w:t>
      </w:r>
      <w:r>
        <w:rPr>
          <w:color w:val="231F20"/>
          <w:spacing w:val="-2"/>
          <w:sz w:val="17"/>
        </w:rPr>
        <w:t>ı</w:t>
      </w:r>
      <w:r>
        <w:rPr>
          <w:rFonts w:ascii="Tahoma" w:hAnsi="Tahoma"/>
          <w:color w:val="231F20"/>
          <w:spacing w:val="-2"/>
          <w:sz w:val="17"/>
        </w:rPr>
        <w:t>,</w:t>
      </w:r>
    </w:p>
    <w:p xmlns:wp14="http://schemas.microsoft.com/office/word/2010/wordml" w14:paraId="0817BD21" wp14:textId="77777777">
      <w:pPr>
        <w:spacing w:before="0" w:line="237" w:lineRule="auto"/>
        <w:ind w:left="317" w:right="0" w:firstLine="0"/>
        <w:jc w:val="left"/>
        <w:rPr>
          <w:rFonts w:ascii="Tahoma" w:hAnsi="Tahoma"/>
          <w:sz w:val="17"/>
        </w:rPr>
      </w:pPr>
      <w:r>
        <w:rPr>
          <w:rFonts w:ascii="Tahoma" w:hAnsi="Tahoma"/>
          <w:color w:val="231F20"/>
          <w:w w:val="90"/>
          <w:sz w:val="17"/>
        </w:rPr>
        <w:t>Gelecekteki</w:t>
      </w:r>
      <w:r>
        <w:rPr>
          <w:rFonts w:ascii="Tahoma" w:hAnsi="Tahoma"/>
          <w:color w:val="231F20"/>
          <w:spacing w:val="-15"/>
          <w:w w:val="90"/>
          <w:sz w:val="17"/>
        </w:rPr>
        <w:t> </w:t>
      </w:r>
      <w:r>
        <w:rPr>
          <w:rFonts w:ascii="Tahoma" w:hAnsi="Tahoma"/>
          <w:color w:val="231F20"/>
          <w:w w:val="90"/>
          <w:sz w:val="17"/>
        </w:rPr>
        <w:t>bilgi</w:t>
      </w:r>
      <w:r>
        <w:rPr>
          <w:rFonts w:ascii="Tahoma" w:hAnsi="Tahoma"/>
          <w:color w:val="231F20"/>
          <w:spacing w:val="-15"/>
          <w:w w:val="90"/>
          <w:sz w:val="17"/>
        </w:rPr>
        <w:t> </w:t>
      </w:r>
      <w:r>
        <w:rPr>
          <w:rFonts w:ascii="Tahoma" w:hAnsi="Tahoma"/>
          <w:color w:val="231F20"/>
          <w:w w:val="90"/>
          <w:sz w:val="17"/>
        </w:rPr>
        <w:t>sistemlerini </w:t>
      </w:r>
      <w:r>
        <w:rPr>
          <w:rFonts w:ascii="Tahoma" w:hAnsi="Tahoma"/>
          <w:color w:val="231F20"/>
          <w:spacing w:val="-2"/>
          <w:w w:val="90"/>
          <w:sz w:val="17"/>
        </w:rPr>
        <w:t>geli</w:t>
      </w:r>
      <w:r>
        <w:rPr>
          <w:color w:val="231F20"/>
          <w:spacing w:val="-2"/>
          <w:w w:val="90"/>
          <w:sz w:val="17"/>
        </w:rPr>
        <w:t>ş</w:t>
      </w:r>
      <w:r>
        <w:rPr>
          <w:rFonts w:ascii="Tahoma" w:hAnsi="Tahoma"/>
          <w:color w:val="231F20"/>
          <w:spacing w:val="-2"/>
          <w:w w:val="90"/>
          <w:sz w:val="17"/>
        </w:rPr>
        <w:t>tirmek</w:t>
      </w:r>
      <w:r>
        <w:rPr>
          <w:rFonts w:ascii="Tahoma" w:hAnsi="Tahoma"/>
          <w:color w:val="231F20"/>
          <w:spacing w:val="-13"/>
          <w:w w:val="90"/>
          <w:sz w:val="17"/>
        </w:rPr>
        <w:t> </w:t>
      </w:r>
      <w:r>
        <w:rPr>
          <w:rFonts w:ascii="Tahoma" w:hAnsi="Tahoma"/>
          <w:color w:val="231F20"/>
          <w:spacing w:val="-2"/>
          <w:w w:val="90"/>
          <w:sz w:val="17"/>
        </w:rPr>
        <w:t>ve</w:t>
      </w:r>
      <w:r>
        <w:rPr>
          <w:rFonts w:ascii="Tahoma" w:hAnsi="Tahoma"/>
          <w:color w:val="231F20"/>
          <w:spacing w:val="-13"/>
          <w:w w:val="90"/>
          <w:sz w:val="17"/>
        </w:rPr>
        <w:t> </w:t>
      </w:r>
      <w:r>
        <w:rPr>
          <w:rFonts w:ascii="Tahoma" w:hAnsi="Tahoma"/>
          <w:color w:val="231F20"/>
          <w:spacing w:val="-2"/>
          <w:w w:val="90"/>
          <w:sz w:val="17"/>
        </w:rPr>
        <w:t>kontrol</w:t>
      </w:r>
      <w:r>
        <w:rPr>
          <w:rFonts w:ascii="Tahoma" w:hAnsi="Tahoma"/>
          <w:color w:val="231F20"/>
          <w:spacing w:val="-13"/>
          <w:w w:val="90"/>
          <w:sz w:val="17"/>
        </w:rPr>
        <w:t> </w:t>
      </w:r>
      <w:r>
        <w:rPr>
          <w:rFonts w:ascii="Tahoma" w:hAnsi="Tahoma"/>
          <w:color w:val="231F20"/>
          <w:spacing w:val="-2"/>
          <w:w w:val="90"/>
          <w:sz w:val="17"/>
        </w:rPr>
        <w:t>etmek.</w:t>
      </w:r>
    </w:p>
    <w:p xmlns:wp14="http://schemas.microsoft.com/office/word/2010/wordml" w14:paraId="3CF2D8B6" wp14:textId="77777777">
      <w:pPr>
        <w:spacing w:after="0" w:line="237" w:lineRule="auto"/>
        <w:jc w:val="left"/>
        <w:rPr>
          <w:rFonts w:ascii="Tahoma" w:hAnsi="Tahoma"/>
          <w:sz w:val="17"/>
        </w:rPr>
        <w:sectPr>
          <w:pgSz w:w="12240" w:h="15660" w:orient="portrait"/>
          <w:pgMar w:top="860" w:right="360" w:bottom="300" w:left="360" w:header="540" w:footer="107"/>
          <w:cols w:equalWidth="0" w:num="2">
            <w:col w:w="8763" w:space="40"/>
            <w:col w:w="2717"/>
          </w:cols>
          <w:footerReference w:type="default" r:id="Ree1dfd141bd34600"/>
          <w:footerReference w:type="even" r:id="R3eb07f2ca8614178"/>
        </w:sectPr>
      </w:pPr>
    </w:p>
    <w:p xmlns:wp14="http://schemas.microsoft.com/office/word/2010/wordml" w:rsidP="3D9A2409" w14:paraId="5BD4B9FE" wp14:textId="2646FC26">
      <w:pPr>
        <w:spacing w:before="146"/>
        <w:jc w:val="left"/>
      </w:pPr>
    </w:p>
    <w:p xmlns:wp14="http://schemas.microsoft.com/office/word/2010/wordml" w:rsidP="3D9A2409" wp14:textId="77777777" w14:paraId="2796C8D6">
      <w:pPr>
        <w:pStyle w:val="Heading1"/>
        <w:numPr>
          <w:ilvl w:val="1"/>
          <w:numId w:val="1"/>
        </w:numPr>
        <w:tabs>
          <w:tab w:val="left" w:leader="none" w:pos="3632"/>
        </w:tabs>
        <w:spacing w:before="1" w:after="0" w:line="240" w:lineRule="auto"/>
        <w:ind w:left="3632" w:right="0" w:hanging="872"/>
        <w:jc w:val="left"/>
        <w:rPr>
          <w:color w:val="231F20"/>
        </w:rPr>
      </w:pPr>
      <w:r w:rsidRPr="3D9A2409" w:rsidR="196C7FBE">
        <w:rPr>
          <w:color w:val="231F20"/>
        </w:rPr>
        <w:t>DBA'nın Buluttaki Rolü</w:t>
      </w:r>
    </w:p>
    <w:p xmlns:wp14="http://schemas.microsoft.com/office/word/2010/wordml" w:rsidP="3D9A2409" w14:paraId="28D9AA38" wp14:textId="30919366">
      <w:pPr>
        <w:pStyle w:val="Heading1"/>
        <w:tabs>
          <w:tab w:val="left" w:leader="none" w:pos="3632"/>
        </w:tabs>
        <w:spacing w:before="1" w:after="0" w:line="240" w:lineRule="auto"/>
        <w:ind w:left="3632" w:right="0" w:hanging="872"/>
        <w:jc w:val="left"/>
        <w:rPr>
          <w:color w:val="231F20"/>
        </w:rPr>
      </w:pPr>
    </w:p>
    <w:p xmlns:wp14="http://schemas.microsoft.com/office/word/2010/wordml" w:rsidP="3D9A2409" wp14:textId="77777777" w14:paraId="49B2ABCC">
      <w:pPr>
        <w:pStyle w:val="BodyText"/>
        <w:spacing w:before="143" w:line="271" w:lineRule="auto"/>
        <w:ind w:left="0" w:right="1073"/>
        <w:jc w:val="left"/>
        <w:rPr>
          <w:color w:val="231F20"/>
          <w:sz w:val="22"/>
          <w:szCs w:val="22"/>
        </w:rPr>
      </w:pPr>
      <w:r w:rsidRPr="3D9A2409" w:rsidR="49C7FD06">
        <w:rPr>
          <w:color w:val="231F20"/>
          <w:sz w:val="22"/>
          <w:szCs w:val="22"/>
        </w:rPr>
        <w:t>Bulut tabanlı veri hizmetlerinin kullanımı DBA'ların sonunu getirmez, ancak rolleri üzerinde önemli bir etkisi vardır. Önceki bölümlerde tartışıldığı gibi, Microsoft Azure ve Amazon Web Services (AWS) gibi hizmetler, veritabanı teknolojisinin yüksek oranda ölçeklenebilir, talep üzerine kapasite sağlayan bir hizmet olarak dış kaynak kullanımına izin vermektedir. Bu yeni dünyada, bir zamanlar tek bir "şirket içi" DBA işlevinde bulunan bazı görevler artık şirket içi DBA ile bulut hizmeti sağlayıcısı arasında paylaştırılmaktadır. Sonuç olarak, bulut tabanlı veri hizmetlerinin kullanımı tipik DBA'nın rolünü hem teknik hem de yönetimsel boyutlarda değiştirmekte ve genişletmektedir. Genel olarak, bulut hizmetleri ortağı şirket şunları sağlar:</w:t>
      </w:r>
    </w:p>
    <w:p xmlns:wp14="http://schemas.microsoft.com/office/word/2010/wordml" w:rsidP="3D9A2409" w14:paraId="2B8E390B" wp14:textId="488DB941">
      <w:pPr>
        <w:pStyle w:val="Heading1"/>
        <w:tabs>
          <w:tab w:val="left" w:leader="none" w:pos="3632"/>
        </w:tabs>
        <w:spacing w:before="1" w:after="0" w:line="240" w:lineRule="auto"/>
        <w:ind w:left="3632" w:right="0" w:hanging="872"/>
        <w:jc w:val="left"/>
        <w:rPr>
          <w:color w:val="231F20"/>
        </w:rPr>
      </w:pPr>
    </w:p>
    <w:p w:rsidR="3D9A2409" w:rsidP="3D9A2409" w:rsidRDefault="3D9A2409" w14:paraId="64B77DCE">
      <w:pPr>
        <w:spacing w:before="0" w:line="261" w:lineRule="auto"/>
        <w:ind w:left="3062" w:right="6724" w:hanging="0"/>
        <w:jc w:val="center"/>
        <w:rPr>
          <w:rFonts w:ascii="Arial MT" w:hAnsi="Arial MT"/>
          <w:color w:val="FFFFFF" w:themeColor="background1" w:themeTint="FF" w:themeShade="FF"/>
          <w:sz w:val="15"/>
          <w:szCs w:val="15"/>
        </w:rPr>
        <w:sectPr>
          <w:type w:val="continuous"/>
          <w:pgSz w:w="12240" w:h="15660" w:orient="portrait"/>
          <w:pgMar w:top="860" w:right="360" w:bottom="300" w:left="360" w:header="540" w:footer="107"/>
          <w:cols w:num="1"/>
          <w:footerReference w:type="default" r:id="R07168b8a89ba4f33"/>
          <w:footerReference w:type="even" r:id="R8143b880cb564bc5"/>
        </w:sectPr>
      </w:pPr>
    </w:p>
    <w:p xmlns:wp14="http://schemas.microsoft.com/office/word/2010/wordml" w:rsidP="3D9A2409" w14:paraId="62EBF3C5" wp14:textId="77777777">
      <w:pPr>
        <w:pStyle w:val="BodyText"/>
        <w:spacing w:before="82" w:line="271" w:lineRule="auto"/>
        <w:ind w:left="0" w:right="1075" w:firstLine="0"/>
        <w:jc w:val="both"/>
        <w:rPr>
          <w:color w:val="231F20"/>
        </w:rPr>
      </w:pPr>
    </w:p>
    <w:p xmlns:wp14="http://schemas.microsoft.com/office/word/2010/wordml" w:rsidP="3D9A2409" w14:paraId="66AFA235" wp14:textId="77777777">
      <w:pPr>
        <w:pStyle w:val="BodyText"/>
        <w:spacing w:before="3"/>
        <w:jc w:val="left"/>
        <w:rPr>
          <w:rFonts w:ascii="Trebuchet MS"/>
          <w:b w:val="1"/>
          <w:bCs w:val="1"/>
          <w:sz w:val="22"/>
          <w:szCs w:val="22"/>
        </w:rPr>
      </w:pPr>
      <w:r>
        <w:rPr>
          <w:rFonts w:ascii="Trebuchet MS"/>
          <w:b/>
          <w:sz w:val="5"/>
        </w:rPr>
        <mc:AlternateContent>
          <mc:Choice Requires="wps">
            <w:drawing>
              <wp:anchor xmlns:wp14="http://schemas.microsoft.com/office/word/2010/wordprocessingDrawing" distT="0" distB="0" distL="0" distR="0" simplePos="0" relativeHeight="487592960" behindDoc="1" locked="0" layoutInCell="1" allowOverlap="1" wp14:anchorId="6A6FA92E" wp14:editId="7777777">
                <wp:simplePos x="0" y="0"/>
                <wp:positionH relativeFrom="page">
                  <wp:posOffset>1981200</wp:posOffset>
                </wp:positionH>
                <wp:positionV relativeFrom="paragraph">
                  <wp:posOffset>54243</wp:posOffset>
                </wp:positionV>
                <wp:extent cx="4876800"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w14:anchorId="00282D1C">
              <v:shape id="docshape39" style="position:absolute;margin-left:156pt;margin-top:4.271164pt;width:384pt;height:.1pt;mso-position-horizontal-relative:page;mso-position-vertical-relative:paragraph;z-index:-15723520;mso-wrap-distance-left:0;mso-wrap-distance-right:0" coordsize="7680,0" coordorigin="3120,85" filled="false" stroked="true" strokecolor="#d5e04d" strokeweight="1.5pt" path="m3120,85l10800,85e">
                <v:path arrowok="t"/>
                <v:stroke dashstyle="solid"/>
                <w10:wrap type="topAndBottom"/>
              </v:shape>
            </w:pict>
          </mc:Fallback>
        </mc:AlternateContent>
      </w:r>
    </w:p>
    <w:p xmlns:wp14="http://schemas.microsoft.com/office/word/2010/wordml" w:rsidP="3D9A2409" w14:paraId="33CF8D6F" wp14:textId="77777777">
      <w:pPr>
        <w:pStyle w:val="ListParagraph"/>
        <w:numPr>
          <w:ilvl w:val="0"/>
          <w:numId w:val="4"/>
        </w:numPr>
        <w:tabs>
          <w:tab w:val="left" w:leader="none" w:pos="3119"/>
        </w:tabs>
        <w:spacing w:before="119" w:after="0" w:line="271" w:lineRule="auto"/>
        <w:ind w:right="1074"/>
        <w:jc w:val="both"/>
        <w:rPr>
          <w:sz w:val="22"/>
          <w:szCs w:val="22"/>
        </w:rPr>
      </w:pPr>
      <w:r w:rsidRPr="3D9A2409" w:rsidR="3D9A2409">
        <w:rPr>
          <w:i w:val="1"/>
          <w:iCs w:val="1"/>
          <w:color w:val="231F20"/>
          <w:w w:val="105"/>
          <w:sz w:val="22"/>
          <w:szCs w:val="22"/>
        </w:rPr>
        <w:t>DBMS kurulumu ve güncellemeleri</w:t>
      </w:r>
      <w:r w:rsidRPr="3D9A2409" w:rsidR="3D9A2409">
        <w:rPr>
          <w:color w:val="231F20"/>
          <w:w w:val="105"/>
          <w:sz w:val="22"/>
          <w:szCs w:val="22"/>
        </w:rPr>
        <w:t>. DBMS,</w:t>
      </w:r>
      <w:r w:rsidRPr="3D9A2409" w:rsidR="3D9A2409">
        <w:rPr>
          <w:color w:val="231F20"/>
          <w:spacing w:val="-2"/>
          <w:w w:val="105"/>
          <w:sz w:val="22"/>
          <w:szCs w:val="22"/>
        </w:rPr>
        <w:t xml:space="preserve"> </w:t>
      </w:r>
      <w:r w:rsidRPr="3D9A2409" w:rsidR="3D9A2409">
        <w:rPr>
          <w:color w:val="231F20"/>
          <w:w w:val="105"/>
          <w:sz w:val="22"/>
          <w:szCs w:val="22"/>
        </w:rPr>
        <w:t>hizmet sağlayıcı</w:t>
      </w:r>
      <w:r w:rsidRPr="3D9A2409" w:rsidR="3D9A2409">
        <w:rPr>
          <w:color w:val="231F20"/>
          <w:spacing w:val="-2"/>
          <w:w w:val="105"/>
          <w:sz w:val="22"/>
          <w:szCs w:val="22"/>
        </w:rPr>
        <w:t xml:space="preserve"> </w:t>
      </w:r>
      <w:r w:rsidRPr="3D9A2409" w:rsidR="3D9A2409">
        <w:rPr>
          <w:color w:val="231F20"/>
          <w:w w:val="105"/>
          <w:sz w:val="22"/>
          <w:szCs w:val="22"/>
        </w:rPr>
        <w:t>tarafından sanal bir sunucuya kurulur.</w:t>
      </w:r>
      <w:r w:rsidRPr="3D9A2409" w:rsidR="3D9A2409">
        <w:rPr>
          <w:color w:val="231F20"/>
          <w:w w:val="105"/>
          <w:sz w:val="22"/>
          <w:szCs w:val="22"/>
        </w:rPr>
        <w:t xml:space="preserve"> DBMS</w:t>
      </w:r>
      <w:r w:rsidRPr="3D9A2409" w:rsidR="3D9A2409">
        <w:rPr>
          <w:color w:val="231F20"/>
          <w:w w:val="105"/>
          <w:sz w:val="22"/>
          <w:szCs w:val="22"/>
        </w:rPr>
        <w:t xml:space="preserve"> satıcısı</w:t>
      </w:r>
      <w:r w:rsidRPr="3D9A2409" w:rsidR="3D9A2409">
        <w:rPr>
          <w:color w:val="231F20"/>
          <w:w w:val="105"/>
          <w:sz w:val="22"/>
          <w:szCs w:val="22"/>
        </w:rPr>
        <w:t xml:space="preserve"> DBMS</w:t>
      </w:r>
      <w:r w:rsidRPr="3D9A2409" w:rsidR="3D9A2409">
        <w:rPr>
          <w:color w:val="231F20"/>
          <w:w w:val="105"/>
          <w:sz w:val="22"/>
          <w:szCs w:val="22"/>
        </w:rPr>
        <w:t xml:space="preserve"> yazılımı</w:t>
      </w:r>
      <w:r w:rsidRPr="3D9A2409" w:rsidR="3D9A2409">
        <w:rPr>
          <w:color w:val="231F20"/>
          <w:w w:val="105"/>
          <w:sz w:val="22"/>
          <w:szCs w:val="22"/>
        </w:rPr>
        <w:t xml:space="preserve"> için</w:t>
      </w:r>
      <w:r w:rsidRPr="3D9A2409" w:rsidR="3D9A2409">
        <w:rPr>
          <w:color w:val="231F20"/>
          <w:w w:val="105"/>
          <w:sz w:val="22"/>
          <w:szCs w:val="22"/>
        </w:rPr>
        <w:t xml:space="preserve"> gerekli</w:t>
      </w:r>
      <w:r w:rsidRPr="3D9A2409" w:rsidR="3D9A2409">
        <w:rPr>
          <w:color w:val="231F20"/>
          <w:w w:val="105"/>
          <w:sz w:val="22"/>
          <w:szCs w:val="22"/>
        </w:rPr>
        <w:t xml:space="preserve"> güncellemeleri</w:t>
      </w:r>
      <w:r w:rsidRPr="3D9A2409" w:rsidR="3D9A2409">
        <w:rPr>
          <w:color w:val="231F20"/>
          <w:w w:val="105"/>
          <w:sz w:val="22"/>
          <w:szCs w:val="22"/>
        </w:rPr>
        <w:t xml:space="preserve"> ve</w:t>
      </w:r>
      <w:r w:rsidRPr="3D9A2409" w:rsidR="3D9A2409">
        <w:rPr>
          <w:color w:val="231F20"/>
          <w:w w:val="105"/>
          <w:sz w:val="22"/>
          <w:szCs w:val="22"/>
        </w:rPr>
        <w:t xml:space="preserve"> </w:t>
      </w:r>
      <w:r w:rsidRPr="3D9A2409" w:rsidR="3D9A2409">
        <w:rPr>
          <w:color w:val="231F20"/>
          <w:w w:val="105"/>
          <w:sz w:val="22"/>
          <w:szCs w:val="22"/>
        </w:rPr>
        <w:t>güvenlik düzeltmelerini</w:t>
      </w:r>
      <w:r w:rsidRPr="3D9A2409" w:rsidR="3D9A2409">
        <w:rPr>
          <w:color w:val="231F20"/>
          <w:w w:val="105"/>
          <w:sz w:val="22"/>
          <w:szCs w:val="22"/>
        </w:rPr>
        <w:t xml:space="preserve"> yayınladıkça,</w:t>
      </w:r>
      <w:r w:rsidRPr="3D9A2409" w:rsidR="3D9A2409">
        <w:rPr>
          <w:color w:val="231F20"/>
          <w:w w:val="105"/>
          <w:sz w:val="22"/>
          <w:szCs w:val="22"/>
        </w:rPr>
        <w:t xml:space="preserve"> hizmet</w:t>
      </w:r>
      <w:r w:rsidRPr="3D9A2409" w:rsidR="3D9A2409">
        <w:rPr>
          <w:color w:val="231F20"/>
          <w:w w:val="105"/>
          <w:sz w:val="22"/>
          <w:szCs w:val="22"/>
        </w:rPr>
        <w:t xml:space="preserve"> sağlayıcı</w:t>
      </w:r>
      <w:r w:rsidRPr="3D9A2409" w:rsidR="3D9A2409">
        <w:rPr>
          <w:color w:val="231F20"/>
          <w:w w:val="105"/>
          <w:sz w:val="22"/>
          <w:szCs w:val="22"/>
        </w:rPr>
        <w:t xml:space="preserve"> belirli</w:t>
      </w:r>
      <w:r w:rsidRPr="3D9A2409" w:rsidR="3D9A2409">
        <w:rPr>
          <w:color w:val="231F20"/>
          <w:w w:val="105"/>
          <w:sz w:val="22"/>
          <w:szCs w:val="22"/>
        </w:rPr>
        <w:t xml:space="preserve"> bir</w:t>
      </w:r>
      <w:r w:rsidRPr="3D9A2409" w:rsidR="3D9A2409">
        <w:rPr>
          <w:color w:val="231F20"/>
          <w:w w:val="105"/>
          <w:sz w:val="22"/>
          <w:szCs w:val="22"/>
        </w:rPr>
        <w:t xml:space="preserve"> bakım</w:t>
      </w:r>
      <w:r w:rsidRPr="3D9A2409" w:rsidR="3D9A2409">
        <w:rPr>
          <w:color w:val="231F20"/>
          <w:w w:val="105"/>
          <w:sz w:val="22"/>
          <w:szCs w:val="22"/>
        </w:rPr>
        <w:t xml:space="preserve"> penceresi</w:t>
      </w:r>
      <w:r w:rsidRPr="3D9A2409" w:rsidR="3D9A2409">
        <w:rPr>
          <w:color w:val="231F20"/>
          <w:w w:val="105"/>
          <w:sz w:val="22"/>
          <w:szCs w:val="22"/>
        </w:rPr>
        <w:t xml:space="preserve"> içinde güncellemelerin</w:t>
      </w:r>
      <w:r w:rsidRPr="3D9A2409" w:rsidR="3D9A2409">
        <w:rPr>
          <w:color w:val="231F20"/>
          <w:w w:val="105"/>
          <w:sz w:val="22"/>
          <w:szCs w:val="22"/>
        </w:rPr>
        <w:t xml:space="preserve"> uygulanmasını</w:t>
      </w:r>
      <w:r w:rsidRPr="3D9A2409" w:rsidR="3D9A2409">
        <w:rPr>
          <w:color w:val="231F20"/>
          <w:w w:val="105"/>
          <w:sz w:val="22"/>
          <w:szCs w:val="22"/>
        </w:rPr>
        <w:t xml:space="preserve"> yönetir. DBA'nın rolü artık bu güncellemeleri harici</w:t>
      </w:r>
      <w:r w:rsidRPr="3D9A2409" w:rsidR="3D9A2409">
        <w:rPr>
          <w:color w:val="231F20"/>
          <w:w w:val="105"/>
          <w:sz w:val="22"/>
          <w:szCs w:val="22"/>
        </w:rPr>
        <w:t xml:space="preserve"> bulut tabanlı veri hizmeti sağlayıcısıyla dikkatli bir şekilde koordine etmektir.</w:t>
      </w:r>
    </w:p>
    <w:p xmlns:wp14="http://schemas.microsoft.com/office/word/2010/wordml" w:rsidP="3D9A2409" w14:paraId="21A18ECD" wp14:textId="77777777">
      <w:pPr>
        <w:pStyle w:val="ListParagraph"/>
        <w:numPr>
          <w:ilvl w:val="0"/>
          <w:numId w:val="4"/>
        </w:numPr>
        <w:tabs>
          <w:tab w:val="left" w:leader="none" w:pos="3119"/>
        </w:tabs>
        <w:spacing w:before="90" w:after="0" w:line="271" w:lineRule="auto"/>
        <w:ind w:right="1073"/>
        <w:jc w:val="both"/>
        <w:rPr>
          <w:sz w:val="22"/>
          <w:szCs w:val="22"/>
        </w:rPr>
      </w:pPr>
      <w:r w:rsidRPr="3D9A2409" w:rsidR="3D9A2409">
        <w:rPr>
          <w:i w:val="1"/>
          <w:iCs w:val="1"/>
          <w:color w:val="231F20"/>
          <w:sz w:val="22"/>
          <w:szCs w:val="22"/>
        </w:rPr>
        <w:t>Sunucu/ağ yönetimi</w:t>
      </w:r>
      <w:r w:rsidRPr="3D9A2409" w:rsidR="3D9A2409">
        <w:rPr>
          <w:color w:val="231F20"/>
          <w:sz w:val="22"/>
          <w:szCs w:val="22"/>
        </w:rPr>
        <w:t xml:space="preserve">. Hizmet sağlayıcı, gerektiğinde </w:t>
      </w:r>
      <w:r w:rsidRPr="3D9A2409" w:rsidR="3D9A2409">
        <w:rPr>
          <w:color w:val="231F20"/>
          <w:sz w:val="22"/>
          <w:szCs w:val="22"/>
        </w:rPr>
        <w:t>veritabanın</w:t>
      </w:r>
      <w:r w:rsidRPr="3D9A2409" w:rsidR="3D9A2409">
        <w:rPr>
          <w:color w:val="231F20"/>
          <w:sz w:val="22"/>
          <w:szCs w:val="22"/>
        </w:rPr>
        <w:t>ı</w:t>
      </w:r>
      <w:r w:rsidRPr="3D9A2409" w:rsidR="3D9A2409">
        <w:rPr>
          <w:color w:val="231F20"/>
          <w:sz w:val="22"/>
          <w:szCs w:val="22"/>
        </w:rPr>
        <w:t xml:space="preserve"> birden faz</w:t>
      </w:r>
      <w:r w:rsidRPr="3D9A2409" w:rsidR="3D9A2409">
        <w:rPr>
          <w:color w:val="231F20"/>
          <w:sz w:val="22"/>
          <w:szCs w:val="22"/>
        </w:rPr>
        <w:t xml:space="preserve">la sunucu arasında ölçeklendirmek de dahil olmak üzere, </w:t>
      </w:r>
      <w:r w:rsidRPr="3D9A2409" w:rsidR="3D9A2409">
        <w:rPr>
          <w:color w:val="231F20"/>
          <w:sz w:val="22"/>
          <w:szCs w:val="22"/>
        </w:rPr>
        <w:t>DBMS'nin</w:t>
      </w:r>
      <w:r w:rsidRPr="3D9A2409" w:rsidR="3D9A2409">
        <w:rPr>
          <w:color w:val="231F20"/>
          <w:sz w:val="22"/>
          <w:szCs w:val="22"/>
        </w:rPr>
        <w:t xml:space="preserve"> bulunduğu sunucuyu y</w:t>
      </w:r>
      <w:r w:rsidRPr="3D9A2409" w:rsidR="3D9A2409">
        <w:rPr>
          <w:color w:val="231F20"/>
          <w:sz w:val="22"/>
          <w:szCs w:val="22"/>
        </w:rPr>
        <w:t>apılandı</w:t>
      </w:r>
      <w:r w:rsidRPr="3D9A2409" w:rsidR="3D9A2409">
        <w:rPr>
          <w:color w:val="231F20"/>
          <w:sz w:val="22"/>
          <w:szCs w:val="22"/>
        </w:rPr>
        <w:t xml:space="preserve">rır ve yönetir. </w:t>
      </w:r>
      <w:r w:rsidRPr="3D9A2409" w:rsidR="3D9A2409">
        <w:rPr>
          <w:color w:val="231F20"/>
          <w:w w:val="105"/>
          <w:sz w:val="22"/>
          <w:szCs w:val="22"/>
        </w:rPr>
        <w:t>Veritabanı</w:t>
      </w:r>
      <w:r w:rsidRPr="3D9A2409" w:rsidR="3D9A2409">
        <w:rPr>
          <w:color w:val="231F20"/>
          <w:spacing w:val="-8"/>
          <w:w w:val="105"/>
          <w:sz w:val="22"/>
          <w:szCs w:val="22"/>
        </w:rPr>
        <w:t xml:space="preserve"> </w:t>
      </w:r>
      <w:r w:rsidRPr="3D9A2409" w:rsidR="3D9A2409">
        <w:rPr>
          <w:color w:val="231F20"/>
          <w:w w:val="105"/>
          <w:sz w:val="22"/>
          <w:szCs w:val="22"/>
        </w:rPr>
        <w:t>birden</w:t>
      </w:r>
      <w:r w:rsidRPr="3D9A2409" w:rsidR="3D9A2409">
        <w:rPr>
          <w:color w:val="231F20"/>
          <w:spacing w:val="-8"/>
          <w:w w:val="105"/>
          <w:sz w:val="22"/>
          <w:szCs w:val="22"/>
        </w:rPr>
        <w:t xml:space="preserve"> </w:t>
      </w:r>
      <w:r w:rsidRPr="3D9A2409" w:rsidR="3D9A2409">
        <w:rPr>
          <w:color w:val="231F20"/>
          <w:w w:val="105"/>
          <w:sz w:val="22"/>
          <w:szCs w:val="22"/>
        </w:rPr>
        <w:t>fazla</w:t>
      </w:r>
      <w:r w:rsidRPr="3D9A2409" w:rsidR="3D9A2409">
        <w:rPr>
          <w:color w:val="231F20"/>
          <w:spacing w:val="-8"/>
          <w:w w:val="105"/>
          <w:sz w:val="22"/>
          <w:szCs w:val="22"/>
        </w:rPr>
        <w:t xml:space="preserve"> </w:t>
      </w:r>
      <w:r w:rsidRPr="3D9A2409" w:rsidR="3D9A2409">
        <w:rPr>
          <w:color w:val="231F20"/>
          <w:w w:val="105"/>
          <w:sz w:val="22"/>
          <w:szCs w:val="22"/>
        </w:rPr>
        <w:t>sunuc</w:t>
      </w:r>
      <w:r w:rsidRPr="3D9A2409" w:rsidR="3D9A2409">
        <w:rPr>
          <w:color w:val="231F20"/>
          <w:w w:val="105"/>
          <w:sz w:val="22"/>
          <w:szCs w:val="22"/>
        </w:rPr>
        <w:t>uya</w:t>
      </w:r>
      <w:r w:rsidRPr="3D9A2409" w:rsidR="3D9A2409">
        <w:rPr>
          <w:color w:val="231F20"/>
          <w:spacing w:val="-8"/>
          <w:w w:val="105"/>
          <w:sz w:val="22"/>
          <w:szCs w:val="22"/>
        </w:rPr>
        <w:t xml:space="preserve"> </w:t>
      </w:r>
      <w:r w:rsidRPr="3D9A2409" w:rsidR="3D9A2409">
        <w:rPr>
          <w:color w:val="231F20"/>
          <w:w w:val="105"/>
          <w:sz w:val="22"/>
          <w:szCs w:val="22"/>
        </w:rPr>
        <w:t>dağıtı</w:t>
      </w:r>
      <w:r w:rsidRPr="3D9A2409" w:rsidR="3D9A2409">
        <w:rPr>
          <w:color w:val="231F20"/>
          <w:w w:val="105"/>
          <w:sz w:val="22"/>
          <w:szCs w:val="22"/>
        </w:rPr>
        <w:t>lmışsa,</w:t>
      </w:r>
      <w:r w:rsidRPr="3D9A2409" w:rsidR="3D9A2409">
        <w:rPr>
          <w:color w:val="231F20"/>
          <w:spacing w:val="-8"/>
          <w:w w:val="105"/>
          <w:sz w:val="22"/>
          <w:szCs w:val="22"/>
        </w:rPr>
        <w:t xml:space="preserve"> </w:t>
      </w:r>
      <w:r w:rsidRPr="3D9A2409" w:rsidR="3D9A2409">
        <w:rPr>
          <w:color w:val="231F20"/>
          <w:w w:val="105"/>
          <w:sz w:val="22"/>
          <w:szCs w:val="22"/>
        </w:rPr>
        <w:t>hizmet</w:t>
      </w:r>
      <w:r w:rsidRPr="3D9A2409" w:rsidR="3D9A2409">
        <w:rPr>
          <w:color w:val="231F20"/>
          <w:spacing w:val="-8"/>
          <w:w w:val="105"/>
          <w:sz w:val="22"/>
          <w:szCs w:val="22"/>
        </w:rPr>
        <w:t xml:space="preserve"> </w:t>
      </w:r>
      <w:r w:rsidRPr="3D9A2409" w:rsidR="3D9A2409">
        <w:rPr>
          <w:color w:val="231F20"/>
          <w:w w:val="105"/>
          <w:sz w:val="22"/>
          <w:szCs w:val="22"/>
        </w:rPr>
        <w:t>sağlayıcı</w:t>
      </w:r>
      <w:r w:rsidRPr="3D9A2409" w:rsidR="3D9A2409">
        <w:rPr>
          <w:color w:val="231F20"/>
          <w:spacing w:val="-8"/>
          <w:w w:val="105"/>
          <w:sz w:val="22"/>
          <w:szCs w:val="22"/>
        </w:rPr>
        <w:t xml:space="preserve"> </w:t>
      </w:r>
      <w:r w:rsidRPr="3D9A2409" w:rsidR="3D9A2409">
        <w:rPr>
          <w:color w:val="231F20"/>
          <w:w w:val="105"/>
          <w:sz w:val="22"/>
          <w:szCs w:val="22"/>
        </w:rPr>
        <w:t>yüksek</w:t>
      </w:r>
      <w:r w:rsidRPr="3D9A2409" w:rsidR="3D9A2409">
        <w:rPr>
          <w:color w:val="231F20"/>
          <w:spacing w:val="-5"/>
          <w:w w:val="105"/>
          <w:sz w:val="22"/>
          <w:szCs w:val="22"/>
        </w:rPr>
        <w:t xml:space="preserve"> </w:t>
      </w:r>
      <w:r w:rsidRPr="3D9A2409" w:rsidR="3D9A2409">
        <w:rPr>
          <w:color w:val="231F20"/>
          <w:w w:val="105"/>
          <w:sz w:val="22"/>
          <w:szCs w:val="22"/>
        </w:rPr>
        <w:t>düzeyde</w:t>
      </w:r>
      <w:r w:rsidRPr="3D9A2409" w:rsidR="3D9A2409">
        <w:rPr>
          <w:color w:val="231F20"/>
          <w:spacing w:val="-5"/>
          <w:w w:val="105"/>
          <w:sz w:val="22"/>
          <w:szCs w:val="22"/>
        </w:rPr>
        <w:t xml:space="preserve"> </w:t>
      </w:r>
      <w:r w:rsidRPr="3D9A2409" w:rsidR="3D9A2409">
        <w:rPr>
          <w:color w:val="231F20"/>
          <w:w w:val="105"/>
          <w:sz w:val="22"/>
          <w:szCs w:val="22"/>
        </w:rPr>
        <w:t>performans sağlamak</w:t>
      </w:r>
      <w:r w:rsidRPr="3D9A2409" w:rsidR="3D9A2409">
        <w:rPr>
          <w:color w:val="231F20"/>
          <w:w w:val="105"/>
          <w:sz w:val="22"/>
          <w:szCs w:val="22"/>
        </w:rPr>
        <w:t xml:space="preserve"> için</w:t>
      </w:r>
      <w:r w:rsidRPr="3D9A2409" w:rsidR="3D9A2409">
        <w:rPr>
          <w:color w:val="231F20"/>
          <w:w w:val="105"/>
          <w:sz w:val="22"/>
          <w:szCs w:val="22"/>
        </w:rPr>
        <w:t xml:space="preserve"> yük</w:t>
      </w:r>
      <w:r w:rsidRPr="3D9A2409" w:rsidR="3D9A2409">
        <w:rPr>
          <w:color w:val="231F20"/>
          <w:w w:val="105"/>
          <w:sz w:val="22"/>
          <w:szCs w:val="22"/>
        </w:rPr>
        <w:t xml:space="preserve"> dengeleme</w:t>
      </w:r>
      <w:r w:rsidRPr="3D9A2409" w:rsidR="3D9A2409">
        <w:rPr>
          <w:color w:val="231F20"/>
          <w:w w:val="105"/>
          <w:sz w:val="22"/>
          <w:szCs w:val="22"/>
        </w:rPr>
        <w:t xml:space="preserve"> sağlayabilir.</w:t>
      </w:r>
      <w:r w:rsidRPr="3D9A2409" w:rsidR="3D9A2409">
        <w:rPr>
          <w:color w:val="231F20"/>
          <w:w w:val="105"/>
          <w:sz w:val="22"/>
          <w:szCs w:val="22"/>
        </w:rPr>
        <w:t xml:space="preserve"> Ancak</w:t>
      </w:r>
      <w:r w:rsidRPr="3D9A2409" w:rsidR="3D9A2409">
        <w:rPr>
          <w:color w:val="231F20"/>
          <w:w w:val="105"/>
          <w:sz w:val="22"/>
          <w:szCs w:val="22"/>
        </w:rPr>
        <w:t xml:space="preserve"> DBA'lar,</w:t>
      </w:r>
      <w:r w:rsidRPr="3D9A2409" w:rsidR="3D9A2409">
        <w:rPr>
          <w:color w:val="231F20"/>
          <w:w w:val="105"/>
          <w:sz w:val="22"/>
          <w:szCs w:val="22"/>
        </w:rPr>
        <w:t xml:space="preserve"> ağın</w:t>
      </w:r>
      <w:r w:rsidRPr="3D9A2409" w:rsidR="3D9A2409">
        <w:rPr>
          <w:color w:val="231F20"/>
          <w:w w:val="105"/>
          <w:sz w:val="22"/>
          <w:szCs w:val="22"/>
        </w:rPr>
        <w:t xml:space="preserve"> güvenlik,</w:t>
      </w:r>
      <w:r w:rsidRPr="3D9A2409" w:rsidR="3D9A2409">
        <w:rPr>
          <w:color w:val="231F20"/>
          <w:w w:val="105"/>
          <w:sz w:val="22"/>
          <w:szCs w:val="22"/>
        </w:rPr>
        <w:t xml:space="preserve"> performans, kullanılabilirlik ve yönetim açısından uygun şekilde yapılandırıldığından emin olmak için şirketlerinin ağ departmanlarıyla birlikte çalışmalıdır.</w:t>
      </w:r>
    </w:p>
    <w:p xmlns:wp14="http://schemas.microsoft.com/office/word/2010/wordml" w:rsidP="3D9A2409" w14:paraId="7E371962" wp14:textId="77777777">
      <w:pPr>
        <w:pStyle w:val="ListParagraph"/>
        <w:numPr>
          <w:ilvl w:val="0"/>
          <w:numId w:val="4"/>
        </w:numPr>
        <w:tabs>
          <w:tab w:val="left" w:leader="none" w:pos="3119"/>
        </w:tabs>
        <w:spacing w:before="89" w:after="0" w:line="271" w:lineRule="auto"/>
        <w:ind w:right="1081"/>
        <w:jc w:val="both"/>
        <w:rPr>
          <w:sz w:val="22"/>
          <w:szCs w:val="22"/>
        </w:rPr>
      </w:pPr>
      <w:r w:rsidRPr="3D9A2409" w:rsidR="3D9A2409">
        <w:rPr>
          <w:i w:val="1"/>
          <w:iCs w:val="1"/>
          <w:color w:val="231F20"/>
          <w:sz w:val="22"/>
          <w:szCs w:val="22"/>
        </w:rPr>
        <w:t>Yedekleme ve kurtarma işlemleri</w:t>
      </w:r>
      <w:r w:rsidRPr="3D9A2409" w:rsidR="3D9A2409">
        <w:rPr>
          <w:color w:val="231F20"/>
          <w:sz w:val="22"/>
          <w:szCs w:val="22"/>
        </w:rPr>
        <w:t>. Hizmet sağlayıcı düzenli yedeklemeler yapar ve yedekleri güvenli tesislerde saklar. DBA, dahili veri gizliliği ve saklama politikalarının uygulandığından ve sürdürüldüğünden emin olmalıdır.</w:t>
      </w:r>
    </w:p>
    <w:p xmlns:wp14="http://schemas.microsoft.com/office/word/2010/wordml" w:rsidP="3D9A2409" w14:paraId="3D04A6B5" wp14:textId="62F28F1F">
      <w:pPr>
        <w:pStyle w:val="BodyText"/>
        <w:spacing w:before="121" w:line="271" w:lineRule="auto"/>
        <w:ind w:left="0" w:right="1070" w:firstLine="0"/>
        <w:jc w:val="left"/>
        <w:rPr>
          <w:color w:val="231F20"/>
          <w:sz w:val="22"/>
          <w:szCs w:val="22"/>
        </w:rPr>
      </w:pPr>
      <w:r w:rsidRPr="3D9A2409" w:rsidR="3D9A2409">
        <w:rPr>
          <w:color w:val="231F20"/>
          <w:sz w:val="22"/>
          <w:szCs w:val="22"/>
        </w:rPr>
        <w:t>Bu hizmetler değerli olmasına ve DBA'yı bu görevlerden kurtarmasına rağmen, bulut tabanlı veri hizmetlerinin birincil faydası, bilgi işlem ve yazılım yapılandırmasını düşük maliyetle sağlama ve yönetme yetenekleridir. Önceki görevler DBA'nın sorumluluklarının yalnızca küçük bir kısmıdır; DBA'nın</w:t>
      </w:r>
      <w:r w:rsidRPr="3D9A2409" w:rsidR="3D9A2409">
        <w:rPr>
          <w:color w:val="231F20"/>
          <w:spacing w:val="-2"/>
          <w:sz w:val="22"/>
          <w:szCs w:val="22"/>
        </w:rPr>
        <w:t xml:space="preserve"> </w:t>
      </w:r>
      <w:r w:rsidRPr="3D9A2409" w:rsidR="3D9A2409">
        <w:rPr>
          <w:color w:val="231F20"/>
          <w:sz w:val="22"/>
          <w:szCs w:val="22"/>
        </w:rPr>
        <w:t>yönetimsel</w:t>
      </w:r>
      <w:r w:rsidRPr="3D9A2409" w:rsidR="3D9A2409">
        <w:rPr>
          <w:color w:val="231F20"/>
          <w:spacing w:val="-2"/>
          <w:sz w:val="22"/>
          <w:szCs w:val="22"/>
        </w:rPr>
        <w:t xml:space="preserve"> </w:t>
      </w:r>
      <w:r w:rsidRPr="3D9A2409" w:rsidR="3D9A2409">
        <w:rPr>
          <w:color w:val="231F20"/>
          <w:sz w:val="22"/>
          <w:szCs w:val="22"/>
        </w:rPr>
        <w:t>rolü</w:t>
      </w:r>
      <w:r w:rsidRPr="3D9A2409" w:rsidR="3D9A2409">
        <w:rPr>
          <w:color w:val="231F20"/>
          <w:spacing w:val="-2"/>
          <w:sz w:val="22"/>
          <w:szCs w:val="22"/>
        </w:rPr>
        <w:t xml:space="preserve"> </w:t>
      </w:r>
      <w:r w:rsidRPr="3D9A2409" w:rsidR="3D9A2409">
        <w:rPr>
          <w:color w:val="231F20"/>
          <w:sz w:val="22"/>
          <w:szCs w:val="22"/>
        </w:rPr>
        <w:t>büyük</w:t>
      </w:r>
      <w:r w:rsidRPr="3D9A2409" w:rsidR="3D9A2409">
        <w:rPr>
          <w:color w:val="231F20"/>
          <w:spacing w:val="-2"/>
          <w:sz w:val="22"/>
          <w:szCs w:val="22"/>
        </w:rPr>
        <w:t xml:space="preserve"> </w:t>
      </w:r>
      <w:r w:rsidRPr="3D9A2409" w:rsidR="3D9A2409">
        <w:rPr>
          <w:color w:val="231F20"/>
          <w:sz w:val="22"/>
          <w:szCs w:val="22"/>
        </w:rPr>
        <w:t>ölçüde</w:t>
      </w:r>
      <w:r w:rsidRPr="3D9A2409" w:rsidR="3D9A2409">
        <w:rPr>
          <w:color w:val="231F20"/>
          <w:spacing w:val="-2"/>
          <w:sz w:val="22"/>
          <w:szCs w:val="22"/>
        </w:rPr>
        <w:t xml:space="preserve"> </w:t>
      </w:r>
      <w:r w:rsidRPr="3D9A2409" w:rsidR="3D9A2409">
        <w:rPr>
          <w:color w:val="231F20"/>
          <w:sz w:val="22"/>
          <w:szCs w:val="22"/>
        </w:rPr>
        <w:t>değişmez</w:t>
      </w:r>
      <w:r w:rsidRPr="3D9A2409" w:rsidR="3D9A2409">
        <w:rPr>
          <w:color w:val="231F20"/>
          <w:spacing w:val="-2"/>
          <w:sz w:val="22"/>
          <w:szCs w:val="22"/>
        </w:rPr>
        <w:t xml:space="preserve"> </w:t>
      </w:r>
      <w:r w:rsidRPr="3D9A2409" w:rsidR="3D9A2409">
        <w:rPr>
          <w:color w:val="231F20"/>
          <w:sz w:val="22"/>
          <w:szCs w:val="22"/>
        </w:rPr>
        <w:t>ve</w:t>
      </w:r>
      <w:r w:rsidRPr="3D9A2409" w:rsidR="3D9A2409">
        <w:rPr>
          <w:color w:val="231F20"/>
          <w:spacing w:val="-2"/>
          <w:sz w:val="22"/>
          <w:szCs w:val="22"/>
        </w:rPr>
        <w:t xml:space="preserve"> </w:t>
      </w:r>
      <w:r w:rsidRPr="3D9A2409" w:rsidR="3D9A2409">
        <w:rPr>
          <w:color w:val="231F20"/>
          <w:sz w:val="22"/>
          <w:szCs w:val="22"/>
        </w:rPr>
        <w:t>hatta</w:t>
      </w:r>
      <w:r w:rsidRPr="3D9A2409" w:rsidR="3D9A2409">
        <w:rPr>
          <w:color w:val="231F20"/>
          <w:spacing w:val="-2"/>
          <w:sz w:val="22"/>
          <w:szCs w:val="22"/>
        </w:rPr>
        <w:t xml:space="preserve"> </w:t>
      </w:r>
      <w:r w:rsidRPr="3D9A2409" w:rsidR="3D9A2409">
        <w:rPr>
          <w:color w:val="231F20"/>
          <w:sz w:val="22"/>
          <w:szCs w:val="22"/>
        </w:rPr>
        <w:t>bazen</w:t>
      </w:r>
      <w:r w:rsidRPr="3D9A2409" w:rsidR="3D9A2409">
        <w:rPr>
          <w:color w:val="231F20"/>
          <w:spacing w:val="-2"/>
          <w:sz w:val="22"/>
          <w:szCs w:val="22"/>
        </w:rPr>
        <w:t xml:space="preserve"> </w:t>
      </w:r>
      <w:r w:rsidRPr="3D9A2409" w:rsidR="3D9A2409">
        <w:rPr>
          <w:color w:val="231F20"/>
          <w:sz w:val="22"/>
          <w:szCs w:val="22"/>
        </w:rPr>
        <w:t>yeni</w:t>
      </w:r>
      <w:r w:rsidRPr="3D9A2409" w:rsidR="3D9A2409">
        <w:rPr>
          <w:color w:val="231F20"/>
          <w:spacing w:val="-2"/>
          <w:sz w:val="22"/>
          <w:szCs w:val="22"/>
        </w:rPr>
        <w:t xml:space="preserve"> </w:t>
      </w:r>
      <w:r w:rsidRPr="3D9A2409" w:rsidR="3D9A2409">
        <w:rPr>
          <w:color w:val="231F20"/>
          <w:sz w:val="22"/>
          <w:szCs w:val="22"/>
        </w:rPr>
        <w:t>bulut</w:t>
      </w:r>
      <w:r w:rsidRPr="3D9A2409" w:rsidR="3D9A2409">
        <w:rPr>
          <w:color w:val="231F20"/>
          <w:spacing w:val="-2"/>
          <w:sz w:val="22"/>
          <w:szCs w:val="22"/>
        </w:rPr>
        <w:t xml:space="preserve"> </w:t>
      </w:r>
      <w:r w:rsidRPr="3D9A2409" w:rsidR="3D9A2409">
        <w:rPr>
          <w:color w:val="231F20"/>
          <w:sz w:val="22"/>
          <w:szCs w:val="22"/>
        </w:rPr>
        <w:t>veri</w:t>
      </w:r>
      <w:r w:rsidRPr="3D9A2409" w:rsidR="3D9A2409">
        <w:rPr>
          <w:color w:val="231F20"/>
          <w:spacing w:val="-2"/>
          <w:sz w:val="22"/>
          <w:szCs w:val="22"/>
        </w:rPr>
        <w:t xml:space="preserve"> </w:t>
      </w:r>
      <w:r w:rsidRPr="3D9A2409" w:rsidR="3D9A2409">
        <w:rPr>
          <w:color w:val="231F20"/>
          <w:sz w:val="22"/>
          <w:szCs w:val="22"/>
        </w:rPr>
        <w:t>hizmetleri</w:t>
      </w:r>
      <w:r w:rsidRPr="3D9A2409" w:rsidR="3D9A2409">
        <w:rPr>
          <w:color w:val="231F20"/>
          <w:spacing w:val="-2"/>
          <w:sz w:val="22"/>
          <w:szCs w:val="22"/>
        </w:rPr>
        <w:t xml:space="preserve"> </w:t>
      </w:r>
      <w:r w:rsidRPr="3D9A2409" w:rsidR="3D9A2409">
        <w:rPr>
          <w:color w:val="231F20"/>
          <w:sz w:val="22"/>
          <w:szCs w:val="22"/>
        </w:rPr>
        <w:t xml:space="preserve">boyutuyla daha da artar. Kullanıcı gereksinimleri hala toplanmalıdır; veri çözümleri hala </w:t>
      </w:r>
      <w:r w:rsidRPr="3D9A2409" w:rsidR="3D9A2409">
        <w:rPr>
          <w:color w:val="231F20"/>
          <w:sz w:val="22"/>
          <w:szCs w:val="22"/>
        </w:rPr>
        <w:t>tasarlanmalıdır;</w:t>
      </w:r>
      <w:r w:rsidRPr="3D9A2409" w:rsidR="3D9A2409">
        <w:rPr>
          <w:color w:val="231F20"/>
          <w:sz w:val="22"/>
          <w:szCs w:val="22"/>
        </w:rPr>
        <w:t xml:space="preserve"> son kullanıcıların eğitime ihtiyacı </w:t>
      </w:r>
      <w:r w:rsidRPr="3D9A2409" w:rsidR="3D9A2409">
        <w:rPr>
          <w:color w:val="231F20"/>
          <w:sz w:val="22"/>
          <w:szCs w:val="22"/>
        </w:rPr>
        <w:t>vardır;</w:t>
      </w:r>
      <w:r w:rsidRPr="3D9A2409" w:rsidR="3D9A2409">
        <w:rPr>
          <w:color w:val="231F20"/>
          <w:sz w:val="22"/>
          <w:szCs w:val="22"/>
        </w:rPr>
        <w:t xml:space="preserve"> ve politikalar, standartlar ve prosedürler geliştirilmeli ve </w:t>
      </w:r>
      <w:r w:rsidRPr="3D9A2409" w:rsidR="3D9A2409">
        <w:rPr>
          <w:color w:val="231F20"/>
          <w:spacing w:val="-2"/>
          <w:sz w:val="22"/>
          <w:szCs w:val="22"/>
        </w:rPr>
        <w:t>uygulanmalıdır.</w:t>
      </w:r>
    </w:p>
    <w:p w:rsidR="3D9A2409" w:rsidP="3D9A2409" w:rsidRDefault="3D9A2409" w14:paraId="2D2D0721" w14:textId="60D7A61B">
      <w:pPr>
        <w:pStyle w:val="BodyText"/>
        <w:spacing w:line="271" w:lineRule="auto"/>
        <w:ind w:left="2760" w:right="1068" w:firstLine="360"/>
        <w:jc w:val="left"/>
        <w:rPr>
          <w:color w:val="231F20"/>
          <w:sz w:val="22"/>
          <w:szCs w:val="22"/>
        </w:rPr>
      </w:pPr>
    </w:p>
    <w:p w:rsidR="3D9A2409" w:rsidP="3D9A2409" w:rsidRDefault="3D9A2409" w14:paraId="30EBEAB6" w14:textId="167DA129">
      <w:pPr>
        <w:pStyle w:val="BodyText"/>
        <w:spacing w:line="271" w:lineRule="auto"/>
        <w:ind w:left="0" w:right="1068" w:firstLine="0"/>
        <w:jc w:val="left"/>
        <w:rPr>
          <w:color w:val="231F20"/>
          <w:sz w:val="22"/>
          <w:szCs w:val="22"/>
        </w:rPr>
      </w:pPr>
    </w:p>
    <w:p w:rsidR="3D9A2409" w:rsidP="3D9A2409" w:rsidRDefault="3D9A2409" w14:paraId="666C0D91" w14:textId="0FE5771C">
      <w:pPr>
        <w:pStyle w:val="BodyText"/>
        <w:spacing w:line="271" w:lineRule="auto"/>
        <w:ind w:left="2760" w:right="1068" w:firstLine="360"/>
        <w:jc w:val="both"/>
        <w:rPr>
          <w:color w:val="231F20"/>
        </w:rPr>
      </w:pPr>
    </w:p>
    <w:p w:rsidR="3D9A2409" w:rsidP="3D9A2409" w:rsidRDefault="3D9A2409" w14:paraId="3C02A9D5" w14:textId="451A5B0B">
      <w:pPr>
        <w:pStyle w:val="BodyText"/>
        <w:spacing w:line="271" w:lineRule="auto"/>
        <w:ind w:left="2760" w:right="1068" w:firstLine="360"/>
        <w:jc w:val="both"/>
        <w:rPr>
          <w:color w:val="231F20"/>
        </w:rPr>
      </w:pPr>
    </w:p>
    <w:p w:rsidR="3D9A2409" w:rsidP="3D9A2409" w:rsidRDefault="3D9A2409" w14:paraId="03A79762" w14:textId="164CD5C0">
      <w:pPr>
        <w:pStyle w:val="BodyText"/>
        <w:spacing w:line="271" w:lineRule="auto"/>
        <w:ind w:left="0" w:right="1068" w:firstLine="0"/>
        <w:jc w:val="left"/>
        <w:rPr>
          <w:color w:val="231F20"/>
          <w:sz w:val="24"/>
          <w:szCs w:val="24"/>
        </w:rPr>
      </w:pPr>
    </w:p>
    <w:p xmlns:wp14="http://schemas.microsoft.com/office/word/2010/wordml" w:rsidP="3D9A2409" w14:paraId="7600F570" wp14:textId="55167B65">
      <w:pPr>
        <w:pStyle w:val="Normal"/>
        <w:rPr>
          <w:color w:val="231F20"/>
          <w:sz w:val="24"/>
          <w:szCs w:val="24"/>
        </w:rPr>
      </w:pPr>
      <w:r w:rsidR="3D9A2409">
        <w:rPr/>
        <w:t>DBA'nın</w:t>
      </w:r>
      <w:r w:rsidR="3D9A2409">
        <w:rPr/>
        <w:t xml:space="preserve"> </w:t>
      </w:r>
      <w:r w:rsidR="3D9A2409">
        <w:rPr/>
        <w:t>teknik</w:t>
      </w:r>
      <w:r w:rsidR="3D9A2409">
        <w:rPr/>
        <w:t xml:space="preserve"> </w:t>
      </w:r>
      <w:r w:rsidR="3D9A2409">
        <w:rPr/>
        <w:t>rolü</w:t>
      </w:r>
      <w:r w:rsidR="3D9A2409">
        <w:rPr/>
        <w:t xml:space="preserve"> bile</w:t>
      </w:r>
      <w:r w:rsidR="3D9A2409">
        <w:rPr/>
        <w:t xml:space="preserve"> </w:t>
      </w:r>
      <w:r w:rsidR="3D9A2409">
        <w:rPr/>
        <w:t>bulut</w:t>
      </w:r>
      <w:r w:rsidR="3D9A2409">
        <w:rPr/>
        <w:t xml:space="preserve"> </w:t>
      </w:r>
      <w:r w:rsidR="3D9A2409">
        <w:rPr/>
        <w:t>veri</w:t>
      </w:r>
      <w:r w:rsidR="3D9A2409">
        <w:rPr/>
        <w:t xml:space="preserve"> </w:t>
      </w:r>
      <w:r w:rsidR="3D9A2409">
        <w:rPr/>
        <w:t>hizmetlerinin</w:t>
      </w:r>
      <w:r w:rsidR="3D9A2409">
        <w:rPr/>
        <w:t xml:space="preserve"> </w:t>
      </w:r>
      <w:r w:rsidR="3D9A2409">
        <w:rPr/>
        <w:t>kullanımıyla</w:t>
      </w:r>
      <w:r w:rsidR="3D9A2409">
        <w:rPr/>
        <w:t xml:space="preserve"> </w:t>
      </w:r>
      <w:r w:rsidR="3D9A2409">
        <w:rPr/>
        <w:t>varlığını</w:t>
      </w:r>
      <w:r w:rsidR="3D9A2409">
        <w:rPr/>
        <w:t xml:space="preserve"> </w:t>
      </w:r>
      <w:r w:rsidR="3D9A2409">
        <w:rPr/>
        <w:t>sürdürmektedir</w:t>
      </w:r>
      <w:r w:rsidR="3D9A2409">
        <w:rPr/>
        <w:t xml:space="preserve">. </w:t>
      </w:r>
      <w:r w:rsidR="3D9A2409">
        <w:rPr/>
        <w:t>Çok</w:t>
      </w:r>
      <w:r w:rsidR="3D9A2409">
        <w:rPr/>
        <w:t xml:space="preserve"> </w:t>
      </w:r>
      <w:r w:rsidR="3D9A2409">
        <w:rPr/>
        <w:t>sayıda</w:t>
      </w:r>
      <w:r w:rsidR="3D9A2409">
        <w:rPr/>
        <w:t xml:space="preserve"> </w:t>
      </w:r>
      <w:r w:rsidR="3D9A2409">
        <w:rPr/>
        <w:t>bulut</w:t>
      </w:r>
      <w:r w:rsidR="3D9A2409">
        <w:rPr/>
        <w:t xml:space="preserve"> </w:t>
      </w:r>
      <w:r w:rsidR="3D9A2409">
        <w:rPr/>
        <w:t>veri</w:t>
      </w:r>
      <w:r w:rsidR="3D9A2409">
        <w:rPr/>
        <w:t xml:space="preserve"> </w:t>
      </w:r>
      <w:r w:rsidR="3D9A2409">
        <w:rPr/>
        <w:t>hizmeti</w:t>
      </w:r>
      <w:r w:rsidR="3D9A2409">
        <w:rPr/>
        <w:t xml:space="preserve"> </w:t>
      </w:r>
      <w:r w:rsidR="3D9A2409">
        <w:rPr/>
        <w:t>sağlayıcısı</w:t>
      </w:r>
      <w:r w:rsidR="3D9A2409">
        <w:rPr/>
        <w:t xml:space="preserve"> </w:t>
      </w:r>
      <w:r w:rsidR="3D9A2409">
        <w:rPr/>
        <w:t>vardır</w:t>
      </w:r>
      <w:r w:rsidR="3D9A2409">
        <w:rPr/>
        <w:t xml:space="preserve"> </w:t>
      </w:r>
      <w:r w:rsidR="3D9A2409">
        <w:rPr/>
        <w:t>ve</w:t>
      </w:r>
      <w:r w:rsidR="3D9A2409">
        <w:rPr/>
        <w:t xml:space="preserve"> </w:t>
      </w:r>
      <w:r w:rsidR="3D9A2409">
        <w:rPr/>
        <w:t>bazıları</w:t>
      </w:r>
      <w:r w:rsidR="3D9A2409">
        <w:rPr/>
        <w:t xml:space="preserve"> </w:t>
      </w:r>
      <w:r w:rsidR="3D9A2409">
        <w:rPr/>
        <w:t>tescilli</w:t>
      </w:r>
      <w:r w:rsidR="3D9A2409">
        <w:rPr/>
        <w:t xml:space="preserve"> </w:t>
      </w:r>
      <w:r w:rsidR="3D9A2409">
        <w:rPr/>
        <w:t>sistemler</w:t>
      </w:r>
      <w:r w:rsidR="3D9A2409">
        <w:rPr/>
        <w:t xml:space="preserve"> </w:t>
      </w:r>
      <w:r w:rsidR="3D9A2409">
        <w:rPr/>
        <w:t>de</w:t>
      </w:r>
      <w:r w:rsidR="3D9A2409">
        <w:rPr/>
        <w:t xml:space="preserve"> </w:t>
      </w:r>
      <w:r w:rsidR="3D9A2409">
        <w:rPr/>
        <w:t>dahil</w:t>
      </w:r>
      <w:r w:rsidR="3D9A2409">
        <w:rPr/>
        <w:t xml:space="preserve"> </w:t>
      </w:r>
      <w:r w:rsidR="3D9A2409">
        <w:rPr/>
        <w:t>olmak</w:t>
      </w:r>
      <w:r w:rsidR="3D9A2409">
        <w:rPr/>
        <w:t xml:space="preserve"> </w:t>
      </w:r>
      <w:r w:rsidR="3D9A2409">
        <w:rPr/>
        <w:t>üzere</w:t>
      </w:r>
      <w:r w:rsidR="3D9A2409">
        <w:rPr/>
        <w:t xml:space="preserve"> </w:t>
      </w:r>
      <w:r w:rsidR="3D9A2409">
        <w:rPr/>
        <w:t>çeşitli</w:t>
      </w:r>
      <w:r w:rsidR="3D9A2409">
        <w:rPr/>
        <w:t xml:space="preserve"> </w:t>
      </w:r>
      <w:r w:rsidR="3D9A2409">
        <w:rPr/>
        <w:t>VTYS</w:t>
      </w:r>
      <w:r w:rsidR="3D9A2409">
        <w:rPr/>
        <w:t xml:space="preserve"> </w:t>
      </w:r>
      <w:r w:rsidR="3D9A2409">
        <w:rPr/>
        <w:t>ürünleri</w:t>
      </w:r>
      <w:r w:rsidR="3D9A2409">
        <w:rPr/>
        <w:t xml:space="preserve"> </w:t>
      </w:r>
      <w:r w:rsidR="3D9A2409">
        <w:rPr/>
        <w:t>sunmaktadır</w:t>
      </w:r>
      <w:r w:rsidR="3D9A2409">
        <w:rPr/>
        <w:t>.</w:t>
      </w:r>
      <w:r w:rsidR="3D9A2409">
        <w:rPr/>
        <w:t xml:space="preserve"> </w:t>
      </w:r>
      <w:r w:rsidR="3D9A2409">
        <w:rPr/>
        <w:t>Aynı</w:t>
      </w:r>
      <w:r w:rsidR="3D9A2409">
        <w:rPr/>
        <w:t xml:space="preserve"> </w:t>
      </w:r>
      <w:r w:rsidR="3D9A2409">
        <w:rPr/>
        <w:t>DBMS'nin</w:t>
      </w:r>
      <w:r w:rsidR="3D9A2409">
        <w:rPr/>
        <w:t xml:space="preserve"> </w:t>
      </w:r>
      <w:r w:rsidR="3D9A2409">
        <w:rPr/>
        <w:t>birden</w:t>
      </w:r>
      <w:r w:rsidR="3D9A2409">
        <w:rPr/>
        <w:t xml:space="preserve"> </w:t>
      </w:r>
      <w:r w:rsidR="3D9A2409">
        <w:rPr/>
        <w:t>fazla</w:t>
      </w:r>
      <w:r w:rsidR="3D9A2409">
        <w:rPr/>
        <w:t xml:space="preserve"> </w:t>
      </w:r>
      <w:r w:rsidR="3D9A2409">
        <w:rPr/>
        <w:t>sürümü</w:t>
      </w:r>
      <w:r w:rsidR="3D9A2409">
        <w:rPr/>
        <w:t xml:space="preserve"> </w:t>
      </w:r>
      <w:r w:rsidR="3D9A2409">
        <w:rPr/>
        <w:t>de</w:t>
      </w:r>
      <w:r w:rsidR="3D9A2409">
        <w:rPr/>
        <w:t xml:space="preserve"> </w:t>
      </w:r>
      <w:r w:rsidR="3D9A2409">
        <w:rPr/>
        <w:t>dahil</w:t>
      </w:r>
      <w:r w:rsidR="3D9A2409">
        <w:rPr/>
        <w:t xml:space="preserve"> </w:t>
      </w:r>
      <w:r w:rsidR="3D9A2409">
        <w:rPr/>
        <w:t>olmak</w:t>
      </w:r>
      <w:r w:rsidR="3D9A2409">
        <w:rPr/>
        <w:t xml:space="preserve"> </w:t>
      </w:r>
      <w:r w:rsidR="3D9A2409">
        <w:rPr/>
        <w:t>üzere</w:t>
      </w:r>
      <w:r w:rsidR="3D9A2409">
        <w:rPr/>
        <w:t xml:space="preserve"> </w:t>
      </w:r>
      <w:r w:rsidR="3D9A2409">
        <w:rPr/>
        <w:t>bu</w:t>
      </w:r>
      <w:r w:rsidR="3D9A2409">
        <w:rPr/>
        <w:t xml:space="preserve"> </w:t>
      </w:r>
      <w:r w:rsidR="3D9A2409">
        <w:rPr/>
        <w:t>DBMS'lerin</w:t>
      </w:r>
      <w:r w:rsidR="3D9A2409">
        <w:rPr/>
        <w:t xml:space="preserve"> </w:t>
      </w:r>
      <w:r w:rsidR="3D9A2409">
        <w:rPr/>
        <w:t>yalnızca</w:t>
      </w:r>
      <w:r w:rsidR="3D9A2409">
        <w:rPr/>
        <w:t xml:space="preserve"> </w:t>
      </w:r>
      <w:r w:rsidR="3D9A2409">
        <w:rPr/>
        <w:t>bazı</w:t>
      </w:r>
      <w:r w:rsidR="3D9A2409">
        <w:rPr/>
        <w:t xml:space="preserve"> </w:t>
      </w:r>
      <w:r w:rsidR="3D9A2409">
        <w:rPr/>
        <w:t>sürümleri</w:t>
      </w:r>
      <w:r w:rsidR="3D9A2409">
        <w:rPr/>
        <w:t xml:space="preserve"> </w:t>
      </w:r>
      <w:r w:rsidR="3D9A2409">
        <w:rPr/>
        <w:t>mevcuttur</w:t>
      </w:r>
      <w:r w:rsidR="3D9A2409">
        <w:rPr/>
        <w:t>.</w:t>
      </w:r>
      <w:r w:rsidR="3D9A2409">
        <w:rPr/>
        <w:t xml:space="preserve"> </w:t>
      </w:r>
      <w:r w:rsidR="3D9A2409">
        <w:rPr/>
        <w:t>Örneğin</w:t>
      </w:r>
      <w:r w:rsidR="3D9A2409">
        <w:rPr/>
        <w:t>,</w:t>
      </w:r>
      <w:r w:rsidR="3D9A2409">
        <w:rPr/>
        <w:t xml:space="preserve"> </w:t>
      </w:r>
      <w:r w:rsidR="3D9A2409">
        <w:rPr/>
        <w:t>belirli</w:t>
      </w:r>
      <w:r w:rsidR="3D9A2409">
        <w:rPr/>
        <w:t xml:space="preserve"> </w:t>
      </w:r>
      <w:r w:rsidR="3D9A2409">
        <w:rPr/>
        <w:t>bir</w:t>
      </w:r>
      <w:r w:rsidR="3D9A2409">
        <w:rPr/>
        <w:t xml:space="preserve"> </w:t>
      </w:r>
      <w:r w:rsidR="3D9A2409">
        <w:rPr/>
        <w:t>hizmet</w:t>
      </w:r>
      <w:r w:rsidR="3D9A2409">
        <w:rPr/>
        <w:t xml:space="preserve"> </w:t>
      </w:r>
      <w:r w:rsidR="3D9A2409">
        <w:rPr/>
        <w:t>sağlayıcı</w:t>
      </w:r>
      <w:r w:rsidR="3D9A2409">
        <w:rPr/>
        <w:t xml:space="preserve"> </w:t>
      </w:r>
      <w:r w:rsidR="3D9A2409">
        <w:rPr/>
        <w:t>hem</w:t>
      </w:r>
      <w:r w:rsidR="3D9A2409">
        <w:rPr/>
        <w:t xml:space="preserve"> </w:t>
      </w:r>
      <w:r w:rsidR="3D9A2409">
        <w:rPr/>
        <w:t>MySQL</w:t>
      </w:r>
      <w:r w:rsidR="044FBB1C">
        <w:rPr/>
        <w:t xml:space="preserve"> </w:t>
      </w:r>
      <w:r w:rsidR="3D9A2409">
        <w:rPr/>
        <w:t>5.7</w:t>
      </w:r>
      <w:r w:rsidR="3D9A2409">
        <w:rPr/>
        <w:t xml:space="preserve"> hem</w:t>
      </w:r>
      <w:r w:rsidR="3D9A2409">
        <w:rPr/>
        <w:t xml:space="preserve"> de</w:t>
      </w:r>
      <w:r w:rsidR="3D9A2409">
        <w:rPr/>
        <w:t xml:space="preserve"> MySQL</w:t>
      </w:r>
      <w:r w:rsidR="3D9A2409">
        <w:rPr/>
        <w:t xml:space="preserve"> 8.0'ı</w:t>
      </w:r>
      <w:r w:rsidR="3D9A2409">
        <w:rPr/>
        <w:t xml:space="preserve"> </w:t>
      </w:r>
      <w:r w:rsidR="3D9A2409">
        <w:rPr/>
        <w:t>destekleyebilir</w:t>
      </w:r>
      <w:r w:rsidR="3D9A2409">
        <w:rPr/>
        <w:t>.</w:t>
      </w:r>
      <w:r w:rsidR="3D9A2409">
        <w:rPr/>
        <w:t xml:space="preserve"> Bu</w:t>
      </w:r>
      <w:r w:rsidR="3D9A2409">
        <w:rPr/>
        <w:t xml:space="preserve"> </w:t>
      </w:r>
      <w:r w:rsidR="3D9A2409">
        <w:rPr/>
        <w:t>ortamda</w:t>
      </w:r>
      <w:r w:rsidR="3D9A2409">
        <w:rPr/>
        <w:t xml:space="preserve"> DBA,</w:t>
      </w:r>
      <w:r w:rsidR="3D9A2409">
        <w:rPr/>
        <w:t xml:space="preserve"> hangi</w:t>
      </w:r>
      <w:r w:rsidR="3D9A2409">
        <w:rPr/>
        <w:t xml:space="preserve"> </w:t>
      </w:r>
      <w:r w:rsidR="3D9A2409">
        <w:rPr/>
        <w:t>yazılım</w:t>
      </w:r>
      <w:r w:rsidR="3D9A2409">
        <w:rPr/>
        <w:t xml:space="preserve"> </w:t>
      </w:r>
      <w:r w:rsidR="3D9A2409">
        <w:rPr/>
        <w:t>ürününü</w:t>
      </w:r>
      <w:r w:rsidR="3D9A2409">
        <w:rPr/>
        <w:t xml:space="preserve"> </w:t>
      </w:r>
      <w:r w:rsidR="3D9A2409">
        <w:rPr/>
        <w:t>kullanacağını</w:t>
      </w:r>
      <w:r w:rsidR="3D9A2409">
        <w:rPr/>
        <w:t xml:space="preserve"> </w:t>
      </w:r>
      <w:r w:rsidR="3D9A2409">
        <w:rPr/>
        <w:t>ve</w:t>
      </w:r>
      <w:r w:rsidR="3D9A2409">
        <w:rPr/>
        <w:t xml:space="preserve"> </w:t>
      </w:r>
      <w:r w:rsidR="3D9A2409">
        <w:rPr/>
        <w:t>DBMS'yi</w:t>
      </w:r>
      <w:r w:rsidR="3D9A2409">
        <w:rPr/>
        <w:t xml:space="preserve"> hangi </w:t>
      </w:r>
      <w:r w:rsidR="3D9A2409">
        <w:rPr/>
        <w:t>sağlayıcıdan</w:t>
      </w:r>
      <w:r w:rsidR="3D9A2409">
        <w:rPr/>
        <w:t xml:space="preserve"> </w:t>
      </w:r>
      <w:r w:rsidR="3D9A2409">
        <w:rPr/>
        <w:t>satın</w:t>
      </w:r>
      <w:r w:rsidR="3D9A2409">
        <w:rPr/>
        <w:t xml:space="preserve"> </w:t>
      </w:r>
      <w:r w:rsidR="3D9A2409">
        <w:rPr/>
        <w:t>alacağını</w:t>
      </w:r>
      <w:r w:rsidR="3D9A2409">
        <w:rPr/>
        <w:t xml:space="preserve"> </w:t>
      </w:r>
      <w:r w:rsidR="3D9A2409">
        <w:rPr/>
        <w:t>belirlemek</w:t>
      </w:r>
      <w:r w:rsidR="3D9A2409">
        <w:rPr/>
        <w:t xml:space="preserve"> </w:t>
      </w:r>
      <w:r w:rsidR="3D9A2409">
        <w:rPr/>
        <w:t>için</w:t>
      </w:r>
      <w:r w:rsidR="3D9A2409">
        <w:rPr/>
        <w:t xml:space="preserve"> farklı </w:t>
      </w:r>
      <w:r w:rsidR="3D9A2409">
        <w:rPr/>
        <w:t>DBMS'leri</w:t>
      </w:r>
      <w:r w:rsidR="3D9A2409">
        <w:rPr/>
        <w:t xml:space="preserve"> </w:t>
      </w:r>
      <w:r w:rsidR="3D9A2409">
        <w:rPr/>
        <w:t>değerlendirir</w:t>
      </w:r>
      <w:r w:rsidR="3D9A2409">
        <w:rPr/>
        <w:t>.</w:t>
      </w:r>
      <w:r w:rsidR="3D9A2409">
        <w:rPr/>
        <w:t xml:space="preserve"> Buna</w:t>
      </w:r>
      <w:r w:rsidR="3D9A2409">
        <w:rPr/>
        <w:t xml:space="preserve"> ek</w:t>
      </w:r>
      <w:r w:rsidR="3D9A2409">
        <w:rPr/>
        <w:t xml:space="preserve"> </w:t>
      </w:r>
      <w:r w:rsidR="3D9A2409">
        <w:rPr/>
        <w:t>olarak</w:t>
      </w:r>
      <w:r w:rsidR="3D9A2409">
        <w:rPr/>
        <w:t xml:space="preserve"> DBA,</w:t>
      </w:r>
      <w:r w:rsidR="3D9A2409">
        <w:rPr/>
        <w:t xml:space="preserve"> </w:t>
      </w:r>
      <w:r w:rsidR="3D9A2409">
        <w:rPr/>
        <w:t>gerekli</w:t>
      </w:r>
      <w:r w:rsidR="3D9A2409">
        <w:rPr/>
        <w:t xml:space="preserve"> </w:t>
      </w:r>
      <w:r w:rsidR="3D9A2409">
        <w:rPr/>
        <w:t>veritabanı</w:t>
      </w:r>
      <w:r w:rsidR="3D9A2409">
        <w:rPr/>
        <w:t xml:space="preserve"> </w:t>
      </w:r>
      <w:r w:rsidR="3D9A2409">
        <w:rPr/>
        <w:t>teknik</w:t>
      </w:r>
      <w:r w:rsidR="3D9A2409">
        <w:rPr/>
        <w:t xml:space="preserve"> </w:t>
      </w:r>
      <w:r w:rsidR="3D9A2409">
        <w:rPr/>
        <w:t>özelliklerini</w:t>
      </w:r>
      <w:r w:rsidR="3D9A2409">
        <w:rPr/>
        <w:t xml:space="preserve"> </w:t>
      </w:r>
      <w:r w:rsidR="3D9A2409">
        <w:rPr/>
        <w:t>bulut</w:t>
      </w:r>
      <w:r w:rsidR="3D9A2409">
        <w:rPr/>
        <w:t xml:space="preserve"> </w:t>
      </w:r>
      <w:r w:rsidR="3D9A2409">
        <w:rPr/>
        <w:t>veri</w:t>
      </w:r>
      <w:r w:rsidR="3D9A2409">
        <w:rPr/>
        <w:t xml:space="preserve"> </w:t>
      </w:r>
      <w:r w:rsidR="3D9A2409">
        <w:rPr/>
        <w:t>hizmeti</w:t>
      </w:r>
      <w:r w:rsidR="3D9A2409">
        <w:rPr/>
        <w:t xml:space="preserve"> </w:t>
      </w:r>
      <w:r w:rsidR="3D9A2409">
        <w:rPr/>
        <w:t>sağlayıcısı</w:t>
      </w:r>
      <w:r w:rsidR="3D9A2409">
        <w:rPr/>
        <w:t xml:space="preserve"> </w:t>
      </w:r>
      <w:r w:rsidR="3D9A2409">
        <w:rPr/>
        <w:t>tarafından</w:t>
      </w:r>
      <w:r w:rsidR="3D9A2409">
        <w:rPr/>
        <w:t xml:space="preserve"> </w:t>
      </w:r>
      <w:r w:rsidR="3D9A2409">
        <w:rPr/>
        <w:t>desteklenenlerle</w:t>
      </w:r>
      <w:r w:rsidR="3D9A2409">
        <w:rPr/>
        <w:t xml:space="preserve"> </w:t>
      </w:r>
      <w:r w:rsidR="3D9A2409">
        <w:rPr/>
        <w:t>uzlaştırmak</w:t>
      </w:r>
      <w:r w:rsidR="3D9A2409">
        <w:rPr/>
        <w:t xml:space="preserve"> </w:t>
      </w:r>
      <w:r w:rsidR="3D9A2409">
        <w:rPr/>
        <w:t>ve</w:t>
      </w:r>
      <w:r w:rsidR="3D9A2409">
        <w:rPr/>
        <w:t xml:space="preserve"> </w:t>
      </w:r>
      <w:r w:rsidR="3D9A2409">
        <w:rPr/>
        <w:t>şirket</w:t>
      </w:r>
      <w:r w:rsidR="3D9A2409">
        <w:rPr/>
        <w:t xml:space="preserve"> </w:t>
      </w:r>
      <w:r w:rsidR="3D9A2409">
        <w:rPr/>
        <w:t>ağının</w:t>
      </w:r>
      <w:r w:rsidR="3D9A2409">
        <w:rPr/>
        <w:t xml:space="preserve"> </w:t>
      </w:r>
      <w:r w:rsidR="3D9A2409">
        <w:rPr/>
        <w:t>genişletilmiş</w:t>
      </w:r>
      <w:r w:rsidR="3D9A2409">
        <w:rPr/>
        <w:t xml:space="preserve"> </w:t>
      </w:r>
      <w:r w:rsidR="3D9A2409">
        <w:rPr/>
        <w:t>sınırları</w:t>
      </w:r>
      <w:r w:rsidR="3D9A2409">
        <w:rPr/>
        <w:t xml:space="preserve"> </w:t>
      </w:r>
      <w:r w:rsidR="3D9A2409">
        <w:rPr/>
        <w:t>içinde</w:t>
      </w:r>
      <w:r w:rsidR="3D9A2409">
        <w:rPr/>
        <w:t xml:space="preserve"> </w:t>
      </w:r>
      <w:r w:rsidR="3D9A2409">
        <w:rPr/>
        <w:t>veri</w:t>
      </w:r>
      <w:r w:rsidR="3D9A2409">
        <w:rPr/>
        <w:t xml:space="preserve"> </w:t>
      </w:r>
      <w:r w:rsidR="3D9A2409">
        <w:rPr/>
        <w:t>kullanılabilirliğini</w:t>
      </w:r>
      <w:r w:rsidR="3D9A2409">
        <w:rPr/>
        <w:t>,</w:t>
      </w:r>
      <w:r w:rsidR="3D9A2409">
        <w:rPr/>
        <w:t xml:space="preserve"> </w:t>
      </w:r>
      <w:r w:rsidR="3D9A2409">
        <w:rPr/>
        <w:t>güvenliğini</w:t>
      </w:r>
      <w:r w:rsidR="3D9A2409">
        <w:rPr/>
        <w:t xml:space="preserve"> </w:t>
      </w:r>
      <w:r w:rsidR="3D9A2409">
        <w:rPr/>
        <w:t>ve</w:t>
      </w:r>
      <w:r w:rsidR="3D9A2409">
        <w:rPr/>
        <w:t xml:space="preserve"> </w:t>
      </w:r>
      <w:r w:rsidR="3D9A2409">
        <w:rPr/>
        <w:t>bütünlüğünü</w:t>
      </w:r>
      <w:r w:rsidR="3D9A2409">
        <w:rPr/>
        <w:t xml:space="preserve"> </w:t>
      </w:r>
      <w:r w:rsidR="3D9A2409">
        <w:rPr/>
        <w:t>sağlamak</w:t>
      </w:r>
      <w:r w:rsidR="3D9A2409">
        <w:rPr/>
        <w:t xml:space="preserve"> </w:t>
      </w:r>
      <w:r w:rsidR="3D9A2409">
        <w:rPr/>
        <w:t>için</w:t>
      </w:r>
      <w:r w:rsidR="3D9A2409">
        <w:rPr/>
        <w:t xml:space="preserve"> </w:t>
      </w:r>
      <w:r w:rsidR="3D9A2409">
        <w:rPr/>
        <w:t>bulut</w:t>
      </w:r>
      <w:r w:rsidR="3D9A2409">
        <w:rPr/>
        <w:t xml:space="preserve"> </w:t>
      </w:r>
      <w:r w:rsidR="3D9A2409">
        <w:rPr/>
        <w:t>veri</w:t>
      </w:r>
      <w:r w:rsidR="3D9A2409">
        <w:rPr/>
        <w:t xml:space="preserve"> </w:t>
      </w:r>
      <w:r w:rsidR="3D9A2409">
        <w:rPr/>
        <w:t>hizmetleri</w:t>
      </w:r>
      <w:r w:rsidR="3D9A2409">
        <w:rPr/>
        <w:t xml:space="preserve"> </w:t>
      </w:r>
      <w:r w:rsidR="3D9A2409">
        <w:rPr/>
        <w:t>sağlayıcısıyla</w:t>
      </w:r>
      <w:r w:rsidR="3D9A2409">
        <w:rPr/>
        <w:t xml:space="preserve"> </w:t>
      </w:r>
      <w:r w:rsidR="3D9A2409">
        <w:rPr/>
        <w:t>birlikte</w:t>
      </w:r>
      <w:r w:rsidR="3D9A2409">
        <w:rPr/>
        <w:t xml:space="preserve"> </w:t>
      </w:r>
      <w:r w:rsidR="3D9A2409">
        <w:rPr/>
        <w:t>çalışmalıdır</w:t>
      </w:r>
      <w:r w:rsidR="3D9A2409">
        <w:rPr/>
        <w:t>.</w:t>
      </w:r>
    </w:p>
    <w:p xmlns:wp14="http://schemas.microsoft.com/office/word/2010/wordml" w:rsidP="3D9A2409" w14:paraId="6D98A12B" wp14:textId="425D881D">
      <w:pPr>
        <w:pStyle w:val="BodyText"/>
        <w:spacing w:after="0" w:line="271" w:lineRule="auto"/>
        <w:jc w:val="both"/>
        <w:rPr>
          <w:sz w:val="24"/>
          <w:szCs w:val="24"/>
        </w:rPr>
      </w:pPr>
    </w:p>
    <w:p w:rsidR="469C2D63" w:rsidP="3D9A2409" w:rsidRDefault="469C2D63" w14:paraId="77B1C6B3" w14:textId="0D549ADA">
      <w:pPr>
        <w:pStyle w:val="Normal"/>
        <w:rPr>
          <w:color w:val="231F20"/>
          <w:sz w:val="24"/>
          <w:szCs w:val="24"/>
        </w:rPr>
      </w:pPr>
      <w:r w:rsidR="469C2D63">
        <w:rPr/>
        <w:t xml:space="preserve">Bulut </w:t>
      </w:r>
      <w:r w:rsidR="469C2D63">
        <w:rPr/>
        <w:t>veri</w:t>
      </w:r>
      <w:r w:rsidR="469C2D63">
        <w:rPr/>
        <w:t xml:space="preserve"> </w:t>
      </w:r>
      <w:r w:rsidR="469C2D63">
        <w:rPr/>
        <w:t>hizmeti</w:t>
      </w:r>
      <w:r w:rsidR="469C2D63">
        <w:rPr/>
        <w:t xml:space="preserve"> </w:t>
      </w:r>
      <w:r w:rsidR="469C2D63">
        <w:rPr/>
        <w:t>sağlayıcıları</w:t>
      </w:r>
      <w:r w:rsidR="469C2D63">
        <w:rPr/>
        <w:t xml:space="preserve"> </w:t>
      </w:r>
      <w:r w:rsidR="469C2D63">
        <w:rPr/>
        <w:t>çeşitli</w:t>
      </w:r>
      <w:r w:rsidR="469C2D63">
        <w:rPr/>
        <w:t xml:space="preserve"> </w:t>
      </w:r>
      <w:r w:rsidR="469C2D63">
        <w:rPr/>
        <w:t>fiyatlandırma</w:t>
      </w:r>
      <w:r w:rsidR="469C2D63">
        <w:rPr/>
        <w:t xml:space="preserve"> </w:t>
      </w:r>
      <w:r w:rsidR="469C2D63">
        <w:rPr/>
        <w:t>planları</w:t>
      </w:r>
      <w:r w:rsidR="469C2D63">
        <w:rPr/>
        <w:t xml:space="preserve"> </w:t>
      </w:r>
      <w:r w:rsidR="469C2D63">
        <w:rPr/>
        <w:t>sunar</w:t>
      </w:r>
      <w:r w:rsidR="469C2D63">
        <w:rPr/>
        <w:t xml:space="preserve">. </w:t>
      </w:r>
      <w:r w:rsidR="469C2D63">
        <w:rPr/>
        <w:t>Fiyatlandırma</w:t>
      </w:r>
      <w:r w:rsidR="469C2D63">
        <w:rPr/>
        <w:t xml:space="preserve"> </w:t>
      </w:r>
      <w:r w:rsidR="55A4147D">
        <w:rPr/>
        <w:t xml:space="preserve">    </w:t>
      </w:r>
      <w:r w:rsidR="469C2D63">
        <w:rPr/>
        <w:t>genellikle</w:t>
      </w:r>
      <w:r w:rsidR="469C2D63">
        <w:rPr/>
        <w:t xml:space="preserve"> </w:t>
      </w:r>
      <w:r w:rsidR="469C2D63">
        <w:rPr/>
        <w:t>depolama</w:t>
      </w:r>
      <w:r w:rsidR="469C2D63">
        <w:rPr/>
        <w:t xml:space="preserve"> </w:t>
      </w:r>
      <w:r w:rsidR="469C2D63">
        <w:rPr/>
        <w:t>alanı</w:t>
      </w:r>
      <w:r w:rsidR="469C2D63">
        <w:rPr/>
        <w:t xml:space="preserve">, </w:t>
      </w:r>
      <w:r w:rsidR="469C2D63">
        <w:rPr/>
        <w:t>bilgi</w:t>
      </w:r>
      <w:r w:rsidR="469C2D63">
        <w:rPr/>
        <w:t xml:space="preserve"> </w:t>
      </w:r>
      <w:r w:rsidR="469C2D63">
        <w:rPr/>
        <w:t>işlem</w:t>
      </w:r>
      <w:r w:rsidR="469C2D63">
        <w:rPr/>
        <w:t xml:space="preserve"> </w:t>
      </w:r>
      <w:r w:rsidR="469C2D63">
        <w:rPr/>
        <w:t>kaynakları</w:t>
      </w:r>
      <w:r w:rsidR="469C2D63">
        <w:rPr/>
        <w:t xml:space="preserve"> (CPU </w:t>
      </w:r>
      <w:r w:rsidR="469C2D63">
        <w:rPr/>
        <w:t>döngüleri</w:t>
      </w:r>
      <w:r w:rsidR="469C2D63">
        <w:rPr/>
        <w:t xml:space="preserve"> </w:t>
      </w:r>
      <w:r w:rsidR="469C2D63">
        <w:rPr/>
        <w:t>ve</w:t>
      </w:r>
      <w:r w:rsidR="469C2D63">
        <w:rPr/>
        <w:t xml:space="preserve"> </w:t>
      </w:r>
      <w:r w:rsidR="469C2D63">
        <w:rPr/>
        <w:t>bellek</w:t>
      </w:r>
      <w:r w:rsidR="469C2D63">
        <w:rPr/>
        <w:t xml:space="preserve">) </w:t>
      </w:r>
      <w:r w:rsidR="469C2D63">
        <w:rPr/>
        <w:t>ve</w:t>
      </w:r>
      <w:r w:rsidR="469C2D63">
        <w:rPr/>
        <w:t xml:space="preserve"> </w:t>
      </w:r>
      <w:r w:rsidR="469C2D63">
        <w:rPr/>
        <w:t>veri</w:t>
      </w:r>
      <w:r w:rsidR="469C2D63">
        <w:rPr/>
        <w:t xml:space="preserve"> </w:t>
      </w:r>
      <w:r w:rsidR="469C2D63">
        <w:rPr/>
        <w:t>aktarım</w:t>
      </w:r>
      <w:r w:rsidR="469C2D63">
        <w:rPr/>
        <w:t xml:space="preserve"> </w:t>
      </w:r>
      <w:r w:rsidR="469C2D63">
        <w:rPr/>
        <w:t>boyutları</w:t>
      </w:r>
      <w:r w:rsidR="469C2D63">
        <w:rPr/>
        <w:t xml:space="preserve"> </w:t>
      </w:r>
      <w:r w:rsidR="469C2D63">
        <w:rPr/>
        <w:t>gibi</w:t>
      </w:r>
      <w:r w:rsidR="469C2D63">
        <w:rPr/>
        <w:t xml:space="preserve"> </w:t>
      </w:r>
      <w:r w:rsidR="469C2D63">
        <w:rPr/>
        <w:t>faktörlere</w:t>
      </w:r>
      <w:r w:rsidR="469C2D63">
        <w:rPr/>
        <w:t xml:space="preserve"> </w:t>
      </w:r>
      <w:r w:rsidR="469C2D63">
        <w:rPr/>
        <w:t>dayanır</w:t>
      </w:r>
      <w:r w:rsidR="469C2D63">
        <w:rPr/>
        <w:t xml:space="preserve">. </w:t>
      </w:r>
      <w:r w:rsidR="469C2D63">
        <w:rPr/>
        <w:t>Hizmet</w:t>
      </w:r>
      <w:r w:rsidR="469C2D63">
        <w:rPr/>
        <w:t xml:space="preserve"> </w:t>
      </w:r>
      <w:r w:rsidR="469C2D63">
        <w:rPr/>
        <w:t>kullanıcıları</w:t>
      </w:r>
      <w:r w:rsidR="469C2D63">
        <w:rPr/>
        <w:t xml:space="preserve">, </w:t>
      </w:r>
      <w:r w:rsidR="469C2D63">
        <w:rPr/>
        <w:t>kullanılan</w:t>
      </w:r>
      <w:r w:rsidR="469C2D63">
        <w:rPr/>
        <w:t xml:space="preserve"> </w:t>
      </w:r>
      <w:r w:rsidR="469C2D63">
        <w:rPr/>
        <w:t>kaynak</w:t>
      </w:r>
      <w:r w:rsidR="469C2D63">
        <w:rPr/>
        <w:t xml:space="preserve"> </w:t>
      </w:r>
      <w:r w:rsidR="469C2D63">
        <w:rPr/>
        <w:t>miktarı</w:t>
      </w:r>
      <w:r w:rsidR="469C2D63">
        <w:rPr/>
        <w:t xml:space="preserve"> </w:t>
      </w:r>
      <w:r w:rsidR="469C2D63">
        <w:rPr/>
        <w:t>için</w:t>
      </w:r>
      <w:r w:rsidR="469C2D63">
        <w:rPr/>
        <w:t xml:space="preserve"> </w:t>
      </w:r>
      <w:r w:rsidR="469C2D63">
        <w:rPr/>
        <w:t>aylık</w:t>
      </w:r>
      <w:r w:rsidR="469C2D63">
        <w:rPr/>
        <w:t xml:space="preserve"> </w:t>
      </w:r>
      <w:r w:rsidR="469C2D63">
        <w:rPr/>
        <w:t>olarak</w:t>
      </w:r>
      <w:r w:rsidR="469C2D63">
        <w:rPr/>
        <w:t xml:space="preserve"> </w:t>
      </w:r>
      <w:r w:rsidR="469C2D63">
        <w:rPr/>
        <w:t>faturalandırılır</w:t>
      </w:r>
      <w:r w:rsidR="469C2D63">
        <w:rPr/>
        <w:t xml:space="preserve">. Servis </w:t>
      </w:r>
      <w:r w:rsidR="469C2D63">
        <w:rPr/>
        <w:t>sağlayıcılar</w:t>
      </w:r>
      <w:r w:rsidR="469C2D63">
        <w:rPr/>
        <w:t xml:space="preserve">, </w:t>
      </w:r>
      <w:r w:rsidR="469C2D63">
        <w:rPr/>
        <w:t>müşterilerinin</w:t>
      </w:r>
      <w:r w:rsidR="469C2D63">
        <w:rPr/>
        <w:t xml:space="preserve"> </w:t>
      </w:r>
      <w:r w:rsidR="469C2D63">
        <w:rPr/>
        <w:t>veritabanlarının</w:t>
      </w:r>
      <w:r w:rsidR="469C2D63">
        <w:rPr/>
        <w:t xml:space="preserve"> </w:t>
      </w:r>
      <w:r w:rsidR="469C2D63">
        <w:rPr/>
        <w:t>mümkün</w:t>
      </w:r>
      <w:r w:rsidR="469C2D63">
        <w:rPr/>
        <w:t xml:space="preserve"> </w:t>
      </w:r>
      <w:r w:rsidR="469C2D63">
        <w:rPr/>
        <w:t>olduğunca</w:t>
      </w:r>
      <w:r w:rsidR="469C2D63">
        <w:rPr/>
        <w:t xml:space="preserve"> </w:t>
      </w:r>
      <w:r w:rsidR="469C2D63">
        <w:rPr/>
        <w:t>büyük</w:t>
      </w:r>
      <w:r w:rsidR="469C2D63">
        <w:rPr/>
        <w:t xml:space="preserve"> </w:t>
      </w:r>
      <w:r w:rsidR="469C2D63">
        <w:rPr/>
        <w:t>olmasında</w:t>
      </w:r>
      <w:r w:rsidR="469C2D63">
        <w:rPr/>
        <w:t xml:space="preserve"> </w:t>
      </w:r>
      <w:r w:rsidR="469C2D63">
        <w:rPr/>
        <w:t>çıkar</w:t>
      </w:r>
      <w:r w:rsidR="469C2D63">
        <w:rPr/>
        <w:t xml:space="preserve"> ;</w:t>
      </w:r>
      <w:r w:rsidR="469C2D63">
        <w:rPr/>
        <w:t xml:space="preserve"> </w:t>
      </w:r>
      <w:r w:rsidR="469C2D63">
        <w:rPr/>
        <w:t>veritabanı</w:t>
      </w:r>
      <w:r w:rsidR="469C2D63">
        <w:rPr/>
        <w:t xml:space="preserve"> </w:t>
      </w:r>
      <w:r w:rsidR="469C2D63">
        <w:rPr/>
        <w:t>tasarımlarının</w:t>
      </w:r>
      <w:r w:rsidR="469C2D63">
        <w:rPr/>
        <w:t xml:space="preserve"> </w:t>
      </w:r>
      <w:r w:rsidR="469C2D63">
        <w:rPr/>
        <w:t>sorguları</w:t>
      </w:r>
      <w:r w:rsidR="469C2D63">
        <w:rPr/>
        <w:t xml:space="preserve"> </w:t>
      </w:r>
      <w:r w:rsidR="469C2D63">
        <w:rPr/>
        <w:t>işlemede</w:t>
      </w:r>
      <w:r w:rsidR="469C2D63">
        <w:rPr/>
        <w:t xml:space="preserve"> </w:t>
      </w:r>
      <w:r w:rsidR="469C2D63">
        <w:rPr/>
        <w:t>verimsiz</w:t>
      </w:r>
      <w:r w:rsidR="469C2D63">
        <w:rPr/>
        <w:t xml:space="preserve"> </w:t>
      </w:r>
      <w:r w:rsidR="469C2D63">
        <w:rPr/>
        <w:t>olması</w:t>
      </w:r>
      <w:r w:rsidR="469C2D63">
        <w:rPr/>
        <w:t xml:space="preserve"> da </w:t>
      </w:r>
      <w:r w:rsidR="469C2D63">
        <w:rPr/>
        <w:t>onların</w:t>
      </w:r>
      <w:r w:rsidR="469C2D63">
        <w:rPr/>
        <w:t xml:space="preserve"> </w:t>
      </w:r>
      <w:r w:rsidR="469C2D63">
        <w:rPr/>
        <w:t>çıkarınadır</w:t>
      </w:r>
      <w:r w:rsidR="469C2D63">
        <w:rPr/>
        <w:t xml:space="preserve"> </w:t>
      </w:r>
      <w:r w:rsidR="469C2D63">
        <w:rPr/>
        <w:t>çünkü</w:t>
      </w:r>
      <w:r w:rsidR="469C2D63">
        <w:rPr/>
        <w:t xml:space="preserve"> </w:t>
      </w:r>
      <w:r w:rsidR="469C2D63">
        <w:rPr/>
        <w:t>müşteriler</w:t>
      </w:r>
      <w:r w:rsidR="469C2D63">
        <w:rPr/>
        <w:t xml:space="preserve"> </w:t>
      </w:r>
      <w:r w:rsidR="469C2D63">
        <w:rPr/>
        <w:t>daha</w:t>
      </w:r>
      <w:r w:rsidR="469C2D63">
        <w:rPr/>
        <w:t xml:space="preserve"> </w:t>
      </w:r>
      <w:r w:rsidR="469C2D63">
        <w:rPr/>
        <w:t>fazla</w:t>
      </w:r>
      <w:r w:rsidR="469C2D63">
        <w:rPr/>
        <w:t xml:space="preserve"> </w:t>
      </w:r>
      <w:r w:rsidR="469C2D63">
        <w:rPr/>
        <w:t>bellek</w:t>
      </w:r>
      <w:r w:rsidR="469C2D63">
        <w:rPr/>
        <w:t xml:space="preserve"> </w:t>
      </w:r>
      <w:r w:rsidR="469C2D63">
        <w:rPr/>
        <w:t>ve</w:t>
      </w:r>
      <w:r w:rsidR="469C2D63">
        <w:rPr/>
        <w:t xml:space="preserve"> CPU </w:t>
      </w:r>
      <w:r w:rsidR="469C2D63">
        <w:rPr/>
        <w:t>kapasitesi</w:t>
      </w:r>
      <w:r w:rsidR="469C2D63">
        <w:rPr/>
        <w:t xml:space="preserve"> </w:t>
      </w:r>
      <w:r w:rsidR="469C2D63">
        <w:rPr/>
        <w:t>satın</w:t>
      </w:r>
      <w:r w:rsidR="469C2D63">
        <w:rPr/>
        <w:t xml:space="preserve"> </w:t>
      </w:r>
      <w:r w:rsidR="469C2D63">
        <w:rPr/>
        <w:t>almak</w:t>
      </w:r>
      <w:r w:rsidR="469C2D63">
        <w:rPr/>
        <w:t xml:space="preserve"> </w:t>
      </w:r>
      <w:r w:rsidR="469C2D63">
        <w:rPr/>
        <w:t>zorunda</w:t>
      </w:r>
      <w:r w:rsidR="469C2D63">
        <w:rPr/>
        <w:t xml:space="preserve"> </w:t>
      </w:r>
      <w:r w:rsidR="469C2D63">
        <w:rPr/>
        <w:t>kalacaktır</w:t>
      </w:r>
      <w:r w:rsidR="469C2D63">
        <w:rPr/>
        <w:t xml:space="preserve">. </w:t>
      </w:r>
      <w:r w:rsidR="469C2D63">
        <w:rPr/>
        <w:t>Veritabanınız</w:t>
      </w:r>
      <w:r w:rsidR="469C2D63">
        <w:rPr/>
        <w:t xml:space="preserve">, her </w:t>
      </w:r>
      <w:r w:rsidR="469C2D63">
        <w:rPr/>
        <w:t>tablodaki</w:t>
      </w:r>
      <w:r w:rsidR="469C2D63">
        <w:rPr/>
        <w:t xml:space="preserve"> her </w:t>
      </w:r>
      <w:r w:rsidR="469C2D63">
        <w:rPr/>
        <w:t>özelliğin</w:t>
      </w:r>
      <w:r w:rsidR="469C2D63">
        <w:rPr/>
        <w:t xml:space="preserve"> </w:t>
      </w:r>
      <w:r w:rsidR="469C2D63">
        <w:rPr/>
        <w:t>indekslendiği</w:t>
      </w:r>
      <w:r w:rsidR="469C2D63">
        <w:rPr/>
        <w:t xml:space="preserve">, </w:t>
      </w:r>
      <w:r w:rsidR="469C2D63">
        <w:rPr/>
        <w:t>gereksiz</w:t>
      </w:r>
      <w:r w:rsidR="469C2D63">
        <w:rPr/>
        <w:t xml:space="preserve"> </w:t>
      </w:r>
      <w:r w:rsidR="469C2D63">
        <w:rPr/>
        <w:t>çok</w:t>
      </w:r>
      <w:r w:rsidR="469C2D63">
        <w:rPr/>
        <w:t xml:space="preserve"> </w:t>
      </w:r>
      <w:r w:rsidR="469C2D63">
        <w:rPr/>
        <w:t>sayıda</w:t>
      </w:r>
      <w:r w:rsidR="469C2D63">
        <w:rPr/>
        <w:t xml:space="preserve"> </w:t>
      </w:r>
      <w:r w:rsidR="469C2D63">
        <w:rPr/>
        <w:t>veri</w:t>
      </w:r>
      <w:r w:rsidR="469C2D63">
        <w:rPr/>
        <w:t xml:space="preserve"> </w:t>
      </w:r>
      <w:r w:rsidR="469C2D63">
        <w:rPr/>
        <w:t>içeren</w:t>
      </w:r>
      <w:r w:rsidR="469C2D63">
        <w:rPr/>
        <w:t xml:space="preserve"> </w:t>
      </w:r>
      <w:r w:rsidR="469C2D63">
        <w:rPr/>
        <w:t>kötü</w:t>
      </w:r>
      <w:r w:rsidR="469C2D63">
        <w:rPr/>
        <w:t xml:space="preserve"> </w:t>
      </w:r>
      <w:r w:rsidR="469C2D63">
        <w:rPr/>
        <w:t>tasarlanmış</w:t>
      </w:r>
      <w:r w:rsidR="469C2D63">
        <w:rPr/>
        <w:t xml:space="preserve"> </w:t>
      </w:r>
      <w:r w:rsidR="469C2D63">
        <w:rPr/>
        <w:t>tablolarla</w:t>
      </w:r>
      <w:r w:rsidR="469C2D63">
        <w:rPr/>
        <w:t xml:space="preserve"> </w:t>
      </w:r>
      <w:r w:rsidR="469C2D63">
        <w:rPr/>
        <w:t>doluysa</w:t>
      </w:r>
      <w:r w:rsidR="469C2D63">
        <w:rPr/>
        <w:t xml:space="preserve"> </w:t>
      </w:r>
      <w:r w:rsidR="469C2D63">
        <w:rPr/>
        <w:t>ve</w:t>
      </w:r>
      <w:r w:rsidR="469C2D63">
        <w:rPr/>
        <w:t xml:space="preserve"> </w:t>
      </w:r>
      <w:r w:rsidR="469C2D63">
        <w:rPr/>
        <w:t>çalıştırılması</w:t>
      </w:r>
      <w:r w:rsidR="469C2D63">
        <w:rPr/>
        <w:t xml:space="preserve"> </w:t>
      </w:r>
      <w:r w:rsidR="469C2D63">
        <w:rPr/>
        <w:t>uzun</w:t>
      </w:r>
      <w:r w:rsidR="469C2D63">
        <w:rPr/>
        <w:t xml:space="preserve"> </w:t>
      </w:r>
      <w:r w:rsidR="469C2D63">
        <w:rPr/>
        <w:t>süren</w:t>
      </w:r>
      <w:r w:rsidR="469C2D63">
        <w:rPr/>
        <w:t xml:space="preserve"> </w:t>
      </w:r>
      <w:r w:rsidR="469C2D63">
        <w:rPr/>
        <w:t>veya</w:t>
      </w:r>
      <w:r w:rsidR="469C2D63">
        <w:rPr/>
        <w:t xml:space="preserve"> ek </w:t>
      </w:r>
      <w:r w:rsidR="469C2D63">
        <w:rPr/>
        <w:t>işlem</w:t>
      </w:r>
      <w:r w:rsidR="469C2D63">
        <w:rPr/>
        <w:t xml:space="preserve"> </w:t>
      </w:r>
      <w:r w:rsidR="469C2D63">
        <w:rPr/>
        <w:t>için</w:t>
      </w:r>
      <w:r w:rsidR="469C2D63">
        <w:rPr/>
        <w:t xml:space="preserve"> </w:t>
      </w:r>
      <w:r w:rsidR="469C2D63">
        <w:rPr/>
        <w:t>bir</w:t>
      </w:r>
      <w:r w:rsidR="469C2D63">
        <w:rPr/>
        <w:t xml:space="preserve"> </w:t>
      </w:r>
      <w:r w:rsidR="469C2D63">
        <w:rPr/>
        <w:t>ön</w:t>
      </w:r>
      <w:r w:rsidR="469C2D63">
        <w:rPr/>
        <w:t xml:space="preserve"> </w:t>
      </w:r>
      <w:r w:rsidR="469C2D63">
        <w:rPr/>
        <w:t>uç</w:t>
      </w:r>
      <w:r w:rsidR="469C2D63">
        <w:rPr/>
        <w:t xml:space="preserve"> </w:t>
      </w:r>
      <w:r w:rsidR="469C2D63">
        <w:rPr/>
        <w:t>uygulamasına</w:t>
      </w:r>
      <w:r w:rsidR="469C2D63">
        <w:rPr/>
        <w:t xml:space="preserve"> </w:t>
      </w:r>
      <w:r w:rsidR="469C2D63">
        <w:rPr/>
        <w:t>aktarılması</w:t>
      </w:r>
      <w:r w:rsidR="469C2D63">
        <w:rPr/>
        <w:t xml:space="preserve"> </w:t>
      </w:r>
      <w:r w:rsidR="469C2D63">
        <w:rPr/>
        <w:t>gereken</w:t>
      </w:r>
      <w:r w:rsidR="469C2D63">
        <w:rPr/>
        <w:t xml:space="preserve"> </w:t>
      </w:r>
      <w:r w:rsidR="469C2D63">
        <w:rPr/>
        <w:t>binlerce</w:t>
      </w:r>
      <w:r w:rsidR="469C2D63">
        <w:rPr/>
        <w:t xml:space="preserve"> </w:t>
      </w:r>
      <w:r w:rsidR="469C2D63">
        <w:rPr/>
        <w:t>satır</w:t>
      </w:r>
      <w:r w:rsidR="469C2D63">
        <w:rPr/>
        <w:t xml:space="preserve"> </w:t>
      </w:r>
      <w:r w:rsidR="469C2D63">
        <w:rPr/>
        <w:t>veri</w:t>
      </w:r>
      <w:r w:rsidR="469C2D63">
        <w:rPr/>
        <w:t xml:space="preserve"> </w:t>
      </w:r>
      <w:r w:rsidR="469C2D63">
        <w:rPr/>
        <w:t>döndüren</w:t>
      </w:r>
      <w:r w:rsidR="469C2D63">
        <w:rPr/>
        <w:t xml:space="preserve"> </w:t>
      </w:r>
      <w:r w:rsidR="469C2D63">
        <w:rPr/>
        <w:t>sorgular</w:t>
      </w:r>
      <w:r w:rsidR="469C2D63">
        <w:rPr/>
        <w:t xml:space="preserve"> </w:t>
      </w:r>
      <w:r w:rsidR="469C2D63">
        <w:rPr/>
        <w:t>varsa</w:t>
      </w:r>
      <w:r w:rsidR="469C2D63">
        <w:rPr/>
        <w:t xml:space="preserve">, </w:t>
      </w:r>
      <w:r w:rsidR="469C2D63">
        <w:rPr/>
        <w:t>hizmet</w:t>
      </w:r>
      <w:r w:rsidR="469C2D63">
        <w:rPr/>
        <w:t xml:space="preserve"> </w:t>
      </w:r>
      <w:r w:rsidR="469C2D63">
        <w:rPr/>
        <w:t>sağlayıcılar</w:t>
      </w:r>
      <w:r w:rsidR="469C2D63">
        <w:rPr/>
        <w:t xml:space="preserve"> </w:t>
      </w:r>
      <w:r w:rsidR="469C2D63">
        <w:rPr/>
        <w:t>bundan</w:t>
      </w:r>
      <w:r w:rsidR="469C2D63">
        <w:rPr/>
        <w:t xml:space="preserve"> </w:t>
      </w:r>
      <w:r w:rsidR="469C2D63">
        <w:rPr/>
        <w:t>yararlanır</w:t>
      </w:r>
      <w:r w:rsidR="469C2D63">
        <w:rPr/>
        <w:t xml:space="preserve">. Bu </w:t>
      </w:r>
      <w:r w:rsidR="469C2D63">
        <w:rPr/>
        <w:t>nedenle</w:t>
      </w:r>
      <w:r w:rsidR="469C2D63">
        <w:rPr/>
        <w:t xml:space="preserve"> DBA, </w:t>
      </w:r>
      <w:r w:rsidR="469C2D63">
        <w:rPr/>
        <w:t>veritabanlarının</w:t>
      </w:r>
      <w:r w:rsidR="469C2D63">
        <w:rPr/>
        <w:t xml:space="preserve"> minimum </w:t>
      </w:r>
      <w:r w:rsidR="469C2D63">
        <w:rPr/>
        <w:t>fazlalıkla</w:t>
      </w:r>
      <w:r w:rsidR="469C2D63">
        <w:rPr/>
        <w:t xml:space="preserve"> </w:t>
      </w:r>
      <w:r w:rsidR="469C2D63">
        <w:rPr/>
        <w:t>uygun</w:t>
      </w:r>
      <w:r w:rsidR="469C2D63">
        <w:rPr/>
        <w:t xml:space="preserve"> </w:t>
      </w:r>
      <w:r w:rsidR="469C2D63">
        <w:rPr/>
        <w:t>şekilde</w:t>
      </w:r>
      <w:r w:rsidR="469C2D63">
        <w:rPr/>
        <w:t xml:space="preserve"> </w:t>
      </w:r>
      <w:r w:rsidR="469C2D63">
        <w:rPr/>
        <w:t>tasarlanmasını</w:t>
      </w:r>
      <w:r w:rsidR="469C2D63">
        <w:rPr/>
        <w:t xml:space="preserve"> </w:t>
      </w:r>
      <w:r w:rsidR="469C2D63">
        <w:rPr/>
        <w:t>ve</w:t>
      </w:r>
      <w:r w:rsidR="469C2D63">
        <w:rPr/>
        <w:t xml:space="preserve"> </w:t>
      </w:r>
      <w:r w:rsidR="469C2D63">
        <w:rPr/>
        <w:t>veritabanı</w:t>
      </w:r>
      <w:r w:rsidR="469C2D63">
        <w:rPr/>
        <w:t xml:space="preserve"> </w:t>
      </w:r>
      <w:r w:rsidR="469C2D63">
        <w:rPr/>
        <w:t>kodlamasının</w:t>
      </w:r>
      <w:r w:rsidR="469C2D63">
        <w:rPr/>
        <w:t xml:space="preserve"> </w:t>
      </w:r>
      <w:r w:rsidR="469C2D63">
        <w:rPr/>
        <w:t>verimli</w:t>
      </w:r>
      <w:r w:rsidR="469C2D63">
        <w:rPr/>
        <w:t xml:space="preserve"> </w:t>
      </w:r>
      <w:r w:rsidR="469C2D63">
        <w:rPr/>
        <w:t>olmasını</w:t>
      </w:r>
      <w:r w:rsidR="469C2D63">
        <w:rPr/>
        <w:t xml:space="preserve"> </w:t>
      </w:r>
      <w:r w:rsidR="469C2D63">
        <w:rPr/>
        <w:t>sağlayarak</w:t>
      </w:r>
      <w:r w:rsidR="469C2D63">
        <w:rPr/>
        <w:t xml:space="preserve"> </w:t>
      </w:r>
      <w:r w:rsidR="469C2D63">
        <w:rPr/>
        <w:t>kuruluşa</w:t>
      </w:r>
      <w:r w:rsidR="469C2D63">
        <w:rPr/>
        <w:t xml:space="preserve"> zaman </w:t>
      </w:r>
      <w:r w:rsidR="469C2D63">
        <w:rPr/>
        <w:t>ve</w:t>
      </w:r>
      <w:r w:rsidR="469C2D63">
        <w:rPr/>
        <w:t xml:space="preserve"> para </w:t>
      </w:r>
      <w:r w:rsidR="469C2D63">
        <w:rPr/>
        <w:t>kazandırabilir</w:t>
      </w:r>
      <w:r w:rsidR="469C2D63">
        <w:rPr/>
        <w:t xml:space="preserve">. </w:t>
      </w:r>
      <w:r w:rsidR="469C2D63">
        <w:rPr/>
        <w:t>DBA'nın</w:t>
      </w:r>
      <w:r w:rsidR="469C2D63">
        <w:rPr/>
        <w:t xml:space="preserve"> </w:t>
      </w:r>
      <w:r w:rsidR="469C2D63">
        <w:rPr/>
        <w:t>teknik</w:t>
      </w:r>
      <w:r w:rsidR="469C2D63">
        <w:rPr/>
        <w:t xml:space="preserve"> </w:t>
      </w:r>
      <w:r w:rsidR="469C2D63">
        <w:rPr/>
        <w:t>rolünün</w:t>
      </w:r>
      <w:r w:rsidR="469C2D63">
        <w:rPr/>
        <w:t xml:space="preserve"> </w:t>
      </w:r>
      <w:r w:rsidR="469C2D63">
        <w:rPr/>
        <w:t>bulut</w:t>
      </w:r>
      <w:r w:rsidR="469C2D63">
        <w:rPr/>
        <w:t xml:space="preserve"> </w:t>
      </w:r>
      <w:r w:rsidR="469C2D63">
        <w:rPr/>
        <w:t>tabanlı</w:t>
      </w:r>
      <w:r w:rsidR="469C2D63">
        <w:rPr/>
        <w:t xml:space="preserve"> </w:t>
      </w:r>
      <w:r w:rsidR="469C2D63">
        <w:rPr/>
        <w:t>veri</w:t>
      </w:r>
      <w:r w:rsidR="469C2D63">
        <w:rPr/>
        <w:t xml:space="preserve"> </w:t>
      </w:r>
      <w:r w:rsidR="469C2D63">
        <w:rPr/>
        <w:t>hizmetlerini</w:t>
      </w:r>
      <w:r w:rsidR="469C2D63">
        <w:rPr/>
        <w:t xml:space="preserve"> </w:t>
      </w:r>
      <w:r w:rsidR="469C2D63">
        <w:rPr/>
        <w:t>kullanan</w:t>
      </w:r>
      <w:r w:rsidR="469C2D63">
        <w:rPr/>
        <w:t xml:space="preserve"> </w:t>
      </w:r>
      <w:r w:rsidR="469C2D63">
        <w:rPr/>
        <w:t>kuruluşlar</w:t>
      </w:r>
      <w:r w:rsidR="469C2D63">
        <w:rPr/>
        <w:t xml:space="preserve"> </w:t>
      </w:r>
      <w:r w:rsidR="469C2D63">
        <w:rPr/>
        <w:t>için</w:t>
      </w:r>
      <w:r w:rsidR="469C2D63">
        <w:rPr/>
        <w:t xml:space="preserve"> </w:t>
      </w:r>
      <w:r w:rsidR="469C2D63">
        <w:rPr/>
        <w:t>hala</w:t>
      </w:r>
      <w:r w:rsidR="469C2D63">
        <w:rPr/>
        <w:t xml:space="preserve"> </w:t>
      </w:r>
      <w:r w:rsidR="469C2D63">
        <w:rPr/>
        <w:t>kritik</w:t>
      </w:r>
      <w:r w:rsidR="469C2D63">
        <w:rPr/>
        <w:t xml:space="preserve"> </w:t>
      </w:r>
      <w:r w:rsidR="469C2D63">
        <w:rPr/>
        <w:t>önemde</w:t>
      </w:r>
      <w:r w:rsidR="469C2D63">
        <w:rPr/>
        <w:t xml:space="preserve"> </w:t>
      </w:r>
      <w:r w:rsidR="469C2D63">
        <w:rPr/>
        <w:t>olduğu</w:t>
      </w:r>
      <w:r w:rsidR="469C2D63">
        <w:rPr/>
        <w:t xml:space="preserve"> </w:t>
      </w:r>
      <w:r w:rsidR="469C2D63">
        <w:rPr/>
        <w:t>açıktır</w:t>
      </w:r>
      <w:r w:rsidR="469C2D63">
        <w:rPr/>
        <w:t xml:space="preserve">. </w:t>
      </w:r>
      <w:r w:rsidR="469C2D63">
        <w:rPr/>
        <w:t>DBA'nın</w:t>
      </w:r>
      <w:r w:rsidR="469C2D63">
        <w:rPr/>
        <w:t xml:space="preserve"> </w:t>
      </w:r>
      <w:r w:rsidR="469C2D63">
        <w:rPr/>
        <w:t>verimli</w:t>
      </w:r>
      <w:r w:rsidR="469C2D63">
        <w:rPr/>
        <w:t xml:space="preserve"> </w:t>
      </w:r>
      <w:r w:rsidR="469C2D63">
        <w:rPr/>
        <w:t>ve</w:t>
      </w:r>
      <w:r w:rsidR="469C2D63">
        <w:rPr/>
        <w:t xml:space="preserve"> </w:t>
      </w:r>
      <w:r w:rsidR="469C2D63">
        <w:rPr/>
        <w:t>etkili</w:t>
      </w:r>
      <w:r w:rsidR="469C2D63">
        <w:rPr/>
        <w:t xml:space="preserve"> </w:t>
      </w:r>
      <w:r w:rsidR="469C2D63">
        <w:rPr/>
        <w:t>veritabanı</w:t>
      </w:r>
      <w:r w:rsidR="469C2D63">
        <w:rPr/>
        <w:t xml:space="preserve"> </w:t>
      </w:r>
      <w:r w:rsidR="469C2D63">
        <w:rPr/>
        <w:t>tasarımı</w:t>
      </w:r>
      <w:r w:rsidR="469C2D63">
        <w:rPr/>
        <w:t xml:space="preserve">, </w:t>
      </w:r>
      <w:r w:rsidR="469C2D63">
        <w:rPr/>
        <w:t>kodlama</w:t>
      </w:r>
      <w:r w:rsidR="469C2D63">
        <w:rPr/>
        <w:t xml:space="preserve">, </w:t>
      </w:r>
      <w:r w:rsidR="469C2D63">
        <w:rPr/>
        <w:t>veritabanı</w:t>
      </w:r>
      <w:r w:rsidR="469C2D63">
        <w:rPr/>
        <w:t xml:space="preserve"> </w:t>
      </w:r>
      <w:r w:rsidR="469C2D63">
        <w:rPr/>
        <w:t>performansını</w:t>
      </w:r>
      <w:r w:rsidR="469C2D63">
        <w:rPr/>
        <w:t xml:space="preserve"> </w:t>
      </w:r>
      <w:r w:rsidR="469C2D63">
        <w:rPr/>
        <w:t>izleme</w:t>
      </w:r>
      <w:r w:rsidR="469C2D63">
        <w:rPr/>
        <w:t xml:space="preserve"> </w:t>
      </w:r>
      <w:r w:rsidR="469C2D63">
        <w:rPr/>
        <w:t>ve</w:t>
      </w:r>
      <w:r w:rsidR="469C2D63">
        <w:rPr/>
        <w:t xml:space="preserve"> </w:t>
      </w:r>
      <w:r w:rsidR="469C2D63">
        <w:rPr/>
        <w:t>veritabanı</w:t>
      </w:r>
      <w:r w:rsidR="469C2D63">
        <w:rPr/>
        <w:t xml:space="preserve"> </w:t>
      </w:r>
      <w:r w:rsidR="469C2D63">
        <w:rPr/>
        <w:t>ayarlama</w:t>
      </w:r>
      <w:r w:rsidR="469C2D63">
        <w:rPr/>
        <w:t xml:space="preserve"> </w:t>
      </w:r>
      <w:r w:rsidR="469C2D63">
        <w:rPr/>
        <w:t>konusundaki</w:t>
      </w:r>
      <w:r w:rsidR="469C2D63">
        <w:rPr/>
        <w:t xml:space="preserve"> </w:t>
      </w:r>
      <w:r w:rsidR="469C2D63">
        <w:rPr/>
        <w:t>çabaları</w:t>
      </w:r>
      <w:r w:rsidR="469C2D63">
        <w:rPr/>
        <w:t xml:space="preserve">, </w:t>
      </w:r>
      <w:r w:rsidR="469C2D63">
        <w:rPr/>
        <w:t>kuruluşun</w:t>
      </w:r>
      <w:r w:rsidR="469C2D63">
        <w:rPr/>
        <w:t xml:space="preserve"> </w:t>
      </w:r>
      <w:r w:rsidR="469C2D63">
        <w:rPr/>
        <w:t>veri</w:t>
      </w:r>
      <w:r w:rsidR="469C2D63">
        <w:rPr/>
        <w:t xml:space="preserve"> </w:t>
      </w:r>
      <w:r w:rsidR="469C2D63">
        <w:rPr/>
        <w:t>ve</w:t>
      </w:r>
      <w:r w:rsidR="469C2D63">
        <w:rPr/>
        <w:t xml:space="preserve"> </w:t>
      </w:r>
      <w:r w:rsidR="469C2D63">
        <w:rPr/>
        <w:t>bilgileri</w:t>
      </w:r>
      <w:r w:rsidR="469C2D63">
        <w:rPr/>
        <w:t xml:space="preserve"> </w:t>
      </w:r>
      <w:r w:rsidR="469C2D63">
        <w:rPr/>
        <w:t>bir</w:t>
      </w:r>
      <w:r w:rsidR="469C2D63">
        <w:rPr/>
        <w:t xml:space="preserve"> </w:t>
      </w:r>
      <w:r w:rsidR="469C2D63">
        <w:rPr/>
        <w:t>kaynak</w:t>
      </w:r>
      <w:r w:rsidR="469C2D63">
        <w:rPr/>
        <w:t xml:space="preserve"> </w:t>
      </w:r>
      <w:r w:rsidR="469C2D63">
        <w:rPr/>
        <w:t>olarak</w:t>
      </w:r>
      <w:r w:rsidR="469C2D63">
        <w:rPr/>
        <w:t xml:space="preserve"> </w:t>
      </w:r>
      <w:r w:rsidR="469C2D63">
        <w:rPr/>
        <w:t>kullanma</w:t>
      </w:r>
      <w:r w:rsidR="469C2D63">
        <w:rPr/>
        <w:t xml:space="preserve"> </w:t>
      </w:r>
      <w:r w:rsidR="469C2D63">
        <w:rPr/>
        <w:t>becerisini</w:t>
      </w:r>
      <w:r w:rsidR="469C2D63">
        <w:rPr/>
        <w:t xml:space="preserve"> </w:t>
      </w:r>
      <w:r w:rsidR="469C2D63">
        <w:rPr/>
        <w:t>etkilemeye</w:t>
      </w:r>
      <w:r w:rsidR="469C2D63">
        <w:rPr/>
        <w:t xml:space="preserve"> </w:t>
      </w:r>
      <w:r w:rsidR="469C2D63">
        <w:rPr/>
        <w:t>devam</w:t>
      </w:r>
      <w:r w:rsidR="469C2D63">
        <w:rPr/>
        <w:t xml:space="preserve"> </w:t>
      </w:r>
      <w:r w:rsidR="469C2D63">
        <w:rPr/>
        <w:t>etmekte</w:t>
      </w:r>
      <w:r w:rsidR="469C2D63">
        <w:rPr/>
        <w:t xml:space="preserve"> </w:t>
      </w:r>
      <w:r w:rsidR="469C2D63">
        <w:rPr/>
        <w:t>ve</w:t>
      </w:r>
      <w:r w:rsidR="469C2D63">
        <w:rPr/>
        <w:t xml:space="preserve"> </w:t>
      </w:r>
      <w:r w:rsidR="469C2D63">
        <w:rPr/>
        <w:t>aylık</w:t>
      </w:r>
      <w:r w:rsidR="469C2D63">
        <w:rPr/>
        <w:t xml:space="preserve"> </w:t>
      </w:r>
      <w:r w:rsidR="469C2D63">
        <w:rPr/>
        <w:t>veri</w:t>
      </w:r>
      <w:r w:rsidR="469C2D63">
        <w:rPr/>
        <w:t xml:space="preserve"> </w:t>
      </w:r>
      <w:r w:rsidR="469C2D63">
        <w:rPr/>
        <w:t>hizmeti</w:t>
      </w:r>
      <w:r w:rsidR="469C2D63">
        <w:rPr/>
        <w:t xml:space="preserve"> </w:t>
      </w:r>
      <w:r w:rsidR="469C2D63">
        <w:rPr/>
        <w:t>faturası</w:t>
      </w:r>
      <w:r w:rsidR="469C2D63">
        <w:rPr/>
        <w:t xml:space="preserve"> </w:t>
      </w:r>
      <w:r w:rsidR="469C2D63">
        <w:rPr/>
        <w:t>üzerinde</w:t>
      </w:r>
      <w:r w:rsidR="469C2D63">
        <w:rPr/>
        <w:t xml:space="preserve"> </w:t>
      </w:r>
      <w:r w:rsidR="469C2D63">
        <w:rPr/>
        <w:t>anında</w:t>
      </w:r>
      <w:r w:rsidR="469C2D63">
        <w:rPr/>
        <w:t xml:space="preserve"> </w:t>
      </w:r>
      <w:r w:rsidR="469C2D63">
        <w:rPr/>
        <w:t>görünür</w:t>
      </w:r>
      <w:r w:rsidR="469C2D63">
        <w:rPr/>
        <w:t xml:space="preserve"> </w:t>
      </w:r>
      <w:r w:rsidR="469C2D63">
        <w:rPr/>
        <w:t>bir</w:t>
      </w:r>
      <w:r w:rsidR="469C2D63">
        <w:rPr/>
        <w:t xml:space="preserve"> </w:t>
      </w:r>
      <w:r w:rsidR="469C2D63">
        <w:rPr/>
        <w:t>etkiye</w:t>
      </w:r>
      <w:r w:rsidR="469C2D63">
        <w:rPr/>
        <w:t xml:space="preserve"> </w:t>
      </w:r>
      <w:r w:rsidR="469C2D63">
        <w:rPr/>
        <w:t>sahip</w:t>
      </w:r>
      <w:r w:rsidR="469C2D63">
        <w:rPr/>
        <w:t xml:space="preserve"> </w:t>
      </w:r>
      <w:r w:rsidR="469C2D63">
        <w:rPr/>
        <w:t>olmaktadır</w:t>
      </w:r>
      <w:r w:rsidR="469C2D63">
        <w:rPr/>
        <w:t xml:space="preserve">. </w:t>
      </w:r>
      <w:r w:rsidR="469C2D63">
        <w:rPr/>
        <w:t>Veritabanı</w:t>
      </w:r>
      <w:r w:rsidR="469C2D63">
        <w:rPr/>
        <w:t xml:space="preserve">  </w:t>
      </w:r>
      <w:r w:rsidR="469C2D63">
        <w:rPr/>
        <w:t>ister</w:t>
      </w:r>
      <w:r w:rsidR="469C2D63">
        <w:rPr/>
        <w:t xml:space="preserve">  </w:t>
      </w:r>
      <w:r w:rsidR="469C2D63">
        <w:rPr/>
        <w:t>kurumun</w:t>
      </w:r>
      <w:r w:rsidR="469C2D63">
        <w:rPr/>
        <w:t xml:space="preserve">  </w:t>
      </w:r>
      <w:r w:rsidR="469C2D63">
        <w:rPr/>
        <w:t>sunucusunda</w:t>
      </w:r>
      <w:r w:rsidR="469C2D63">
        <w:rPr/>
        <w:t xml:space="preserve">  </w:t>
      </w:r>
      <w:r w:rsidR="469C2D63">
        <w:rPr/>
        <w:t>ister</w:t>
      </w:r>
      <w:r w:rsidR="469C2D63">
        <w:rPr/>
        <w:t xml:space="preserve">  </w:t>
      </w:r>
      <w:r w:rsidR="469C2D63">
        <w:rPr/>
        <w:t>bulutta</w:t>
      </w:r>
      <w:r w:rsidR="469C2D63">
        <w:rPr/>
        <w:t xml:space="preserve">  </w:t>
      </w:r>
      <w:r w:rsidR="469C2D63">
        <w:rPr/>
        <w:t>depolansın</w:t>
      </w:r>
      <w:r w:rsidR="469C2D63">
        <w:rPr/>
        <w:t>,  DBA</w:t>
      </w:r>
      <w:r w:rsidR="469C2D63">
        <w:rPr/>
        <w:t xml:space="preserve">  </w:t>
      </w:r>
      <w:r w:rsidR="469C2D63">
        <w:rPr/>
        <w:t>verilerin</w:t>
      </w:r>
      <w:r w:rsidR="1AB996C6">
        <w:rPr/>
        <w:t xml:space="preserve"> </w:t>
      </w:r>
      <w:r w:rsidR="469C2D63">
        <w:rPr/>
        <w:t>kullanılabilirliğini</w:t>
      </w:r>
      <w:r w:rsidR="469C2D63">
        <w:rPr/>
        <w:t xml:space="preserve">, </w:t>
      </w:r>
      <w:r w:rsidR="469C2D63">
        <w:rPr/>
        <w:t>güvenliğini</w:t>
      </w:r>
      <w:r w:rsidR="469C2D63">
        <w:rPr/>
        <w:t xml:space="preserve"> </w:t>
      </w:r>
      <w:r w:rsidR="0182DF02">
        <w:rPr/>
        <w:t xml:space="preserve"> </w:t>
      </w:r>
      <w:r w:rsidR="469C2D63">
        <w:rPr/>
        <w:t>ve</w:t>
      </w:r>
      <w:r w:rsidR="469C2D63">
        <w:rPr/>
        <w:t xml:space="preserve"> bütünlüğünü sağlamalıdır.</w:t>
      </w:r>
    </w:p>
    <w:p w:rsidR="3D9A2409" w:rsidP="3D9A2409" w:rsidRDefault="3D9A2409" w14:paraId="586113C6" w14:textId="1F82C573">
      <w:pPr>
        <w:pStyle w:val="Normal"/>
      </w:pPr>
    </w:p>
    <w:p w:rsidR="3D9A2409" w:rsidP="3D9A2409" w:rsidRDefault="3D9A2409" w14:paraId="7D06BE75" w14:textId="025930CE">
      <w:pPr>
        <w:pStyle w:val="Normal"/>
      </w:pPr>
    </w:p>
    <w:p w:rsidR="1DE9ADEF" w:rsidP="3D9A2409" w:rsidRDefault="1DE9ADEF" w14:paraId="4F7987B2" w14:textId="162BEF89">
      <w:pPr>
        <w:pStyle w:val="Heading1"/>
        <w:numPr>
          <w:ilvl w:val="1"/>
          <w:numId w:val="1"/>
        </w:numPr>
        <w:tabs>
          <w:tab w:val="left" w:leader="none" w:pos="2140"/>
        </w:tabs>
        <w:spacing w:before="0" w:after="0" w:line="206" w:lineRule="auto"/>
        <w:ind w:left="2140" w:right="4150" w:hanging="1061"/>
        <w:jc w:val="center"/>
        <w:rPr/>
      </w:pPr>
      <w:r w:rsidRPr="3D9A2409" w:rsidR="1DE9ADEF">
        <w:rPr>
          <w:color w:val="231F20"/>
        </w:rPr>
        <w:t xml:space="preserve">DBA İş Başında: </w:t>
      </w:r>
      <w:r w:rsidRPr="3D9A2409" w:rsidR="1DE9ADEF">
        <w:rPr>
          <w:color w:val="231F20"/>
        </w:rPr>
        <w:t>Veritabanı</w:t>
      </w:r>
      <w:r w:rsidRPr="3D9A2409" w:rsidR="1DE9ADEF">
        <w:rPr>
          <w:color w:val="231F20"/>
        </w:rPr>
        <w:t xml:space="preserve"> Yönetimi için Oracle Kullanımı</w:t>
      </w:r>
    </w:p>
    <w:p w:rsidR="3D9A2409" w:rsidP="3D9A2409" w:rsidRDefault="3D9A2409" w14:paraId="03CB0D18" w14:textId="5D0E07EF">
      <w:pPr>
        <w:pStyle w:val="Normal"/>
        <w:jc w:val="center"/>
      </w:pPr>
    </w:p>
    <w:p w:rsidR="082CBAAD" w:rsidP="3D9A2409" w:rsidRDefault="082CBAAD" w14:paraId="03D5871B" w14:textId="0EE2490B">
      <w:pPr>
        <w:pStyle w:val="Normal"/>
      </w:pPr>
      <w:r w:rsidR="082CBAAD">
        <w:rPr/>
        <w:t xml:space="preserve">    </w:t>
      </w:r>
    </w:p>
    <w:p w:rsidR="6AE1F057" w:rsidP="3D9A2409" w:rsidRDefault="6AE1F057" w14:paraId="4178AC6F">
      <w:pPr>
        <w:pStyle w:val="Normal"/>
        <w:rPr>
          <w:color w:val="231F20"/>
          <w:sz w:val="24"/>
          <w:szCs w:val="24"/>
        </w:rPr>
      </w:pPr>
      <w:r w:rsidR="6AE1F057">
        <w:rPr/>
        <w:t xml:space="preserve">Şu ana kadar DBA'nın çalışma ortamı ve sorumlulukları hakkında genel bilgiler edindiniz. Bu bölüm, bir DBA'nın belirli bir </w:t>
      </w:r>
      <w:r w:rsidR="6AE1F057">
        <w:rPr/>
        <w:t>VTYS'de</w:t>
      </w:r>
      <w:r w:rsidR="6AE1F057">
        <w:rPr/>
        <w:t xml:space="preserve"> aşağıdaki teknik görevleri nasıl yerine getirebileceğine daha ayrıntılı bir bakış sağlar:</w:t>
      </w:r>
    </w:p>
    <w:p w:rsidR="6AE1F057" w:rsidP="3D9A2409" w:rsidRDefault="6AE1F057" w14:paraId="008C0A6E">
      <w:pPr>
        <w:pStyle w:val="ListParagraph"/>
        <w:numPr>
          <w:ilvl w:val="0"/>
          <w:numId w:val="2"/>
        </w:numPr>
        <w:tabs>
          <w:tab w:val="left" w:leader="none" w:pos="1438"/>
        </w:tabs>
        <w:spacing w:before="119" w:after="0" w:line="240" w:lineRule="auto"/>
        <w:ind w:left="1438" w:right="0" w:hanging="358"/>
        <w:jc w:val="left"/>
        <w:rPr>
          <w:sz w:val="24"/>
          <w:szCs w:val="24"/>
        </w:rPr>
      </w:pPr>
      <w:r w:rsidRPr="3D9A2409" w:rsidR="6AE1F057">
        <w:rPr>
          <w:color w:val="231F20"/>
          <w:sz w:val="24"/>
          <w:szCs w:val="24"/>
        </w:rPr>
        <w:t>Veritabanı depolama yapılarının oluşturulması ve genişletilmesi</w:t>
      </w:r>
    </w:p>
    <w:p w:rsidR="6AE1F057" w:rsidP="3D9A2409" w:rsidRDefault="6AE1F057" w14:paraId="1D01DDC3">
      <w:pPr>
        <w:pStyle w:val="ListParagraph"/>
        <w:numPr>
          <w:ilvl w:val="0"/>
          <w:numId w:val="2"/>
        </w:numPr>
        <w:tabs>
          <w:tab w:val="left" w:leader="none" w:pos="1439"/>
        </w:tabs>
        <w:spacing w:before="120" w:after="0" w:line="271" w:lineRule="auto"/>
        <w:ind w:left="1439" w:right="3435" w:hanging="360"/>
        <w:jc w:val="left"/>
        <w:rPr>
          <w:sz w:val="24"/>
          <w:szCs w:val="24"/>
        </w:rPr>
      </w:pPr>
      <w:r w:rsidRPr="3D9A2409" w:rsidR="6AE1F057">
        <w:rPr>
          <w:color w:val="231F20"/>
          <w:sz w:val="24"/>
          <w:szCs w:val="24"/>
        </w:rPr>
        <w:t>Veritabanı erişiminin türü ve kapsamı da dahil olmak üzere son kullanıcı veritabanı ortamının yönetilmesi</w:t>
      </w:r>
    </w:p>
    <w:p w:rsidR="6AE1F057" w:rsidP="3D9A2409" w:rsidRDefault="6AE1F057" w14:paraId="2AB3E0ED">
      <w:pPr>
        <w:pStyle w:val="ListParagraph"/>
        <w:numPr>
          <w:ilvl w:val="0"/>
          <w:numId w:val="2"/>
        </w:numPr>
        <w:tabs>
          <w:tab w:val="left" w:leader="none" w:pos="1438"/>
        </w:tabs>
        <w:spacing w:before="91" w:after="0" w:line="240" w:lineRule="auto"/>
        <w:ind w:left="1438" w:right="0" w:hanging="358"/>
        <w:jc w:val="left"/>
        <w:rPr>
          <w:sz w:val="24"/>
          <w:szCs w:val="24"/>
        </w:rPr>
      </w:pPr>
      <w:r w:rsidRPr="3D9A2409" w:rsidR="6AE1F057">
        <w:rPr>
          <w:color w:val="231F20"/>
          <w:sz w:val="24"/>
          <w:szCs w:val="24"/>
        </w:rPr>
        <w:t>Veritabanı başlatma parametrelerini özelleştirme</w:t>
      </w:r>
    </w:p>
    <w:p w:rsidR="3D9A2409" w:rsidP="3D9A2409" w:rsidRDefault="3D9A2409" w14:paraId="577335A8" w14:textId="7FFEC726">
      <w:pPr>
        <w:pStyle w:val="Normal"/>
      </w:pPr>
    </w:p>
    <w:p w:rsidR="3D9A2409" w:rsidP="3D9A2409" w:rsidRDefault="3D9A2409" w14:paraId="1D5E184E" w14:textId="5F44A24F">
      <w:pPr>
        <w:pStyle w:val="Normal"/>
      </w:pPr>
    </w:p>
    <w:p w:rsidR="6AE1F057" w:rsidP="3D9A2409" w:rsidRDefault="6AE1F057" w14:paraId="7B27BF8A">
      <w:pPr>
        <w:pStyle w:val="Normal"/>
        <w:rPr>
          <w:color w:val="231F20"/>
          <w:sz w:val="24"/>
          <w:szCs w:val="24"/>
        </w:rPr>
      </w:pPr>
      <w:r w:rsidR="6AE1F057">
        <w:rPr/>
        <w:t xml:space="preserve">Bu görevlerin çoğu, DBA'nın genellikle </w:t>
      </w:r>
      <w:r w:rsidR="6AE1F057">
        <w:rPr/>
        <w:t>veritabanı</w:t>
      </w:r>
      <w:r w:rsidR="6AE1F057">
        <w:rPr/>
        <w:t xml:space="preserve"> satıcısı tarafından sağlanan yazılım araçlarını ve yardımcı programları kullanmasını gerektirir. Aslında, tüm DBMS satıcıları </w:t>
      </w:r>
      <w:r w:rsidR="6AE1F057">
        <w:rPr/>
        <w:t>veritabanı</w:t>
      </w:r>
      <w:r w:rsidR="6AE1F057">
        <w:rPr/>
        <w:t xml:space="preserve"> ile etkileşim kurmak ve çok çeşitli </w:t>
      </w:r>
      <w:r w:rsidR="6AE1F057">
        <w:rPr/>
        <w:t>veritabanı</w:t>
      </w:r>
      <w:r w:rsidR="6AE1F057">
        <w:rPr/>
        <w:t xml:space="preserve"> yönetim görevlerini yerine getirmek için bir dizi program sağlar.</w:t>
      </w:r>
    </w:p>
    <w:p w:rsidR="3D9A2409" w:rsidP="3D9A2409" w:rsidRDefault="3D9A2409" w14:paraId="35FAF57C" w14:textId="2C46BD84">
      <w:pPr>
        <w:pStyle w:val="Normal"/>
      </w:pPr>
    </w:p>
    <w:p w:rsidR="3D9A2409" w:rsidP="3D9A2409" w:rsidRDefault="3D9A2409" w14:paraId="1B28A3D9" w14:textId="02BD1F97">
      <w:pPr>
        <w:pStyle w:val="Normal"/>
      </w:pPr>
    </w:p>
    <w:p w:rsidR="6AE1F057" w:rsidP="3D9A2409" w:rsidRDefault="6AE1F057" w14:paraId="7E0A62F9" w14:textId="50DACC8E">
      <w:pPr>
        <w:pStyle w:val="Normal"/>
        <w:rPr>
          <w:color w:val="231F20"/>
          <w:sz w:val="24"/>
          <w:szCs w:val="24"/>
        </w:rPr>
      </w:pPr>
      <w:r w:rsidR="6AE1F057">
        <w:rPr/>
        <w:t xml:space="preserve">Bu bölümde seçilen DBA görevlerini göstermek için Windows için Oracle 12c kullanılmıştır çünkü Oracle genellikle bir DBA istihdam edecek kadar büyük ve karmaşık kuruluşlarda kullanılır. Ayrıca, bu ürün bu görevlerin çoğunu kolay görüntülenebilir bir formatta sunmaktadır. Çoğu büyük DBMS ürünü DBA'ların aynı görevleri yerine gerektirir, ancak bu özelliklere erişim daha şifreli olabilir. Buradaki amaç, bir DBA'nın yaptığı görev türlerini göstermektir, görevi yerine getirmek için gerekli eylemleri öğretmek </w:t>
      </w:r>
      <w:r w:rsidR="6AE1F057">
        <w:rPr/>
        <w:t>değil</w:t>
      </w:r>
      <w:r w:rsidR="6AE1F057">
        <w:rPr/>
        <w:t xml:space="preserve"> </w:t>
      </w:r>
      <w:r w:rsidR="6AE1F057">
        <w:rPr/>
        <w:t>bunlar satıcıya özgü olacaktır.</w:t>
      </w:r>
    </w:p>
    <w:p w:rsidR="3D9A2409" w:rsidP="3D9A2409" w:rsidRDefault="3D9A2409" w14:paraId="2984D3D4" w14:textId="5C0901DD">
      <w:pPr>
        <w:pStyle w:val="BodyText"/>
        <w:spacing w:line="271" w:lineRule="auto"/>
        <w:ind w:left="1080" w:right="2750" w:firstLine="360"/>
        <w:jc w:val="both"/>
      </w:pPr>
    </w:p>
    <w:p w:rsidR="5C231477" w:rsidP="3D9A2409" w:rsidRDefault="5C231477" w14:paraId="04CFEACA" w14:textId="62E9612C">
      <w:pPr>
        <w:pStyle w:val="BodyText"/>
        <w:spacing w:line="271" w:lineRule="auto"/>
        <w:ind w:left="1080" w:right="2750" w:firstLine="360"/>
        <w:jc w:val="both"/>
        <w:rPr>
          <w:sz w:val="14"/>
          <w:szCs w:val="14"/>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1726DB5D" wp14:editId="6AE19067">
                <wp:extent xmlns:wp="http://schemas.openxmlformats.org/drawingml/2006/wordprocessingDrawing" cx="4876800" cy="1445260"/>
                <wp:effectExtent xmlns:wp="http://schemas.openxmlformats.org/drawingml/2006/wordprocessingDrawing" l="0" t="0" r="0" b="0"/>
                <wp:docPr xmlns:wp="http://schemas.openxmlformats.org/drawingml/2006/wordprocessingDrawing" id="1453285728" name="Textbox 55"/>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Pr id="55" name="Textbox 55"/>
                      <wps:cNvSpPr txBox="1"/>
                      <wps:spPr>
                        <a:xfrm>
                          <a:off x="0" y="0"/>
                          <a:ext cx="4876800" cy="1445260"/>
                        </a:xfrm>
                        <a:prstGeom prst="rect">
                          <a:avLst/>
                        </a:prstGeom>
                        <a:solidFill>
                          <a:srgbClr val="ECEBF5"/>
                        </a:solidFill>
                      </wps:spPr>
                      <wps:txbx>
                        <w:txbxContent xmlns:w="http://schemas.openxmlformats.org/wordprocessingml/2006/main">
                          <w:p xmlns:wp14="http://schemas.microsoft.com/office/word/2010/wordml" xmlns:w14="http://schemas.microsoft.com/office/word/2010/wordml" w14:paraId="322D9B29" wp14:textId="77777777">
                            <w:pPr>
                              <w:spacing w:before="115"/>
                              <w:ind w:left="180" w:right="0" w:firstLine="0"/>
                              <w:jc w:val="left"/>
                              <w:rPr>
                                <w:rFonts w:ascii="Trebuchet MS"/>
                                <w:b/>
                                <w:color w:val="000000"/>
                                <w:sz w:val="33"/>
                              </w:rPr>
                            </w:pPr>
                            <w:r>
                              <w:rPr>
                                <w:rFonts w:ascii="Trebuchet MS"/>
                                <w:b/>
                                <w:color w:val="732F6B"/>
                                <w:spacing w:val="-5"/>
                                <w:sz w:val="33"/>
                              </w:rPr>
                              <w:t>Not</w:t>
                            </w:r>
                          </w:p>
                          <w:p xmlns:wp14="http://schemas.microsoft.com/office/word/2010/wordml" xmlns:w14="http://schemas.microsoft.com/office/word/2010/wordml" w14:paraId="46D54329" wp14:textId="77777777">
                            <w:pPr>
                              <w:pStyle w:val="BodyText"/>
                              <w:spacing w:before="45" w:line="254" w:lineRule="auto"/>
                              <w:ind w:left="180" w:right="166"/>
                              <w:jc w:val="both"/>
                              <w:rPr>
                                <w:rFonts w:ascii="Tahoma" w:hAnsi="Tahoma"/>
                                <w:color w:val="000000"/>
                              </w:rPr>
                            </w:pPr>
                            <w:r>
                              <w:rPr>
                                <w:rFonts w:ascii="Tahoma" w:hAnsi="Tahoma"/>
                                <w:color w:val="231F20"/>
                                <w:spacing w:val="-4"/>
                              </w:rPr>
                              <w:t>Microsoft</w:t>
                            </w:r>
                            <w:r>
                              <w:rPr>
                                <w:rFonts w:ascii="Tahoma" w:hAnsi="Tahoma"/>
                                <w:color w:val="231F20"/>
                                <w:spacing w:val="-4"/>
                              </w:rPr>
                              <w:t>Access m</w:t>
                            </w:r>
                            <w:r>
                              <w:rPr>
                                <w:color w:val="231F20"/>
                                <w:spacing w:val="-4"/>
                              </w:rPr>
                              <w:t>ü</w:t>
                            </w:r>
                            <w:r>
                              <w:rPr>
                                <w:rFonts w:ascii="Tahoma" w:hAnsi="Tahoma"/>
                                <w:color w:val="231F20"/>
                                <w:spacing w:val="-4"/>
                              </w:rPr>
                              <w:t>kemmel bir</w:t>
                            </w:r>
                            <w:r>
                              <w:rPr>
                                <w:rFonts w:ascii="Tahoma" w:hAnsi="Tahoma"/>
                                <w:color w:val="231F20"/>
                                <w:spacing w:val="-4"/>
                              </w:rPr>
                              <w:t>DBMS</w:t>
                            </w:r>
                            <w:r>
                              <w:rPr>
                                <w:rFonts w:ascii="Tahoma" w:hAnsi="Tahoma"/>
                                <w:color w:val="231F20"/>
                                <w:spacing w:val="-4"/>
                              </w:rPr>
                              <w:t>olmas</w:t>
                            </w:r>
                            <w:r>
                              <w:rPr>
                                <w:color w:val="231F20"/>
                                <w:spacing w:val="-4"/>
                              </w:rPr>
                              <w:t>ı</w:t>
                            </w:r>
                            <w:r>
                              <w:rPr>
                                <w:rFonts w:ascii="Tahoma" w:hAnsi="Tahoma"/>
                                <w:color w:val="231F20"/>
                                <w:spacing w:val="-4"/>
                              </w:rPr>
                              <w:t>na ra</w:t>
                            </w:r>
                            <w:r>
                              <w:rPr>
                                <w:color w:val="231F20"/>
                                <w:spacing w:val="-4"/>
                              </w:rPr>
                              <w:t>ğ</w:t>
                            </w:r>
                            <w:r>
                              <w:rPr>
                                <w:rFonts w:ascii="Tahoma" w:hAnsi="Tahoma"/>
                                <w:color w:val="231F20"/>
                                <w:spacing w:val="-4"/>
                              </w:rPr>
                              <w:t>men,</w:t>
                            </w:r>
                            <w:r>
                              <w:rPr>
                                <w:rFonts w:ascii="Tahoma" w:hAnsi="Tahoma"/>
                                <w:color w:val="231F20"/>
                                <w:spacing w:val="-4"/>
                              </w:rPr>
                              <w:t>genellikle daha k</w:t>
                            </w:r>
                            <w:r>
                              <w:rPr>
                                <w:color w:val="231F20"/>
                                <w:spacing w:val="-4"/>
                              </w:rPr>
                              <w:t>üçü</w:t>
                            </w:r>
                            <w:r>
                              <w:rPr>
                                <w:rFonts w:ascii="Tahoma" w:hAnsi="Tahoma"/>
                                <w:color w:val="231F20"/>
                                <w:spacing w:val="-4"/>
                              </w:rPr>
                              <w:t>k</w:t>
                            </w:r>
                            <w:r>
                              <w:rPr>
                                <w:rFonts w:ascii="Tahoma" w:hAnsi="Tahoma"/>
                                <w:color w:val="231F20"/>
                                <w:spacing w:val="-4"/>
                              </w:rPr>
                              <w:t>kurulu</w:t>
                            </w:r>
                            <w:r>
                              <w:rPr>
                                <w:color w:val="231F20"/>
                                <w:spacing w:val="-4"/>
                              </w:rPr>
                              <w:t>ş</w:t>
                            </w:r>
                            <w:r>
                              <w:rPr>
                                <w:rFonts w:ascii="Tahoma" w:hAnsi="Tahoma"/>
                                <w:color w:val="231F20"/>
                                <w:spacing w:val="-4"/>
                              </w:rPr>
                              <w:t>larda veya nispeten basit veri ortamlar</w:t>
                            </w:r>
                            <w:r>
                              <w:rPr>
                                <w:color w:val="231F20"/>
                                <w:spacing w:val="-4"/>
                              </w:rPr>
                              <w:t>ı</w:t>
                            </w:r>
                            <w:r>
                              <w:rPr>
                                <w:rFonts w:ascii="Tahoma" w:hAnsi="Tahoma"/>
                                <w:color w:val="231F20"/>
                                <w:spacing w:val="-4"/>
                              </w:rPr>
                              <w:t>na sahip kurulu</w:t>
                            </w:r>
                            <w:r>
                              <w:rPr>
                                <w:color w:val="231F20"/>
                                <w:spacing w:val="-4"/>
                              </w:rPr>
                              <w:t>ş</w:t>
                            </w:r>
                            <w:r>
                              <w:rPr>
                                <w:rFonts w:ascii="Tahoma" w:hAnsi="Tahoma"/>
                                <w:color w:val="231F20"/>
                                <w:spacing w:val="-4"/>
                              </w:rPr>
                              <w:t>larda ve departmanlarda kullan</w:t>
                            </w:r>
                            <w:r>
                              <w:rPr>
                                <w:color w:val="231F20"/>
                                <w:spacing w:val="-4"/>
                              </w:rPr>
                              <w:t>ı</w:t>
                            </w:r>
                            <w:r>
                              <w:rPr>
                                <w:rFonts w:ascii="Tahoma" w:hAnsi="Tahoma"/>
                                <w:color w:val="231F20"/>
                                <w:spacing w:val="-4"/>
                              </w:rPr>
                              <w:t>l</w:t>
                            </w:r>
                            <w:r>
                              <w:rPr>
                                <w:color w:val="231F20"/>
                                <w:spacing w:val="-4"/>
                              </w:rPr>
                              <w:t>ı</w:t>
                            </w:r>
                            <w:r>
                              <w:rPr>
                                <w:rFonts w:ascii="Tahoma" w:hAnsi="Tahoma"/>
                                <w:color w:val="231F20"/>
                                <w:spacing w:val="-4"/>
                              </w:rPr>
                              <w:t>r. Access </w:t>
                            </w:r>
                            <w:r>
                              <w:rPr>
                                <w:color w:val="231F20"/>
                                <w:spacing w:val="-4"/>
                              </w:rPr>
                              <w:t>ü</w:t>
                            </w:r>
                            <w:r>
                              <w:rPr>
                                <w:rFonts w:ascii="Tahoma" w:hAnsi="Tahoma"/>
                                <w:color w:val="231F20"/>
                                <w:spacing w:val="-4"/>
                              </w:rPr>
                              <w:t>st</w:t>
                            </w:r>
                            <w:r>
                              <w:rPr>
                                <w:color w:val="231F20"/>
                                <w:spacing w:val="-4"/>
                              </w:rPr>
                              <w:t>ü</w:t>
                            </w:r>
                            <w:r>
                              <w:rPr>
                                <w:rFonts w:ascii="Tahoma" w:hAnsi="Tahoma"/>
                                <w:color w:val="231F20"/>
                                <w:spacing w:val="-4"/>
                              </w:rPr>
                              <w:t>n</w:t>
                            </w:r>
                            <w:r>
                              <w:rPr>
                                <w:rFonts w:ascii="Tahoma" w:hAnsi="Tahoma"/>
                                <w:color w:val="231F20"/>
                                <w:spacing w:val="-4"/>
                              </w:rPr>
                              <w:t>bir</w:t>
                            </w:r>
                            <w:r>
                              <w:rPr>
                                <w:rFonts w:ascii="Tahoma" w:hAnsi="Tahoma"/>
                                <w:color w:val="231F20"/>
                                <w:spacing w:val="-4"/>
                              </w:rPr>
                              <w:t>veritaban</w:t>
                            </w:r>
                            <w:r>
                              <w:rPr>
                                <w:color w:val="231F20"/>
                                <w:spacing w:val="-4"/>
                              </w:rPr>
                              <w:t>ı</w:t>
                            </w:r>
                            <w:r>
                              <w:rPr>
                                <w:rFonts w:ascii="Tahoma" w:hAnsi="Tahoma"/>
                                <w:color w:val="231F20"/>
                                <w:spacing w:val="-4"/>
                              </w:rPr>
                              <w:t>prototipleme</w:t>
                            </w:r>
                            <w:r>
                              <w:rPr>
                                <w:rFonts w:ascii="Tahoma" w:hAnsi="Tahoma"/>
                                <w:color w:val="231F20"/>
                                <w:spacing w:val="-4"/>
                              </w:rPr>
                              <w:t>ortam</w:t>
                            </w:r>
                            <w:r>
                              <w:rPr>
                                <w:color w:val="231F20"/>
                                <w:spacing w:val="-4"/>
                              </w:rPr>
                              <w:t>ı</w:t>
                            </w:r>
                            <w:r>
                              <w:rPr>
                                <w:rFonts w:ascii="Tahoma" w:hAnsi="Tahoma"/>
                                <w:color w:val="231F20"/>
                                <w:spacing w:val="-4"/>
                              </w:rPr>
                              <w:t>na</w:t>
                            </w:r>
                            <w:r>
                              <w:rPr>
                                <w:rFonts w:ascii="Tahoma" w:hAnsi="Tahoma"/>
                                <w:color w:val="231F20"/>
                                <w:spacing w:val="-4"/>
                              </w:rPr>
                              <w:t>sahiptir</w:t>
                            </w:r>
                            <w:r>
                              <w:rPr>
                                <w:rFonts w:ascii="Tahoma" w:hAnsi="Tahoma"/>
                                <w:color w:val="231F20"/>
                                <w:spacing w:val="-4"/>
                              </w:rPr>
                              <w:t>ve</w:t>
                            </w:r>
                            <w:r>
                              <w:rPr>
                                <w:rFonts w:ascii="Tahoma" w:hAnsi="Tahoma"/>
                                <w:color w:val="231F20"/>
                                <w:spacing w:val="-4"/>
                              </w:rPr>
                              <w:t>kullan</w:t>
                            </w:r>
                            <w:r>
                              <w:rPr>
                                <w:color w:val="231F20"/>
                                <w:spacing w:val="-4"/>
                              </w:rPr>
                              <w:t>ı</w:t>
                            </w:r>
                            <w:r>
                              <w:rPr>
                                <w:rFonts w:ascii="Tahoma" w:hAnsi="Tahoma"/>
                                <w:color w:val="231F20"/>
                                <w:spacing w:val="-4"/>
                              </w:rPr>
                              <w:t>m</w:t>
                            </w:r>
                            <w:r>
                              <w:rPr>
                                <w:color w:val="231F20"/>
                                <w:spacing w:val="-4"/>
                              </w:rPr>
                              <w:t>ı</w:t>
                            </w:r>
                            <w:r>
                              <w:rPr>
                                <w:rFonts w:ascii="Tahoma" w:hAnsi="Tahoma"/>
                                <w:color w:val="231F20"/>
                                <w:spacing w:val="-4"/>
                              </w:rPr>
                              <w:t>kolay</w:t>
                            </w:r>
                            <w:r>
                              <w:rPr>
                                <w:rFonts w:ascii="Tahoma" w:hAnsi="Tahoma"/>
                                <w:color w:val="231F20"/>
                                <w:spacing w:val="-4"/>
                              </w:rPr>
                              <w:t>GUI</w:t>
                            </w:r>
                            <w:r>
                              <w:rPr>
                                <w:rFonts w:ascii="Tahoma" w:hAnsi="Tahoma"/>
                                <w:color w:val="231F20"/>
                                <w:spacing w:val="-4"/>
                              </w:rPr>
                              <w:t>ara</w:t>
                            </w:r>
                            <w:r>
                              <w:rPr>
                                <w:color w:val="231F20"/>
                                <w:spacing w:val="-4"/>
                              </w:rPr>
                              <w:t>ç</w:t>
                            </w:r>
                            <w:r>
                              <w:rPr>
                                <w:rFonts w:ascii="Tahoma" w:hAnsi="Tahoma"/>
                                <w:color w:val="231F20"/>
                                <w:spacing w:val="-4"/>
                              </w:rPr>
                              <w:t>lar</w:t>
                            </w:r>
                            <w:r>
                              <w:rPr>
                                <w:color w:val="231F20"/>
                                <w:spacing w:val="-4"/>
                              </w:rPr>
                              <w:t>ı</w:t>
                            </w:r>
                            <w:r>
                              <w:rPr>
                                <w:rFonts w:ascii="Tahoma" w:hAnsi="Tahoma"/>
                                <w:color w:val="231F20"/>
                                <w:spacing w:val="-4"/>
                              </w:rPr>
                              <w:t>h</w:t>
                            </w:r>
                            <w:r>
                              <w:rPr>
                                <w:color w:val="231F20"/>
                                <w:spacing w:val="-4"/>
                              </w:rPr>
                              <w:t>ı</w:t>
                            </w:r>
                            <w:r>
                              <w:rPr>
                                <w:rFonts w:ascii="Tahoma" w:hAnsi="Tahoma"/>
                                <w:color w:val="231F20"/>
                                <w:spacing w:val="-4"/>
                              </w:rPr>
                              <w:t>zl</w:t>
                            </w:r>
                            <w:r>
                              <w:rPr>
                                <w:color w:val="231F20"/>
                                <w:spacing w:val="-4"/>
                              </w:rPr>
                              <w:t>ı</w:t>
                            </w:r>
                            <w:r>
                              <w:rPr>
                                <w:color w:val="231F20"/>
                                <w:spacing w:val="-4"/>
                              </w:rPr>
                              <w:t>ö</w:t>
                            </w:r>
                            <w:r>
                              <w:rPr>
                                <w:rFonts w:ascii="Tahoma" w:hAnsi="Tahoma"/>
                                <w:color w:val="231F20"/>
                                <w:spacing w:val="-4"/>
                              </w:rPr>
                              <w:t>n</w:t>
                            </w:r>
                            <w:r>
                              <w:rPr>
                                <w:rFonts w:ascii="Tahoma" w:hAnsi="Tahoma"/>
                                <w:color w:val="231F20"/>
                                <w:spacing w:val="-4"/>
                              </w:rPr>
                              <w:t>u</w:t>
                            </w:r>
                            <w:r>
                              <w:rPr>
                                <w:color w:val="231F20"/>
                                <w:spacing w:val="-4"/>
                              </w:rPr>
                              <w:t>ç </w:t>
                            </w:r>
                            <w:r>
                              <w:rPr>
                                <w:rFonts w:ascii="Tahoma" w:hAnsi="Tahoma"/>
                                <w:color w:val="231F20"/>
                                <w:spacing w:val="-4"/>
                              </w:rPr>
                              <w:t>uygulama</w:t>
                            </w:r>
                            <w:r>
                              <w:rPr>
                                <w:rFonts w:ascii="Tahoma" w:hAnsi="Tahoma"/>
                                <w:color w:val="231F20"/>
                                <w:spacing w:val="-4"/>
                              </w:rPr>
                              <w:t>geli</w:t>
                            </w:r>
                            <w:r>
                              <w:rPr>
                                <w:color w:val="231F20"/>
                                <w:spacing w:val="-4"/>
                              </w:rPr>
                              <w:t>ş</w:t>
                            </w:r>
                            <w:r>
                              <w:rPr>
                                <w:rFonts w:ascii="Tahoma" w:hAnsi="Tahoma"/>
                                <w:color w:val="231F20"/>
                                <w:spacing w:val="-4"/>
                              </w:rPr>
                              <w:t>tirmeye</w:t>
                            </w:r>
                            <w:r>
                              <w:rPr>
                                <w:rFonts w:ascii="Tahoma" w:hAnsi="Tahoma"/>
                                <w:color w:val="231F20"/>
                                <w:spacing w:val="-4"/>
                              </w:rPr>
                              <w:t>olanak</w:t>
                            </w:r>
                            <w:r>
                              <w:rPr>
                                <w:rFonts w:ascii="Tahoma" w:hAnsi="Tahoma"/>
                                <w:color w:val="231F20"/>
                                <w:spacing w:val="-4"/>
                              </w:rPr>
                              <w:t>sa</w:t>
                            </w:r>
                            <w:r>
                              <w:rPr>
                                <w:color w:val="231F20"/>
                                <w:spacing w:val="-4"/>
                              </w:rPr>
                              <w:t>ğ</w:t>
                            </w:r>
                            <w:r>
                              <w:rPr>
                                <w:rFonts w:ascii="Tahoma" w:hAnsi="Tahoma"/>
                                <w:color w:val="231F20"/>
                                <w:spacing w:val="-4"/>
                              </w:rPr>
                              <w:t>lar.</w:t>
                            </w:r>
                            <w:r>
                              <w:rPr>
                                <w:rFonts w:ascii="Tahoma" w:hAnsi="Tahoma"/>
                                <w:color w:val="231F20"/>
                                <w:spacing w:val="-4"/>
                              </w:rPr>
                              <w:t>Ayr</w:t>
                            </w:r>
                            <w:r>
                              <w:rPr>
                                <w:color w:val="231F20"/>
                                <w:spacing w:val="-4"/>
                              </w:rPr>
                              <w:t>ı</w:t>
                            </w:r>
                            <w:r>
                              <w:rPr>
                                <w:rFonts w:ascii="Tahoma" w:hAnsi="Tahoma"/>
                                <w:color w:val="231F20"/>
                                <w:spacing w:val="-4"/>
                              </w:rPr>
                              <w:t>ca</w:t>
                            </w:r>
                            <w:r>
                              <w:rPr>
                                <w:rFonts w:ascii="Tahoma" w:hAnsi="Tahoma"/>
                                <w:color w:val="231F20"/>
                                <w:spacing w:val="-4"/>
                              </w:rPr>
                              <w:t>Access,</w:t>
                            </w:r>
                            <w:r>
                              <w:rPr>
                                <w:rFonts w:ascii="Tahoma" w:hAnsi="Tahoma"/>
                                <w:color w:val="231F20"/>
                                <w:spacing w:val="-4"/>
                              </w:rPr>
                              <w:t>MS</w:t>
                            </w:r>
                            <w:r>
                              <w:rPr>
                                <w:rFonts w:ascii="Tahoma" w:hAnsi="Tahoma"/>
                                <w:color w:val="231F20"/>
                                <w:spacing w:val="-4"/>
                              </w:rPr>
                              <w:t>Office</w:t>
                            </w:r>
                            <w:r>
                              <w:rPr>
                                <w:rFonts w:ascii="Tahoma" w:hAnsi="Tahoma"/>
                                <w:color w:val="231F20"/>
                                <w:spacing w:val="-4"/>
                              </w:rPr>
                              <w:t>paketinin</w:t>
                            </w:r>
                            <w:r>
                              <w:rPr>
                                <w:rFonts w:ascii="Tahoma" w:hAnsi="Tahoma"/>
                                <w:color w:val="231F20"/>
                                <w:spacing w:val="-4"/>
                              </w:rPr>
                              <w:t>bir</w:t>
                            </w:r>
                            <w:r>
                              <w:rPr>
                                <w:rFonts w:ascii="Tahoma" w:hAnsi="Tahoma"/>
                                <w:color w:val="231F20"/>
                                <w:spacing w:val="-4"/>
                              </w:rPr>
                              <w:t>bile</w:t>
                            </w:r>
                            <w:r>
                              <w:rPr>
                                <w:color w:val="231F20"/>
                                <w:spacing w:val="-4"/>
                              </w:rPr>
                              <w:t>ş</w:t>
                            </w:r>
                            <w:r>
                              <w:rPr>
                                <w:rFonts w:ascii="Tahoma" w:hAnsi="Tahoma"/>
                                <w:color w:val="231F20"/>
                                <w:spacing w:val="-4"/>
                              </w:rPr>
                              <w:t>enidir</w:t>
                            </w:r>
                            <w:r>
                              <w:rPr>
                                <w:rFonts w:ascii="Tahoma" w:hAnsi="Tahoma"/>
                                <w:color w:val="231F20"/>
                                <w:spacing w:val="-4"/>
                              </w:rPr>
                              <w:t>ve</w:t>
                            </w:r>
                            <w:r>
                              <w:rPr>
                                <w:rFonts w:ascii="Tahoma" w:hAnsi="Tahoma"/>
                                <w:color w:val="231F20"/>
                                <w:spacing w:val="-4"/>
                              </w:rPr>
                              <w:t>bu da</w:t>
                            </w:r>
                            <w:r>
                              <w:rPr>
                                <w:rFonts w:ascii="Tahoma" w:hAnsi="Tahoma"/>
                                <w:color w:val="231F20"/>
                                <w:spacing w:val="-4"/>
                              </w:rPr>
                              <w:t>son</w:t>
                            </w:r>
                            <w:r>
                              <w:rPr>
                                <w:rFonts w:ascii="Tahoma" w:hAnsi="Tahoma"/>
                                <w:color w:val="231F20"/>
                                <w:spacing w:val="-4"/>
                              </w:rPr>
                              <w:t>kullan</w:t>
                            </w:r>
                            <w:r>
                              <w:rPr>
                                <w:color w:val="231F20"/>
                                <w:spacing w:val="-4"/>
                              </w:rPr>
                              <w:t>ı</w:t>
                            </w:r>
                            <w:r>
                              <w:rPr>
                                <w:rFonts w:ascii="Tahoma" w:hAnsi="Tahoma"/>
                                <w:color w:val="231F20"/>
                                <w:spacing w:val="-4"/>
                              </w:rPr>
                              <w:t>c</w:t>
                            </w:r>
                            <w:r>
                              <w:rPr>
                                <w:color w:val="231F20"/>
                                <w:spacing w:val="-4"/>
                              </w:rPr>
                              <w:t>ı</w:t>
                            </w:r>
                            <w:r>
                              <w:rPr>
                                <w:rFonts w:ascii="Tahoma" w:hAnsi="Tahoma"/>
                                <w:color w:val="231F20"/>
                                <w:spacing w:val="-4"/>
                              </w:rPr>
                              <w:t>lar</w:t>
                            </w:r>
                            <w:r>
                              <w:rPr>
                                <w:rFonts w:ascii="Tahoma" w:hAnsi="Tahoma"/>
                                <w:color w:val="231F20"/>
                                <w:spacing w:val="-4"/>
                              </w:rPr>
                              <w:t>i</w:t>
                            </w:r>
                            <w:r>
                              <w:rPr>
                                <w:color w:val="231F20"/>
                                <w:spacing w:val="-4"/>
                              </w:rPr>
                              <w:t>ç</w:t>
                            </w:r>
                            <w:r>
                              <w:rPr>
                                <w:rFonts w:ascii="Tahoma" w:hAnsi="Tahoma"/>
                                <w:color w:val="231F20"/>
                                <w:spacing w:val="-4"/>
                              </w:rPr>
                              <w:t>in</w:t>
                            </w:r>
                            <w:r>
                              <w:rPr>
                                <w:rFonts w:ascii="Tahoma" w:hAnsi="Tahoma"/>
                                <w:color w:val="231F20"/>
                                <w:spacing w:val="-4"/>
                              </w:rPr>
                              <w:t>uygulama</w:t>
                            </w:r>
                            <w:r>
                              <w:rPr>
                                <w:rFonts w:ascii="Tahoma" w:hAnsi="Tahoma"/>
                                <w:color w:val="231F20"/>
                                <w:spacing w:val="-4"/>
                              </w:rPr>
                              <w:t>entegrasyonunu</w:t>
                            </w:r>
                            <w:r>
                              <w:rPr>
                                <w:rFonts w:ascii="Tahoma" w:hAnsi="Tahoma"/>
                                <w:color w:val="231F20"/>
                                <w:spacing w:val="-4"/>
                              </w:rPr>
                              <w:t>basit</w:t>
                            </w:r>
                            <w:r>
                              <w:rPr>
                                <w:rFonts w:ascii="Tahoma" w:hAnsi="Tahoma"/>
                                <w:color w:val="231F20"/>
                                <w:spacing w:val="-4"/>
                              </w:rPr>
                              <w:t>ve</w:t>
                            </w:r>
                            <w:r>
                              <w:rPr>
                                <w:rFonts w:ascii="Tahoma" w:hAnsi="Tahoma"/>
                                <w:color w:val="231F20"/>
                                <w:spacing w:val="-4"/>
                              </w:rPr>
                              <w:t>sorunsuz</w:t>
                            </w:r>
                            <w:r>
                              <w:rPr>
                                <w:rFonts w:ascii="Tahoma" w:hAnsi="Tahoma"/>
                                <w:color w:val="231F20"/>
                                <w:spacing w:val="-4"/>
                              </w:rPr>
                              <w:t>hale</w:t>
                            </w:r>
                            <w:r>
                              <w:rPr>
                                <w:rFonts w:ascii="Tahoma" w:hAnsi="Tahoma"/>
                                <w:color w:val="231F20"/>
                                <w:spacing w:val="-4"/>
                              </w:rPr>
                              <w:t>getirir.</w:t>
                            </w:r>
                            <w:r>
                              <w:rPr>
                                <w:rFonts w:ascii="Tahoma" w:hAnsi="Tahoma"/>
                                <w:color w:val="231F20"/>
                                <w:spacing w:val="-4"/>
                              </w:rPr>
                              <w:t>Son</w:t>
                            </w:r>
                            <w:r>
                              <w:rPr>
                                <w:rFonts w:ascii="Tahoma" w:hAnsi="Tahoma"/>
                                <w:color w:val="231F20"/>
                                <w:spacing w:val="-4"/>
                              </w:rPr>
                              <w:t>olarak, </w:t>
                            </w:r>
                            <w:r>
                              <w:rPr>
                                <w:rFonts w:ascii="Tahoma" w:hAnsi="Tahoma"/>
                                <w:color w:val="231F20"/>
                                <w:spacing w:val="-6"/>
                              </w:rPr>
                              <w:t>Access</w:t>
                            </w:r>
                            <w:r>
                              <w:rPr>
                                <w:rFonts w:ascii="Tahoma" w:hAnsi="Tahoma"/>
                                <w:color w:val="231F20"/>
                                <w:spacing w:val="-6"/>
                              </w:rPr>
                              <w:t>baz</w:t>
                            </w:r>
                            <w:r>
                              <w:rPr>
                                <w:color w:val="231F20"/>
                                <w:spacing w:val="-6"/>
                              </w:rPr>
                              <w:t>ı ö</w:t>
                            </w:r>
                            <w:r>
                              <w:rPr>
                                <w:rFonts w:ascii="Tahoma" w:hAnsi="Tahoma"/>
                                <w:color w:val="231F20"/>
                                <w:spacing w:val="-6"/>
                              </w:rPr>
                              <w:t>nemli</w:t>
                            </w:r>
                            <w:r>
                              <w:rPr>
                                <w:rFonts w:ascii="Tahoma" w:hAnsi="Tahoma"/>
                                <w:color w:val="231F20"/>
                                <w:spacing w:val="-6"/>
                              </w:rPr>
                              <w:t>veritaban</w:t>
                            </w:r>
                            <w:r>
                              <w:rPr>
                                <w:color w:val="231F20"/>
                                <w:spacing w:val="-6"/>
                              </w:rPr>
                              <w:t>ı </w:t>
                            </w:r>
                            <w:r>
                              <w:rPr>
                                <w:rFonts w:ascii="Tahoma" w:hAnsi="Tahoma"/>
                                <w:color w:val="231F20"/>
                                <w:spacing w:val="-6"/>
                              </w:rPr>
                              <w:t>y</w:t>
                            </w:r>
                            <w:r>
                              <w:rPr>
                                <w:color w:val="231F20"/>
                                <w:spacing w:val="-6"/>
                              </w:rPr>
                              <w:t>ö</w:t>
                            </w:r>
                            <w:r>
                              <w:rPr>
                                <w:rFonts w:ascii="Tahoma" w:hAnsi="Tahoma"/>
                                <w:color w:val="231F20"/>
                                <w:spacing w:val="-6"/>
                              </w:rPr>
                              <w:t>netim</w:t>
                            </w:r>
                            <w:r>
                              <w:rPr>
                                <w:rFonts w:ascii="Tahoma" w:hAnsi="Tahoma"/>
                                <w:color w:val="231F20"/>
                                <w:spacing w:val="-6"/>
                              </w:rPr>
                              <w:t>ara</w:t>
                            </w:r>
                            <w:r>
                              <w:rPr>
                                <w:color w:val="231F20"/>
                                <w:spacing w:val="-6"/>
                              </w:rPr>
                              <w:t>ç</w:t>
                            </w:r>
                            <w:r>
                              <w:rPr>
                                <w:rFonts w:ascii="Tahoma" w:hAnsi="Tahoma"/>
                                <w:color w:val="231F20"/>
                                <w:spacing w:val="-6"/>
                              </w:rPr>
                              <w:t>lar</w:t>
                            </w:r>
                            <w:r>
                              <w:rPr>
                                <w:color w:val="231F20"/>
                                <w:spacing w:val="-6"/>
                              </w:rPr>
                              <w:t>ı</w:t>
                            </w:r>
                            <w:r>
                              <w:rPr>
                                <w:rFonts w:ascii="Tahoma" w:hAnsi="Tahoma"/>
                                <w:color w:val="231F20"/>
                                <w:spacing w:val="-6"/>
                              </w:rPr>
                              <w:t>sa</w:t>
                            </w:r>
                            <w:r>
                              <w:rPr>
                                <w:color w:val="231F20"/>
                                <w:spacing w:val="-6"/>
                              </w:rPr>
                              <w:t>ğ</w:t>
                            </w:r>
                            <w:r>
                              <w:rPr>
                                <w:rFonts w:ascii="Tahoma" w:hAnsi="Tahoma"/>
                                <w:color w:val="231F20"/>
                                <w:spacing w:val="-6"/>
                              </w:rPr>
                              <w:t>lasa</w:t>
                            </w:r>
                            <w:r>
                              <w:rPr>
                                <w:rFonts w:ascii="Tahoma" w:hAnsi="Tahoma"/>
                                <w:color w:val="231F20"/>
                                <w:spacing w:val="-6"/>
                              </w:rPr>
                              <w:t>da,</w:t>
                            </w:r>
                            <w:r>
                              <w:rPr>
                                <w:rFonts w:ascii="Tahoma" w:hAnsi="Tahoma"/>
                                <w:color w:val="231F20"/>
                                <w:spacing w:val="-6"/>
                              </w:rPr>
                              <w:t>Access</w:t>
                            </w:r>
                            <w:r>
                              <w:rPr>
                                <w:rFonts w:ascii="Tahoma" w:hAnsi="Tahoma"/>
                                <w:color w:val="231F20"/>
                                <w:spacing w:val="-6"/>
                              </w:rPr>
                              <w:t>tabanl</w:t>
                            </w:r>
                            <w:r>
                              <w:rPr>
                                <w:color w:val="231F20"/>
                                <w:spacing w:val="-6"/>
                              </w:rPr>
                              <w:t>ı</w:t>
                            </w:r>
                            <w:r>
                              <w:rPr>
                                <w:rFonts w:ascii="Tahoma" w:hAnsi="Tahoma"/>
                                <w:color w:val="231F20"/>
                                <w:spacing w:val="-6"/>
                              </w:rPr>
                              <w:t>bir</w:t>
                            </w:r>
                            <w:r>
                              <w:rPr>
                                <w:rFonts w:ascii="Tahoma" w:hAnsi="Tahoma"/>
                                <w:color w:val="231F20"/>
                                <w:spacing w:val="-6"/>
                              </w:rPr>
                              <w:t>veri</w:t>
                            </w:r>
                            <w:r>
                              <w:rPr>
                                <w:rFonts w:ascii="Tahoma" w:hAnsi="Tahoma"/>
                                <w:color w:val="231F20"/>
                                <w:spacing w:val="-6"/>
                              </w:rPr>
                              <w:t>taban</w:t>
                            </w:r>
                            <w:r>
                              <w:rPr>
                                <w:color w:val="231F20"/>
                                <w:spacing w:val="-6"/>
                              </w:rPr>
                              <w:t>ı</w:t>
                            </w:r>
                            <w:r>
                              <w:rPr>
                                <w:rFonts w:ascii="Tahoma" w:hAnsi="Tahoma"/>
                                <w:color w:val="231F20"/>
                                <w:spacing w:val="-6"/>
                              </w:rPr>
                              <w:t>ortam</w:t>
                            </w:r>
                            <w:r>
                              <w:rPr>
                                <w:color w:val="231F20"/>
                                <w:spacing w:val="-6"/>
                              </w:rPr>
                              <w:t>ı </w:t>
                            </w:r>
                            <w:r>
                              <w:rPr>
                                <w:rFonts w:ascii="Tahoma" w:hAnsi="Tahoma"/>
                                <w:color w:val="231F20"/>
                              </w:rPr>
                              <w:t>genellikle bir</w:t>
                            </w:r>
                            <w:r>
                              <w:rPr>
                                <w:rFonts w:ascii="Tahoma" w:hAnsi="Tahoma"/>
                                <w:color w:val="231F20"/>
                              </w:rPr>
                              <w:t>DBA gerektirmez.</w:t>
                            </w:r>
                          </w:p>
                        </w:txbxContent>
                      </wps:txbx>
                      <wps:bodyPr wrap="square" lIns="0" tIns="0" rIns="0" bIns="0" rtlCol="0">
                        <a:noAutofit/>
                      </wps:bodyPr>
                    </wps:wsp>
                  </a:graphicData>
                </a:graphic>
              </wp:inline>
            </w:drawing>
          </mc:Choice>
          <mc:Fallback xmlns:mc="http://schemas.openxmlformats.org/markup-compatibility/2006">
            <w:pict xmlns:w14="http://schemas.microsoft.com/office/word/2010/wordml" xmlns:w="http://schemas.openxmlformats.org/wordprocessingml/2006/main" w14:anchorId="47C035C7">
              <v:shape xmlns:v="urn:schemas-microsoft-com:vml" id="docshape41" style="position:absolute;margin-left:72pt;margin-top:9.649317pt;width:384pt;height:113.8pt;mso-position-horizontal-relative:page;mso-position-vertical-relative:paragraph;z-index:-15721984;mso-wrap-distance-left:0;mso-wrap-distance-right:0" filled="true" fillcolor="#ecebf5" stroked="false" type="#_x0000_t202">
                <v:textbox inset="0,0,0,0">
                  <w:txbxContent>
                    <w:p xmlns:wp14="http://schemas.microsoft.com/office/word/2010/wordml" w14:paraId="79B594C4" wp14:textId="77777777">
                      <w:pPr>
                        <w:spacing w:before="115"/>
                        <w:ind w:left="180" w:right="0" w:firstLine="0"/>
                        <w:jc w:val="left"/>
                        <w:rPr>
                          <w:rFonts w:ascii="Trebuchet MS"/>
                          <w:b/>
                          <w:color w:val="000000"/>
                          <w:sz w:val="33"/>
                        </w:rPr>
                      </w:pPr>
                      <w:r>
                        <w:rPr>
                          <w:rFonts w:ascii="Trebuchet MS"/>
                          <w:b/>
                          <w:color w:val="732F6B"/>
                          <w:spacing w:val="-5"/>
                          <w:sz w:val="33"/>
                        </w:rPr>
                        <w:t>Not</w:t>
                      </w:r>
                    </w:p>
                    <w:p xmlns:wp14="http://schemas.microsoft.com/office/word/2010/wordml" w14:paraId="5D114E30" wp14:textId="77777777">
                      <w:pPr>
                        <w:pStyle w:val="BodyText"/>
                        <w:spacing w:before="45" w:line="254" w:lineRule="auto"/>
                        <w:ind w:left="180" w:right="166"/>
                        <w:jc w:val="both"/>
                        <w:rPr>
                          <w:rFonts w:ascii="Tahoma" w:hAnsi="Tahoma"/>
                          <w:color w:val="000000"/>
                        </w:rPr>
                      </w:pPr>
                      <w:r>
                        <w:rPr>
                          <w:rFonts w:ascii="Tahoma" w:hAnsi="Tahoma"/>
                          <w:color w:val="231F20"/>
                          <w:spacing w:val="-4"/>
                        </w:rPr>
                        <w:t>Microsoft</w:t>
                      </w:r>
                      <w:r>
                        <w:rPr>
                          <w:rFonts w:ascii="Tahoma" w:hAnsi="Tahoma"/>
                          <w:color w:val="231F20"/>
                          <w:spacing w:val="-4"/>
                        </w:rPr>
                        <w:t>Access m</w:t>
                      </w:r>
                      <w:r>
                        <w:rPr>
                          <w:color w:val="231F20"/>
                          <w:spacing w:val="-4"/>
                        </w:rPr>
                        <w:t>ü</w:t>
                      </w:r>
                      <w:r>
                        <w:rPr>
                          <w:rFonts w:ascii="Tahoma" w:hAnsi="Tahoma"/>
                          <w:color w:val="231F20"/>
                          <w:spacing w:val="-4"/>
                        </w:rPr>
                        <w:t>kemmel bir</w:t>
                      </w:r>
                      <w:r>
                        <w:rPr>
                          <w:rFonts w:ascii="Tahoma" w:hAnsi="Tahoma"/>
                          <w:color w:val="231F20"/>
                          <w:spacing w:val="-4"/>
                        </w:rPr>
                        <w:t>DBMS</w:t>
                      </w:r>
                      <w:r>
                        <w:rPr>
                          <w:rFonts w:ascii="Tahoma" w:hAnsi="Tahoma"/>
                          <w:color w:val="231F20"/>
                          <w:spacing w:val="-4"/>
                        </w:rPr>
                        <w:t>olmas</w:t>
                      </w:r>
                      <w:r>
                        <w:rPr>
                          <w:color w:val="231F20"/>
                          <w:spacing w:val="-4"/>
                        </w:rPr>
                        <w:t>ı</w:t>
                      </w:r>
                      <w:r>
                        <w:rPr>
                          <w:rFonts w:ascii="Tahoma" w:hAnsi="Tahoma"/>
                          <w:color w:val="231F20"/>
                          <w:spacing w:val="-4"/>
                        </w:rPr>
                        <w:t>na ra</w:t>
                      </w:r>
                      <w:r>
                        <w:rPr>
                          <w:color w:val="231F20"/>
                          <w:spacing w:val="-4"/>
                        </w:rPr>
                        <w:t>ğ</w:t>
                      </w:r>
                      <w:r>
                        <w:rPr>
                          <w:rFonts w:ascii="Tahoma" w:hAnsi="Tahoma"/>
                          <w:color w:val="231F20"/>
                          <w:spacing w:val="-4"/>
                        </w:rPr>
                        <w:t>men,</w:t>
                      </w:r>
                      <w:r>
                        <w:rPr>
                          <w:rFonts w:ascii="Tahoma" w:hAnsi="Tahoma"/>
                          <w:color w:val="231F20"/>
                          <w:spacing w:val="-4"/>
                        </w:rPr>
                        <w:t>genellikle daha k</w:t>
                      </w:r>
                      <w:r>
                        <w:rPr>
                          <w:color w:val="231F20"/>
                          <w:spacing w:val="-4"/>
                        </w:rPr>
                        <w:t>üçü</w:t>
                      </w:r>
                      <w:r>
                        <w:rPr>
                          <w:rFonts w:ascii="Tahoma" w:hAnsi="Tahoma"/>
                          <w:color w:val="231F20"/>
                          <w:spacing w:val="-4"/>
                        </w:rPr>
                        <w:t>k</w:t>
                      </w:r>
                      <w:r>
                        <w:rPr>
                          <w:rFonts w:ascii="Tahoma" w:hAnsi="Tahoma"/>
                          <w:color w:val="231F20"/>
                          <w:spacing w:val="-4"/>
                        </w:rPr>
                        <w:t>kurulu</w:t>
                      </w:r>
                      <w:r>
                        <w:rPr>
                          <w:color w:val="231F20"/>
                          <w:spacing w:val="-4"/>
                        </w:rPr>
                        <w:t>ş</w:t>
                      </w:r>
                      <w:r>
                        <w:rPr>
                          <w:rFonts w:ascii="Tahoma" w:hAnsi="Tahoma"/>
                          <w:color w:val="231F20"/>
                          <w:spacing w:val="-4"/>
                        </w:rPr>
                        <w:t>larda veya nispeten basit veri ortamlar</w:t>
                      </w:r>
                      <w:r>
                        <w:rPr>
                          <w:color w:val="231F20"/>
                          <w:spacing w:val="-4"/>
                        </w:rPr>
                        <w:t>ı</w:t>
                      </w:r>
                      <w:r>
                        <w:rPr>
                          <w:rFonts w:ascii="Tahoma" w:hAnsi="Tahoma"/>
                          <w:color w:val="231F20"/>
                          <w:spacing w:val="-4"/>
                        </w:rPr>
                        <w:t>na sahip kurulu</w:t>
                      </w:r>
                      <w:r>
                        <w:rPr>
                          <w:color w:val="231F20"/>
                          <w:spacing w:val="-4"/>
                        </w:rPr>
                        <w:t>ş</w:t>
                      </w:r>
                      <w:r>
                        <w:rPr>
                          <w:rFonts w:ascii="Tahoma" w:hAnsi="Tahoma"/>
                          <w:color w:val="231F20"/>
                          <w:spacing w:val="-4"/>
                        </w:rPr>
                        <w:t>larda ve departmanlarda kullan</w:t>
                      </w:r>
                      <w:r>
                        <w:rPr>
                          <w:color w:val="231F20"/>
                          <w:spacing w:val="-4"/>
                        </w:rPr>
                        <w:t>ı</w:t>
                      </w:r>
                      <w:r>
                        <w:rPr>
                          <w:rFonts w:ascii="Tahoma" w:hAnsi="Tahoma"/>
                          <w:color w:val="231F20"/>
                          <w:spacing w:val="-4"/>
                        </w:rPr>
                        <w:t>l</w:t>
                      </w:r>
                      <w:r>
                        <w:rPr>
                          <w:color w:val="231F20"/>
                          <w:spacing w:val="-4"/>
                        </w:rPr>
                        <w:t>ı</w:t>
                      </w:r>
                      <w:r>
                        <w:rPr>
                          <w:rFonts w:ascii="Tahoma" w:hAnsi="Tahoma"/>
                          <w:color w:val="231F20"/>
                          <w:spacing w:val="-4"/>
                        </w:rPr>
                        <w:t>r. Access </w:t>
                      </w:r>
                      <w:r>
                        <w:rPr>
                          <w:color w:val="231F20"/>
                          <w:spacing w:val="-4"/>
                        </w:rPr>
                        <w:t>ü</w:t>
                      </w:r>
                      <w:r>
                        <w:rPr>
                          <w:rFonts w:ascii="Tahoma" w:hAnsi="Tahoma"/>
                          <w:color w:val="231F20"/>
                          <w:spacing w:val="-4"/>
                        </w:rPr>
                        <w:t>st</w:t>
                      </w:r>
                      <w:r>
                        <w:rPr>
                          <w:color w:val="231F20"/>
                          <w:spacing w:val="-4"/>
                        </w:rPr>
                        <w:t>ü</w:t>
                      </w:r>
                      <w:r>
                        <w:rPr>
                          <w:rFonts w:ascii="Tahoma" w:hAnsi="Tahoma"/>
                          <w:color w:val="231F20"/>
                          <w:spacing w:val="-4"/>
                        </w:rPr>
                        <w:t>n</w:t>
                      </w:r>
                      <w:r>
                        <w:rPr>
                          <w:rFonts w:ascii="Tahoma" w:hAnsi="Tahoma"/>
                          <w:color w:val="231F20"/>
                          <w:spacing w:val="-4"/>
                        </w:rPr>
                        <w:t>bir</w:t>
                      </w:r>
                      <w:r>
                        <w:rPr>
                          <w:rFonts w:ascii="Tahoma" w:hAnsi="Tahoma"/>
                          <w:color w:val="231F20"/>
                          <w:spacing w:val="-4"/>
                        </w:rPr>
                        <w:t>veritaban</w:t>
                      </w:r>
                      <w:r>
                        <w:rPr>
                          <w:color w:val="231F20"/>
                          <w:spacing w:val="-4"/>
                        </w:rPr>
                        <w:t>ı</w:t>
                      </w:r>
                      <w:r>
                        <w:rPr>
                          <w:rFonts w:ascii="Tahoma" w:hAnsi="Tahoma"/>
                          <w:color w:val="231F20"/>
                          <w:spacing w:val="-4"/>
                        </w:rPr>
                        <w:t>prototipleme</w:t>
                      </w:r>
                      <w:r>
                        <w:rPr>
                          <w:rFonts w:ascii="Tahoma" w:hAnsi="Tahoma"/>
                          <w:color w:val="231F20"/>
                          <w:spacing w:val="-4"/>
                        </w:rPr>
                        <w:t>ortam</w:t>
                      </w:r>
                      <w:r>
                        <w:rPr>
                          <w:color w:val="231F20"/>
                          <w:spacing w:val="-4"/>
                        </w:rPr>
                        <w:t>ı</w:t>
                      </w:r>
                      <w:r>
                        <w:rPr>
                          <w:rFonts w:ascii="Tahoma" w:hAnsi="Tahoma"/>
                          <w:color w:val="231F20"/>
                          <w:spacing w:val="-4"/>
                        </w:rPr>
                        <w:t>na</w:t>
                      </w:r>
                      <w:r>
                        <w:rPr>
                          <w:rFonts w:ascii="Tahoma" w:hAnsi="Tahoma"/>
                          <w:color w:val="231F20"/>
                          <w:spacing w:val="-4"/>
                        </w:rPr>
                        <w:t>sahiptir</w:t>
                      </w:r>
                      <w:r>
                        <w:rPr>
                          <w:rFonts w:ascii="Tahoma" w:hAnsi="Tahoma"/>
                          <w:color w:val="231F20"/>
                          <w:spacing w:val="-4"/>
                        </w:rPr>
                        <w:t>ve</w:t>
                      </w:r>
                      <w:r>
                        <w:rPr>
                          <w:rFonts w:ascii="Tahoma" w:hAnsi="Tahoma"/>
                          <w:color w:val="231F20"/>
                          <w:spacing w:val="-4"/>
                        </w:rPr>
                        <w:t>kullan</w:t>
                      </w:r>
                      <w:r>
                        <w:rPr>
                          <w:color w:val="231F20"/>
                          <w:spacing w:val="-4"/>
                        </w:rPr>
                        <w:t>ı</w:t>
                      </w:r>
                      <w:r>
                        <w:rPr>
                          <w:rFonts w:ascii="Tahoma" w:hAnsi="Tahoma"/>
                          <w:color w:val="231F20"/>
                          <w:spacing w:val="-4"/>
                        </w:rPr>
                        <w:t>m</w:t>
                      </w:r>
                      <w:r>
                        <w:rPr>
                          <w:color w:val="231F20"/>
                          <w:spacing w:val="-4"/>
                        </w:rPr>
                        <w:t>ı</w:t>
                      </w:r>
                      <w:r>
                        <w:rPr>
                          <w:rFonts w:ascii="Tahoma" w:hAnsi="Tahoma"/>
                          <w:color w:val="231F20"/>
                          <w:spacing w:val="-4"/>
                        </w:rPr>
                        <w:t>kolay</w:t>
                      </w:r>
                      <w:r>
                        <w:rPr>
                          <w:rFonts w:ascii="Tahoma" w:hAnsi="Tahoma"/>
                          <w:color w:val="231F20"/>
                          <w:spacing w:val="-4"/>
                        </w:rPr>
                        <w:t>GUI</w:t>
                      </w:r>
                      <w:r>
                        <w:rPr>
                          <w:rFonts w:ascii="Tahoma" w:hAnsi="Tahoma"/>
                          <w:color w:val="231F20"/>
                          <w:spacing w:val="-4"/>
                        </w:rPr>
                        <w:t>ara</w:t>
                      </w:r>
                      <w:r>
                        <w:rPr>
                          <w:color w:val="231F20"/>
                          <w:spacing w:val="-4"/>
                        </w:rPr>
                        <w:t>ç</w:t>
                      </w:r>
                      <w:r>
                        <w:rPr>
                          <w:rFonts w:ascii="Tahoma" w:hAnsi="Tahoma"/>
                          <w:color w:val="231F20"/>
                          <w:spacing w:val="-4"/>
                        </w:rPr>
                        <w:t>lar</w:t>
                      </w:r>
                      <w:r>
                        <w:rPr>
                          <w:color w:val="231F20"/>
                          <w:spacing w:val="-4"/>
                        </w:rPr>
                        <w:t>ı</w:t>
                      </w:r>
                      <w:r>
                        <w:rPr>
                          <w:rFonts w:ascii="Tahoma" w:hAnsi="Tahoma"/>
                          <w:color w:val="231F20"/>
                          <w:spacing w:val="-4"/>
                        </w:rPr>
                        <w:t>h</w:t>
                      </w:r>
                      <w:r>
                        <w:rPr>
                          <w:color w:val="231F20"/>
                          <w:spacing w:val="-4"/>
                        </w:rPr>
                        <w:t>ı</w:t>
                      </w:r>
                      <w:r>
                        <w:rPr>
                          <w:rFonts w:ascii="Tahoma" w:hAnsi="Tahoma"/>
                          <w:color w:val="231F20"/>
                          <w:spacing w:val="-4"/>
                        </w:rPr>
                        <w:t>zl</w:t>
                      </w:r>
                      <w:r>
                        <w:rPr>
                          <w:color w:val="231F20"/>
                          <w:spacing w:val="-4"/>
                        </w:rPr>
                        <w:t>ı</w:t>
                      </w:r>
                      <w:r>
                        <w:rPr>
                          <w:color w:val="231F20"/>
                          <w:spacing w:val="-4"/>
                        </w:rPr>
                        <w:t>ö</w:t>
                      </w:r>
                      <w:r>
                        <w:rPr>
                          <w:rFonts w:ascii="Tahoma" w:hAnsi="Tahoma"/>
                          <w:color w:val="231F20"/>
                          <w:spacing w:val="-4"/>
                        </w:rPr>
                        <w:t>n</w:t>
                      </w:r>
                      <w:r>
                        <w:rPr>
                          <w:rFonts w:ascii="Tahoma" w:hAnsi="Tahoma"/>
                          <w:color w:val="231F20"/>
                          <w:spacing w:val="-4"/>
                        </w:rPr>
                        <w:t>u</w:t>
                      </w:r>
                      <w:r>
                        <w:rPr>
                          <w:color w:val="231F20"/>
                          <w:spacing w:val="-4"/>
                        </w:rPr>
                        <w:t>ç </w:t>
                      </w:r>
                      <w:r>
                        <w:rPr>
                          <w:rFonts w:ascii="Tahoma" w:hAnsi="Tahoma"/>
                          <w:color w:val="231F20"/>
                          <w:spacing w:val="-4"/>
                        </w:rPr>
                        <w:t>uygulama</w:t>
                      </w:r>
                      <w:r>
                        <w:rPr>
                          <w:rFonts w:ascii="Tahoma" w:hAnsi="Tahoma"/>
                          <w:color w:val="231F20"/>
                          <w:spacing w:val="-4"/>
                        </w:rPr>
                        <w:t>geli</w:t>
                      </w:r>
                      <w:r>
                        <w:rPr>
                          <w:color w:val="231F20"/>
                          <w:spacing w:val="-4"/>
                        </w:rPr>
                        <w:t>ş</w:t>
                      </w:r>
                      <w:r>
                        <w:rPr>
                          <w:rFonts w:ascii="Tahoma" w:hAnsi="Tahoma"/>
                          <w:color w:val="231F20"/>
                          <w:spacing w:val="-4"/>
                        </w:rPr>
                        <w:t>tirmeye</w:t>
                      </w:r>
                      <w:r>
                        <w:rPr>
                          <w:rFonts w:ascii="Tahoma" w:hAnsi="Tahoma"/>
                          <w:color w:val="231F20"/>
                          <w:spacing w:val="-4"/>
                        </w:rPr>
                        <w:t>olanak</w:t>
                      </w:r>
                      <w:r>
                        <w:rPr>
                          <w:rFonts w:ascii="Tahoma" w:hAnsi="Tahoma"/>
                          <w:color w:val="231F20"/>
                          <w:spacing w:val="-4"/>
                        </w:rPr>
                        <w:t>sa</w:t>
                      </w:r>
                      <w:r>
                        <w:rPr>
                          <w:color w:val="231F20"/>
                          <w:spacing w:val="-4"/>
                        </w:rPr>
                        <w:t>ğ</w:t>
                      </w:r>
                      <w:r>
                        <w:rPr>
                          <w:rFonts w:ascii="Tahoma" w:hAnsi="Tahoma"/>
                          <w:color w:val="231F20"/>
                          <w:spacing w:val="-4"/>
                        </w:rPr>
                        <w:t>lar.</w:t>
                      </w:r>
                      <w:r>
                        <w:rPr>
                          <w:rFonts w:ascii="Tahoma" w:hAnsi="Tahoma"/>
                          <w:color w:val="231F20"/>
                          <w:spacing w:val="-4"/>
                        </w:rPr>
                        <w:t>Ayr</w:t>
                      </w:r>
                      <w:r>
                        <w:rPr>
                          <w:color w:val="231F20"/>
                          <w:spacing w:val="-4"/>
                        </w:rPr>
                        <w:t>ı</w:t>
                      </w:r>
                      <w:r>
                        <w:rPr>
                          <w:rFonts w:ascii="Tahoma" w:hAnsi="Tahoma"/>
                          <w:color w:val="231F20"/>
                          <w:spacing w:val="-4"/>
                        </w:rPr>
                        <w:t>ca</w:t>
                      </w:r>
                      <w:r>
                        <w:rPr>
                          <w:rFonts w:ascii="Tahoma" w:hAnsi="Tahoma"/>
                          <w:color w:val="231F20"/>
                          <w:spacing w:val="-4"/>
                        </w:rPr>
                        <w:t>Access,</w:t>
                      </w:r>
                      <w:r>
                        <w:rPr>
                          <w:rFonts w:ascii="Tahoma" w:hAnsi="Tahoma"/>
                          <w:color w:val="231F20"/>
                          <w:spacing w:val="-4"/>
                        </w:rPr>
                        <w:t>MS</w:t>
                      </w:r>
                      <w:r>
                        <w:rPr>
                          <w:rFonts w:ascii="Tahoma" w:hAnsi="Tahoma"/>
                          <w:color w:val="231F20"/>
                          <w:spacing w:val="-4"/>
                        </w:rPr>
                        <w:t>Office</w:t>
                      </w:r>
                      <w:r>
                        <w:rPr>
                          <w:rFonts w:ascii="Tahoma" w:hAnsi="Tahoma"/>
                          <w:color w:val="231F20"/>
                          <w:spacing w:val="-4"/>
                        </w:rPr>
                        <w:t>paketinin</w:t>
                      </w:r>
                      <w:r>
                        <w:rPr>
                          <w:rFonts w:ascii="Tahoma" w:hAnsi="Tahoma"/>
                          <w:color w:val="231F20"/>
                          <w:spacing w:val="-4"/>
                        </w:rPr>
                        <w:t>bir</w:t>
                      </w:r>
                      <w:r>
                        <w:rPr>
                          <w:rFonts w:ascii="Tahoma" w:hAnsi="Tahoma"/>
                          <w:color w:val="231F20"/>
                          <w:spacing w:val="-4"/>
                        </w:rPr>
                        <w:t>bile</w:t>
                      </w:r>
                      <w:r>
                        <w:rPr>
                          <w:color w:val="231F20"/>
                          <w:spacing w:val="-4"/>
                        </w:rPr>
                        <w:t>ş</w:t>
                      </w:r>
                      <w:r>
                        <w:rPr>
                          <w:rFonts w:ascii="Tahoma" w:hAnsi="Tahoma"/>
                          <w:color w:val="231F20"/>
                          <w:spacing w:val="-4"/>
                        </w:rPr>
                        <w:t>enidir</w:t>
                      </w:r>
                      <w:r>
                        <w:rPr>
                          <w:rFonts w:ascii="Tahoma" w:hAnsi="Tahoma"/>
                          <w:color w:val="231F20"/>
                          <w:spacing w:val="-4"/>
                        </w:rPr>
                        <w:t>ve</w:t>
                      </w:r>
                      <w:r>
                        <w:rPr>
                          <w:rFonts w:ascii="Tahoma" w:hAnsi="Tahoma"/>
                          <w:color w:val="231F20"/>
                          <w:spacing w:val="-4"/>
                        </w:rPr>
                        <w:t>bu da</w:t>
                      </w:r>
                      <w:r>
                        <w:rPr>
                          <w:rFonts w:ascii="Tahoma" w:hAnsi="Tahoma"/>
                          <w:color w:val="231F20"/>
                          <w:spacing w:val="-4"/>
                        </w:rPr>
                        <w:t>son</w:t>
                      </w:r>
                      <w:r>
                        <w:rPr>
                          <w:rFonts w:ascii="Tahoma" w:hAnsi="Tahoma"/>
                          <w:color w:val="231F20"/>
                          <w:spacing w:val="-4"/>
                        </w:rPr>
                        <w:t>kullan</w:t>
                      </w:r>
                      <w:r>
                        <w:rPr>
                          <w:color w:val="231F20"/>
                          <w:spacing w:val="-4"/>
                        </w:rPr>
                        <w:t>ı</w:t>
                      </w:r>
                      <w:r>
                        <w:rPr>
                          <w:rFonts w:ascii="Tahoma" w:hAnsi="Tahoma"/>
                          <w:color w:val="231F20"/>
                          <w:spacing w:val="-4"/>
                        </w:rPr>
                        <w:t>c</w:t>
                      </w:r>
                      <w:r>
                        <w:rPr>
                          <w:color w:val="231F20"/>
                          <w:spacing w:val="-4"/>
                        </w:rPr>
                        <w:t>ı</w:t>
                      </w:r>
                      <w:r>
                        <w:rPr>
                          <w:rFonts w:ascii="Tahoma" w:hAnsi="Tahoma"/>
                          <w:color w:val="231F20"/>
                          <w:spacing w:val="-4"/>
                        </w:rPr>
                        <w:t>lar</w:t>
                      </w:r>
                      <w:r>
                        <w:rPr>
                          <w:rFonts w:ascii="Tahoma" w:hAnsi="Tahoma"/>
                          <w:color w:val="231F20"/>
                          <w:spacing w:val="-4"/>
                        </w:rPr>
                        <w:t>i</w:t>
                      </w:r>
                      <w:r>
                        <w:rPr>
                          <w:color w:val="231F20"/>
                          <w:spacing w:val="-4"/>
                        </w:rPr>
                        <w:t>ç</w:t>
                      </w:r>
                      <w:r>
                        <w:rPr>
                          <w:rFonts w:ascii="Tahoma" w:hAnsi="Tahoma"/>
                          <w:color w:val="231F20"/>
                          <w:spacing w:val="-4"/>
                        </w:rPr>
                        <w:t>in</w:t>
                      </w:r>
                      <w:r>
                        <w:rPr>
                          <w:rFonts w:ascii="Tahoma" w:hAnsi="Tahoma"/>
                          <w:color w:val="231F20"/>
                          <w:spacing w:val="-4"/>
                        </w:rPr>
                        <w:t>uygulama</w:t>
                      </w:r>
                      <w:r>
                        <w:rPr>
                          <w:rFonts w:ascii="Tahoma" w:hAnsi="Tahoma"/>
                          <w:color w:val="231F20"/>
                          <w:spacing w:val="-4"/>
                        </w:rPr>
                        <w:t>entegrasyonunu</w:t>
                      </w:r>
                      <w:r>
                        <w:rPr>
                          <w:rFonts w:ascii="Tahoma" w:hAnsi="Tahoma"/>
                          <w:color w:val="231F20"/>
                          <w:spacing w:val="-4"/>
                        </w:rPr>
                        <w:t>basit</w:t>
                      </w:r>
                      <w:r>
                        <w:rPr>
                          <w:rFonts w:ascii="Tahoma" w:hAnsi="Tahoma"/>
                          <w:color w:val="231F20"/>
                          <w:spacing w:val="-4"/>
                        </w:rPr>
                        <w:t>ve</w:t>
                      </w:r>
                      <w:r>
                        <w:rPr>
                          <w:rFonts w:ascii="Tahoma" w:hAnsi="Tahoma"/>
                          <w:color w:val="231F20"/>
                          <w:spacing w:val="-4"/>
                        </w:rPr>
                        <w:t>sorunsuz</w:t>
                      </w:r>
                      <w:r>
                        <w:rPr>
                          <w:rFonts w:ascii="Tahoma" w:hAnsi="Tahoma"/>
                          <w:color w:val="231F20"/>
                          <w:spacing w:val="-4"/>
                        </w:rPr>
                        <w:t>hale</w:t>
                      </w:r>
                      <w:r>
                        <w:rPr>
                          <w:rFonts w:ascii="Tahoma" w:hAnsi="Tahoma"/>
                          <w:color w:val="231F20"/>
                          <w:spacing w:val="-4"/>
                        </w:rPr>
                        <w:t>getirir.</w:t>
                      </w:r>
                      <w:r>
                        <w:rPr>
                          <w:rFonts w:ascii="Tahoma" w:hAnsi="Tahoma"/>
                          <w:color w:val="231F20"/>
                          <w:spacing w:val="-4"/>
                        </w:rPr>
                        <w:t>Son</w:t>
                      </w:r>
                      <w:r>
                        <w:rPr>
                          <w:rFonts w:ascii="Tahoma" w:hAnsi="Tahoma"/>
                          <w:color w:val="231F20"/>
                          <w:spacing w:val="-4"/>
                        </w:rPr>
                        <w:t>olarak, </w:t>
                      </w:r>
                      <w:r>
                        <w:rPr>
                          <w:rFonts w:ascii="Tahoma" w:hAnsi="Tahoma"/>
                          <w:color w:val="231F20"/>
                          <w:spacing w:val="-6"/>
                        </w:rPr>
                        <w:t>Access</w:t>
                      </w:r>
                      <w:r>
                        <w:rPr>
                          <w:rFonts w:ascii="Tahoma" w:hAnsi="Tahoma"/>
                          <w:color w:val="231F20"/>
                          <w:spacing w:val="-6"/>
                        </w:rPr>
                        <w:t>baz</w:t>
                      </w:r>
                      <w:r>
                        <w:rPr>
                          <w:color w:val="231F20"/>
                          <w:spacing w:val="-6"/>
                        </w:rPr>
                        <w:t>ı ö</w:t>
                      </w:r>
                      <w:r>
                        <w:rPr>
                          <w:rFonts w:ascii="Tahoma" w:hAnsi="Tahoma"/>
                          <w:color w:val="231F20"/>
                          <w:spacing w:val="-6"/>
                        </w:rPr>
                        <w:t>nemli</w:t>
                      </w:r>
                      <w:r>
                        <w:rPr>
                          <w:rFonts w:ascii="Tahoma" w:hAnsi="Tahoma"/>
                          <w:color w:val="231F20"/>
                          <w:spacing w:val="-6"/>
                        </w:rPr>
                        <w:t>veritaban</w:t>
                      </w:r>
                      <w:r>
                        <w:rPr>
                          <w:color w:val="231F20"/>
                          <w:spacing w:val="-6"/>
                        </w:rPr>
                        <w:t>ı </w:t>
                      </w:r>
                      <w:r>
                        <w:rPr>
                          <w:rFonts w:ascii="Tahoma" w:hAnsi="Tahoma"/>
                          <w:color w:val="231F20"/>
                          <w:spacing w:val="-6"/>
                        </w:rPr>
                        <w:t>y</w:t>
                      </w:r>
                      <w:r>
                        <w:rPr>
                          <w:color w:val="231F20"/>
                          <w:spacing w:val="-6"/>
                        </w:rPr>
                        <w:t>ö</w:t>
                      </w:r>
                      <w:r>
                        <w:rPr>
                          <w:rFonts w:ascii="Tahoma" w:hAnsi="Tahoma"/>
                          <w:color w:val="231F20"/>
                          <w:spacing w:val="-6"/>
                        </w:rPr>
                        <w:t>netim</w:t>
                      </w:r>
                      <w:r>
                        <w:rPr>
                          <w:rFonts w:ascii="Tahoma" w:hAnsi="Tahoma"/>
                          <w:color w:val="231F20"/>
                          <w:spacing w:val="-6"/>
                        </w:rPr>
                        <w:t>ara</w:t>
                      </w:r>
                      <w:r>
                        <w:rPr>
                          <w:color w:val="231F20"/>
                          <w:spacing w:val="-6"/>
                        </w:rPr>
                        <w:t>ç</w:t>
                      </w:r>
                      <w:r>
                        <w:rPr>
                          <w:rFonts w:ascii="Tahoma" w:hAnsi="Tahoma"/>
                          <w:color w:val="231F20"/>
                          <w:spacing w:val="-6"/>
                        </w:rPr>
                        <w:t>lar</w:t>
                      </w:r>
                      <w:r>
                        <w:rPr>
                          <w:color w:val="231F20"/>
                          <w:spacing w:val="-6"/>
                        </w:rPr>
                        <w:t>ı</w:t>
                      </w:r>
                      <w:r>
                        <w:rPr>
                          <w:rFonts w:ascii="Tahoma" w:hAnsi="Tahoma"/>
                          <w:color w:val="231F20"/>
                          <w:spacing w:val="-6"/>
                        </w:rPr>
                        <w:t>sa</w:t>
                      </w:r>
                      <w:r>
                        <w:rPr>
                          <w:color w:val="231F20"/>
                          <w:spacing w:val="-6"/>
                        </w:rPr>
                        <w:t>ğ</w:t>
                      </w:r>
                      <w:r>
                        <w:rPr>
                          <w:rFonts w:ascii="Tahoma" w:hAnsi="Tahoma"/>
                          <w:color w:val="231F20"/>
                          <w:spacing w:val="-6"/>
                        </w:rPr>
                        <w:t>lasa</w:t>
                      </w:r>
                      <w:r>
                        <w:rPr>
                          <w:rFonts w:ascii="Tahoma" w:hAnsi="Tahoma"/>
                          <w:color w:val="231F20"/>
                          <w:spacing w:val="-6"/>
                        </w:rPr>
                        <w:t>da,</w:t>
                      </w:r>
                      <w:r>
                        <w:rPr>
                          <w:rFonts w:ascii="Tahoma" w:hAnsi="Tahoma"/>
                          <w:color w:val="231F20"/>
                          <w:spacing w:val="-6"/>
                        </w:rPr>
                        <w:t>Access</w:t>
                      </w:r>
                      <w:r>
                        <w:rPr>
                          <w:rFonts w:ascii="Tahoma" w:hAnsi="Tahoma"/>
                          <w:color w:val="231F20"/>
                          <w:spacing w:val="-6"/>
                        </w:rPr>
                        <w:t>tabanl</w:t>
                      </w:r>
                      <w:r>
                        <w:rPr>
                          <w:color w:val="231F20"/>
                          <w:spacing w:val="-6"/>
                        </w:rPr>
                        <w:t>ı</w:t>
                      </w:r>
                      <w:r>
                        <w:rPr>
                          <w:rFonts w:ascii="Tahoma" w:hAnsi="Tahoma"/>
                          <w:color w:val="231F20"/>
                          <w:spacing w:val="-6"/>
                        </w:rPr>
                        <w:t>bir</w:t>
                      </w:r>
                      <w:r>
                        <w:rPr>
                          <w:rFonts w:ascii="Tahoma" w:hAnsi="Tahoma"/>
                          <w:color w:val="231F20"/>
                          <w:spacing w:val="-6"/>
                        </w:rPr>
                        <w:t>veri</w:t>
                      </w:r>
                      <w:r>
                        <w:rPr>
                          <w:rFonts w:ascii="Tahoma" w:hAnsi="Tahoma"/>
                          <w:color w:val="231F20"/>
                          <w:spacing w:val="-6"/>
                        </w:rPr>
                        <w:t>taban</w:t>
                      </w:r>
                      <w:r>
                        <w:rPr>
                          <w:color w:val="231F20"/>
                          <w:spacing w:val="-6"/>
                        </w:rPr>
                        <w:t>ı</w:t>
                      </w:r>
                      <w:r>
                        <w:rPr>
                          <w:rFonts w:ascii="Tahoma" w:hAnsi="Tahoma"/>
                          <w:color w:val="231F20"/>
                          <w:spacing w:val="-6"/>
                        </w:rPr>
                        <w:t>ortam</w:t>
                      </w:r>
                      <w:r>
                        <w:rPr>
                          <w:color w:val="231F20"/>
                          <w:spacing w:val="-6"/>
                        </w:rPr>
                        <w:t>ı </w:t>
                      </w:r>
                      <w:r>
                        <w:rPr>
                          <w:rFonts w:ascii="Tahoma" w:hAnsi="Tahoma"/>
                          <w:color w:val="231F20"/>
                        </w:rPr>
                        <w:t>genellikle bir</w:t>
                      </w:r>
                      <w:r>
                        <w:rPr>
                          <w:rFonts w:ascii="Tahoma" w:hAnsi="Tahoma"/>
                          <w:color w:val="231F20"/>
                        </w:rPr>
                        <w:t>DBA gerektirmez.</w:t>
                      </w:r>
                    </w:p>
                  </w:txbxContent>
                </v:textbox>
                <v:fill type="solid"/>
                <w10:wrap xmlns:w10="urn:schemas-microsoft-com:office:word" type="topAndBottom"/>
              </v:shape>
            </w:pict>
          </mc:Fallback>
        </mc:AlternateContent>
      </w:r>
    </w:p>
    <w:p w:rsidR="3D9A2409" w:rsidP="3D9A2409" w:rsidRDefault="3D9A2409" w14:paraId="4CD345F0" w14:textId="3FD5D20E">
      <w:pPr>
        <w:pStyle w:val="BodyText"/>
        <w:spacing w:line="271" w:lineRule="auto"/>
        <w:ind w:left="1080" w:right="2750" w:firstLine="360"/>
        <w:jc w:val="both"/>
        <w:rPr>
          <w:color w:val="231F20"/>
          <w:sz w:val="24"/>
          <w:szCs w:val="24"/>
        </w:rPr>
      </w:pPr>
    </w:p>
    <w:p w:rsidR="3D9A2409" w:rsidP="3D9A2409" w:rsidRDefault="3D9A2409" w14:paraId="2A815AF0" w14:textId="2D795D43">
      <w:pPr>
        <w:pStyle w:val="BodyText"/>
        <w:spacing w:line="271" w:lineRule="auto"/>
        <w:ind w:left="1080" w:right="2750" w:firstLine="360"/>
        <w:jc w:val="both"/>
        <w:rPr>
          <w:color w:val="231F20"/>
          <w:sz w:val="24"/>
          <w:szCs w:val="24"/>
        </w:rPr>
      </w:pPr>
    </w:p>
    <w:p w:rsidR="3D9A2409" w:rsidP="3D9A2409" w:rsidRDefault="3D9A2409" w14:paraId="5945A7C3" w14:textId="55BE64F2">
      <w:pPr>
        <w:pStyle w:val="BodyText"/>
        <w:spacing w:line="271" w:lineRule="auto"/>
        <w:ind w:left="1080" w:right="2750" w:firstLine="360"/>
        <w:jc w:val="left"/>
      </w:pPr>
    </w:p>
    <w:p w:rsidR="3D9A2409" w:rsidP="3D9A2409" w:rsidRDefault="3D9A2409" w14:paraId="194BD4CE" w14:textId="3A8B121D">
      <w:pPr>
        <w:pStyle w:val="Normal"/>
        <w:sectPr>
          <w:pgSz w:w="12240" w:h="15660" w:orient="portrait"/>
          <w:pgMar w:top="860" w:right="360" w:bottom="300" w:left="360" w:header="540" w:footer="107"/>
          <w:cols w:num="1"/>
          <w:footerReference w:type="default" r:id="Rae18b30c9d1d464a"/>
          <w:footerReference w:type="even" r:id="R198e34fc87f54e42"/>
        </w:sectPr>
      </w:pPr>
    </w:p>
    <w:p xmlns:wp14="http://schemas.microsoft.com/office/word/2010/wordml" w:rsidP="3D9A2409" wp14:textId="77777777" w14:paraId="56CC125F">
      <w:pPr>
        <w:pStyle w:val="Normal"/>
        <w:jc w:val="both"/>
      </w:pPr>
      <w:r w:rsidR="4CA347A7">
        <w:rPr/>
        <w:t xml:space="preserve">Bu bölümde açıklanan görevlerin çoğu herhangi bir VTYS ya da işletim sistemine özgü değildir. Ancak, bu görevlerin </w:t>
      </w:r>
      <w:r w:rsidR="4CA347A7">
        <w:rPr/>
        <w:t xml:space="preserve">yürütülmesi </w:t>
      </w:r>
      <w:r w:rsidR="4CA347A7">
        <w:rPr/>
        <w:t>DBMS ve işletim sistemine özgü olma eğilimindedir. Bu nedenle, IBM DB2 Universal Database veya Microsoft SQL Server kullanıyorsanız, burada gösterilen prosedürleri DBMS'nize uyarlamanız gerekir. Ayrıca, bu örnekler Windows işletim sistemi altında çalışmaktadır, bu nedenle farklı bir işletim sistemi kullanıyorsanız bu bölümde gösterilen prosedürleri uyarlamanız gerekir.</w:t>
      </w:r>
    </w:p>
    <w:p xmlns:wp14="http://schemas.microsoft.com/office/word/2010/wordml" w:rsidP="3D9A2409" w14:paraId="4D6F3E34" wp14:textId="3240090F">
      <w:pPr>
        <w:pStyle w:val="Normal"/>
        <w:jc w:val="both"/>
      </w:pPr>
    </w:p>
    <w:p xmlns:wp14="http://schemas.microsoft.com/office/word/2010/wordml" w:rsidP="3D9A2409" wp14:textId="77777777" w14:paraId="540D05E3">
      <w:pPr>
        <w:pStyle w:val="Normal"/>
        <w:jc w:val="both"/>
      </w:pPr>
      <w:r w:rsidR="4CA347A7">
        <w:rPr/>
        <w:t>Bu bölüm bir veritabanı yönetim kılavuzu değildir; Oracle'da tipik DBA görevlerini gerçekleştirmeye yönelik kısa bir giriş sunmaktadır. Bu görevleri öğrenmeden önce Oracle'ın veritabanı yönetim araçlarına ve oturum açma prosedürlerine aşina olmanız gerekir. Bu araçlar ve prosedürler sonraki iki bölümde ele alınmaktadır.</w:t>
      </w:r>
    </w:p>
    <w:p xmlns:wp14="http://schemas.microsoft.com/office/word/2010/wordml" w14:paraId="5997CC1D" wp14:textId="15FA9170">
      <w:pPr>
        <w:pStyle w:val="BodyText"/>
      </w:pPr>
    </w:p>
    <w:p xmlns:wp14="http://schemas.microsoft.com/office/word/2010/wordml" w14:paraId="110FFD37" wp14:textId="77777777">
      <w:pPr>
        <w:pStyle w:val="BodyText"/>
        <w:spacing w:before="26"/>
      </w:pPr>
    </w:p>
    <w:p xmlns:wp14="http://schemas.microsoft.com/office/word/2010/wordml" w:rsidP="3D9A2409" w14:paraId="6A8E0DB9" wp14:textId="77777777">
      <w:pPr>
        <w:pStyle w:val="BodyText"/>
        <w:spacing w:before="5"/>
        <w:rPr>
          <w:rFonts w:ascii="Trebuchet MS"/>
          <w:b w:val="1"/>
          <w:bCs w:val="1"/>
          <w:sz w:val="4"/>
          <w:szCs w:val="4"/>
        </w:rPr>
      </w:pPr>
    </w:p>
    <w:p xmlns:wp14="http://schemas.microsoft.com/office/word/2010/wordml" w:rsidP="3D9A2409" w14:paraId="7E217BF1" wp14:textId="61F160ED">
      <w:pPr>
        <w:pStyle w:val="BodyText"/>
        <w:spacing w:before="5" w:after="0"/>
        <w:rPr>
          <w:rFonts w:ascii="Trebuchet MS"/>
          <w:b w:val="1"/>
          <w:bCs w:val="1"/>
          <w:sz w:val="4"/>
          <w:szCs w:val="4"/>
        </w:rPr>
      </w:pPr>
    </w:p>
    <w:p xmlns:wp14="http://schemas.microsoft.com/office/word/2010/wordml" w:rsidP="3D9A2409" w14:paraId="1C67C52D" wp14:textId="38ABB58E">
      <w:pPr>
        <w:pStyle w:val="BodyText"/>
        <w:spacing w:before="5" w:after="0"/>
        <w:rPr>
          <w:rFonts w:ascii="Trebuchet MS"/>
          <w:b w:val="1"/>
          <w:bCs w:val="1"/>
          <w:sz w:val="4"/>
          <w:szCs w:val="4"/>
        </w:rPr>
      </w:pPr>
    </w:p>
    <w:p xmlns:wp14="http://schemas.microsoft.com/office/word/2010/wordml" w:rsidP="3D9A2409" w14:paraId="0DE2B246" wp14:textId="38FEA92A">
      <w:pPr>
        <w:pStyle w:val="BodyText"/>
        <w:spacing w:before="8" w:after="0"/>
        <w:rPr>
          <w:sz w:val="14"/>
          <w:szCs w:val="14"/>
        </w:rPr>
      </w:pPr>
    </w:p>
    <w:p xmlns:wp14="http://schemas.microsoft.com/office/word/2010/wordml" w:rsidP="3D9A2409" w14:paraId="6B699379" wp14:textId="7107DCA9">
      <w:pPr>
        <w:pStyle w:val="BodyText"/>
        <w:spacing w:after="0"/>
        <w:jc w:val="center"/>
        <w:rPr>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3E332A0D" wp14:editId="287889FA">
                <wp:extent xmlns:wp="http://schemas.openxmlformats.org/drawingml/2006/wordprocessingDrawing" cx="4876800" cy="976630"/>
                <wp:effectExtent xmlns:wp="http://schemas.openxmlformats.org/drawingml/2006/wordprocessingDrawing" l="0" t="0" r="0" b="0"/>
                <wp:docPr xmlns:wp="http://schemas.openxmlformats.org/drawingml/2006/wordprocessingDrawing" id="989174561" name="Textbox 57"/>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Pr id="57" name="Textbox 57"/>
                      <wps:cNvSpPr txBox="1"/>
                      <wps:spPr>
                        <a:xfrm>
                          <a:off x="0" y="0"/>
                          <a:ext cx="4876800" cy="976630"/>
                        </a:xfrm>
                        <a:prstGeom prst="rect">
                          <a:avLst/>
                        </a:prstGeom>
                        <a:solidFill>
                          <a:srgbClr val="ECEBF5"/>
                        </a:solidFill>
                      </wps:spPr>
                      <wps:txbx>
                        <w:txbxContent xmlns:w="http://schemas.openxmlformats.org/wordprocessingml/2006/main">
                          <w:p xmlns:wp14="http://schemas.microsoft.com/office/word/2010/wordml" xmlns:w14="http://schemas.microsoft.com/office/word/2010/wordml" w14:paraId="0B800870" wp14:textId="77777777">
                            <w:pPr>
                              <w:spacing w:before="115"/>
                              <w:ind w:left="180" w:right="0" w:firstLine="0"/>
                              <w:jc w:val="left"/>
                              <w:rPr>
                                <w:rFonts w:ascii="Trebuchet MS"/>
                                <w:b/>
                                <w:color w:val="000000"/>
                                <w:sz w:val="33"/>
                              </w:rPr>
                            </w:pPr>
                            <w:r>
                              <w:rPr>
                                <w:rFonts w:ascii="Trebuchet MS"/>
                                <w:b/>
                                <w:color w:val="732F6B"/>
                                <w:spacing w:val="-5"/>
                                <w:sz w:val="33"/>
                              </w:rPr>
                              <w:t>Not</w:t>
                            </w:r>
                          </w:p>
                          <w:p xmlns:wp14="http://schemas.microsoft.com/office/word/2010/wordml" xmlns:w14="http://schemas.microsoft.com/office/word/2010/wordml" w14:paraId="3D519950" wp14:textId="77777777">
                            <w:pPr>
                              <w:pStyle w:val="BodyText"/>
                              <w:spacing w:before="45" w:line="254" w:lineRule="auto"/>
                              <w:ind w:left="180" w:right="174"/>
                              <w:jc w:val="both"/>
                              <w:rPr>
                                <w:rFonts w:ascii="Tahoma" w:hAnsi="Tahoma"/>
                                <w:color w:val="000000"/>
                              </w:rPr>
                            </w:pPr>
                            <w:r>
                              <w:rPr>
                                <w:rFonts w:ascii="Tahoma" w:hAnsi="Tahoma"/>
                                <w:color w:val="231F20"/>
                              </w:rPr>
                              <w:t>Bir</w:t>
                            </w:r>
                            <w:r>
                              <w:rPr>
                                <w:rFonts w:ascii="Tahoma" w:hAnsi="Tahoma"/>
                                <w:color w:val="231F20"/>
                              </w:rPr>
                              <w:t>veritaban</w:t>
                            </w:r>
                            <w:r>
                              <w:rPr>
                                <w:color w:val="231F20"/>
                              </w:rPr>
                              <w:t>ı </w:t>
                            </w:r>
                            <w:r>
                              <w:rPr>
                                <w:rFonts w:ascii="Tahoma" w:hAnsi="Tahoma"/>
                                <w:color w:val="231F20"/>
                              </w:rPr>
                              <w:t>olu</w:t>
                            </w:r>
                            <w:r>
                              <w:rPr>
                                <w:color w:val="231F20"/>
                              </w:rPr>
                              <w:t>ş</w:t>
                            </w:r>
                            <w:r>
                              <w:rPr>
                                <w:rFonts w:ascii="Tahoma" w:hAnsi="Tahoma"/>
                                <w:color w:val="231F20"/>
                              </w:rPr>
                              <w:t>turma</w:t>
                            </w:r>
                            <w:r>
                              <w:rPr>
                                <w:rFonts w:ascii="Tahoma" w:hAnsi="Tahoma"/>
                                <w:color w:val="231F20"/>
                              </w:rPr>
                              <w:t>bi</w:t>
                            </w:r>
                            <w:r>
                              <w:rPr>
                                <w:color w:val="231F20"/>
                              </w:rPr>
                              <w:t>ç</w:t>
                            </w:r>
                            <w:r>
                              <w:rPr>
                                <w:rFonts w:ascii="Tahoma" w:hAnsi="Tahoma"/>
                                <w:color w:val="231F20"/>
                              </w:rPr>
                              <w:t>imi</w:t>
                            </w:r>
                            <w:r>
                              <w:rPr>
                                <w:rFonts w:ascii="Tahoma" w:hAnsi="Tahoma"/>
                                <w:color w:val="231F20"/>
                              </w:rPr>
                              <w:t>genel</w:t>
                            </w:r>
                            <w:r>
                              <w:rPr>
                                <w:rFonts w:ascii="Tahoma" w:hAnsi="Tahoma"/>
                                <w:color w:val="231F20"/>
                              </w:rPr>
                              <w:t>olma</w:t>
                            </w:r>
                            <w:r>
                              <w:rPr>
                                <w:rFonts w:ascii="Tahoma" w:hAnsi="Tahoma"/>
                                <w:color w:val="231F20"/>
                              </w:rPr>
                              <w:t>e</w:t>
                            </w:r>
                            <w:r>
                              <w:rPr>
                                <w:color w:val="231F20"/>
                              </w:rPr>
                              <w:t>ğ</w:t>
                            </w:r>
                            <w:r>
                              <w:rPr>
                                <w:rFonts w:ascii="Tahoma" w:hAnsi="Tahoma"/>
                                <w:color w:val="231F20"/>
                              </w:rPr>
                              <w:t>iliminde</w:t>
                            </w:r>
                            <w:r>
                              <w:rPr>
                                <w:rFonts w:ascii="Tahoma" w:hAnsi="Tahoma"/>
                                <w:color w:val="231F20"/>
                              </w:rPr>
                              <w:t>olsa</w:t>
                            </w:r>
                            <w:r>
                              <w:rPr>
                                <w:rFonts w:ascii="Tahoma" w:hAnsi="Tahoma"/>
                                <w:color w:val="231F20"/>
                              </w:rPr>
                              <w:t>da,</w:t>
                            </w:r>
                            <w:r>
                              <w:rPr>
                                <w:rFonts w:ascii="Tahoma" w:hAnsi="Tahoma"/>
                                <w:color w:val="231F20"/>
                              </w:rPr>
                              <w:t>y</w:t>
                            </w:r>
                            <w:r>
                              <w:rPr>
                                <w:color w:val="231F20"/>
                              </w:rPr>
                              <w:t>ü</w:t>
                            </w:r>
                            <w:r>
                              <w:rPr>
                                <w:rFonts w:ascii="Tahoma" w:hAnsi="Tahoma"/>
                                <w:color w:val="231F20"/>
                              </w:rPr>
                              <w:t>r</w:t>
                            </w:r>
                            <w:r>
                              <w:rPr>
                                <w:color w:val="231F20"/>
                              </w:rPr>
                              <w:t>ü</w:t>
                            </w:r>
                            <w:r>
                              <w:rPr>
                                <w:rFonts w:ascii="Tahoma" w:hAnsi="Tahoma"/>
                                <w:color w:val="231F20"/>
                              </w:rPr>
                              <w:t>t</w:t>
                            </w:r>
                            <w:r>
                              <w:rPr>
                                <w:color w:val="231F20"/>
                              </w:rPr>
                              <w:t>ü</w:t>
                            </w:r>
                            <w:r>
                              <w:rPr>
                                <w:rFonts w:ascii="Tahoma" w:hAnsi="Tahoma"/>
                                <w:color w:val="231F20"/>
                              </w:rPr>
                              <w:t>lmesi</w:t>
                            </w:r>
                            <w:r>
                              <w:rPr>
                                <w:rFonts w:ascii="Tahoma" w:hAnsi="Tahoma"/>
                                <w:color w:val="231F20"/>
                              </w:rPr>
                              <w:t>DBMS'ye</w:t>
                            </w:r>
                            <w:r>
                              <w:rPr>
                                <w:color w:val="231F20"/>
                              </w:rPr>
                              <w:t>ö</w:t>
                            </w:r>
                            <w:r>
                              <w:rPr>
                                <w:rFonts w:ascii="Tahoma" w:hAnsi="Tahoma"/>
                                <w:color w:val="231F20"/>
                              </w:rPr>
                              <w:t>zg</w:t>
                            </w:r>
                            <w:r>
                              <w:rPr>
                                <w:color w:val="231F20"/>
                              </w:rPr>
                              <w:t>ü </w:t>
                            </w:r>
                            <w:r>
                              <w:rPr>
                                <w:rFonts w:ascii="Tahoma" w:hAnsi="Tahoma"/>
                                <w:color w:val="231F20"/>
                                <w:spacing w:val="-2"/>
                              </w:rPr>
                              <w:t>olma e</w:t>
                            </w:r>
                            <w:r>
                              <w:rPr>
                                <w:color w:val="231F20"/>
                                <w:spacing w:val="-2"/>
                              </w:rPr>
                              <w:t>ğ</w:t>
                            </w:r>
                            <w:r>
                              <w:rPr>
                                <w:rFonts w:ascii="Tahoma" w:hAnsi="Tahoma"/>
                                <w:color w:val="231F20"/>
                                <w:spacing w:val="-2"/>
                              </w:rPr>
                              <w:t>ilimindedir. Oracle Veritaban</w:t>
                            </w:r>
                            <w:r>
                              <w:rPr>
                                <w:color w:val="231F20"/>
                                <w:spacing w:val="-2"/>
                              </w:rPr>
                              <w:t>ı</w:t>
                            </w:r>
                            <w:r>
                              <w:rPr>
                                <w:rFonts w:ascii="Tahoma" w:hAnsi="Tahoma"/>
                                <w:color w:val="231F20"/>
                                <w:spacing w:val="-2"/>
                              </w:rPr>
                              <w:t>Yap</w:t>
                            </w:r>
                            <w:r>
                              <w:rPr>
                                <w:color w:val="231F20"/>
                                <w:spacing w:val="-2"/>
                              </w:rPr>
                              <w:t>ı</w:t>
                            </w:r>
                            <w:r>
                              <w:rPr>
                                <w:rFonts w:ascii="Tahoma" w:hAnsi="Tahoma"/>
                                <w:color w:val="231F20"/>
                                <w:spacing w:val="-2"/>
                              </w:rPr>
                              <w:t>land</w:t>
                            </w:r>
                            <w:r>
                              <w:rPr>
                                <w:color w:val="231F20"/>
                                <w:spacing w:val="-2"/>
                              </w:rPr>
                              <w:t>ı</w:t>
                            </w:r>
                            <w:r>
                              <w:rPr>
                                <w:rFonts w:ascii="Tahoma" w:hAnsi="Tahoma"/>
                                <w:color w:val="231F20"/>
                                <w:spacing w:val="-2"/>
                              </w:rPr>
                              <w:t>rma</w:t>
                            </w:r>
                            <w:r>
                              <w:rPr>
                                <w:rFonts w:ascii="Tahoma" w:hAnsi="Tahoma"/>
                                <w:color w:val="231F20"/>
                                <w:spacing w:val="-2"/>
                              </w:rPr>
                              <w:t>Yard</w:t>
                            </w:r>
                            <w:r>
                              <w:rPr>
                                <w:color w:val="231F20"/>
                                <w:spacing w:val="-2"/>
                              </w:rPr>
                              <w:t>ı</w:t>
                            </w:r>
                            <w:r>
                              <w:rPr>
                                <w:rFonts w:ascii="Tahoma" w:hAnsi="Tahoma"/>
                                <w:color w:val="231F20"/>
                                <w:spacing w:val="-2"/>
                              </w:rPr>
                              <w:t>mc</w:t>
                            </w:r>
                            <w:r>
                              <w:rPr>
                                <w:color w:val="231F20"/>
                                <w:spacing w:val="-2"/>
                              </w:rPr>
                              <w:t>ı</w:t>
                            </w:r>
                            <w:r>
                              <w:rPr>
                                <w:rFonts w:ascii="Tahoma" w:hAnsi="Tahoma"/>
                                <w:color w:val="231F20"/>
                                <w:spacing w:val="-2"/>
                              </w:rPr>
                              <w:t>s</w:t>
                            </w:r>
                            <w:r>
                              <w:rPr>
                                <w:color w:val="231F20"/>
                                <w:spacing w:val="-2"/>
                              </w:rPr>
                              <w:t>ı</w:t>
                            </w:r>
                            <w:r>
                              <w:rPr>
                                <w:rFonts w:ascii="Tahoma" w:hAnsi="Tahoma"/>
                                <w:color w:val="231F20"/>
                                <w:spacing w:val="-2"/>
                              </w:rPr>
                              <w:t>'n</w:t>
                            </w:r>
                            <w:r>
                              <w:rPr>
                                <w:color w:val="231F20"/>
                                <w:spacing w:val="-2"/>
                              </w:rPr>
                              <w:t>ı</w:t>
                            </w:r>
                            <w:r>
                              <w:rPr>
                                <w:rFonts w:ascii="Tahoma" w:hAnsi="Tahoma"/>
                                <w:color w:val="231F20"/>
                                <w:spacing w:val="-2"/>
                              </w:rPr>
                              <w:t>kullanarak bir veritaban</w:t>
                            </w:r>
                            <w:r>
                              <w:rPr>
                                <w:color w:val="231F20"/>
                                <w:spacing w:val="-2"/>
                              </w:rPr>
                              <w:t>ı </w:t>
                            </w:r>
                            <w:r>
                              <w:rPr>
                                <w:rFonts w:ascii="Tahoma" w:hAnsi="Tahoma"/>
                                <w:color w:val="231F20"/>
                                <w:spacing w:val="-6"/>
                              </w:rPr>
                              <w:t>olu</w:t>
                            </w:r>
                            <w:r>
                              <w:rPr>
                                <w:color w:val="231F20"/>
                                <w:spacing w:val="-6"/>
                              </w:rPr>
                              <w:t>ş</w:t>
                            </w:r>
                            <w:r>
                              <w:rPr>
                                <w:rFonts w:ascii="Tahoma" w:hAnsi="Tahoma"/>
                                <w:color w:val="231F20"/>
                                <w:spacing w:val="-6"/>
                              </w:rPr>
                              <w:t>turman</w:t>
                            </w:r>
                            <w:r>
                              <w:rPr>
                                <w:color w:val="231F20"/>
                                <w:spacing w:val="-6"/>
                              </w:rPr>
                              <w:t>ı</w:t>
                            </w:r>
                            <w:r>
                              <w:rPr>
                                <w:rFonts w:ascii="Tahoma" w:hAnsi="Tahoma"/>
                                <w:color w:val="231F20"/>
                                <w:spacing w:val="-6"/>
                              </w:rPr>
                              <w:t>n ad</w:t>
                            </w:r>
                            <w:r>
                              <w:rPr>
                                <w:color w:val="231F20"/>
                                <w:spacing w:val="-6"/>
                              </w:rPr>
                              <w:t>ı</w:t>
                            </w:r>
                            <w:r>
                              <w:rPr>
                                <w:rFonts w:ascii="Tahoma" w:hAnsi="Tahoma"/>
                                <w:color w:val="231F20"/>
                                <w:spacing w:val="-6"/>
                              </w:rPr>
                              <w:t>m ad</w:t>
                            </w:r>
                            <w:r>
                              <w:rPr>
                                <w:color w:val="231F20"/>
                                <w:spacing w:val="-6"/>
                              </w:rPr>
                              <w:t>ı</w:t>
                            </w:r>
                            <w:r>
                              <w:rPr>
                                <w:rFonts w:ascii="Tahoma" w:hAnsi="Tahoma"/>
                                <w:color w:val="231F20"/>
                                <w:spacing w:val="-6"/>
                              </w:rPr>
                              <w:t>m prosed</w:t>
                            </w:r>
                            <w:r>
                              <w:rPr>
                                <w:color w:val="231F20"/>
                                <w:spacing w:val="-6"/>
                              </w:rPr>
                              <w:t>ü</w:t>
                            </w:r>
                            <w:r>
                              <w:rPr>
                                <w:rFonts w:ascii="Tahoma" w:hAnsi="Tahoma"/>
                                <w:color w:val="231F20"/>
                                <w:spacing w:val="-6"/>
                              </w:rPr>
                              <w:t>r</w:t>
                            </w:r>
                            <w:r>
                              <w:rPr>
                                <w:color w:val="231F20"/>
                                <w:spacing w:val="-6"/>
                              </w:rPr>
                              <w:t>ü</w:t>
                            </w:r>
                            <w:r>
                              <w:rPr>
                                <w:rFonts w:ascii="Tahoma" w:hAnsi="Tahoma"/>
                                <w:color w:val="231F20"/>
                                <w:spacing w:val="-6"/>
                              </w:rPr>
                              <w:t>i</w:t>
                            </w:r>
                            <w:r>
                              <w:rPr>
                                <w:color w:val="231F20"/>
                                <w:spacing w:val="-6"/>
                              </w:rPr>
                              <w:t>ç</w:t>
                            </w:r>
                            <w:r>
                              <w:rPr>
                                <w:rFonts w:ascii="Tahoma" w:hAnsi="Tahoma"/>
                                <w:color w:val="231F20"/>
                                <w:spacing w:val="-6"/>
                              </w:rPr>
                              <w:t>in Ek</w:t>
                            </w:r>
                            <w:r>
                              <w:rPr>
                                <w:rFonts w:ascii="Tahoma" w:hAnsi="Tahoma"/>
                                <w:color w:val="231F20"/>
                                <w:spacing w:val="-6"/>
                              </w:rPr>
                              <w:t>N,</w:t>
                            </w:r>
                            <w:r>
                              <w:rPr>
                                <w:rFonts w:ascii="Tahoma" w:hAnsi="Tahoma"/>
                                <w:color w:val="231F20"/>
                                <w:spacing w:val="-6"/>
                              </w:rPr>
                              <w:t>Oracle</w:t>
                            </w:r>
                            <w:r>
                              <w:rPr>
                                <w:rFonts w:ascii="Tahoma" w:hAnsi="Tahoma"/>
                                <w:color w:val="231F20"/>
                                <w:spacing w:val="-6"/>
                              </w:rPr>
                              <w:t>Kullanarak</w:t>
                            </w:r>
                            <w:r>
                              <w:rPr>
                                <w:rFonts w:ascii="Tahoma" w:hAnsi="Tahoma"/>
                                <w:color w:val="231F20"/>
                                <w:spacing w:val="-6"/>
                              </w:rPr>
                              <w:t>Yeni</w:t>
                            </w:r>
                            <w:r>
                              <w:rPr>
                                <w:rFonts w:ascii="Tahoma" w:hAnsi="Tahoma"/>
                                <w:color w:val="231F20"/>
                                <w:spacing w:val="-6"/>
                              </w:rPr>
                              <w:t>Bir</w:t>
                            </w:r>
                            <w:r>
                              <w:rPr>
                                <w:rFonts w:ascii="Tahoma" w:hAnsi="Tahoma"/>
                                <w:color w:val="231F20"/>
                                <w:spacing w:val="-6"/>
                              </w:rPr>
                              <w:t>Veritaban</w:t>
                            </w:r>
                            <w:r>
                              <w:rPr>
                                <w:color w:val="231F20"/>
                                <w:spacing w:val="-6"/>
                              </w:rPr>
                              <w:t>ı</w:t>
                            </w:r>
                            <w:r>
                              <w:rPr>
                                <w:rFonts w:ascii="Tahoma" w:hAnsi="Tahoma"/>
                                <w:color w:val="231F20"/>
                                <w:spacing w:val="-6"/>
                              </w:rPr>
                              <w:t>Olu</w:t>
                            </w:r>
                            <w:r>
                              <w:rPr>
                                <w:color w:val="231F20"/>
                                <w:spacing w:val="-6"/>
                              </w:rPr>
                              <w:t>ş</w:t>
                            </w:r>
                            <w:r>
                              <w:rPr>
                                <w:rFonts w:ascii="Tahoma" w:hAnsi="Tahoma"/>
                                <w:color w:val="231F20"/>
                                <w:spacing w:val="-6"/>
                              </w:rPr>
                              <w:t>turma </w:t>
                            </w:r>
                            <w:r>
                              <w:rPr>
                                <w:rFonts w:ascii="Tahoma" w:hAnsi="Tahoma"/>
                                <w:color w:val="231F20"/>
                              </w:rPr>
                              <w:t>b</w:t>
                            </w:r>
                            <w:r>
                              <w:rPr>
                                <w:color w:val="231F20"/>
                              </w:rPr>
                              <w:t>ö</w:t>
                            </w:r>
                            <w:r>
                              <w:rPr>
                                <w:rFonts w:ascii="Tahoma" w:hAnsi="Tahoma"/>
                                <w:color w:val="231F20"/>
                              </w:rPr>
                              <w:t>l</w:t>
                            </w:r>
                            <w:r>
                              <w:rPr>
                                <w:color w:val="231F20"/>
                              </w:rPr>
                              <w:t>ü</w:t>
                            </w:r>
                            <w:r>
                              <w:rPr>
                                <w:rFonts w:ascii="Tahoma" w:hAnsi="Tahoma"/>
                                <w:color w:val="231F20"/>
                              </w:rPr>
                              <w:t>m</w:t>
                            </w:r>
                            <w:r>
                              <w:rPr>
                                <w:color w:val="231F20"/>
                              </w:rPr>
                              <w:t>ü</w:t>
                            </w:r>
                            <w:r>
                              <w:rPr>
                                <w:rFonts w:ascii="Tahoma" w:hAnsi="Tahoma"/>
                                <w:color w:val="231F20"/>
                              </w:rPr>
                              <w:t>ne</w:t>
                            </w:r>
                            <w:r>
                              <w:rPr>
                                <w:rFonts w:ascii="Tahoma" w:hAnsi="Tahoma"/>
                                <w:color w:val="231F20"/>
                              </w:rPr>
                              <w:t>bak</w:t>
                            </w:r>
                            <w:r>
                              <w:rPr>
                                <w:color w:val="231F20"/>
                              </w:rPr>
                              <w:t>ı</w:t>
                            </w:r>
                            <w:r>
                              <w:rPr>
                                <w:rFonts w:ascii="Tahoma" w:hAnsi="Tahoma"/>
                                <w:color w:val="231F20"/>
                              </w:rPr>
                              <w:t>n.</w:t>
                            </w:r>
                          </w:p>
                        </w:txbxContent>
                      </wps:txbx>
                      <wps:bodyPr wrap="square" lIns="0" tIns="0" rIns="0" bIns="0" rtlCol="0">
                        <a:noAutofit/>
                      </wps:bodyPr>
                    </wps:wsp>
                  </a:graphicData>
                </a:graphic>
              </wp:inline>
            </w:drawing>
          </mc:Choice>
          <mc:Fallback xmlns:mc="http://schemas.openxmlformats.org/markup-compatibility/2006">
            <w:pict xmlns:w14="http://schemas.microsoft.com/office/word/2010/wordml" xmlns:w="http://schemas.openxmlformats.org/wordprocessingml/2006/main" w14:anchorId="633B7FA2">
              <v:shape xmlns:v="urn:schemas-microsoft-com:vml" id="docshape42" style="position:absolute;margin-left:156pt;margin-top:12.915548pt;width:384pt;height:76.9pt;mso-position-horizontal-relative:page;mso-position-vertical-relative:paragraph;z-index:-15720960;mso-wrap-distance-left:0;mso-wrap-distance-right:0" filled="true" fillcolor="#ecebf5" stroked="false" type="#_x0000_t202">
                <v:textbox inset="0,0,0,0">
                  <w:txbxContent>
                    <w:p xmlns:wp14="http://schemas.microsoft.com/office/word/2010/wordml" w14:paraId="00383334" wp14:textId="77777777">
                      <w:pPr>
                        <w:spacing w:before="115"/>
                        <w:ind w:left="180" w:right="0" w:firstLine="0"/>
                        <w:jc w:val="left"/>
                        <w:rPr>
                          <w:rFonts w:ascii="Trebuchet MS"/>
                          <w:b/>
                          <w:color w:val="000000"/>
                          <w:sz w:val="33"/>
                        </w:rPr>
                      </w:pPr>
                      <w:r>
                        <w:rPr>
                          <w:rFonts w:ascii="Trebuchet MS"/>
                          <w:b/>
                          <w:color w:val="732F6B"/>
                          <w:spacing w:val="-5"/>
                          <w:sz w:val="33"/>
                        </w:rPr>
                        <w:t>Not</w:t>
                      </w:r>
                    </w:p>
                    <w:p xmlns:wp14="http://schemas.microsoft.com/office/word/2010/wordml" w14:paraId="36E399F5" wp14:textId="77777777">
                      <w:pPr>
                        <w:pStyle w:val="BodyText"/>
                        <w:spacing w:before="45" w:line="254" w:lineRule="auto"/>
                        <w:ind w:left="180" w:right="174"/>
                        <w:jc w:val="both"/>
                        <w:rPr>
                          <w:rFonts w:ascii="Tahoma" w:hAnsi="Tahoma"/>
                          <w:color w:val="000000"/>
                        </w:rPr>
                      </w:pPr>
                      <w:r>
                        <w:rPr>
                          <w:rFonts w:ascii="Tahoma" w:hAnsi="Tahoma"/>
                          <w:color w:val="231F20"/>
                        </w:rPr>
                        <w:t>Bir</w:t>
                      </w:r>
                      <w:r>
                        <w:rPr>
                          <w:rFonts w:ascii="Tahoma" w:hAnsi="Tahoma"/>
                          <w:color w:val="231F20"/>
                        </w:rPr>
                        <w:t>veritaban</w:t>
                      </w:r>
                      <w:r>
                        <w:rPr>
                          <w:color w:val="231F20"/>
                        </w:rPr>
                        <w:t>ı </w:t>
                      </w:r>
                      <w:r>
                        <w:rPr>
                          <w:rFonts w:ascii="Tahoma" w:hAnsi="Tahoma"/>
                          <w:color w:val="231F20"/>
                        </w:rPr>
                        <w:t>olu</w:t>
                      </w:r>
                      <w:r>
                        <w:rPr>
                          <w:color w:val="231F20"/>
                        </w:rPr>
                        <w:t>ş</w:t>
                      </w:r>
                      <w:r>
                        <w:rPr>
                          <w:rFonts w:ascii="Tahoma" w:hAnsi="Tahoma"/>
                          <w:color w:val="231F20"/>
                        </w:rPr>
                        <w:t>turma</w:t>
                      </w:r>
                      <w:r>
                        <w:rPr>
                          <w:rFonts w:ascii="Tahoma" w:hAnsi="Tahoma"/>
                          <w:color w:val="231F20"/>
                        </w:rPr>
                        <w:t>bi</w:t>
                      </w:r>
                      <w:r>
                        <w:rPr>
                          <w:color w:val="231F20"/>
                        </w:rPr>
                        <w:t>ç</w:t>
                      </w:r>
                      <w:r>
                        <w:rPr>
                          <w:rFonts w:ascii="Tahoma" w:hAnsi="Tahoma"/>
                          <w:color w:val="231F20"/>
                        </w:rPr>
                        <w:t>imi</w:t>
                      </w:r>
                      <w:r>
                        <w:rPr>
                          <w:rFonts w:ascii="Tahoma" w:hAnsi="Tahoma"/>
                          <w:color w:val="231F20"/>
                        </w:rPr>
                        <w:t>genel</w:t>
                      </w:r>
                      <w:r>
                        <w:rPr>
                          <w:rFonts w:ascii="Tahoma" w:hAnsi="Tahoma"/>
                          <w:color w:val="231F20"/>
                        </w:rPr>
                        <w:t>olma</w:t>
                      </w:r>
                      <w:r>
                        <w:rPr>
                          <w:rFonts w:ascii="Tahoma" w:hAnsi="Tahoma"/>
                          <w:color w:val="231F20"/>
                        </w:rPr>
                        <w:t>e</w:t>
                      </w:r>
                      <w:r>
                        <w:rPr>
                          <w:color w:val="231F20"/>
                        </w:rPr>
                        <w:t>ğ</w:t>
                      </w:r>
                      <w:r>
                        <w:rPr>
                          <w:rFonts w:ascii="Tahoma" w:hAnsi="Tahoma"/>
                          <w:color w:val="231F20"/>
                        </w:rPr>
                        <w:t>iliminde</w:t>
                      </w:r>
                      <w:r>
                        <w:rPr>
                          <w:rFonts w:ascii="Tahoma" w:hAnsi="Tahoma"/>
                          <w:color w:val="231F20"/>
                        </w:rPr>
                        <w:t>olsa</w:t>
                      </w:r>
                      <w:r>
                        <w:rPr>
                          <w:rFonts w:ascii="Tahoma" w:hAnsi="Tahoma"/>
                          <w:color w:val="231F20"/>
                        </w:rPr>
                        <w:t>da,</w:t>
                      </w:r>
                      <w:r>
                        <w:rPr>
                          <w:rFonts w:ascii="Tahoma" w:hAnsi="Tahoma"/>
                          <w:color w:val="231F20"/>
                        </w:rPr>
                        <w:t>y</w:t>
                      </w:r>
                      <w:r>
                        <w:rPr>
                          <w:color w:val="231F20"/>
                        </w:rPr>
                        <w:t>ü</w:t>
                      </w:r>
                      <w:r>
                        <w:rPr>
                          <w:rFonts w:ascii="Tahoma" w:hAnsi="Tahoma"/>
                          <w:color w:val="231F20"/>
                        </w:rPr>
                        <w:t>r</w:t>
                      </w:r>
                      <w:r>
                        <w:rPr>
                          <w:color w:val="231F20"/>
                        </w:rPr>
                        <w:t>ü</w:t>
                      </w:r>
                      <w:r>
                        <w:rPr>
                          <w:rFonts w:ascii="Tahoma" w:hAnsi="Tahoma"/>
                          <w:color w:val="231F20"/>
                        </w:rPr>
                        <w:t>t</w:t>
                      </w:r>
                      <w:r>
                        <w:rPr>
                          <w:color w:val="231F20"/>
                        </w:rPr>
                        <w:t>ü</w:t>
                      </w:r>
                      <w:r>
                        <w:rPr>
                          <w:rFonts w:ascii="Tahoma" w:hAnsi="Tahoma"/>
                          <w:color w:val="231F20"/>
                        </w:rPr>
                        <w:t>lmesi</w:t>
                      </w:r>
                      <w:r>
                        <w:rPr>
                          <w:rFonts w:ascii="Tahoma" w:hAnsi="Tahoma"/>
                          <w:color w:val="231F20"/>
                        </w:rPr>
                        <w:t>DBMS'ye</w:t>
                      </w:r>
                      <w:r>
                        <w:rPr>
                          <w:color w:val="231F20"/>
                        </w:rPr>
                        <w:t>ö</w:t>
                      </w:r>
                      <w:r>
                        <w:rPr>
                          <w:rFonts w:ascii="Tahoma" w:hAnsi="Tahoma"/>
                          <w:color w:val="231F20"/>
                        </w:rPr>
                        <w:t>zg</w:t>
                      </w:r>
                      <w:r>
                        <w:rPr>
                          <w:color w:val="231F20"/>
                        </w:rPr>
                        <w:t>ü </w:t>
                      </w:r>
                      <w:r>
                        <w:rPr>
                          <w:rFonts w:ascii="Tahoma" w:hAnsi="Tahoma"/>
                          <w:color w:val="231F20"/>
                          <w:spacing w:val="-2"/>
                        </w:rPr>
                        <w:t>olma e</w:t>
                      </w:r>
                      <w:r>
                        <w:rPr>
                          <w:color w:val="231F20"/>
                          <w:spacing w:val="-2"/>
                        </w:rPr>
                        <w:t>ğ</w:t>
                      </w:r>
                      <w:r>
                        <w:rPr>
                          <w:rFonts w:ascii="Tahoma" w:hAnsi="Tahoma"/>
                          <w:color w:val="231F20"/>
                          <w:spacing w:val="-2"/>
                        </w:rPr>
                        <w:t>ilimindedir. Oracle Veritaban</w:t>
                      </w:r>
                      <w:r>
                        <w:rPr>
                          <w:color w:val="231F20"/>
                          <w:spacing w:val="-2"/>
                        </w:rPr>
                        <w:t>ı</w:t>
                      </w:r>
                      <w:r>
                        <w:rPr>
                          <w:rFonts w:ascii="Tahoma" w:hAnsi="Tahoma"/>
                          <w:color w:val="231F20"/>
                          <w:spacing w:val="-2"/>
                        </w:rPr>
                        <w:t>Yap</w:t>
                      </w:r>
                      <w:r>
                        <w:rPr>
                          <w:color w:val="231F20"/>
                          <w:spacing w:val="-2"/>
                        </w:rPr>
                        <w:t>ı</w:t>
                      </w:r>
                      <w:r>
                        <w:rPr>
                          <w:rFonts w:ascii="Tahoma" w:hAnsi="Tahoma"/>
                          <w:color w:val="231F20"/>
                          <w:spacing w:val="-2"/>
                        </w:rPr>
                        <w:t>land</w:t>
                      </w:r>
                      <w:r>
                        <w:rPr>
                          <w:color w:val="231F20"/>
                          <w:spacing w:val="-2"/>
                        </w:rPr>
                        <w:t>ı</w:t>
                      </w:r>
                      <w:r>
                        <w:rPr>
                          <w:rFonts w:ascii="Tahoma" w:hAnsi="Tahoma"/>
                          <w:color w:val="231F20"/>
                          <w:spacing w:val="-2"/>
                        </w:rPr>
                        <w:t>rma</w:t>
                      </w:r>
                      <w:r>
                        <w:rPr>
                          <w:rFonts w:ascii="Tahoma" w:hAnsi="Tahoma"/>
                          <w:color w:val="231F20"/>
                          <w:spacing w:val="-2"/>
                        </w:rPr>
                        <w:t>Yard</w:t>
                      </w:r>
                      <w:r>
                        <w:rPr>
                          <w:color w:val="231F20"/>
                          <w:spacing w:val="-2"/>
                        </w:rPr>
                        <w:t>ı</w:t>
                      </w:r>
                      <w:r>
                        <w:rPr>
                          <w:rFonts w:ascii="Tahoma" w:hAnsi="Tahoma"/>
                          <w:color w:val="231F20"/>
                          <w:spacing w:val="-2"/>
                        </w:rPr>
                        <w:t>mc</w:t>
                      </w:r>
                      <w:r>
                        <w:rPr>
                          <w:color w:val="231F20"/>
                          <w:spacing w:val="-2"/>
                        </w:rPr>
                        <w:t>ı</w:t>
                      </w:r>
                      <w:r>
                        <w:rPr>
                          <w:rFonts w:ascii="Tahoma" w:hAnsi="Tahoma"/>
                          <w:color w:val="231F20"/>
                          <w:spacing w:val="-2"/>
                        </w:rPr>
                        <w:t>s</w:t>
                      </w:r>
                      <w:r>
                        <w:rPr>
                          <w:color w:val="231F20"/>
                          <w:spacing w:val="-2"/>
                        </w:rPr>
                        <w:t>ı</w:t>
                      </w:r>
                      <w:r>
                        <w:rPr>
                          <w:rFonts w:ascii="Tahoma" w:hAnsi="Tahoma"/>
                          <w:color w:val="231F20"/>
                          <w:spacing w:val="-2"/>
                        </w:rPr>
                        <w:t>'n</w:t>
                      </w:r>
                      <w:r>
                        <w:rPr>
                          <w:color w:val="231F20"/>
                          <w:spacing w:val="-2"/>
                        </w:rPr>
                        <w:t>ı</w:t>
                      </w:r>
                      <w:r>
                        <w:rPr>
                          <w:rFonts w:ascii="Tahoma" w:hAnsi="Tahoma"/>
                          <w:color w:val="231F20"/>
                          <w:spacing w:val="-2"/>
                        </w:rPr>
                        <w:t>kullanarak bir veritaban</w:t>
                      </w:r>
                      <w:r>
                        <w:rPr>
                          <w:color w:val="231F20"/>
                          <w:spacing w:val="-2"/>
                        </w:rPr>
                        <w:t>ı </w:t>
                      </w:r>
                      <w:r>
                        <w:rPr>
                          <w:rFonts w:ascii="Tahoma" w:hAnsi="Tahoma"/>
                          <w:color w:val="231F20"/>
                          <w:spacing w:val="-6"/>
                        </w:rPr>
                        <w:t>olu</w:t>
                      </w:r>
                      <w:r>
                        <w:rPr>
                          <w:color w:val="231F20"/>
                          <w:spacing w:val="-6"/>
                        </w:rPr>
                        <w:t>ş</w:t>
                      </w:r>
                      <w:r>
                        <w:rPr>
                          <w:rFonts w:ascii="Tahoma" w:hAnsi="Tahoma"/>
                          <w:color w:val="231F20"/>
                          <w:spacing w:val="-6"/>
                        </w:rPr>
                        <w:t>turman</w:t>
                      </w:r>
                      <w:r>
                        <w:rPr>
                          <w:color w:val="231F20"/>
                          <w:spacing w:val="-6"/>
                        </w:rPr>
                        <w:t>ı</w:t>
                      </w:r>
                      <w:r>
                        <w:rPr>
                          <w:rFonts w:ascii="Tahoma" w:hAnsi="Tahoma"/>
                          <w:color w:val="231F20"/>
                          <w:spacing w:val="-6"/>
                        </w:rPr>
                        <w:t>n ad</w:t>
                      </w:r>
                      <w:r>
                        <w:rPr>
                          <w:color w:val="231F20"/>
                          <w:spacing w:val="-6"/>
                        </w:rPr>
                        <w:t>ı</w:t>
                      </w:r>
                      <w:r>
                        <w:rPr>
                          <w:rFonts w:ascii="Tahoma" w:hAnsi="Tahoma"/>
                          <w:color w:val="231F20"/>
                          <w:spacing w:val="-6"/>
                        </w:rPr>
                        <w:t>m ad</w:t>
                      </w:r>
                      <w:r>
                        <w:rPr>
                          <w:color w:val="231F20"/>
                          <w:spacing w:val="-6"/>
                        </w:rPr>
                        <w:t>ı</w:t>
                      </w:r>
                      <w:r>
                        <w:rPr>
                          <w:rFonts w:ascii="Tahoma" w:hAnsi="Tahoma"/>
                          <w:color w:val="231F20"/>
                          <w:spacing w:val="-6"/>
                        </w:rPr>
                        <w:t>m prosed</w:t>
                      </w:r>
                      <w:r>
                        <w:rPr>
                          <w:color w:val="231F20"/>
                          <w:spacing w:val="-6"/>
                        </w:rPr>
                        <w:t>ü</w:t>
                      </w:r>
                      <w:r>
                        <w:rPr>
                          <w:rFonts w:ascii="Tahoma" w:hAnsi="Tahoma"/>
                          <w:color w:val="231F20"/>
                          <w:spacing w:val="-6"/>
                        </w:rPr>
                        <w:t>r</w:t>
                      </w:r>
                      <w:r>
                        <w:rPr>
                          <w:color w:val="231F20"/>
                          <w:spacing w:val="-6"/>
                        </w:rPr>
                        <w:t>ü</w:t>
                      </w:r>
                      <w:r>
                        <w:rPr>
                          <w:rFonts w:ascii="Tahoma" w:hAnsi="Tahoma"/>
                          <w:color w:val="231F20"/>
                          <w:spacing w:val="-6"/>
                        </w:rPr>
                        <w:t>i</w:t>
                      </w:r>
                      <w:r>
                        <w:rPr>
                          <w:color w:val="231F20"/>
                          <w:spacing w:val="-6"/>
                        </w:rPr>
                        <w:t>ç</w:t>
                      </w:r>
                      <w:r>
                        <w:rPr>
                          <w:rFonts w:ascii="Tahoma" w:hAnsi="Tahoma"/>
                          <w:color w:val="231F20"/>
                          <w:spacing w:val="-6"/>
                        </w:rPr>
                        <w:t>in Ek</w:t>
                      </w:r>
                      <w:r>
                        <w:rPr>
                          <w:rFonts w:ascii="Tahoma" w:hAnsi="Tahoma"/>
                          <w:color w:val="231F20"/>
                          <w:spacing w:val="-6"/>
                        </w:rPr>
                        <w:t>N,</w:t>
                      </w:r>
                      <w:r>
                        <w:rPr>
                          <w:rFonts w:ascii="Tahoma" w:hAnsi="Tahoma"/>
                          <w:color w:val="231F20"/>
                          <w:spacing w:val="-6"/>
                        </w:rPr>
                        <w:t>Oracle</w:t>
                      </w:r>
                      <w:r>
                        <w:rPr>
                          <w:rFonts w:ascii="Tahoma" w:hAnsi="Tahoma"/>
                          <w:color w:val="231F20"/>
                          <w:spacing w:val="-6"/>
                        </w:rPr>
                        <w:t>Kullanarak</w:t>
                      </w:r>
                      <w:r>
                        <w:rPr>
                          <w:rFonts w:ascii="Tahoma" w:hAnsi="Tahoma"/>
                          <w:color w:val="231F20"/>
                          <w:spacing w:val="-6"/>
                        </w:rPr>
                        <w:t>Yeni</w:t>
                      </w:r>
                      <w:r>
                        <w:rPr>
                          <w:rFonts w:ascii="Tahoma" w:hAnsi="Tahoma"/>
                          <w:color w:val="231F20"/>
                          <w:spacing w:val="-6"/>
                        </w:rPr>
                        <w:t>Bir</w:t>
                      </w:r>
                      <w:r>
                        <w:rPr>
                          <w:rFonts w:ascii="Tahoma" w:hAnsi="Tahoma"/>
                          <w:color w:val="231F20"/>
                          <w:spacing w:val="-6"/>
                        </w:rPr>
                        <w:t>Veritaban</w:t>
                      </w:r>
                      <w:r>
                        <w:rPr>
                          <w:color w:val="231F20"/>
                          <w:spacing w:val="-6"/>
                        </w:rPr>
                        <w:t>ı</w:t>
                      </w:r>
                      <w:r>
                        <w:rPr>
                          <w:rFonts w:ascii="Tahoma" w:hAnsi="Tahoma"/>
                          <w:color w:val="231F20"/>
                          <w:spacing w:val="-6"/>
                        </w:rPr>
                        <w:t>Olu</w:t>
                      </w:r>
                      <w:r>
                        <w:rPr>
                          <w:color w:val="231F20"/>
                          <w:spacing w:val="-6"/>
                        </w:rPr>
                        <w:t>ş</w:t>
                      </w:r>
                      <w:r>
                        <w:rPr>
                          <w:rFonts w:ascii="Tahoma" w:hAnsi="Tahoma"/>
                          <w:color w:val="231F20"/>
                          <w:spacing w:val="-6"/>
                        </w:rPr>
                        <w:t>turma </w:t>
                      </w:r>
                      <w:r>
                        <w:rPr>
                          <w:rFonts w:ascii="Tahoma" w:hAnsi="Tahoma"/>
                          <w:color w:val="231F20"/>
                        </w:rPr>
                        <w:t>b</w:t>
                      </w:r>
                      <w:r>
                        <w:rPr>
                          <w:color w:val="231F20"/>
                        </w:rPr>
                        <w:t>ö</w:t>
                      </w:r>
                      <w:r>
                        <w:rPr>
                          <w:rFonts w:ascii="Tahoma" w:hAnsi="Tahoma"/>
                          <w:color w:val="231F20"/>
                        </w:rPr>
                        <w:t>l</w:t>
                      </w:r>
                      <w:r>
                        <w:rPr>
                          <w:color w:val="231F20"/>
                        </w:rPr>
                        <w:t>ü</w:t>
                      </w:r>
                      <w:r>
                        <w:rPr>
                          <w:rFonts w:ascii="Tahoma" w:hAnsi="Tahoma"/>
                          <w:color w:val="231F20"/>
                        </w:rPr>
                        <w:t>m</w:t>
                      </w:r>
                      <w:r>
                        <w:rPr>
                          <w:color w:val="231F20"/>
                        </w:rPr>
                        <w:t>ü</w:t>
                      </w:r>
                      <w:r>
                        <w:rPr>
                          <w:rFonts w:ascii="Tahoma" w:hAnsi="Tahoma"/>
                          <w:color w:val="231F20"/>
                        </w:rPr>
                        <w:t>ne</w:t>
                      </w:r>
                      <w:r>
                        <w:rPr>
                          <w:rFonts w:ascii="Tahoma" w:hAnsi="Tahoma"/>
                          <w:color w:val="231F20"/>
                        </w:rPr>
                        <w:t>bak</w:t>
                      </w:r>
                      <w:r>
                        <w:rPr>
                          <w:color w:val="231F20"/>
                        </w:rPr>
                        <w:t>ı</w:t>
                      </w:r>
                      <w:r>
                        <w:rPr>
                          <w:rFonts w:ascii="Tahoma" w:hAnsi="Tahoma"/>
                          <w:color w:val="231F20"/>
                        </w:rPr>
                        <w:t>n.</w:t>
                      </w:r>
                    </w:p>
                  </w:txbxContent>
                </v:textbox>
                <v:fill type="solid"/>
                <w10:wrap xmlns:w10="urn:schemas-microsoft-com:office:word" type="topAndBottom"/>
              </v:shape>
            </w:pict>
          </mc:Fallback>
        </mc:AlternateContent>
      </w:r>
    </w:p>
    <w:p w:rsidR="3D9A2409" w:rsidP="3D9A2409" w:rsidRDefault="3D9A2409" w14:paraId="43058CA0" w14:textId="4655A5BA">
      <w:pPr>
        <w:pStyle w:val="BodyText"/>
        <w:spacing w:after="0"/>
        <w:jc w:val="center"/>
        <w:rPr>
          <w:sz w:val="20"/>
          <w:szCs w:val="20"/>
        </w:rPr>
      </w:pPr>
    </w:p>
    <w:p w:rsidR="3D9A2409" w:rsidP="3D9A2409" w:rsidRDefault="3D9A2409" w14:paraId="15AF126D" w14:textId="37FEC377">
      <w:pPr>
        <w:pStyle w:val="BodyText"/>
        <w:spacing w:after="0"/>
        <w:jc w:val="left"/>
        <w:rPr>
          <w:sz w:val="20"/>
          <w:szCs w:val="20"/>
        </w:rPr>
      </w:pPr>
    </w:p>
    <w:p w:rsidR="3D9A2409" w:rsidP="3D9A2409" w:rsidRDefault="3D9A2409" w14:paraId="70073DC1" w14:textId="5C04A707">
      <w:pPr>
        <w:pStyle w:val="BodyText"/>
        <w:spacing w:after="0"/>
        <w:jc w:val="left"/>
        <w:rPr>
          <w:sz w:val="20"/>
          <w:szCs w:val="20"/>
        </w:rPr>
      </w:pPr>
    </w:p>
    <w:p w:rsidR="3D9A2409" w:rsidP="3D9A2409" w:rsidRDefault="3D9A2409" w14:paraId="05E9A3BF">
      <w:pPr>
        <w:pStyle w:val="BodyText"/>
        <w:spacing w:before="129"/>
        <w:jc w:val="both"/>
      </w:pPr>
    </w:p>
    <w:p w:rsidR="087369AC" w:rsidP="3D9A2409" w:rsidRDefault="087369AC" w14:paraId="5B9D98ED">
      <w:pPr>
        <w:pStyle w:val="Heading2"/>
        <w:ind w:left="0"/>
        <w:jc w:val="both"/>
      </w:pPr>
      <w:r w:rsidRPr="3D9A2409" w:rsidR="087369AC">
        <w:rPr>
          <w:color w:val="231F20"/>
        </w:rPr>
        <w:t>16-</w:t>
      </w:r>
      <w:r w:rsidRPr="3D9A2409" w:rsidR="087369AC">
        <w:rPr>
          <w:color w:val="231F20"/>
        </w:rPr>
        <w:t>10a</w:t>
      </w:r>
      <w:r w:rsidRPr="3D9A2409" w:rsidR="087369AC">
        <w:rPr>
          <w:color w:val="231F20"/>
        </w:rPr>
        <w:t xml:space="preserve"> </w:t>
      </w:r>
      <w:r w:rsidRPr="3D9A2409" w:rsidR="087369AC">
        <w:rPr>
          <w:color w:val="004E8D"/>
        </w:rPr>
        <w:t xml:space="preserve">Oracle </w:t>
      </w:r>
      <w:r w:rsidRPr="3D9A2409" w:rsidR="087369AC">
        <w:rPr>
          <w:color w:val="004E8D"/>
        </w:rPr>
        <w:t>Veritabanı</w:t>
      </w:r>
      <w:r w:rsidRPr="3D9A2409" w:rsidR="087369AC">
        <w:rPr>
          <w:color w:val="004E8D"/>
        </w:rPr>
        <w:t xml:space="preserve"> Yönetim Araçları</w:t>
      </w:r>
    </w:p>
    <w:p w:rsidR="3D9A2409" w:rsidP="3D9A2409" w:rsidRDefault="3D9A2409" w14:paraId="6F16C172" w14:textId="53E72133">
      <w:pPr>
        <w:pStyle w:val="Normal"/>
      </w:pPr>
    </w:p>
    <w:p w:rsidR="3D9A2409" w:rsidP="3D9A2409" w:rsidRDefault="3D9A2409" w14:paraId="593A53AE" w14:textId="32B627F2">
      <w:pPr>
        <w:pStyle w:val="Normal"/>
      </w:pPr>
    </w:p>
    <w:p w:rsidR="087369AC" w:rsidP="3D9A2409" w:rsidRDefault="087369AC" w14:paraId="22424126">
      <w:pPr>
        <w:pStyle w:val="Normal"/>
        <w:rPr>
          <w:sz w:val="24"/>
          <w:szCs w:val="24"/>
        </w:rPr>
      </w:pPr>
      <w:r w:rsidRPr="3D9A2409" w:rsidR="087369AC">
        <w:rPr>
          <w:sz w:val="24"/>
          <w:szCs w:val="24"/>
        </w:rPr>
        <w:t xml:space="preserve">Tüm </w:t>
      </w:r>
      <w:r w:rsidRPr="3D9A2409" w:rsidR="087369AC">
        <w:rPr>
          <w:sz w:val="24"/>
          <w:szCs w:val="24"/>
        </w:rPr>
        <w:t>veritabanı</w:t>
      </w:r>
      <w:r w:rsidRPr="3D9A2409" w:rsidR="087369AC">
        <w:rPr>
          <w:sz w:val="24"/>
          <w:szCs w:val="24"/>
        </w:rPr>
        <w:t xml:space="preserve"> sağlayıcıları bir dizi </w:t>
      </w:r>
      <w:r w:rsidRPr="3D9A2409" w:rsidR="087369AC">
        <w:rPr>
          <w:sz w:val="24"/>
          <w:szCs w:val="24"/>
        </w:rPr>
        <w:t>veritabanı</w:t>
      </w:r>
      <w:r w:rsidRPr="3D9A2409" w:rsidR="087369AC">
        <w:rPr>
          <w:sz w:val="24"/>
          <w:szCs w:val="24"/>
        </w:rPr>
        <w:t xml:space="preserve"> yönetim aracı sunar. Oracle'da DBA görevlerinin</w:t>
      </w:r>
    </w:p>
    <w:p w:rsidR="087369AC" w:rsidP="3D9A2409" w:rsidRDefault="087369AC" w14:paraId="68CA17E6" w14:textId="3DA22085">
      <w:pPr>
        <w:pStyle w:val="Normal"/>
        <w:rPr>
          <w:color w:val="231F20"/>
          <w:sz w:val="24"/>
          <w:szCs w:val="24"/>
        </w:rPr>
      </w:pPr>
      <w:r w:rsidRPr="3D9A2409" w:rsidR="087369AC">
        <w:rPr>
          <w:sz w:val="24"/>
          <w:szCs w:val="24"/>
        </w:rPr>
        <w:t>çoğunu</w:t>
      </w:r>
      <w:r w:rsidRPr="3D9A2409" w:rsidR="087369AC">
        <w:rPr>
          <w:sz w:val="24"/>
          <w:szCs w:val="24"/>
        </w:rPr>
        <w:t xml:space="preserve"> Oracle Enterprise Manager arayüzü üzerinden gerçekleştirirsiniz. (Bkz. Şekil 16.9.) </w:t>
      </w:r>
      <w:r w:rsidRPr="3D9A2409" w:rsidR="087369AC">
        <w:rPr>
          <w:sz w:val="24"/>
          <w:szCs w:val="24"/>
        </w:rPr>
        <w:t>Arayüzün  geçerli</w:t>
      </w:r>
      <w:r w:rsidRPr="3D9A2409" w:rsidR="087369AC">
        <w:rPr>
          <w:sz w:val="24"/>
          <w:szCs w:val="24"/>
        </w:rPr>
        <w:t xml:space="preserve">  </w:t>
      </w:r>
      <w:r w:rsidRPr="3D9A2409" w:rsidR="087369AC">
        <w:rPr>
          <w:sz w:val="24"/>
          <w:szCs w:val="24"/>
        </w:rPr>
        <w:t>veritabanının</w:t>
      </w:r>
      <w:r w:rsidRPr="3D9A2409" w:rsidR="087369AC">
        <w:rPr>
          <w:sz w:val="24"/>
          <w:szCs w:val="24"/>
        </w:rPr>
        <w:t xml:space="preserve">  durumunu  </w:t>
      </w:r>
      <w:r w:rsidRPr="3D9A2409" w:rsidR="087369AC">
        <w:rPr>
          <w:sz w:val="24"/>
          <w:szCs w:val="24"/>
        </w:rPr>
        <w:t>gösterdiğine  dikkat</w:t>
      </w:r>
      <w:r w:rsidRPr="3D9A2409" w:rsidR="087369AC">
        <w:rPr>
          <w:sz w:val="24"/>
          <w:szCs w:val="24"/>
        </w:rPr>
        <w:t xml:space="preserve">  edin.  (Bu  bölümde BASEORA </w:t>
      </w:r>
      <w:r w:rsidRPr="3D9A2409" w:rsidR="087369AC">
        <w:rPr>
          <w:sz w:val="24"/>
          <w:szCs w:val="24"/>
        </w:rPr>
        <w:t>veritabanı</w:t>
      </w:r>
      <w:r w:rsidRPr="3D9A2409" w:rsidR="087369AC">
        <w:rPr>
          <w:sz w:val="24"/>
          <w:szCs w:val="24"/>
        </w:rPr>
        <w:t xml:space="preserve"> kullanılmaktadır.) İlerleyen bölümlerde, bir DBA tarafından en sık karşılaşılan görevleri inceleyeceksiniz</w:t>
      </w:r>
      <w:r w:rsidR="087369AC">
        <w:rPr/>
        <w:t>.</w:t>
      </w:r>
    </w:p>
    <w:p w:rsidR="3799FD8E" w:rsidP="3D9A2409" w:rsidRDefault="3799FD8E" w14:paraId="59F7EDDE" w14:textId="591114E0">
      <w:pPr>
        <w:pStyle w:val="BodyText"/>
        <w:rPr>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416D8C6A" wp14:editId="0D4971CC">
                <wp:extent xmlns:wp="http://schemas.openxmlformats.org/drawingml/2006/wordprocessingDrawing" cx="6401435" cy="215265"/>
                <wp:effectExtent xmlns:wp="http://schemas.openxmlformats.org/drawingml/2006/wordprocessingDrawing" l="0" t="0" r="0" b="0"/>
                <wp:docPr xmlns:wp="http://schemas.openxmlformats.org/drawingml/2006/wordprocessingDrawing" id="1449087363" name="Group 58"/>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Pr id="58" name="Group 58"/>
                      <wpg:cNvGrpSpPr/>
                      <wpg:grpSpPr>
                        <a:xfrm>
                          <a:off x="0" y="0"/>
                          <a:ext cx="6401435" cy="215265"/>
                          <a:chExt cx="6401435" cy="215265"/>
                        </a:xfrm>
                      </wpg:grpSpPr>
                      <wps:wsp xmlns:wps="http://schemas.microsoft.com/office/word/2010/wordprocessingShape">
                        <wps:cNvPr id="59" name="Textbox 59"/>
                        <wps:cNvSpPr txBox="1"/>
                        <wps:spPr>
                          <a:xfrm>
                            <a:off x="803999" y="0"/>
                            <a:ext cx="5596890" cy="212090"/>
                          </a:xfrm>
                          <a:prstGeom prst="rect">
                            <a:avLst/>
                          </a:prstGeom>
                          <a:solidFill>
                            <a:srgbClr val="414042"/>
                          </a:solidFill>
                        </wps:spPr>
                        <wps:txbx>
                          <w:txbxContent xmlns:w="http://schemas.openxmlformats.org/wordprocessingml/2006/main">
                            <w:p xmlns:wp14="http://schemas.microsoft.com/office/word/2010/wordml" xmlns:w14="http://schemas.microsoft.com/office/word/2010/wordml" w14:paraId="4CF7AC58" wp14:textId="77777777">
                              <w:pPr>
                                <w:spacing w:before="35"/>
                                <w:ind w:left="91" w:right="0" w:firstLine="0"/>
                                <w:jc w:val="left"/>
                                <w:rPr>
                                  <w:b/>
                                  <w:color w:val="000000"/>
                                  <w:sz w:val="25"/>
                                </w:rPr>
                              </w:pPr>
                              <w:r>
                                <w:rPr>
                                  <w:rFonts w:ascii="Trebuchet MS" w:hAnsi="Trebuchet MS"/>
                                  <w:b/>
                                  <w:color w:val="FFFFFF"/>
                                  <w:w w:val="85"/>
                                  <w:sz w:val="25"/>
                                </w:rPr>
                                <w:t>Oracle</w:t>
                              </w:r>
                              <w:r>
                                <w:rPr>
                                  <w:rFonts w:ascii="Trebuchet MS" w:hAnsi="Trebuchet MS"/>
                                  <w:b/>
                                  <w:color w:val="FFFFFF"/>
                                  <w:w w:val="85"/>
                                  <w:sz w:val="25"/>
                                </w:rPr>
                                <w:t>Enterprise</w:t>
                              </w:r>
                              <w:r>
                                <w:rPr>
                                  <w:rFonts w:ascii="Trebuchet MS" w:hAnsi="Trebuchet MS"/>
                                  <w:b/>
                                  <w:color w:val="FFFFFF"/>
                                  <w:w w:val="85"/>
                                  <w:sz w:val="25"/>
                                </w:rPr>
                                <w:t>Manager</w:t>
                              </w:r>
                              <w:r>
                                <w:rPr>
                                  <w:rFonts w:ascii="Trebuchet MS" w:hAnsi="Trebuchet MS"/>
                                  <w:b/>
                                  <w:color w:val="FFFFFF"/>
                                  <w:w w:val="85"/>
                                  <w:sz w:val="25"/>
                                </w:rPr>
                                <w:t>Express</w:t>
                              </w:r>
                              <w:r>
                                <w:rPr>
                                  <w:rFonts w:ascii="Trebuchet MS" w:hAnsi="Trebuchet MS"/>
                                  <w:b/>
                                  <w:color w:val="FFFFFF"/>
                                  <w:spacing w:val="-2"/>
                                  <w:w w:val="85"/>
                                  <w:sz w:val="25"/>
                                </w:rPr>
                                <w:t>Aray</w:t>
                              </w:r>
                              <w:r>
                                <w:rPr>
                                  <w:b/>
                                  <w:color w:val="FFFFFF"/>
                                  <w:spacing w:val="-2"/>
                                  <w:w w:val="85"/>
                                  <w:sz w:val="25"/>
                                </w:rPr>
                                <w:t>ü</w:t>
                              </w:r>
                              <w:r>
                                <w:rPr>
                                  <w:rFonts w:ascii="Trebuchet MS" w:hAnsi="Trebuchet MS"/>
                                  <w:b/>
                                  <w:color w:val="FFFFFF"/>
                                  <w:spacing w:val="-2"/>
                                  <w:w w:val="85"/>
                                  <w:sz w:val="25"/>
                                </w:rPr>
                                <w:t>z</w:t>
                              </w:r>
                              <w:r>
                                <w:rPr>
                                  <w:b/>
                                  <w:color w:val="FFFFFF"/>
                                  <w:spacing w:val="-2"/>
                                  <w:w w:val="85"/>
                                  <w:sz w:val="25"/>
                                </w:rPr>
                                <w:t>ü</w:t>
                              </w:r>
                            </w:p>
                          </w:txbxContent>
                        </wps:txbx>
                        <wps:bodyPr wrap="square" lIns="0" tIns="0" rIns="0" bIns="0" rtlCol="0">
                          <a:noAutofit/>
                        </wps:bodyPr>
                      </wps:wsp>
                      <wps:wsp xmlns:wps="http://schemas.microsoft.com/office/word/2010/wordprocessingShape">
                        <wps:cNvPr id="60" name="Textbox 60"/>
                        <wps:cNvSpPr txBox="1"/>
                        <wps:spPr>
                          <a:xfrm>
                            <a:off x="0" y="0"/>
                            <a:ext cx="804545" cy="215265"/>
                          </a:xfrm>
                          <a:prstGeom prst="rect">
                            <a:avLst/>
                          </a:prstGeom>
                          <a:solidFill>
                            <a:srgbClr val="007EB0"/>
                          </a:solidFill>
                        </wps:spPr>
                        <wps:txbx>
                          <w:txbxContent xmlns:w="http://schemas.openxmlformats.org/wordprocessingml/2006/main">
                            <w:p xmlns:wp14="http://schemas.microsoft.com/office/word/2010/wordml" xmlns:w14="http://schemas.microsoft.com/office/word/2010/wordml" w14:paraId="2B478B8D" wp14:textId="77777777">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4"/>
                                  <w:w w:val="85"/>
                                  <w:sz w:val="27"/>
                                </w:rPr>
                                <w:t>16.9</w:t>
                              </w:r>
                            </w:p>
                          </w:txbxContent>
                        </wps:txbx>
                        <wps:bodyPr wrap="square" lIns="0" tIns="0" rIns="0" bIns="0" rtlCol="0">
                          <a:noAutofit/>
                        </wps:bodyPr>
                      </wps:wsp>
                    </wpg:wgp>
                  </a:graphicData>
                </a:graphic>
              </wp:inline>
            </w:drawing>
          </mc:Choice>
          <mc:Fallback xmlns:mc="http://schemas.openxmlformats.org/markup-compatibility/2006">
            <w:pict xmlns:w14="http://schemas.microsoft.com/office/word/2010/wordml" xmlns:w="http://schemas.openxmlformats.org/wordprocessingml/2006/main" w14:anchorId="6E8A43C2">
              <v:group xmlns:v="urn:schemas-microsoft-com:vml" id="docshapegroup43" style="position:absolute;margin-left:35.999954pt;margin-top:23.989653pt;width:504.05pt;height:16.95pt;mso-position-horizontal-relative:page;mso-position-vertical-relative:paragraph;z-index:-15720448;mso-wrap-distance-left:0;mso-wrap-distance-right:0" coordsize="10081,339" coordorigin="720,480">
                <v:shape id="docshape44" style="position:absolute;left:1986;top:479;width:8814;height:334" filled="true" fillcolor="#414042" stroked="false" type="#_x0000_t202">
                  <v:textbox inset="0,0,0,0">
                    <w:txbxContent>
                      <w:p xmlns:wp14="http://schemas.microsoft.com/office/word/2010/wordml" w14:paraId="04713AD2" wp14:textId="77777777">
                        <w:pPr>
                          <w:spacing w:before="35"/>
                          <w:ind w:left="91" w:right="0" w:firstLine="0"/>
                          <w:jc w:val="left"/>
                          <w:rPr>
                            <w:b/>
                            <w:color w:val="000000"/>
                            <w:sz w:val="25"/>
                          </w:rPr>
                        </w:pPr>
                        <w:r>
                          <w:rPr>
                            <w:rFonts w:ascii="Trebuchet MS" w:hAnsi="Trebuchet MS"/>
                            <w:b/>
                            <w:color w:val="FFFFFF"/>
                            <w:w w:val="85"/>
                            <w:sz w:val="25"/>
                          </w:rPr>
                          <w:t>Oracle</w:t>
                        </w:r>
                        <w:r>
                          <w:rPr>
                            <w:rFonts w:ascii="Trebuchet MS" w:hAnsi="Trebuchet MS"/>
                            <w:b/>
                            <w:color w:val="FFFFFF"/>
                            <w:w w:val="85"/>
                            <w:sz w:val="25"/>
                          </w:rPr>
                          <w:t>Enterprise</w:t>
                        </w:r>
                        <w:r>
                          <w:rPr>
                            <w:rFonts w:ascii="Trebuchet MS" w:hAnsi="Trebuchet MS"/>
                            <w:b/>
                            <w:color w:val="FFFFFF"/>
                            <w:w w:val="85"/>
                            <w:sz w:val="25"/>
                          </w:rPr>
                          <w:t>Manager</w:t>
                        </w:r>
                        <w:r>
                          <w:rPr>
                            <w:rFonts w:ascii="Trebuchet MS" w:hAnsi="Trebuchet MS"/>
                            <w:b/>
                            <w:color w:val="FFFFFF"/>
                            <w:w w:val="85"/>
                            <w:sz w:val="25"/>
                          </w:rPr>
                          <w:t>Express</w:t>
                        </w:r>
                        <w:r>
                          <w:rPr>
                            <w:rFonts w:ascii="Trebuchet MS" w:hAnsi="Trebuchet MS"/>
                            <w:b/>
                            <w:color w:val="FFFFFF"/>
                            <w:spacing w:val="-2"/>
                            <w:w w:val="85"/>
                            <w:sz w:val="25"/>
                          </w:rPr>
                          <w:t>Aray</w:t>
                        </w:r>
                        <w:r>
                          <w:rPr>
                            <w:b/>
                            <w:color w:val="FFFFFF"/>
                            <w:spacing w:val="-2"/>
                            <w:w w:val="85"/>
                            <w:sz w:val="25"/>
                          </w:rPr>
                          <w:t>ü</w:t>
                        </w:r>
                        <w:r>
                          <w:rPr>
                            <w:rFonts w:ascii="Trebuchet MS" w:hAnsi="Trebuchet MS"/>
                            <w:b/>
                            <w:color w:val="FFFFFF"/>
                            <w:spacing w:val="-2"/>
                            <w:w w:val="85"/>
                            <w:sz w:val="25"/>
                          </w:rPr>
                          <w:t>z</w:t>
                        </w:r>
                        <w:r>
                          <w:rPr>
                            <w:b/>
                            <w:color w:val="FFFFFF"/>
                            <w:spacing w:val="-2"/>
                            <w:w w:val="85"/>
                            <w:sz w:val="25"/>
                          </w:rPr>
                          <w:t>ü</w:t>
                        </w:r>
                      </w:p>
                    </w:txbxContent>
                  </v:textbox>
                  <v:fill type="solid"/>
                  <w10:wrap xmlns:w10="urn:schemas-microsoft-com:office:word" type="none"/>
                </v:shape>
                <v:shape id="docshape45" style="position:absolute;left:720;top:479;width:1267;height:339" filled="true" fillcolor="#007eb0" stroked="false" type="#_x0000_t202">
                  <v:textbox inset="0,0,0,0">
                    <w:txbxContent>
                      <w:p xmlns:wp14="http://schemas.microsoft.com/office/word/2010/wordml" w14:paraId="1716ECE1" wp14:textId="77777777">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4"/>
                            <w:w w:val="85"/>
                            <w:sz w:val="27"/>
                          </w:rPr>
                          <w:t>16.9</w:t>
                        </w:r>
                      </w:p>
                    </w:txbxContent>
                  </v:textbox>
                  <v:fill type="solid"/>
                  <w10:wrap xmlns:w10="urn:schemas-microsoft-com:office:word" type="none"/>
                </v:shape>
                <w10:wrap xmlns:w10="urn:schemas-microsoft-com:office:word" type="topAndBottom"/>
              </v:group>
            </w:pict>
          </mc:Fallback>
        </mc:AlternateContent>
      </w:r>
    </w:p>
    <w:p w:rsidR="55430892" w:rsidP="3D9A2409" w:rsidRDefault="55430892" w14:paraId="0BF6F008" w14:textId="55E41CA1">
      <w:pPr>
        <w:pStyle w:val="BodyText"/>
        <w:rPr>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5B62FB5F" wp14:editId="1D4FC591">
                <wp:extent xmlns:wp="http://schemas.openxmlformats.org/drawingml/2006/wordprocessingDrawing" cx="5411470" cy="2990850"/>
                <wp:effectExtent xmlns:wp="http://schemas.openxmlformats.org/drawingml/2006/wordprocessingDrawing" l="0" t="0" r="0" b="0"/>
                <wp:docPr xmlns:wp="http://schemas.openxmlformats.org/drawingml/2006/wordprocessingDrawing" id="682930554" name="Group 61"/>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5411470" cy="2990850"/>
                          <a:chOff x="0" y="0"/>
                          <a:chExt cx="6661784" cy="4279900"/>
                        </a:xfrm>
                      </wpg:grpSpPr>
                      <wps:wsp xmlns:wps="http://schemas.microsoft.com/office/word/2010/wordprocessingShape">
                        <wps:cNvPr id="62" name="Graphic 62"/>
                        <wps:cNvSpPr/>
                        <wps:spPr>
                          <a:xfrm>
                            <a:off x="0" y="0"/>
                            <a:ext cx="6661784" cy="4279900"/>
                          </a:xfrm>
                          <a:custGeom>
                            <a:avLst/>
                            <a:gdLst/>
                            <a:ahLst/>
                            <a:cxnLst/>
                            <a:rect l="l" t="t" r="r" b="b"/>
                            <a:pathLst>
                              <a:path w="6661784" h="4279900">
                                <a:moveTo>
                                  <a:pt x="6661404" y="0"/>
                                </a:moveTo>
                                <a:lnTo>
                                  <a:pt x="0" y="0"/>
                                </a:lnTo>
                                <a:lnTo>
                                  <a:pt x="0" y="4279391"/>
                                </a:lnTo>
                                <a:lnTo>
                                  <a:pt x="6661404" y="4279391"/>
                                </a:lnTo>
                                <a:lnTo>
                                  <a:pt x="6661404" y="0"/>
                                </a:lnTo>
                                <a:close/>
                              </a:path>
                            </a:pathLst>
                          </a:custGeom>
                          <a:solidFill>
                            <a:srgbClr val="231F20">
                              <a:alpha val="25097"/>
                            </a:srgbClr>
                          </a:solidFill>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xmlns:r="http://schemas.openxmlformats.org/officeDocument/2006/relationships" r:embed="rId22" cstate="print"/>
                          <a:stretch>
                            <a:fillRect/>
                          </a:stretch>
                        </pic:blipFill>
                        <pic:spPr>
                          <a:xfrm>
                            <a:off x="89890" y="87351"/>
                            <a:ext cx="6400800" cy="4024376"/>
                          </a:xfrm>
                          <a:prstGeom prst="rect">
                            <a:avLst/>
                          </a:prstGeom>
                        </pic:spPr>
                      </pic:pic>
                      <pic:pic xmlns:pic="http://schemas.openxmlformats.org/drawingml/2006/picture">
                        <pic:nvPicPr>
                          <pic:cNvPr id="64" name="Image 64"/>
                          <pic:cNvPicPr/>
                        </pic:nvPicPr>
                        <pic:blipFill>
                          <a:blip xmlns:r="http://schemas.openxmlformats.org/officeDocument/2006/relationships" r:embed="rId23" cstate="print"/>
                          <a:stretch>
                            <a:fillRect/>
                          </a:stretch>
                        </pic:blipFill>
                        <pic:spPr>
                          <a:xfrm>
                            <a:off x="816913" y="238223"/>
                            <a:ext cx="4946751" cy="3672589"/>
                          </a:xfrm>
                          <a:prstGeom prst="rect">
                            <a:avLst/>
                          </a:prstGeom>
                        </pic:spPr>
                      </pic:pic>
                    </wpg:wgp>
                  </a:graphicData>
                </a:graphic>
              </wp:inline>
            </w:drawing>
          </mc:Choice>
          <mc:Fallback xmlns:pic="http://schemas.openxmlformats.org/drawingml/2006/picture" xmlns:a="http://schemas.openxmlformats.org/drawingml/2006/main" xmlns:mc="http://schemas.openxmlformats.org/markup-compatibility/2006"/>
        </mc:AlternateContent>
      </w:r>
    </w:p>
    <w:p w:rsidR="3D9A2409" w:rsidP="3D9A2409" w:rsidRDefault="3D9A2409" w14:paraId="3181FF89" w14:textId="44064551">
      <w:pPr>
        <w:pStyle w:val="BodyText"/>
        <w:jc w:val="center"/>
      </w:pPr>
    </w:p>
    <w:p w:rsidR="3D9A2409" w:rsidP="3D9A2409" w:rsidRDefault="3D9A2409" w14:paraId="367120A1" w14:textId="08D34A13">
      <w:pPr>
        <w:pStyle w:val="Heading2"/>
        <w:spacing w:before="64"/>
        <w:ind w:left="0"/>
        <w:rPr>
          <w:color w:val="231F20"/>
        </w:rPr>
      </w:pPr>
    </w:p>
    <w:p w:rsidR="3799FD8E" w:rsidP="3D9A2409" w:rsidRDefault="3799FD8E" w14:paraId="39DA1513">
      <w:pPr>
        <w:pStyle w:val="Heading2"/>
        <w:spacing w:before="64"/>
        <w:ind w:left="0"/>
      </w:pPr>
      <w:r w:rsidRPr="3D9A2409" w:rsidR="3799FD8E">
        <w:rPr>
          <w:color w:val="231F20"/>
        </w:rPr>
        <w:t xml:space="preserve">16-10b </w:t>
      </w:r>
      <w:r w:rsidRPr="3D9A2409" w:rsidR="3799FD8E">
        <w:rPr>
          <w:color w:val="004E8D"/>
        </w:rPr>
        <w:t>RDBMS'nin Otomatik Olarak Başlamasını Sağlama</w:t>
      </w:r>
    </w:p>
    <w:p w:rsidR="3D9A2409" w:rsidP="3D9A2409" w:rsidRDefault="3D9A2409" w14:paraId="0CAEB71F" w14:textId="4E9381FD">
      <w:pPr>
        <w:pStyle w:val="Normal"/>
      </w:pPr>
    </w:p>
    <w:p w:rsidR="3D9A2409" w:rsidP="3D9A2409" w:rsidRDefault="3D9A2409" w14:paraId="53662DF2" w14:textId="404CA766">
      <w:pPr>
        <w:pStyle w:val="Normal"/>
      </w:pPr>
    </w:p>
    <w:p w:rsidR="3799FD8E" w:rsidP="3D9A2409" w:rsidRDefault="3799FD8E" w14:paraId="65FC618E" w14:textId="705DAA48">
      <w:pPr>
        <w:pStyle w:val="Normal"/>
      </w:pPr>
      <w:r w:rsidR="3799FD8E">
        <w:rPr/>
        <w:t xml:space="preserve">Bir DBA'nın temel görevlerinden biri, bilgisayarı açtığınızda </w:t>
      </w:r>
      <w:r w:rsidR="3799FD8E">
        <w:rPr/>
        <w:t>veritabanı</w:t>
      </w:r>
      <w:r w:rsidR="3799FD8E">
        <w:rPr/>
        <w:t xml:space="preserve"> erişiminin otomatik olarak başlamasını sağlamaktır. Başlatma prosedürleri her işletim sistemi için farklıdır. Bu bölümdeki örneklerde Oracle kullanılmıştır; farklı bir sistem kullanıyorsanız, otomatik </w:t>
      </w:r>
      <w:r w:rsidR="3799FD8E">
        <w:rPr/>
        <w:t>veritabanı</w:t>
      </w:r>
      <w:r w:rsidR="3799FD8E">
        <w:rPr/>
        <w:t xml:space="preserve"> başlangıcını sağlamak için gerekli hizmetleri tanımlamanız gerekir. Servis, işletim sisteminin bir parçası olarak otomatik olarak çalışan özel bir programın Windows'taki adıdır. Bu program, sisteme ve yerel bilgisayar veya ağdaki son kullanıcılara gerekli hizmetlerin kullanılabilirliğini sağlar. Şekil 16.10'da Windows başlatıldığında otomatik olarak başlatılan gerekli Oracle hizmetleri gösterilmektedir.</w:t>
      </w:r>
    </w:p>
    <w:p w:rsidR="3D9A2409" w:rsidP="3D9A2409" w:rsidRDefault="3D9A2409" w14:paraId="71B4BDC0" w14:textId="0BAA9020">
      <w:pPr>
        <w:pStyle w:val="Normal"/>
      </w:pPr>
    </w:p>
    <w:p w:rsidR="3D9A2409" w:rsidP="3D9A2409" w:rsidRDefault="3D9A2409" w14:paraId="2B6635F4" w14:textId="5562762D">
      <w:pPr>
        <w:pStyle w:val="Normal"/>
      </w:pPr>
    </w:p>
    <w:p w:rsidR="3D9A2409" w:rsidP="3D9A2409" w:rsidRDefault="3D9A2409" w14:paraId="279C25F1" w14:textId="40B9A74F">
      <w:pPr>
        <w:pStyle w:val="Normal"/>
      </w:pPr>
    </w:p>
    <w:p w:rsidR="3D9A2409" w:rsidP="3D9A2409" w:rsidRDefault="3D9A2409" w14:paraId="3994A005" w14:textId="472B4284">
      <w:pPr>
        <w:pStyle w:val="Normal"/>
      </w:pPr>
    </w:p>
    <w:p w:rsidR="3D9A2409" w:rsidP="3D9A2409" w:rsidRDefault="3D9A2409" w14:paraId="5CE0ED9D" w14:textId="1E7F67E3">
      <w:pPr>
        <w:pStyle w:val="Normal"/>
      </w:pPr>
    </w:p>
    <w:p w:rsidR="3799FD8E" w:rsidP="3D9A2409" w:rsidRDefault="3799FD8E" w14:paraId="1E509CB6" w14:textId="166BEEEB">
      <w:pPr>
        <w:jc w:val="right"/>
        <w:rPr>
          <w:rFonts w:ascii="Trebuchet MS" w:hAnsi="Trebuchet MS"/>
          <w:b w:val="1"/>
          <w:bCs w:val="1"/>
          <w:color w:val="FFFFFF" w:themeColor="background1" w:themeTint="FF" w:themeShade="FF"/>
          <w:sz w:val="25"/>
          <w:szCs w:val="25"/>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015607FE" wp14:editId="4733FED1">
                <wp:extent xmlns:wp="http://schemas.openxmlformats.org/drawingml/2006/wordprocessingDrawing" cx="6661784" cy="2336800"/>
                <wp:effectExtent xmlns:wp="http://schemas.openxmlformats.org/drawingml/2006/wordprocessingDrawing" l="0" t="0" r="0" b="0"/>
                <wp:docPr xmlns:wp="http://schemas.openxmlformats.org/drawingml/2006/wordprocessingDrawing" id="103938077" name="Group 6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Pr id="66" name="Group 66"/>
                      <wpg:cNvGrpSpPr/>
                      <wpg:grpSpPr>
                        <a:xfrm>
                          <a:off x="0" y="0"/>
                          <a:ext cx="6661784" cy="2336800"/>
                          <a:chExt cx="6661784" cy="2336800"/>
                        </a:xfrm>
                      </wpg:grpSpPr>
                      <wps:wsp xmlns:wps="http://schemas.microsoft.com/office/word/2010/wordprocessingShape">
                        <wps:cNvPr id="67" name="Graphic 67"/>
                        <wps:cNvSpPr/>
                        <wps:spPr>
                          <a:xfrm>
                            <a:off x="0" y="0"/>
                            <a:ext cx="6661784" cy="2336800"/>
                          </a:xfrm>
                          <a:custGeom>
                            <a:avLst/>
                            <a:gdLst/>
                            <a:ahLst/>
                            <a:cxnLst/>
                            <a:rect l="l" t="t" r="r" b="b"/>
                            <a:pathLst>
                              <a:path w="6661784" h="2336800">
                                <a:moveTo>
                                  <a:pt x="6661404" y="0"/>
                                </a:moveTo>
                                <a:lnTo>
                                  <a:pt x="0" y="0"/>
                                </a:lnTo>
                                <a:lnTo>
                                  <a:pt x="0" y="2336292"/>
                                </a:lnTo>
                                <a:lnTo>
                                  <a:pt x="6661404" y="2336292"/>
                                </a:lnTo>
                                <a:lnTo>
                                  <a:pt x="6661404" y="0"/>
                                </a:lnTo>
                                <a:close/>
                              </a:path>
                            </a:pathLst>
                          </a:custGeom>
                          <a:solidFill>
                            <a:srgbClr val="231F20">
                              <a:alpha val="25097"/>
                            </a:srgbClr>
                          </a:solidFill>
                        </wps:spPr>
                        <wps:bodyPr wrap="square" lIns="0" tIns="0" rIns="0" bIns="0" rtlCol="0">
                          <a:prstTxWarp prst="textNoShape">
                            <a:avLst/>
                          </a:prstTxWarp>
                          <a:noAutofit/>
                        </wps:bodyPr>
                      </wps:wsp>
                      <pic:pic xmlns:pic="http://schemas.openxmlformats.org/drawingml/2006/picture">
                        <pic:nvPicPr>
                          <pic:cNvPr id="68" name="Image 68"/>
                          <pic:cNvPicPr/>
                        </pic:nvPicPr>
                        <pic:blipFill>
                          <a:blip xmlns:r="http://schemas.openxmlformats.org/officeDocument/2006/relationships" r:embed="rId24" cstate="print"/>
                          <a:stretch>
                            <a:fillRect/>
                          </a:stretch>
                        </pic:blipFill>
                        <pic:spPr>
                          <a:xfrm>
                            <a:off x="89890" y="87349"/>
                            <a:ext cx="6400799" cy="2080260"/>
                          </a:xfrm>
                          <a:prstGeom prst="rect">
                            <a:avLst/>
                          </a:prstGeom>
                        </pic:spPr>
                      </pic:pic>
                      <pic:pic xmlns:pic="http://schemas.openxmlformats.org/drawingml/2006/picture">
                        <pic:nvPicPr>
                          <pic:cNvPr id="69" name="Image 69"/>
                          <pic:cNvPicPr/>
                        </pic:nvPicPr>
                        <pic:blipFill>
                          <a:blip xmlns:r="http://schemas.openxmlformats.org/officeDocument/2006/relationships" r:embed="rId25" cstate="print"/>
                          <a:stretch>
                            <a:fillRect/>
                          </a:stretch>
                        </pic:blipFill>
                        <pic:spPr>
                          <a:xfrm>
                            <a:off x="690543" y="244577"/>
                            <a:ext cx="5199486" cy="1772220"/>
                          </a:xfrm>
                          <a:prstGeom prst="rect">
                            <a:avLst/>
                          </a:prstGeom>
                        </pic:spPr>
                      </pic:pic>
                    </wpg:wgp>
                  </a:graphicData>
                </a:graphic>
              </wp:inline>
            </w:drawing>
          </mc:Choice>
          <mc:Fallback xmlns:mc="http://schemas.openxmlformats.org/markup-compatibility/2006">
            <w:pict xmlns:w14="http://schemas.microsoft.com/office/word/2010/wordml" xmlns:w="http://schemas.openxmlformats.org/wordprocessingml/2006/main" w14:anchorId="50A40AE4">
              <v:group xmlns:v="urn:schemas-microsoft-com:vml" id="docshapegroup50" style="position:absolute;margin-left:64.921997pt;margin-top:18.41106pt;width:524.550pt;height:184pt;mso-position-horizontal-relative:page;mso-position-vertical-relative:paragraph;z-index:-15718912;mso-wrap-distance-left:0;mso-wrap-distance-right:0" coordsize="10491,3680" coordorigin="1298,368">
                <v:rect id="docshape51" style="position:absolute;left:1298;top:368;width:10491;height:3680" filled="true" fillcolor="#231f20" stroked="false">
                  <v:fill type="solid" opacity="16448f"/>
                </v:rect>
                <v:shape id="docshape52" style="position:absolute;left:1440;top:505;width:10080;height:3276" stroked="false" type="#_x0000_t75">
                  <v:imagedata xmlns:r="http://schemas.openxmlformats.org/officeDocument/2006/relationships" xmlns:o="urn:schemas-microsoft-com:office:office" o:title="" r:id="rId24"/>
                </v:shape>
                <v:shape id="docshape53" style="position:absolute;left:2385;top:753;width:8189;height:2791" stroked="false" type="#_x0000_t75">
                  <v:imagedata xmlns:r="http://schemas.openxmlformats.org/officeDocument/2006/relationships" xmlns:o="urn:schemas-microsoft-com:office:office" o:title="" r:id="rId25"/>
                </v:shape>
                <w10:wrap xmlns:w10="urn:schemas-microsoft-com:office:word" type="topAndBottom"/>
              </v:group>
            </w:pict>
          </mc:Fallback>
        </mc:AlternateContent>
      </w:r>
    </w:p>
    <w:p w:rsidR="3D9A2409" w:rsidP="3D9A2409" w:rsidRDefault="3D9A2409" w14:paraId="6C841501" w14:textId="1A587016">
      <w:pPr>
        <w:rPr>
          <w:rFonts w:ascii="Trebuchet MS" w:hAnsi="Trebuchet MS"/>
          <w:b w:val="1"/>
          <w:bCs w:val="1"/>
          <w:color w:val="FFFFFF" w:themeColor="background1" w:themeTint="FF" w:themeShade="FF"/>
          <w:sz w:val="25"/>
          <w:szCs w:val="25"/>
        </w:rPr>
      </w:pPr>
    </w:p>
    <w:p w:rsidR="3D9A2409" w:rsidP="3D9A2409" w:rsidRDefault="3D9A2409" w14:paraId="53B6607B" w14:textId="59D5AAA7">
      <w:pPr>
        <w:rPr>
          <w:rFonts w:ascii="Trebuchet MS" w:hAnsi="Trebuchet MS"/>
          <w:b w:val="1"/>
          <w:bCs w:val="1"/>
          <w:color w:val="FFFFFF" w:themeColor="background1" w:themeTint="FF" w:themeShade="FF"/>
          <w:sz w:val="25"/>
          <w:szCs w:val="25"/>
        </w:rPr>
      </w:pPr>
    </w:p>
    <w:p w:rsidR="3799FD8E" w:rsidP="3D9A2409" w:rsidRDefault="3799FD8E" w14:paraId="687E2CDC">
      <w:pPr>
        <w:pStyle w:val="Normal"/>
        <w:rPr>
          <w:sz w:val="24"/>
          <w:szCs w:val="24"/>
        </w:rPr>
      </w:pPr>
      <w:r w:rsidRPr="3D9A2409" w:rsidR="3799FD8E">
        <w:rPr>
          <w:sz w:val="24"/>
          <w:szCs w:val="24"/>
        </w:rPr>
        <w:t>Şekil 16.10'u incelerken aşağıdaki Oracle servislerine dikkat edin:</w:t>
      </w:r>
    </w:p>
    <w:p w:rsidR="3D9A2409" w:rsidP="3D9A2409" w:rsidRDefault="3D9A2409" w14:paraId="37B4E4BA" w14:textId="04BD6B87">
      <w:pPr>
        <w:pStyle w:val="Normal"/>
        <w:tabs>
          <w:tab w:val="left" w:leader="none" w:pos="1440"/>
        </w:tabs>
        <w:rPr>
          <w:sz w:val="24"/>
          <w:szCs w:val="24"/>
        </w:rPr>
      </w:pPr>
    </w:p>
    <w:p w:rsidR="3D9A2409" w:rsidP="3D9A2409" w:rsidRDefault="3D9A2409" w14:paraId="4D10BAE1" w14:textId="066D7FA7">
      <w:pPr>
        <w:pStyle w:val="Normal"/>
        <w:tabs>
          <w:tab w:val="left" w:leader="none" w:pos="1440"/>
        </w:tabs>
        <w:rPr>
          <w:sz w:val="24"/>
          <w:szCs w:val="24"/>
        </w:rPr>
      </w:pPr>
    </w:p>
    <w:p w:rsidR="3799FD8E" w:rsidP="3D9A2409" w:rsidRDefault="3799FD8E" w14:paraId="2D0F048C" w14:textId="0C11FFB4">
      <w:pPr>
        <w:pStyle w:val="ListParagraph"/>
        <w:numPr>
          <w:ilvl w:val="0"/>
          <w:numId w:val="6"/>
        </w:numPr>
        <w:tabs>
          <w:tab w:val="left" w:leader="none" w:pos="1440"/>
        </w:tabs>
        <w:rPr>
          <w:sz w:val="22"/>
          <w:szCs w:val="22"/>
        </w:rPr>
      </w:pPr>
      <w:r w:rsidRPr="3D9A2409" w:rsidR="3799FD8E">
        <w:rPr>
          <w:sz w:val="24"/>
          <w:szCs w:val="24"/>
        </w:rPr>
        <w:t>OracleOraDB12Home1TNSListener, ağ üzerinden son kullanıcı bağlantı isteklerini "dinleyen" ve işleyen süreçtir. Örneğin, ağ üzerinden "connect userid/password@BASEORA" gibi bir SQL bağlantı isteği gönderildiğinde, dinleyici hizmeti isteği doğrular ve bağlantıyı kurar.</w:t>
      </w:r>
    </w:p>
    <w:p w:rsidR="3D9A2409" w:rsidP="3D9A2409" w:rsidRDefault="3D9A2409" w14:paraId="71F380C7" w14:textId="40431977">
      <w:pPr>
        <w:pStyle w:val="ListParagraph"/>
        <w:tabs>
          <w:tab w:val="left" w:leader="none" w:pos="1440"/>
        </w:tabs>
        <w:ind w:left="720"/>
        <w:rPr>
          <w:rFonts w:ascii="Tahoma" w:hAnsi="Tahoma"/>
          <w:sz w:val="22"/>
          <w:szCs w:val="22"/>
        </w:rPr>
      </w:pPr>
    </w:p>
    <w:p w:rsidR="3799FD8E" w:rsidP="3D9A2409" w:rsidRDefault="3799FD8E" w14:paraId="12DBCFFB" w14:textId="78CF1CED">
      <w:pPr>
        <w:pStyle w:val="ListParagraph"/>
        <w:numPr>
          <w:ilvl w:val="0"/>
          <w:numId w:val="6"/>
        </w:numPr>
        <w:tabs>
          <w:tab w:val="left" w:leader="none" w:pos="1440"/>
        </w:tabs>
        <w:rPr>
          <w:rFonts w:ascii="Tahoma" w:hAnsi="Tahoma"/>
          <w:sz w:val="22"/>
          <w:szCs w:val="22"/>
        </w:rPr>
      </w:pPr>
      <w:r w:rsidRPr="3D9A2409" w:rsidR="3799FD8E">
        <w:rPr>
          <w:sz w:val="24"/>
          <w:szCs w:val="24"/>
        </w:rPr>
        <w:t xml:space="preserve"> OracleServiceBASEORA, BASEORA veritabanı örneğiyle ilişkili olarak bellekte çalışan Oracle işlemlerini ifade eder. Bir veritabanı örneğini, bellekte veritabanınızı çalıştırmak için ayrılmış ayrı bir konum olarak düşünebilirsiniz. Bellekte aynı anda çalışan birden fazla veritabanınız (ve dolayısıyla birden fazla örneğiniz) olabileceğinden, her bir veritabanı örneğini, her biri için farklı bir sonek kullanarak benzersiz bir şekilde tanımlamanız gerekir. veritabanı örneği Oracle DBMS'de, belirli bir veritabanını yönetmek için kullanılan işlemler ve veri yapıları topluluğu</w:t>
      </w:r>
      <w:r w:rsidR="3799FD8E">
        <w:rPr/>
        <w:t>.</w:t>
      </w:r>
    </w:p>
    <w:p w:rsidR="3D9A2409" w:rsidP="3D9A2409" w:rsidRDefault="3D9A2409" w14:paraId="4E28050B" w14:textId="3E0A12F0">
      <w:pPr>
        <w:pStyle w:val="Normal"/>
        <w:suppressLineNumbers w:val="0"/>
        <w:bidi w:val="0"/>
        <w:spacing w:before="0" w:beforeAutospacing="off" w:after="0" w:afterAutospacing="off" w:line="240" w:lineRule="auto"/>
        <w:ind w:left="0" w:right="0"/>
        <w:jc w:val="left"/>
        <w:rPr>
          <w:rFonts w:ascii="Trebuchet MS" w:hAnsi="Trebuchet MS"/>
          <w:b w:val="1"/>
          <w:bCs w:val="1"/>
          <w:color w:val="FFFFFF" w:themeColor="background1" w:themeTint="FF" w:themeShade="FF"/>
          <w:sz w:val="25"/>
          <w:szCs w:val="25"/>
        </w:rPr>
      </w:pPr>
    </w:p>
    <w:p w:rsidR="3D9A2409" w:rsidP="3D9A2409" w:rsidRDefault="3D9A2409" w14:paraId="5899E6FE" w14:textId="4CD661D6">
      <w:pPr>
        <w:rPr>
          <w:rFonts w:ascii="Trebuchet MS" w:hAnsi="Trebuchet MS"/>
          <w:b w:val="1"/>
          <w:bCs w:val="1"/>
          <w:color w:val="FFFFFF" w:themeColor="background1" w:themeTint="FF" w:themeShade="FF"/>
          <w:sz w:val="25"/>
          <w:szCs w:val="25"/>
        </w:rPr>
      </w:pPr>
    </w:p>
    <w:p w:rsidR="3D9A2409" w:rsidP="3D9A2409" w:rsidRDefault="3D9A2409" w14:paraId="02A4D099" w14:textId="55D917D9">
      <w:pPr>
        <w:rPr>
          <w:rFonts w:ascii="Trebuchet MS" w:hAnsi="Trebuchet MS"/>
          <w:b w:val="1"/>
          <w:bCs w:val="1"/>
          <w:color w:val="FFFFFF" w:themeColor="background1" w:themeTint="FF" w:themeShade="FF"/>
          <w:sz w:val="25"/>
          <w:szCs w:val="25"/>
        </w:rPr>
      </w:pPr>
    </w:p>
    <w:p w:rsidR="3D9A2409" w:rsidP="3D9A2409" w:rsidRDefault="3D9A2409" w14:paraId="3076B393" w14:textId="2A330363">
      <w:pPr>
        <w:rPr>
          <w:rFonts w:ascii="Trebuchet MS" w:hAnsi="Trebuchet MS"/>
          <w:b w:val="1"/>
          <w:bCs w:val="1"/>
          <w:color w:val="FFFFFF" w:themeColor="background1" w:themeTint="FF" w:themeShade="FF"/>
          <w:sz w:val="25"/>
          <w:szCs w:val="25"/>
        </w:rPr>
      </w:pPr>
    </w:p>
    <w:p w:rsidR="3D9A2409" w:rsidP="3D9A2409" w:rsidRDefault="3D9A2409" w14:paraId="1F3CDAC3" w14:textId="51FB8EEE">
      <w:pPr>
        <w:rPr>
          <w:rFonts w:ascii="Trebuchet MS" w:hAnsi="Trebuchet MS"/>
          <w:b w:val="1"/>
          <w:bCs w:val="1"/>
          <w:color w:val="FFFFFF" w:themeColor="background1" w:themeTint="FF" w:themeShade="FF"/>
          <w:sz w:val="25"/>
          <w:szCs w:val="25"/>
        </w:rPr>
        <w:sectPr>
          <w:pgSz w:w="12240" w:h="15660" w:orient="portrait"/>
          <w:pgMar w:top="860" w:right="360" w:bottom="300" w:left="360" w:header="540" w:footer="107"/>
          <w:cols w:num="1"/>
          <w:footerReference w:type="default" r:id="Rbe88707f779b4537"/>
          <w:footerReference w:type="even" r:id="R3686253f6f4f4c78"/>
        </w:sectPr>
      </w:pPr>
    </w:p>
    <w:p xmlns:wp14="http://schemas.microsoft.com/office/word/2010/wordml" w:rsidP="3D9A2409" w14:paraId="76280C82" wp14:textId="77777777">
      <w:pPr>
        <w:pStyle w:val="BodyText"/>
        <w:spacing w:before="225"/>
        <w:rPr>
          <w:sz w:val="20"/>
          <w:szCs w:val="20"/>
        </w:rPr>
      </w:pPr>
    </w:p>
    <w:p xmlns:wp14="http://schemas.microsoft.com/office/word/2010/wordml" w14:paraId="1F72F646" wp14:textId="77777777">
      <w:pPr>
        <w:pStyle w:val="BodyText"/>
        <w:rPr>
          <w:sz w:val="4"/>
        </w:rPr>
      </w:pPr>
    </w:p>
    <w:p xmlns:wp14="http://schemas.microsoft.com/office/word/2010/wordml" w:rsidP="3D9A2409" w14:paraId="08CE6F91" wp14:textId="21AAB1D7">
      <w:pPr>
        <w:pStyle w:val="BodyText"/>
        <w:ind w:left="0"/>
      </w:pPr>
    </w:p>
    <w:p xmlns:wp14="http://schemas.microsoft.com/office/word/2010/wordml" w14:paraId="61CDCEAD" wp14:textId="77777777">
      <w:pPr>
        <w:pStyle w:val="BodyText"/>
        <w:spacing w:after="0"/>
        <w:rPr>
          <w:sz w:val="20"/>
        </w:rPr>
        <w:sectPr>
          <w:pgSz w:w="12240" w:h="15660" w:orient="portrait"/>
          <w:pgMar w:top="860" w:right="360" w:bottom="300" w:left="360" w:header="540" w:footer="107"/>
          <w:cols w:num="1"/>
          <w:footerReference w:type="default" r:id="Rd0fb0f03316a40d3"/>
          <w:footerReference w:type="even" r:id="R65b33497b5c34bfb"/>
        </w:sectPr>
      </w:pPr>
    </w:p>
    <w:p xmlns:wp14="http://schemas.microsoft.com/office/word/2010/wordml" w:rsidP="3D9A2409" w14:paraId="52E56223" wp14:textId="1B1BD544">
      <w:pPr>
        <w:pStyle w:val="BodyText"/>
        <w:spacing w:before="146" w:after="0" w:line="271" w:lineRule="auto"/>
        <w:ind w:left="0" w:right="2755"/>
        <w:jc w:val="both"/>
        <w:rPr>
          <w:color w:val="231F20"/>
        </w:rPr>
        <w:sectPr>
          <w:pgSz w:w="12240" w:h="15660" w:orient="portrait"/>
          <w:pgMar w:top="860" w:right="360" w:bottom="300" w:left="360" w:header="540" w:footer="107"/>
          <w:cols w:num="1"/>
          <w:footerReference w:type="default" r:id="Rb1d3122b01e64f4f"/>
          <w:footerReference w:type="even" r:id="R4b5a7961c88c4160"/>
        </w:sectPr>
      </w:pPr>
    </w:p>
    <w:p w:rsidR="3D9A2409" w:rsidP="3D9A2409" w:rsidRDefault="3D9A2409" w14:paraId="3D4875B8" w14:textId="05FF1725">
      <w:pPr>
        <w:pStyle w:val="BodyText"/>
        <w:rPr>
          <w:color w:val="231F20"/>
        </w:rPr>
      </w:pPr>
    </w:p>
    <w:sectPr>
      <w:type w:val="continuous"/>
      <w:pgSz w:w="12240" w:h="15660" w:orient="portrait"/>
      <w:pgMar w:top="860" w:right="360" w:bottom="300" w:left="360" w:header="540" w:footer="107"/>
      <w:cols w:equalWidth="0" w:num="2">
        <w:col w:w="8764" w:space="40"/>
        <w:col w:w="2716"/>
      </w:cols>
      <w:footerReference w:type="default" r:id="Rbe33bc791fd44964"/>
      <w:footerReference w:type="even" r:id="Rd241c92a79b2446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Trebuchet MS">
    <w:altName w:val="Trebuchet MS"/>
    <w:charset w:val="1"/>
    <w:family w:val="swiss"/>
    <w:pitch w:val="variable"/>
  </w:font>
  <w:font w:name="Tahoma">
    <w:altName w:val="Tahoma"/>
    <w:charset w:val="1"/>
    <w:family w:val="swiss"/>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2BA5328B">
      <w:trPr>
        <w:trHeight w:val="300"/>
      </w:trPr>
      <w:tc>
        <w:tcPr>
          <w:tcW w:w="3840" w:type="dxa"/>
          <w:tcMar/>
        </w:tcPr>
        <w:p w:rsidR="3D9A2409" w:rsidP="3D9A2409" w:rsidRDefault="3D9A2409" w14:paraId="324F7722" w14:textId="641C55FC">
          <w:pPr>
            <w:pStyle w:val="Header"/>
            <w:bidi w:val="0"/>
            <w:ind w:left="-115"/>
            <w:jc w:val="left"/>
          </w:pPr>
        </w:p>
      </w:tc>
      <w:tc>
        <w:tcPr>
          <w:tcW w:w="3840" w:type="dxa"/>
          <w:tcMar/>
        </w:tcPr>
        <w:p w:rsidR="3D9A2409" w:rsidP="3D9A2409" w:rsidRDefault="3D9A2409" w14:paraId="6AA0E45A" w14:textId="79B9AA61">
          <w:pPr>
            <w:pStyle w:val="Header"/>
            <w:bidi w:val="0"/>
            <w:jc w:val="center"/>
          </w:pPr>
        </w:p>
      </w:tc>
      <w:tc>
        <w:tcPr>
          <w:tcW w:w="3840" w:type="dxa"/>
          <w:tcMar/>
        </w:tcPr>
        <w:p w:rsidR="3D9A2409" w:rsidP="3D9A2409" w:rsidRDefault="3D9A2409" w14:paraId="65ABE54C" w14:textId="302AECE0">
          <w:pPr>
            <w:pStyle w:val="Header"/>
            <w:bidi w:val="0"/>
            <w:ind w:right="-115"/>
            <w:jc w:val="right"/>
          </w:pPr>
        </w:p>
      </w:tc>
    </w:tr>
  </w:tbl>
  <w:p w:rsidR="3D9A2409" w:rsidP="3D9A2409" w:rsidRDefault="3D9A2409" w14:paraId="1F45847F" w14:textId="48E49D8F">
    <w:pPr>
      <w:pStyle w:val="Footer"/>
      <w:bidi w:val="0"/>
    </w:pPr>
  </w:p>
</w:ftr>
</file>

<file path=word/footer1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616B9E56">
      <w:trPr>
        <w:trHeight w:val="300"/>
      </w:trPr>
      <w:tc>
        <w:tcPr>
          <w:tcW w:w="3840" w:type="dxa"/>
          <w:tcMar/>
        </w:tcPr>
        <w:p w:rsidR="3D9A2409" w:rsidP="3D9A2409" w:rsidRDefault="3D9A2409" w14:paraId="10BFD8E6" w14:textId="5E97A35E">
          <w:pPr>
            <w:pStyle w:val="Header"/>
            <w:bidi w:val="0"/>
            <w:ind w:left="-115"/>
            <w:jc w:val="left"/>
          </w:pPr>
        </w:p>
      </w:tc>
      <w:tc>
        <w:tcPr>
          <w:tcW w:w="3840" w:type="dxa"/>
          <w:tcMar/>
        </w:tcPr>
        <w:p w:rsidR="3D9A2409" w:rsidP="3D9A2409" w:rsidRDefault="3D9A2409" w14:paraId="16ED61C3" w14:textId="7E9FCB82">
          <w:pPr>
            <w:pStyle w:val="Header"/>
            <w:bidi w:val="0"/>
            <w:jc w:val="center"/>
          </w:pPr>
        </w:p>
      </w:tc>
      <w:tc>
        <w:tcPr>
          <w:tcW w:w="3840" w:type="dxa"/>
          <w:tcMar/>
        </w:tcPr>
        <w:p w:rsidR="3D9A2409" w:rsidP="3D9A2409" w:rsidRDefault="3D9A2409" w14:paraId="586BAEDB" w14:textId="054E812D">
          <w:pPr>
            <w:pStyle w:val="Header"/>
            <w:bidi w:val="0"/>
            <w:ind w:right="-115"/>
            <w:jc w:val="right"/>
          </w:pPr>
        </w:p>
      </w:tc>
    </w:tr>
  </w:tbl>
  <w:p w:rsidR="3D9A2409" w:rsidP="3D9A2409" w:rsidRDefault="3D9A2409" w14:paraId="44D77FB4" w14:textId="1CD27C87">
    <w:pPr>
      <w:pStyle w:val="Footer"/>
      <w:bidi w:val="0"/>
    </w:pPr>
  </w:p>
</w:ftr>
</file>

<file path=word/footer1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7D3ED403">
      <w:trPr>
        <w:trHeight w:val="300"/>
      </w:trPr>
      <w:tc>
        <w:tcPr>
          <w:tcW w:w="3840" w:type="dxa"/>
          <w:tcMar/>
        </w:tcPr>
        <w:p w:rsidR="3D9A2409" w:rsidP="3D9A2409" w:rsidRDefault="3D9A2409" w14:paraId="1A6D520F" w14:textId="6D28E915">
          <w:pPr>
            <w:pStyle w:val="Header"/>
            <w:bidi w:val="0"/>
            <w:ind w:left="-115"/>
            <w:jc w:val="left"/>
          </w:pPr>
        </w:p>
      </w:tc>
      <w:tc>
        <w:tcPr>
          <w:tcW w:w="3840" w:type="dxa"/>
          <w:tcMar/>
        </w:tcPr>
        <w:p w:rsidR="3D9A2409" w:rsidP="3D9A2409" w:rsidRDefault="3D9A2409" w14:paraId="50F062A9" w14:textId="0BAD5E65">
          <w:pPr>
            <w:pStyle w:val="Header"/>
            <w:bidi w:val="0"/>
            <w:jc w:val="center"/>
          </w:pPr>
        </w:p>
      </w:tc>
      <w:tc>
        <w:tcPr>
          <w:tcW w:w="3840" w:type="dxa"/>
          <w:tcMar/>
        </w:tcPr>
        <w:p w:rsidR="3D9A2409" w:rsidP="3D9A2409" w:rsidRDefault="3D9A2409" w14:paraId="78ED3A35" w14:textId="5DCEAF9A">
          <w:pPr>
            <w:pStyle w:val="Header"/>
            <w:bidi w:val="0"/>
            <w:ind w:right="-115"/>
            <w:jc w:val="right"/>
          </w:pPr>
        </w:p>
      </w:tc>
    </w:tr>
  </w:tbl>
  <w:p w:rsidR="3D9A2409" w:rsidP="3D9A2409" w:rsidRDefault="3D9A2409" w14:paraId="71E7B30F" w14:textId="4589114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6C598DA5">
      <w:trPr>
        <w:trHeight w:val="300"/>
      </w:trPr>
      <w:tc>
        <w:tcPr>
          <w:tcW w:w="3840" w:type="dxa"/>
          <w:tcMar/>
        </w:tcPr>
        <w:p w:rsidR="3D9A2409" w:rsidP="3D9A2409" w:rsidRDefault="3D9A2409" w14:paraId="3879234C" w14:textId="6DACA473">
          <w:pPr>
            <w:pStyle w:val="Header"/>
            <w:bidi w:val="0"/>
            <w:ind w:left="-115"/>
            <w:jc w:val="left"/>
          </w:pPr>
        </w:p>
      </w:tc>
      <w:tc>
        <w:tcPr>
          <w:tcW w:w="3840" w:type="dxa"/>
          <w:tcMar/>
        </w:tcPr>
        <w:p w:rsidR="3D9A2409" w:rsidP="3D9A2409" w:rsidRDefault="3D9A2409" w14:paraId="7E279904" w14:textId="3B4262A9">
          <w:pPr>
            <w:pStyle w:val="Header"/>
            <w:bidi w:val="0"/>
            <w:jc w:val="center"/>
          </w:pPr>
        </w:p>
      </w:tc>
      <w:tc>
        <w:tcPr>
          <w:tcW w:w="3840" w:type="dxa"/>
          <w:tcMar/>
        </w:tcPr>
        <w:p w:rsidR="3D9A2409" w:rsidP="3D9A2409" w:rsidRDefault="3D9A2409" w14:paraId="5512546F" w14:textId="7460EEF0">
          <w:pPr>
            <w:pStyle w:val="Header"/>
            <w:bidi w:val="0"/>
            <w:ind w:right="-115"/>
            <w:jc w:val="right"/>
          </w:pPr>
        </w:p>
      </w:tc>
    </w:tr>
  </w:tbl>
  <w:p w:rsidR="3D9A2409" w:rsidP="3D9A2409" w:rsidRDefault="3D9A2409" w14:paraId="333807D9" w14:textId="30669351">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116344D9">
      <w:trPr>
        <w:trHeight w:val="300"/>
      </w:trPr>
      <w:tc>
        <w:tcPr>
          <w:tcW w:w="3840" w:type="dxa"/>
          <w:tcMar/>
        </w:tcPr>
        <w:p w:rsidR="3D9A2409" w:rsidP="3D9A2409" w:rsidRDefault="3D9A2409" w14:paraId="7EEDB645" w14:textId="50D1B77F">
          <w:pPr>
            <w:pStyle w:val="Header"/>
            <w:bidi w:val="0"/>
            <w:ind w:left="-115"/>
            <w:jc w:val="left"/>
          </w:pPr>
        </w:p>
      </w:tc>
      <w:tc>
        <w:tcPr>
          <w:tcW w:w="3840" w:type="dxa"/>
          <w:tcMar/>
        </w:tcPr>
        <w:p w:rsidR="3D9A2409" w:rsidP="3D9A2409" w:rsidRDefault="3D9A2409" w14:paraId="27CD0804" w14:textId="342FDDCE">
          <w:pPr>
            <w:pStyle w:val="Header"/>
            <w:bidi w:val="0"/>
            <w:jc w:val="center"/>
          </w:pPr>
        </w:p>
      </w:tc>
      <w:tc>
        <w:tcPr>
          <w:tcW w:w="3840" w:type="dxa"/>
          <w:tcMar/>
        </w:tcPr>
        <w:p w:rsidR="3D9A2409" w:rsidP="3D9A2409" w:rsidRDefault="3D9A2409" w14:paraId="3B7F72FB" w14:textId="3BACF2E6">
          <w:pPr>
            <w:pStyle w:val="Header"/>
            <w:bidi w:val="0"/>
            <w:ind w:right="-115"/>
            <w:jc w:val="right"/>
          </w:pPr>
        </w:p>
      </w:tc>
    </w:tr>
  </w:tbl>
  <w:p w:rsidR="3D9A2409" w:rsidP="3D9A2409" w:rsidRDefault="3D9A2409" w14:paraId="38FE1FBB" w14:textId="62DF6608">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092873FC">
      <w:trPr>
        <w:trHeight w:val="300"/>
      </w:trPr>
      <w:tc>
        <w:tcPr>
          <w:tcW w:w="3840" w:type="dxa"/>
          <w:tcMar/>
        </w:tcPr>
        <w:p w:rsidR="3D9A2409" w:rsidP="3D9A2409" w:rsidRDefault="3D9A2409" w14:paraId="22FB147C" w14:textId="32FCCF32">
          <w:pPr>
            <w:pStyle w:val="Header"/>
            <w:bidi w:val="0"/>
            <w:ind w:left="-115"/>
            <w:jc w:val="left"/>
          </w:pPr>
        </w:p>
      </w:tc>
      <w:tc>
        <w:tcPr>
          <w:tcW w:w="3840" w:type="dxa"/>
          <w:tcMar/>
        </w:tcPr>
        <w:p w:rsidR="3D9A2409" w:rsidP="3D9A2409" w:rsidRDefault="3D9A2409" w14:paraId="5C733277" w14:textId="3171775B">
          <w:pPr>
            <w:pStyle w:val="Header"/>
            <w:bidi w:val="0"/>
            <w:jc w:val="center"/>
          </w:pPr>
        </w:p>
      </w:tc>
      <w:tc>
        <w:tcPr>
          <w:tcW w:w="3840" w:type="dxa"/>
          <w:tcMar/>
        </w:tcPr>
        <w:p w:rsidR="3D9A2409" w:rsidP="3D9A2409" w:rsidRDefault="3D9A2409" w14:paraId="7D86DA8C" w14:textId="4718A761">
          <w:pPr>
            <w:pStyle w:val="Header"/>
            <w:bidi w:val="0"/>
            <w:ind w:right="-115"/>
            <w:jc w:val="right"/>
          </w:pPr>
        </w:p>
      </w:tc>
    </w:tr>
  </w:tbl>
  <w:p w:rsidR="3D9A2409" w:rsidP="3D9A2409" w:rsidRDefault="3D9A2409" w14:paraId="02743F75" w14:textId="23939FBE">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569EDB92">
      <w:trPr>
        <w:trHeight w:val="300"/>
      </w:trPr>
      <w:tc>
        <w:tcPr>
          <w:tcW w:w="3840" w:type="dxa"/>
          <w:tcMar/>
        </w:tcPr>
        <w:p w:rsidR="3D9A2409" w:rsidP="3D9A2409" w:rsidRDefault="3D9A2409" w14:paraId="7E44EE29" w14:textId="0F54654F">
          <w:pPr>
            <w:pStyle w:val="Header"/>
            <w:bidi w:val="0"/>
            <w:ind w:left="-115"/>
            <w:jc w:val="left"/>
          </w:pPr>
        </w:p>
      </w:tc>
      <w:tc>
        <w:tcPr>
          <w:tcW w:w="3840" w:type="dxa"/>
          <w:tcMar/>
        </w:tcPr>
        <w:p w:rsidR="3D9A2409" w:rsidP="3D9A2409" w:rsidRDefault="3D9A2409" w14:paraId="0C6FBCB5" w14:textId="5EAF1617">
          <w:pPr>
            <w:pStyle w:val="Header"/>
            <w:bidi w:val="0"/>
            <w:jc w:val="center"/>
          </w:pPr>
        </w:p>
      </w:tc>
      <w:tc>
        <w:tcPr>
          <w:tcW w:w="3840" w:type="dxa"/>
          <w:tcMar/>
        </w:tcPr>
        <w:p w:rsidR="3D9A2409" w:rsidP="3D9A2409" w:rsidRDefault="3D9A2409" w14:paraId="0DB80DC4" w14:textId="7D73DC84">
          <w:pPr>
            <w:pStyle w:val="Header"/>
            <w:bidi w:val="0"/>
            <w:ind w:right="-115"/>
            <w:jc w:val="right"/>
          </w:pPr>
        </w:p>
      </w:tc>
    </w:tr>
  </w:tbl>
  <w:p w:rsidR="3D9A2409" w:rsidP="3D9A2409" w:rsidRDefault="3D9A2409" w14:paraId="28C9CFB5" w14:textId="4DF0B5D4">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3C7A114F">
      <w:trPr>
        <w:trHeight w:val="300"/>
      </w:trPr>
      <w:tc>
        <w:tcPr>
          <w:tcW w:w="3840" w:type="dxa"/>
          <w:tcMar/>
        </w:tcPr>
        <w:p w:rsidR="3D9A2409" w:rsidP="3D9A2409" w:rsidRDefault="3D9A2409" w14:paraId="3C27BAAD" w14:textId="56A49BAE">
          <w:pPr>
            <w:pStyle w:val="Header"/>
            <w:bidi w:val="0"/>
            <w:ind w:left="-115"/>
            <w:jc w:val="left"/>
          </w:pPr>
        </w:p>
      </w:tc>
      <w:tc>
        <w:tcPr>
          <w:tcW w:w="3840" w:type="dxa"/>
          <w:tcMar/>
        </w:tcPr>
        <w:p w:rsidR="3D9A2409" w:rsidP="3D9A2409" w:rsidRDefault="3D9A2409" w14:paraId="1B9ECFEE" w14:textId="5708FAEE">
          <w:pPr>
            <w:pStyle w:val="Header"/>
            <w:bidi w:val="0"/>
            <w:jc w:val="center"/>
          </w:pPr>
        </w:p>
      </w:tc>
      <w:tc>
        <w:tcPr>
          <w:tcW w:w="3840" w:type="dxa"/>
          <w:tcMar/>
        </w:tcPr>
        <w:p w:rsidR="3D9A2409" w:rsidP="3D9A2409" w:rsidRDefault="3D9A2409" w14:paraId="59EE6F36" w14:textId="65E8B253">
          <w:pPr>
            <w:pStyle w:val="Header"/>
            <w:bidi w:val="0"/>
            <w:ind w:right="-115"/>
            <w:jc w:val="right"/>
          </w:pPr>
        </w:p>
      </w:tc>
    </w:tr>
  </w:tbl>
  <w:p w:rsidR="3D9A2409" w:rsidP="3D9A2409" w:rsidRDefault="3D9A2409" w14:paraId="30F6D9CD" w14:textId="3BD6E970">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73109A83">
      <w:trPr>
        <w:trHeight w:val="300"/>
      </w:trPr>
      <w:tc>
        <w:tcPr>
          <w:tcW w:w="3840" w:type="dxa"/>
          <w:tcMar/>
        </w:tcPr>
        <w:p w:rsidR="3D9A2409" w:rsidP="3D9A2409" w:rsidRDefault="3D9A2409" w14:paraId="6FE3B42B" w14:textId="687EBDE9">
          <w:pPr>
            <w:pStyle w:val="Header"/>
            <w:bidi w:val="0"/>
            <w:ind w:left="-115"/>
            <w:jc w:val="left"/>
          </w:pPr>
        </w:p>
      </w:tc>
      <w:tc>
        <w:tcPr>
          <w:tcW w:w="3840" w:type="dxa"/>
          <w:tcMar/>
        </w:tcPr>
        <w:p w:rsidR="3D9A2409" w:rsidP="3D9A2409" w:rsidRDefault="3D9A2409" w14:paraId="28D00628" w14:textId="3BA34881">
          <w:pPr>
            <w:pStyle w:val="Header"/>
            <w:bidi w:val="0"/>
            <w:jc w:val="center"/>
          </w:pPr>
        </w:p>
      </w:tc>
      <w:tc>
        <w:tcPr>
          <w:tcW w:w="3840" w:type="dxa"/>
          <w:tcMar/>
        </w:tcPr>
        <w:p w:rsidR="3D9A2409" w:rsidP="3D9A2409" w:rsidRDefault="3D9A2409" w14:paraId="2F3FBD14" w14:textId="4DB30FFF">
          <w:pPr>
            <w:pStyle w:val="Header"/>
            <w:bidi w:val="0"/>
            <w:ind w:right="-115"/>
            <w:jc w:val="right"/>
          </w:pPr>
        </w:p>
      </w:tc>
    </w:tr>
  </w:tbl>
  <w:p w:rsidR="3D9A2409" w:rsidP="3D9A2409" w:rsidRDefault="3D9A2409" w14:paraId="4A67C3F2" w14:textId="61E532AB">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7F483365">
      <w:trPr>
        <w:trHeight w:val="300"/>
      </w:trPr>
      <w:tc>
        <w:tcPr>
          <w:tcW w:w="3840" w:type="dxa"/>
          <w:tcMar/>
        </w:tcPr>
        <w:p w:rsidR="3D9A2409" w:rsidP="3D9A2409" w:rsidRDefault="3D9A2409" w14:paraId="6FCE7A79" w14:textId="4D5178BC">
          <w:pPr>
            <w:pStyle w:val="Header"/>
            <w:bidi w:val="0"/>
            <w:ind w:left="-115"/>
            <w:jc w:val="left"/>
          </w:pPr>
        </w:p>
      </w:tc>
      <w:tc>
        <w:tcPr>
          <w:tcW w:w="3840" w:type="dxa"/>
          <w:tcMar/>
        </w:tcPr>
        <w:p w:rsidR="3D9A2409" w:rsidP="3D9A2409" w:rsidRDefault="3D9A2409" w14:paraId="1B1C7BA9" w14:textId="751A0CD8">
          <w:pPr>
            <w:pStyle w:val="Header"/>
            <w:bidi w:val="0"/>
            <w:jc w:val="center"/>
          </w:pPr>
        </w:p>
      </w:tc>
      <w:tc>
        <w:tcPr>
          <w:tcW w:w="3840" w:type="dxa"/>
          <w:tcMar/>
        </w:tcPr>
        <w:p w:rsidR="3D9A2409" w:rsidP="3D9A2409" w:rsidRDefault="3D9A2409" w14:paraId="57D26693" w14:textId="3AFD400D">
          <w:pPr>
            <w:pStyle w:val="Header"/>
            <w:bidi w:val="0"/>
            <w:ind w:right="-115"/>
            <w:jc w:val="right"/>
          </w:pPr>
        </w:p>
      </w:tc>
    </w:tr>
  </w:tbl>
  <w:p w:rsidR="3D9A2409" w:rsidP="3D9A2409" w:rsidRDefault="3D9A2409" w14:paraId="2F758CF8" w14:textId="76DA776F">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6C994A0B">
      <w:trPr>
        <w:trHeight w:val="300"/>
      </w:trPr>
      <w:tc>
        <w:tcPr>
          <w:tcW w:w="3840" w:type="dxa"/>
          <w:tcMar/>
        </w:tcPr>
        <w:p w:rsidR="3D9A2409" w:rsidP="3D9A2409" w:rsidRDefault="3D9A2409" w14:paraId="740AD10E" w14:textId="1259F301">
          <w:pPr>
            <w:pStyle w:val="Header"/>
            <w:bidi w:val="0"/>
            <w:ind w:left="-115"/>
            <w:jc w:val="left"/>
          </w:pPr>
        </w:p>
      </w:tc>
      <w:tc>
        <w:tcPr>
          <w:tcW w:w="3840" w:type="dxa"/>
          <w:tcMar/>
        </w:tcPr>
        <w:p w:rsidR="3D9A2409" w:rsidP="3D9A2409" w:rsidRDefault="3D9A2409" w14:paraId="26068FBA" w14:textId="1595B9B7">
          <w:pPr>
            <w:pStyle w:val="Header"/>
            <w:bidi w:val="0"/>
            <w:jc w:val="center"/>
          </w:pPr>
        </w:p>
      </w:tc>
      <w:tc>
        <w:tcPr>
          <w:tcW w:w="3840" w:type="dxa"/>
          <w:tcMar/>
        </w:tcPr>
        <w:p w:rsidR="3D9A2409" w:rsidP="3D9A2409" w:rsidRDefault="3D9A2409" w14:paraId="0F4531F8" w14:textId="61F93120">
          <w:pPr>
            <w:pStyle w:val="Header"/>
            <w:bidi w:val="0"/>
            <w:ind w:right="-115"/>
            <w:jc w:val="right"/>
          </w:pPr>
        </w:p>
      </w:tc>
    </w:tr>
  </w:tbl>
  <w:p w:rsidR="3D9A2409" w:rsidP="3D9A2409" w:rsidRDefault="3D9A2409" w14:paraId="60825627" w14:textId="0CBC44FE">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69DB2BA5">
      <w:trPr>
        <w:trHeight w:val="300"/>
      </w:trPr>
      <w:tc>
        <w:tcPr>
          <w:tcW w:w="3840" w:type="dxa"/>
          <w:tcMar/>
        </w:tcPr>
        <w:p w:rsidR="3D9A2409" w:rsidP="3D9A2409" w:rsidRDefault="3D9A2409" w14:paraId="703C535C" w14:textId="7307DED5">
          <w:pPr>
            <w:pStyle w:val="Header"/>
            <w:bidi w:val="0"/>
            <w:ind w:left="-115"/>
            <w:jc w:val="left"/>
          </w:pPr>
        </w:p>
      </w:tc>
      <w:tc>
        <w:tcPr>
          <w:tcW w:w="3840" w:type="dxa"/>
          <w:tcMar/>
        </w:tcPr>
        <w:p w:rsidR="3D9A2409" w:rsidP="3D9A2409" w:rsidRDefault="3D9A2409" w14:paraId="7C1A0972" w14:textId="4D75350F">
          <w:pPr>
            <w:pStyle w:val="Header"/>
            <w:bidi w:val="0"/>
            <w:jc w:val="center"/>
          </w:pPr>
        </w:p>
      </w:tc>
      <w:tc>
        <w:tcPr>
          <w:tcW w:w="3840" w:type="dxa"/>
          <w:tcMar/>
        </w:tcPr>
        <w:p w:rsidR="3D9A2409" w:rsidP="3D9A2409" w:rsidRDefault="3D9A2409" w14:paraId="16C6C7E2" w14:textId="7C893D82">
          <w:pPr>
            <w:pStyle w:val="Header"/>
            <w:bidi w:val="0"/>
            <w:ind w:right="-115"/>
            <w:jc w:val="right"/>
          </w:pPr>
        </w:p>
      </w:tc>
    </w:tr>
  </w:tbl>
  <w:p w:rsidR="3D9A2409" w:rsidP="3D9A2409" w:rsidRDefault="3D9A2409" w14:paraId="5D4D34E9" w14:textId="190DFC22">
    <w:pPr>
      <w:pStyle w:val="Footer"/>
      <w:bidi w:val="0"/>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1095ADFE">
      <w:trPr>
        <w:trHeight w:val="300"/>
      </w:trPr>
      <w:tc>
        <w:tcPr>
          <w:tcW w:w="3840" w:type="dxa"/>
          <w:tcMar/>
        </w:tcPr>
        <w:p w:rsidR="3D9A2409" w:rsidP="3D9A2409" w:rsidRDefault="3D9A2409" w14:paraId="68F62A1E" w14:textId="4BD7FE67">
          <w:pPr>
            <w:pStyle w:val="Header"/>
            <w:bidi w:val="0"/>
            <w:ind w:left="-115"/>
            <w:jc w:val="left"/>
          </w:pPr>
        </w:p>
      </w:tc>
      <w:tc>
        <w:tcPr>
          <w:tcW w:w="3840" w:type="dxa"/>
          <w:tcMar/>
        </w:tcPr>
        <w:p w:rsidR="3D9A2409" w:rsidP="3D9A2409" w:rsidRDefault="3D9A2409" w14:paraId="62EE4329" w14:textId="65812F75">
          <w:pPr>
            <w:pStyle w:val="Header"/>
            <w:bidi w:val="0"/>
            <w:jc w:val="center"/>
          </w:pPr>
        </w:p>
      </w:tc>
      <w:tc>
        <w:tcPr>
          <w:tcW w:w="3840" w:type="dxa"/>
          <w:tcMar/>
        </w:tcPr>
        <w:p w:rsidR="3D9A2409" w:rsidP="3D9A2409" w:rsidRDefault="3D9A2409" w14:paraId="16181DF3" w14:textId="4F62AFA7">
          <w:pPr>
            <w:pStyle w:val="Header"/>
            <w:bidi w:val="0"/>
            <w:ind w:right="-115"/>
            <w:jc w:val="right"/>
          </w:pPr>
        </w:p>
      </w:tc>
    </w:tr>
  </w:tbl>
  <w:p w:rsidR="3D9A2409" w:rsidP="3D9A2409" w:rsidRDefault="3D9A2409" w14:paraId="11D71BCE" w14:textId="6D46848A">
    <w:pPr>
      <w:pStyle w:val="Footer"/>
      <w:bidi w:val="0"/>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6BD2C0FF">
      <w:trPr>
        <w:trHeight w:val="300"/>
      </w:trPr>
      <w:tc>
        <w:tcPr>
          <w:tcW w:w="3840" w:type="dxa"/>
          <w:tcMar/>
        </w:tcPr>
        <w:p w:rsidR="3D9A2409" w:rsidP="3D9A2409" w:rsidRDefault="3D9A2409" w14:paraId="7E9492D9" w14:textId="1FEAF916">
          <w:pPr>
            <w:pStyle w:val="Header"/>
            <w:bidi w:val="0"/>
            <w:ind w:left="-115"/>
            <w:jc w:val="left"/>
          </w:pPr>
        </w:p>
      </w:tc>
      <w:tc>
        <w:tcPr>
          <w:tcW w:w="3840" w:type="dxa"/>
          <w:tcMar/>
        </w:tcPr>
        <w:p w:rsidR="3D9A2409" w:rsidP="3D9A2409" w:rsidRDefault="3D9A2409" w14:paraId="3413AE54" w14:textId="1334FD4B">
          <w:pPr>
            <w:pStyle w:val="Header"/>
            <w:bidi w:val="0"/>
            <w:jc w:val="center"/>
          </w:pPr>
        </w:p>
      </w:tc>
      <w:tc>
        <w:tcPr>
          <w:tcW w:w="3840" w:type="dxa"/>
          <w:tcMar/>
        </w:tcPr>
        <w:p w:rsidR="3D9A2409" w:rsidP="3D9A2409" w:rsidRDefault="3D9A2409" w14:paraId="7A4451A1" w14:textId="352375EE">
          <w:pPr>
            <w:pStyle w:val="Header"/>
            <w:bidi w:val="0"/>
            <w:ind w:right="-115"/>
            <w:jc w:val="right"/>
          </w:pPr>
        </w:p>
      </w:tc>
    </w:tr>
  </w:tbl>
  <w:p w:rsidR="3D9A2409" w:rsidP="3D9A2409" w:rsidRDefault="3D9A2409" w14:paraId="5B37FEBB" w14:textId="4D7C184B">
    <w:pPr>
      <w:pStyle w:val="Footer"/>
      <w:bidi w:val="0"/>
    </w:pPr>
  </w:p>
</w:ftr>
</file>

<file path=word/footer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460D07C6">
      <w:trPr>
        <w:trHeight w:val="300"/>
      </w:trPr>
      <w:tc>
        <w:tcPr>
          <w:tcW w:w="3840" w:type="dxa"/>
          <w:tcMar/>
        </w:tcPr>
        <w:p w:rsidR="3D9A2409" w:rsidP="3D9A2409" w:rsidRDefault="3D9A2409" w14:paraId="74AB75B6" w14:textId="67E8C2AA">
          <w:pPr>
            <w:pStyle w:val="Header"/>
            <w:bidi w:val="0"/>
            <w:ind w:left="-115"/>
            <w:jc w:val="left"/>
          </w:pPr>
        </w:p>
      </w:tc>
      <w:tc>
        <w:tcPr>
          <w:tcW w:w="3840" w:type="dxa"/>
          <w:tcMar/>
        </w:tcPr>
        <w:p w:rsidR="3D9A2409" w:rsidP="3D9A2409" w:rsidRDefault="3D9A2409" w14:paraId="376BFD87" w14:textId="2910221B">
          <w:pPr>
            <w:pStyle w:val="Header"/>
            <w:bidi w:val="0"/>
            <w:jc w:val="center"/>
          </w:pPr>
        </w:p>
      </w:tc>
      <w:tc>
        <w:tcPr>
          <w:tcW w:w="3840" w:type="dxa"/>
          <w:tcMar/>
        </w:tcPr>
        <w:p w:rsidR="3D9A2409" w:rsidP="3D9A2409" w:rsidRDefault="3D9A2409" w14:paraId="1200A2CD" w14:textId="14C999B8">
          <w:pPr>
            <w:pStyle w:val="Header"/>
            <w:bidi w:val="0"/>
            <w:ind w:right="-115"/>
            <w:jc w:val="right"/>
          </w:pPr>
        </w:p>
      </w:tc>
    </w:tr>
  </w:tbl>
  <w:p w:rsidR="3D9A2409" w:rsidP="3D9A2409" w:rsidRDefault="3D9A2409" w14:paraId="336905E0" w14:textId="15F4EDDE">
    <w:pPr>
      <w:pStyle w:val="Footer"/>
      <w:bidi w:val="0"/>
    </w:pPr>
  </w:p>
</w:ftr>
</file>

<file path=word/footer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3D9A2409" w:rsidTr="3D9A2409" w14:paraId="27999C02">
      <w:trPr>
        <w:trHeight w:val="300"/>
      </w:trPr>
      <w:tc>
        <w:tcPr>
          <w:tcW w:w="3840" w:type="dxa"/>
          <w:tcMar/>
        </w:tcPr>
        <w:p w:rsidR="3D9A2409" w:rsidP="3D9A2409" w:rsidRDefault="3D9A2409" w14:paraId="49F55253" w14:textId="27D6B38C">
          <w:pPr>
            <w:pStyle w:val="Header"/>
            <w:bidi w:val="0"/>
            <w:ind w:left="-115"/>
            <w:jc w:val="left"/>
          </w:pPr>
        </w:p>
      </w:tc>
      <w:tc>
        <w:tcPr>
          <w:tcW w:w="3840" w:type="dxa"/>
          <w:tcMar/>
        </w:tcPr>
        <w:p w:rsidR="3D9A2409" w:rsidP="3D9A2409" w:rsidRDefault="3D9A2409" w14:paraId="0601FB91" w14:textId="0D513CC6">
          <w:pPr>
            <w:pStyle w:val="Header"/>
            <w:bidi w:val="0"/>
            <w:jc w:val="center"/>
          </w:pPr>
        </w:p>
      </w:tc>
      <w:tc>
        <w:tcPr>
          <w:tcW w:w="3840" w:type="dxa"/>
          <w:tcMar/>
        </w:tcPr>
        <w:p w:rsidR="3D9A2409" w:rsidP="3D9A2409" w:rsidRDefault="3D9A2409" w14:paraId="61850699" w14:textId="74EDE46A">
          <w:pPr>
            <w:pStyle w:val="Header"/>
            <w:bidi w:val="0"/>
            <w:ind w:right="-115"/>
            <w:jc w:val="right"/>
          </w:pPr>
        </w:p>
      </w:tc>
    </w:tr>
  </w:tbl>
  <w:p w:rsidR="3D9A2409" w:rsidP="3D9A2409" w:rsidRDefault="3D9A2409" w14:paraId="4B0E5BDB" w14:textId="671D17FD">
    <w:pPr>
      <w:pStyle w:val="Footer"/>
      <w:bidi w:val="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5">
    <w:nsid w:val="3d83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b053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1313a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2">
    <w:nsid w:val="51d884bc"/>
    <w:multiLevelType w:val="hybridMultilevel"/>
    <w:lvl w:ilvl="0">
      <w:start w:val="0"/>
      <w:numFmt w:val="bullet"/>
      <w:lvlText w:val="•"/>
      <w:lvlJc w:val="left"/>
      <w:pPr>
        <w:ind w:left="144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2172" w:hanging="360"/>
      </w:pPr>
      <w:rPr>
        <w:rFonts w:hint="default"/>
        <w:lang w:val="tr-TR" w:eastAsia="en-US" w:bidi="ar-SA"/>
      </w:rPr>
    </w:lvl>
    <w:lvl w:ilvl="2">
      <w:start w:val="0"/>
      <w:numFmt w:val="bullet"/>
      <w:lvlText w:val="•"/>
      <w:lvlJc w:val="left"/>
      <w:pPr>
        <w:ind w:left="2904" w:hanging="360"/>
      </w:pPr>
      <w:rPr>
        <w:rFonts w:hint="default"/>
        <w:lang w:val="tr-TR" w:eastAsia="en-US" w:bidi="ar-SA"/>
      </w:rPr>
    </w:lvl>
    <w:lvl w:ilvl="3">
      <w:start w:val="0"/>
      <w:numFmt w:val="bullet"/>
      <w:lvlText w:val="•"/>
      <w:lvlJc w:val="left"/>
      <w:pPr>
        <w:ind w:left="3637" w:hanging="360"/>
      </w:pPr>
      <w:rPr>
        <w:rFonts w:hint="default"/>
        <w:lang w:val="tr-TR" w:eastAsia="en-US" w:bidi="ar-SA"/>
      </w:rPr>
    </w:lvl>
    <w:lvl w:ilvl="4">
      <w:start w:val="0"/>
      <w:numFmt w:val="bullet"/>
      <w:lvlText w:val="•"/>
      <w:lvlJc w:val="left"/>
      <w:pPr>
        <w:ind w:left="4369" w:hanging="360"/>
      </w:pPr>
      <w:rPr>
        <w:rFonts w:hint="default"/>
        <w:lang w:val="tr-TR" w:eastAsia="en-US" w:bidi="ar-SA"/>
      </w:rPr>
    </w:lvl>
    <w:lvl w:ilvl="5">
      <w:start w:val="0"/>
      <w:numFmt w:val="bullet"/>
      <w:lvlText w:val="•"/>
      <w:lvlJc w:val="left"/>
      <w:pPr>
        <w:ind w:left="5101" w:hanging="360"/>
      </w:pPr>
      <w:rPr>
        <w:rFonts w:hint="default"/>
        <w:lang w:val="tr-TR" w:eastAsia="en-US" w:bidi="ar-SA"/>
      </w:rPr>
    </w:lvl>
    <w:lvl w:ilvl="6">
      <w:start w:val="0"/>
      <w:numFmt w:val="bullet"/>
      <w:lvlText w:val="•"/>
      <w:lvlJc w:val="left"/>
      <w:pPr>
        <w:ind w:left="5834" w:hanging="360"/>
      </w:pPr>
      <w:rPr>
        <w:rFonts w:hint="default"/>
        <w:lang w:val="tr-TR" w:eastAsia="en-US" w:bidi="ar-SA"/>
      </w:rPr>
    </w:lvl>
    <w:lvl w:ilvl="7">
      <w:start w:val="0"/>
      <w:numFmt w:val="bullet"/>
      <w:lvlText w:val="•"/>
      <w:lvlJc w:val="left"/>
      <w:pPr>
        <w:ind w:left="6566" w:hanging="360"/>
      </w:pPr>
      <w:rPr>
        <w:rFonts w:hint="default"/>
        <w:lang w:val="tr-TR" w:eastAsia="en-US" w:bidi="ar-SA"/>
      </w:rPr>
    </w:lvl>
    <w:lvl w:ilvl="8">
      <w:start w:val="0"/>
      <w:numFmt w:val="bullet"/>
      <w:lvlText w:val="•"/>
      <w:lvlJc w:val="left"/>
      <w:pPr>
        <w:ind w:left="7298" w:hanging="360"/>
      </w:pPr>
      <w:rPr>
        <w:rFonts w:hint="default"/>
        <w:lang w:val="tr-TR" w:eastAsia="en-US" w:bidi="ar-SA"/>
      </w:rPr>
    </w:lvl>
  </w:abstractNum>
  <w:abstractNum w:abstractNumId="1">
    <w:nsid w:val="7b9106f1"/>
    <w:multiLevelType w:val="hybridMultilevel"/>
    <w:lvl w:ilvl="0">
      <w:start w:val="0"/>
      <w:numFmt w:val="bullet"/>
      <w:lvlText w:val="•"/>
      <w:lvlJc w:val="left"/>
      <w:pPr>
        <w:ind w:left="144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312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2">
      <w:start w:val="0"/>
      <w:numFmt w:val="bullet"/>
      <w:lvlText w:val="•"/>
      <w:lvlJc w:val="left"/>
      <w:pPr>
        <w:ind w:left="4053" w:hanging="360"/>
      </w:pPr>
      <w:rPr>
        <w:rFonts w:hint="default"/>
        <w:lang w:val="tr-TR" w:eastAsia="en-US" w:bidi="ar-SA"/>
      </w:rPr>
    </w:lvl>
    <w:lvl w:ilvl="3">
      <w:start w:val="0"/>
      <w:numFmt w:val="bullet"/>
      <w:lvlText w:val="•"/>
      <w:lvlJc w:val="left"/>
      <w:pPr>
        <w:ind w:left="4986" w:hanging="360"/>
      </w:pPr>
      <w:rPr>
        <w:rFonts w:hint="default"/>
        <w:lang w:val="tr-TR" w:eastAsia="en-US" w:bidi="ar-SA"/>
      </w:rPr>
    </w:lvl>
    <w:lvl w:ilvl="4">
      <w:start w:val="0"/>
      <w:numFmt w:val="bullet"/>
      <w:lvlText w:val="•"/>
      <w:lvlJc w:val="left"/>
      <w:pPr>
        <w:ind w:left="5920" w:hanging="360"/>
      </w:pPr>
      <w:rPr>
        <w:rFonts w:hint="default"/>
        <w:lang w:val="tr-TR" w:eastAsia="en-US" w:bidi="ar-SA"/>
      </w:rPr>
    </w:lvl>
    <w:lvl w:ilvl="5">
      <w:start w:val="0"/>
      <w:numFmt w:val="bullet"/>
      <w:lvlText w:val="•"/>
      <w:lvlJc w:val="left"/>
      <w:pPr>
        <w:ind w:left="6853" w:hanging="360"/>
      </w:pPr>
      <w:rPr>
        <w:rFonts w:hint="default"/>
        <w:lang w:val="tr-TR" w:eastAsia="en-US" w:bidi="ar-SA"/>
      </w:rPr>
    </w:lvl>
    <w:lvl w:ilvl="6">
      <w:start w:val="0"/>
      <w:numFmt w:val="bullet"/>
      <w:lvlText w:val="•"/>
      <w:lvlJc w:val="left"/>
      <w:pPr>
        <w:ind w:left="7786" w:hanging="360"/>
      </w:pPr>
      <w:rPr>
        <w:rFonts w:hint="default"/>
        <w:lang w:val="tr-TR" w:eastAsia="en-US" w:bidi="ar-SA"/>
      </w:rPr>
    </w:lvl>
    <w:lvl w:ilvl="7">
      <w:start w:val="0"/>
      <w:numFmt w:val="bullet"/>
      <w:lvlText w:val="•"/>
      <w:lvlJc w:val="left"/>
      <w:pPr>
        <w:ind w:left="8720" w:hanging="360"/>
      </w:pPr>
      <w:rPr>
        <w:rFonts w:hint="default"/>
        <w:lang w:val="tr-TR" w:eastAsia="en-US" w:bidi="ar-SA"/>
      </w:rPr>
    </w:lvl>
    <w:lvl w:ilvl="8">
      <w:start w:val="0"/>
      <w:numFmt w:val="bullet"/>
      <w:lvlText w:val="•"/>
      <w:lvlJc w:val="left"/>
      <w:pPr>
        <w:ind w:left="9653" w:hanging="360"/>
      </w:pPr>
      <w:rPr>
        <w:rFonts w:hint="default"/>
        <w:lang w:val="tr-TR" w:eastAsia="en-US" w:bidi="ar-SA"/>
      </w:rPr>
    </w:lvl>
  </w:abstractNum>
  <w:abstractNum w:abstractNumId="0">
    <w:nsid w:val="4ed04b"/>
    <w:multiLevelType w:val="hybridMultilevel"/>
    <w:lvl w:ilvl="0">
      <w:start w:val="16"/>
      <w:numFmt w:val="decimal"/>
      <w:lvlText w:val="%1"/>
      <w:lvlJc w:val="left"/>
      <w:pPr>
        <w:ind w:left="3633" w:hanging="873"/>
        <w:jc w:val="left"/>
      </w:pPr>
      <w:rPr>
        <w:rFonts w:hint="default"/>
        <w:lang w:val="tr-TR" w:eastAsia="en-US" w:bidi="ar-SA"/>
      </w:rPr>
    </w:lvl>
    <w:lvl w:ilvl="1">
      <w:start w:val="8"/>
      <w:numFmt w:val="decimal"/>
      <w:lvlText w:val="%1-%2"/>
      <w:lvlJc w:val="left"/>
      <w:pPr>
        <w:ind w:left="3633" w:hanging="873"/>
        <w:jc w:val="right"/>
      </w:pPr>
      <w:rPr>
        <w:rFonts w:hint="default" w:ascii="Arial" w:hAnsi="Arial" w:eastAsia="Arial" w:cs="Arial"/>
        <w:b/>
        <w:bCs/>
        <w:i w:val="0"/>
        <w:iCs w:val="0"/>
        <w:color w:val="231F20"/>
        <w:spacing w:val="-12"/>
        <w:w w:val="74"/>
        <w:sz w:val="40"/>
        <w:szCs w:val="40"/>
        <w:lang w:val="tr-TR" w:eastAsia="en-US" w:bidi="ar-SA"/>
      </w:rPr>
    </w:lvl>
    <w:lvl w:ilvl="2">
      <w:start w:val="0"/>
      <w:numFmt w:val="bullet"/>
      <w:lvlText w:val="•"/>
      <w:lvlJc w:val="left"/>
      <w:pPr>
        <w:ind w:left="5216" w:hanging="873"/>
      </w:pPr>
      <w:rPr>
        <w:rFonts w:hint="default"/>
        <w:lang w:val="tr-TR" w:eastAsia="en-US" w:bidi="ar-SA"/>
      </w:rPr>
    </w:lvl>
    <w:lvl w:ilvl="3">
      <w:start w:val="0"/>
      <w:numFmt w:val="bullet"/>
      <w:lvlText w:val="•"/>
      <w:lvlJc w:val="left"/>
      <w:pPr>
        <w:ind w:left="6004" w:hanging="873"/>
      </w:pPr>
      <w:rPr>
        <w:rFonts w:hint="default"/>
        <w:lang w:val="tr-TR" w:eastAsia="en-US" w:bidi="ar-SA"/>
      </w:rPr>
    </w:lvl>
    <w:lvl w:ilvl="4">
      <w:start w:val="0"/>
      <w:numFmt w:val="bullet"/>
      <w:lvlText w:val="•"/>
      <w:lvlJc w:val="left"/>
      <w:pPr>
        <w:ind w:left="6792" w:hanging="873"/>
      </w:pPr>
      <w:rPr>
        <w:rFonts w:hint="default"/>
        <w:lang w:val="tr-TR" w:eastAsia="en-US" w:bidi="ar-SA"/>
      </w:rPr>
    </w:lvl>
    <w:lvl w:ilvl="5">
      <w:start w:val="0"/>
      <w:numFmt w:val="bullet"/>
      <w:lvlText w:val="•"/>
      <w:lvlJc w:val="left"/>
      <w:pPr>
        <w:ind w:left="7580" w:hanging="873"/>
      </w:pPr>
      <w:rPr>
        <w:rFonts w:hint="default"/>
        <w:lang w:val="tr-TR" w:eastAsia="en-US" w:bidi="ar-SA"/>
      </w:rPr>
    </w:lvl>
    <w:lvl w:ilvl="6">
      <w:start w:val="0"/>
      <w:numFmt w:val="bullet"/>
      <w:lvlText w:val="•"/>
      <w:lvlJc w:val="left"/>
      <w:pPr>
        <w:ind w:left="8368" w:hanging="873"/>
      </w:pPr>
      <w:rPr>
        <w:rFonts w:hint="default"/>
        <w:lang w:val="tr-TR" w:eastAsia="en-US" w:bidi="ar-SA"/>
      </w:rPr>
    </w:lvl>
    <w:lvl w:ilvl="7">
      <w:start w:val="0"/>
      <w:numFmt w:val="bullet"/>
      <w:lvlText w:val="•"/>
      <w:lvlJc w:val="left"/>
      <w:pPr>
        <w:ind w:left="9156" w:hanging="873"/>
      </w:pPr>
      <w:rPr>
        <w:rFonts w:hint="default"/>
        <w:lang w:val="tr-TR" w:eastAsia="en-US" w:bidi="ar-SA"/>
      </w:rPr>
    </w:lvl>
    <w:lvl w:ilvl="8">
      <w:start w:val="0"/>
      <w:numFmt w:val="bullet"/>
      <w:lvlText w:val="•"/>
      <w:lvlJc w:val="left"/>
      <w:pPr>
        <w:ind w:left="9944" w:hanging="873"/>
      </w:pPr>
      <w:rPr>
        <w:rFonts w:hint="default"/>
        <w:lang w:val="tr-TR"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58F8130D"/>
  <w15:docId w15:val="{25DE6C7D-D9AA-4902-86FC-1E2C0144FF72}"/>
  <w:rsids>
    <w:rsidRoot w:val="0182DF02"/>
    <w:rsid w:val="0182DF02"/>
    <w:rsid w:val="044FBB1C"/>
    <w:rsid w:val="05D83EBC"/>
    <w:rsid w:val="0653AE0A"/>
    <w:rsid w:val="082CBAAD"/>
    <w:rsid w:val="087369AC"/>
    <w:rsid w:val="09726D9F"/>
    <w:rsid w:val="0CAF24D5"/>
    <w:rsid w:val="0D1F57B1"/>
    <w:rsid w:val="0DA82694"/>
    <w:rsid w:val="0E01CDED"/>
    <w:rsid w:val="10D7AE6E"/>
    <w:rsid w:val="11714A6E"/>
    <w:rsid w:val="154E04AF"/>
    <w:rsid w:val="196C7FBE"/>
    <w:rsid w:val="1AB996C6"/>
    <w:rsid w:val="1CB3FBB3"/>
    <w:rsid w:val="1DE9ADEF"/>
    <w:rsid w:val="2158E894"/>
    <w:rsid w:val="2177A9D3"/>
    <w:rsid w:val="231E2F21"/>
    <w:rsid w:val="25578FE3"/>
    <w:rsid w:val="275437E0"/>
    <w:rsid w:val="28086431"/>
    <w:rsid w:val="29763407"/>
    <w:rsid w:val="2BE2FD9E"/>
    <w:rsid w:val="2C28DF2C"/>
    <w:rsid w:val="2EB1F42B"/>
    <w:rsid w:val="3799FD8E"/>
    <w:rsid w:val="39385EB5"/>
    <w:rsid w:val="3AA54B77"/>
    <w:rsid w:val="3D7C744B"/>
    <w:rsid w:val="3D9A2409"/>
    <w:rsid w:val="421B07D6"/>
    <w:rsid w:val="469C2D63"/>
    <w:rsid w:val="46AA504D"/>
    <w:rsid w:val="475F30E3"/>
    <w:rsid w:val="49969E64"/>
    <w:rsid w:val="49C7FD06"/>
    <w:rsid w:val="4BC13EC3"/>
    <w:rsid w:val="4CA347A7"/>
    <w:rsid w:val="4EA4CF73"/>
    <w:rsid w:val="4F87C5D1"/>
    <w:rsid w:val="501E6157"/>
    <w:rsid w:val="54462C40"/>
    <w:rsid w:val="55430892"/>
    <w:rsid w:val="55A4147D"/>
    <w:rsid w:val="5762523D"/>
    <w:rsid w:val="5967455B"/>
    <w:rsid w:val="5C231477"/>
    <w:rsid w:val="5DE38CC0"/>
    <w:rsid w:val="5DF8E553"/>
    <w:rsid w:val="600292A6"/>
    <w:rsid w:val="631C0B56"/>
    <w:rsid w:val="6581B2FC"/>
    <w:rsid w:val="65FB7B73"/>
    <w:rsid w:val="67A299CB"/>
    <w:rsid w:val="67F3D309"/>
    <w:rsid w:val="69B37634"/>
    <w:rsid w:val="6AE1F057"/>
    <w:rsid w:val="6B0E990C"/>
    <w:rsid w:val="6DCF4CE2"/>
    <w:rsid w:val="6E2C324E"/>
    <w:rsid w:val="70482349"/>
    <w:rsid w:val="7060BEC3"/>
    <w:rsid w:val="72A81DAC"/>
    <w:rsid w:val="736F623A"/>
    <w:rsid w:val="743A6327"/>
    <w:rsid w:val="7AA06DCD"/>
    <w:rsid w:val="7BE84945"/>
    <w:rsid w:val="7C511688"/>
    <w:rsid w:val="7CDDC468"/>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tr-TR" w:eastAsia="en-US" w:bidi="ar-SA"/>
    </w:rPr>
  </w:style>
  <w:style w:type="paragraph" w:styleId="BodyText">
    <w:name w:val="Body Text"/>
    <w:basedOn w:val="Normal"/>
    <w:uiPriority w:val="1"/>
    <w:qFormat/>
    <w:pPr/>
    <w:rPr>
      <w:rFonts w:ascii="Times New Roman" w:hAnsi="Times New Roman" w:eastAsia="Times New Roman" w:cs="Times New Roman"/>
      <w:sz w:val="19"/>
      <w:szCs w:val="19"/>
      <w:lang w:val="tr-TR" w:eastAsia="en-US" w:bidi="ar-SA"/>
    </w:rPr>
  </w:style>
  <w:style w:type="paragraph" w:styleId="Heading1">
    <w:name w:val="heading 1"/>
    <w:basedOn w:val="Normal"/>
    <w:uiPriority w:val="1"/>
    <w:qFormat/>
    <w:pPr>
      <w:ind w:left="3632" w:hanging="872"/>
      <w:jc w:val="both"/>
      <w:outlineLvl w:val="1"/>
    </w:pPr>
    <w:rPr>
      <w:rFonts w:ascii="Trebuchet MS" w:hAnsi="Trebuchet MS" w:eastAsia="Trebuchet MS" w:cs="Trebuchet MS"/>
      <w:b/>
      <w:bCs/>
      <w:sz w:val="40"/>
      <w:szCs w:val="40"/>
      <w:lang w:val="tr-TR" w:eastAsia="en-US" w:bidi="ar-SA"/>
    </w:rPr>
  </w:style>
  <w:style w:type="paragraph" w:styleId="Heading2">
    <w:name w:val="heading 2"/>
    <w:basedOn w:val="Normal"/>
    <w:uiPriority w:val="1"/>
    <w:qFormat/>
    <w:pPr>
      <w:ind w:left="1080"/>
      <w:jc w:val="both"/>
      <w:outlineLvl w:val="2"/>
    </w:pPr>
    <w:rPr>
      <w:rFonts w:ascii="Trebuchet MS" w:hAnsi="Trebuchet MS" w:eastAsia="Trebuchet MS" w:cs="Trebuchet MS"/>
      <w:b/>
      <w:bCs/>
      <w:sz w:val="29"/>
      <w:szCs w:val="29"/>
      <w:lang w:val="tr-TR" w:eastAsia="en-US" w:bidi="ar-SA"/>
    </w:rPr>
  </w:style>
  <w:style w:type="paragraph" w:styleId="Heading3">
    <w:name w:val="heading 3"/>
    <w:basedOn w:val="Normal"/>
    <w:uiPriority w:val="1"/>
    <w:qFormat/>
    <w:pPr>
      <w:spacing w:line="219" w:lineRule="exact"/>
      <w:ind w:left="316"/>
      <w:outlineLvl w:val="3"/>
    </w:pPr>
    <w:rPr>
      <w:rFonts w:ascii="Trebuchet MS" w:hAnsi="Trebuchet MS" w:eastAsia="Trebuchet MS" w:cs="Trebuchet MS"/>
      <w:b/>
      <w:bCs/>
      <w:sz w:val="19"/>
      <w:szCs w:val="19"/>
      <w:lang w:val="tr-TR" w:eastAsia="en-US" w:bidi="ar-SA"/>
    </w:rPr>
  </w:style>
  <w:style w:type="paragraph" w:styleId="ListParagraph">
    <w:name w:val="List Paragraph"/>
    <w:basedOn w:val="Normal"/>
    <w:uiPriority w:val="1"/>
    <w:qFormat/>
    <w:pPr>
      <w:spacing w:before="89"/>
      <w:ind w:left="1439" w:hanging="360"/>
      <w:jc w:val="both"/>
    </w:pPr>
    <w:rPr>
      <w:rFonts w:ascii="Times New Roman" w:hAnsi="Times New Roman" w:eastAsia="Times New Roman" w:cs="Times New Roman"/>
      <w:lang w:val="tr-TR" w:eastAsia="en-US" w:bidi="ar-SA"/>
    </w:rPr>
  </w:style>
  <w:style w:type="paragraph" w:styleId="TableParagraph">
    <w:name w:val="Table Paragraph"/>
    <w:basedOn w:val="Normal"/>
    <w:uiPriority w:val="1"/>
    <w:qFormat/>
    <w:pPr>
      <w:spacing w:before="38"/>
      <w:ind w:left="80"/>
    </w:pPr>
    <w:rPr>
      <w:rFonts w:ascii="Tahoma" w:hAnsi="Tahoma" w:eastAsia="Tahoma" w:cs="Tahoma"/>
      <w:lang w:val="tr-TR"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8.jpeg" Id="rId22" /><Relationship Type="http://schemas.openxmlformats.org/officeDocument/2006/relationships/image" Target="media/image9.jpeg" Id="rId23" /><Relationship Type="http://schemas.openxmlformats.org/officeDocument/2006/relationships/image" Target="media/image10.jpeg" Id="rId24" /><Relationship Type="http://schemas.openxmlformats.org/officeDocument/2006/relationships/image" Target="media/image11.jpeg" Id="rId25" /><Relationship Type="http://schemas.openxmlformats.org/officeDocument/2006/relationships/numbering" Target="numbering.xml" Id="rId26" /><Relationship Type="http://schemas.openxmlformats.org/officeDocument/2006/relationships/image" Target="/media/image.png" Id="Rcfe55ba8f2564a3a" /><Relationship Type="http://schemas.openxmlformats.org/officeDocument/2006/relationships/footer" Target="footer3.xml" Id="Ra15b572822484a67" /><Relationship Type="http://schemas.openxmlformats.org/officeDocument/2006/relationships/footer" Target="footer4.xml" Id="R5413306f51d94528" /><Relationship Type="http://schemas.openxmlformats.org/officeDocument/2006/relationships/footer" Target="footer5.xml" Id="Ree1dfd141bd34600" /><Relationship Type="http://schemas.openxmlformats.org/officeDocument/2006/relationships/footer" Target="footer6.xml" Id="R3eb07f2ca8614178" /><Relationship Type="http://schemas.openxmlformats.org/officeDocument/2006/relationships/footer" Target="footer7.xml" Id="R07168b8a89ba4f33" /><Relationship Type="http://schemas.openxmlformats.org/officeDocument/2006/relationships/footer" Target="footer8.xml" Id="R8143b880cb564bc5" /><Relationship Type="http://schemas.openxmlformats.org/officeDocument/2006/relationships/footer" Target="footer9.xml" Id="Rae18b30c9d1d464a" /><Relationship Type="http://schemas.openxmlformats.org/officeDocument/2006/relationships/footer" Target="footera.xml" Id="R198e34fc87f54e42" /><Relationship Type="http://schemas.openxmlformats.org/officeDocument/2006/relationships/footer" Target="footerb.xml" Id="Rbe88707f779b4537" /><Relationship Type="http://schemas.openxmlformats.org/officeDocument/2006/relationships/footer" Target="footerc.xml" Id="R3686253f6f4f4c78" /><Relationship Type="http://schemas.openxmlformats.org/officeDocument/2006/relationships/footer" Target="footerd.xml" Id="Rd0fb0f03316a40d3" /><Relationship Type="http://schemas.openxmlformats.org/officeDocument/2006/relationships/footer" Target="footere.xml" Id="R65b33497b5c34bfb" /><Relationship Type="http://schemas.openxmlformats.org/officeDocument/2006/relationships/footer" Target="footerf.xml" Id="Rb1d3122b01e64f4f" /><Relationship Type="http://schemas.openxmlformats.org/officeDocument/2006/relationships/footer" Target="footer10.xml" Id="R4b5a7961c88c4160" /><Relationship Type="http://schemas.openxmlformats.org/officeDocument/2006/relationships/footer" Target="footer11.xml" Id="Rbe33bc791fd44964" /><Relationship Type="http://schemas.openxmlformats.org/officeDocument/2006/relationships/footer" Target="footer12.xml" Id="Rd241c92a79b244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2025-03-06T21:02:08.0000000Z</dcterms:created>
  <dcterms:modified xsi:type="dcterms:W3CDTF">2025-03-06T22:27:12.5283678Z</dcterms:modified>
  <lastModifiedBy>İBRAHİM BUĞRAHAN KARATEPE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LastSaved">
    <vt:filetime>2025-03-06T00:00:00Z</vt:filetime>
  </property>
  <property fmtid="{D5CDD505-2E9C-101B-9397-08002B2CF9AE}" pid="4" name="Producer">
    <vt:lpwstr>iLovePDF</vt:lpwstr>
  </property>
</Properties>
</file>