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52068" w14:textId="77B3F4DC" w:rsidR="000C06FF" w:rsidRPr="008626CD" w:rsidRDefault="007C45D0" w:rsidP="000C06FF">
      <w:pPr>
        <w:pStyle w:val="NoSpacing"/>
        <w:rPr>
          <w:sz w:val="27"/>
          <w:szCs w:val="27"/>
        </w:rPr>
      </w:pPr>
      <w:r w:rsidRPr="008626CD">
        <w:rPr>
          <w:rFonts w:ascii="Times New Roman" w:hAnsi="Times New Roman"/>
          <w:sz w:val="27"/>
          <w:szCs w:val="27"/>
        </w:rPr>
        <w:t xml:space="preserve">           </w:t>
      </w:r>
      <w:r w:rsidRPr="008626CD">
        <w:rPr>
          <w:sz w:val="27"/>
          <w:szCs w:val="27"/>
        </w:rPr>
        <w:tab/>
      </w:r>
      <w:r w:rsidRPr="008626CD">
        <w:rPr>
          <w:sz w:val="27"/>
          <w:szCs w:val="27"/>
        </w:rPr>
        <w:tab/>
      </w:r>
      <w:r w:rsidRPr="008626CD">
        <w:rPr>
          <w:sz w:val="27"/>
          <w:szCs w:val="27"/>
        </w:rPr>
        <w:tab/>
      </w:r>
      <w:r w:rsidRPr="008626CD">
        <w:rPr>
          <w:sz w:val="27"/>
          <w:szCs w:val="27"/>
        </w:rPr>
        <w:tab/>
      </w:r>
      <w:r w:rsidRPr="008626CD">
        <w:rPr>
          <w:sz w:val="27"/>
          <w:szCs w:val="27"/>
        </w:rPr>
        <w:tab/>
      </w:r>
      <w:r w:rsidRPr="008626CD">
        <w:rPr>
          <w:sz w:val="27"/>
          <w:szCs w:val="27"/>
        </w:rPr>
        <w:tab/>
      </w:r>
      <w:r w:rsidRPr="008626CD">
        <w:rPr>
          <w:sz w:val="27"/>
          <w:szCs w:val="27"/>
        </w:rPr>
        <w:tab/>
      </w:r>
    </w:p>
    <w:p w14:paraId="2DB90236" w14:textId="7BE9312D" w:rsidR="00726697" w:rsidRPr="0000675E" w:rsidRDefault="00726697" w:rsidP="00726697">
      <w:pPr>
        <w:ind w:left="576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 w:rsidR="0000675E">
        <w:rPr>
          <w:rFonts w:ascii="Times New Roman" w:hAnsi="Times New Roman"/>
          <w:sz w:val="24"/>
          <w:szCs w:val="24"/>
        </w:rPr>
        <w:t>14</w:t>
      </w:r>
      <w:r w:rsidR="0000675E" w:rsidRPr="0000675E">
        <w:rPr>
          <w:rFonts w:ascii="Times New Roman" w:hAnsi="Times New Roman"/>
          <w:sz w:val="24"/>
          <w:szCs w:val="24"/>
          <w:vertAlign w:val="superscript"/>
        </w:rPr>
        <w:t>th</w:t>
      </w:r>
      <w:r w:rsidR="0000675E">
        <w:rPr>
          <w:rFonts w:ascii="Times New Roman" w:hAnsi="Times New Roman"/>
          <w:sz w:val="24"/>
          <w:szCs w:val="24"/>
        </w:rPr>
        <w:t xml:space="preserve"> September</w:t>
      </w:r>
      <w:r w:rsidRPr="0000675E">
        <w:rPr>
          <w:rFonts w:ascii="Times New Roman" w:hAnsi="Times New Roman"/>
          <w:sz w:val="24"/>
          <w:szCs w:val="24"/>
        </w:rPr>
        <w:t>, 2020</w:t>
      </w:r>
    </w:p>
    <w:p w14:paraId="1ECCBA5B" w14:textId="77777777" w:rsidR="0000675E" w:rsidRPr="0000675E" w:rsidRDefault="0000675E" w:rsidP="0000675E">
      <w:pPr>
        <w:pStyle w:val="NoSpacing"/>
        <w:rPr>
          <w:rFonts w:ascii="Times New Roman" w:hAnsi="Times New Roman"/>
          <w:sz w:val="24"/>
          <w:szCs w:val="24"/>
        </w:rPr>
      </w:pPr>
      <w:r w:rsidRPr="0000675E">
        <w:rPr>
          <w:rFonts w:ascii="Times New Roman" w:hAnsi="Times New Roman"/>
          <w:sz w:val="24"/>
          <w:szCs w:val="24"/>
        </w:rPr>
        <w:t>DR. CHARLES KOJO GYASI ASARE</w:t>
      </w:r>
    </w:p>
    <w:p w14:paraId="603D1F35" w14:textId="2F160250" w:rsidR="0000675E" w:rsidRPr="0000675E" w:rsidRDefault="0000675E" w:rsidP="0000675E">
      <w:pPr>
        <w:pStyle w:val="NoSpacing"/>
        <w:rPr>
          <w:rFonts w:ascii="Times New Roman" w:hAnsi="Times New Roman"/>
          <w:sz w:val="24"/>
          <w:szCs w:val="24"/>
        </w:rPr>
      </w:pPr>
      <w:r w:rsidRPr="0000675E">
        <w:rPr>
          <w:rFonts w:ascii="Times New Roman" w:hAnsi="Times New Roman"/>
          <w:sz w:val="24"/>
          <w:szCs w:val="24"/>
        </w:rPr>
        <w:t>ACCRA.</w:t>
      </w:r>
    </w:p>
    <w:p w14:paraId="6C75FD4B" w14:textId="77777777" w:rsidR="004F6DA1" w:rsidRDefault="004F6DA1" w:rsidP="004F6DA1">
      <w:pPr>
        <w:pStyle w:val="NoSpacing"/>
      </w:pPr>
    </w:p>
    <w:p w14:paraId="380D8220" w14:textId="1BC194CB" w:rsidR="0000675E" w:rsidRPr="0000675E" w:rsidRDefault="0000675E" w:rsidP="0000675E">
      <w:pPr>
        <w:rPr>
          <w:rFonts w:ascii="Times New Roman" w:eastAsia="Times New Roman" w:hAnsi="Times New Roman"/>
          <w:sz w:val="24"/>
          <w:szCs w:val="24"/>
        </w:rPr>
      </w:pPr>
      <w:r w:rsidRPr="0000675E">
        <w:rPr>
          <w:rFonts w:ascii="Times New Roman" w:eastAsia="Times New Roman" w:hAnsi="Times New Roman"/>
          <w:sz w:val="24"/>
          <w:szCs w:val="24"/>
        </w:rPr>
        <w:t>Dear Sir,</w:t>
      </w:r>
    </w:p>
    <w:p w14:paraId="07E5920E" w14:textId="727673B7" w:rsidR="0000675E" w:rsidRPr="0000675E" w:rsidRDefault="0000675E" w:rsidP="0000675E">
      <w:pPr>
        <w:jc w:val="both"/>
        <w:rPr>
          <w:rFonts w:ascii="Times New Roman" w:eastAsia="Times New Roman" w:hAnsi="Times New Roman"/>
          <w:b/>
          <w:sz w:val="24"/>
          <w:szCs w:val="24"/>
          <w:u w:val="single"/>
        </w:rPr>
      </w:pPr>
      <w:r w:rsidRPr="0000675E">
        <w:rPr>
          <w:rFonts w:ascii="Times New Roman" w:eastAsia="Times New Roman" w:hAnsi="Times New Roman"/>
          <w:b/>
          <w:sz w:val="24"/>
          <w:szCs w:val="24"/>
          <w:u w:val="single"/>
        </w:rPr>
        <w:t xml:space="preserve">SEARCH AND LEGAL OPINION  </w:t>
      </w:r>
    </w:p>
    <w:p w14:paraId="0D20CD46" w14:textId="77777777" w:rsidR="0000675E" w:rsidRPr="0000675E" w:rsidRDefault="0000675E" w:rsidP="0000675E">
      <w:pPr>
        <w:jc w:val="both"/>
        <w:rPr>
          <w:rFonts w:ascii="Times New Roman" w:eastAsia="Times New Roman" w:hAnsi="Times New Roman"/>
          <w:b/>
          <w:sz w:val="24"/>
          <w:szCs w:val="24"/>
          <w:u w:val="single"/>
        </w:rPr>
      </w:pPr>
    </w:p>
    <w:p w14:paraId="3E6FB405" w14:textId="77777777" w:rsidR="0000675E" w:rsidRPr="0000675E" w:rsidRDefault="0000675E" w:rsidP="000067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i/>
          <w:iCs/>
          <w:color w:val="000000"/>
          <w:sz w:val="24"/>
          <w:szCs w:val="24"/>
          <w:u w:val="single"/>
        </w:rPr>
      </w:pPr>
      <w:r w:rsidRPr="0000675E">
        <w:rPr>
          <w:rFonts w:ascii="Times New Roman" w:hAnsi="Times New Roman"/>
          <w:b/>
          <w:bCs/>
          <w:i/>
          <w:iCs/>
          <w:color w:val="000000"/>
          <w:sz w:val="24"/>
          <w:szCs w:val="24"/>
          <w:u w:val="single"/>
        </w:rPr>
        <w:t xml:space="preserve">LEGAL OPINION </w:t>
      </w:r>
    </w:p>
    <w:p w14:paraId="40C43BC7" w14:textId="77777777" w:rsidR="0000395B" w:rsidRDefault="0000395B" w:rsidP="000067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CA1095">
        <w:rPr>
          <w:rFonts w:ascii="Times New Roman" w:hAnsi="Times New Roman"/>
          <w:color w:val="000000"/>
          <w:sz w:val="24"/>
          <w:szCs w:val="24"/>
        </w:rPr>
        <w:t>O</w:t>
      </w:r>
      <w:r w:rsidR="0000675E" w:rsidRPr="00CA1095">
        <w:rPr>
          <w:rFonts w:ascii="Times New Roman" w:hAnsi="Times New Roman"/>
          <w:color w:val="000000"/>
          <w:sz w:val="24"/>
          <w:szCs w:val="24"/>
        </w:rPr>
        <w:t>n the basis of the search report</w:t>
      </w:r>
      <w:r>
        <w:rPr>
          <w:rFonts w:ascii="Times New Roman" w:hAnsi="Times New Roman"/>
          <w:color w:val="000000"/>
          <w:sz w:val="24"/>
          <w:szCs w:val="24"/>
        </w:rPr>
        <w:t>s</w:t>
      </w:r>
      <w:r w:rsidR="00CA1095">
        <w:rPr>
          <w:rFonts w:ascii="Times New Roman" w:hAnsi="Times New Roman"/>
          <w:color w:val="000000"/>
          <w:sz w:val="24"/>
          <w:szCs w:val="24"/>
        </w:rPr>
        <w:t xml:space="preserve"> from the Court Registries</w:t>
      </w:r>
      <w:r>
        <w:rPr>
          <w:rFonts w:ascii="Times New Roman" w:hAnsi="Times New Roman"/>
          <w:color w:val="000000"/>
          <w:sz w:val="24"/>
          <w:szCs w:val="24"/>
        </w:rPr>
        <w:t xml:space="preserve">, it suggests </w:t>
      </w:r>
      <w:r w:rsidR="0000675E" w:rsidRPr="00CA1095">
        <w:rPr>
          <w:rFonts w:ascii="Times New Roman" w:hAnsi="Times New Roman"/>
          <w:color w:val="000000"/>
          <w:sz w:val="24"/>
          <w:szCs w:val="24"/>
        </w:rPr>
        <w:t xml:space="preserve">that Dr. Charles </w:t>
      </w:r>
      <w:r w:rsidR="00CA1095">
        <w:rPr>
          <w:rFonts w:ascii="Times New Roman" w:hAnsi="Times New Roman"/>
          <w:color w:val="000000"/>
          <w:sz w:val="24"/>
          <w:szCs w:val="24"/>
        </w:rPr>
        <w:t>Kojo Gyasi Asare</w:t>
      </w:r>
      <w:r w:rsidR="0000675E" w:rsidRPr="00CA1095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could go ahead and </w:t>
      </w:r>
      <w:r w:rsidR="0000675E" w:rsidRPr="00CA1095">
        <w:rPr>
          <w:rFonts w:ascii="Times New Roman" w:hAnsi="Times New Roman"/>
          <w:color w:val="000000"/>
          <w:sz w:val="24"/>
          <w:szCs w:val="24"/>
        </w:rPr>
        <w:t xml:space="preserve">transact business with the </w:t>
      </w:r>
      <w:r w:rsidR="00CA1095">
        <w:rPr>
          <w:rFonts w:ascii="Times New Roman" w:hAnsi="Times New Roman"/>
          <w:color w:val="000000"/>
          <w:sz w:val="24"/>
          <w:szCs w:val="24"/>
        </w:rPr>
        <w:t>owner of the landed property</w:t>
      </w:r>
      <w:r>
        <w:rPr>
          <w:rFonts w:ascii="Times New Roman" w:hAnsi="Times New Roman"/>
          <w:color w:val="000000"/>
          <w:sz w:val="24"/>
          <w:szCs w:val="24"/>
        </w:rPr>
        <w:t xml:space="preserve">. </w:t>
      </w:r>
    </w:p>
    <w:p w14:paraId="3F2B1345" w14:textId="34C3D790" w:rsidR="0000675E" w:rsidRPr="0000675E" w:rsidRDefault="0000395B" w:rsidP="000067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However, there is the need to wait for the outcome of the search reports from the Land Title Registry and the Survey and Mapping Divisions respectively to </w:t>
      </w:r>
      <w:r w:rsidR="004F6DA1">
        <w:rPr>
          <w:rFonts w:ascii="Times New Roman" w:hAnsi="Times New Roman"/>
          <w:color w:val="000000"/>
          <w:sz w:val="24"/>
          <w:szCs w:val="24"/>
        </w:rPr>
        <w:t xml:space="preserve">enable us </w:t>
      </w:r>
      <w:r>
        <w:rPr>
          <w:rFonts w:ascii="Times New Roman" w:hAnsi="Times New Roman"/>
          <w:color w:val="000000"/>
          <w:sz w:val="24"/>
          <w:szCs w:val="24"/>
        </w:rPr>
        <w:t xml:space="preserve">reach a conclusion whether or not it would be prudent to </w:t>
      </w:r>
      <w:r w:rsidR="00F5489A">
        <w:rPr>
          <w:rFonts w:ascii="Times New Roman" w:hAnsi="Times New Roman"/>
          <w:color w:val="000000"/>
          <w:sz w:val="24"/>
          <w:szCs w:val="24"/>
        </w:rPr>
        <w:t>go ahead with the transaction.</w:t>
      </w:r>
    </w:p>
    <w:p w14:paraId="76ABEFEA" w14:textId="2C40E92A" w:rsidR="0000675E" w:rsidRPr="0000675E" w:rsidRDefault="0000675E" w:rsidP="000067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  <w:u w:val="single"/>
        </w:rPr>
      </w:pPr>
      <w:r w:rsidRPr="0000675E">
        <w:rPr>
          <w:rFonts w:ascii="Times New Roman" w:hAnsi="Times New Roman"/>
          <w:b/>
          <w:color w:val="000000"/>
          <w:sz w:val="24"/>
          <w:szCs w:val="24"/>
          <w:u w:val="single"/>
        </w:rPr>
        <w:t xml:space="preserve">SEARCH REPORT FROM </w:t>
      </w:r>
      <w:r>
        <w:rPr>
          <w:rFonts w:ascii="Times New Roman" w:hAnsi="Times New Roman"/>
          <w:b/>
          <w:color w:val="000000"/>
          <w:sz w:val="24"/>
          <w:szCs w:val="24"/>
          <w:u w:val="single"/>
        </w:rPr>
        <w:t>THE VARIOUS COURT REGISTRIES</w:t>
      </w:r>
      <w:r w:rsidRPr="0000675E">
        <w:rPr>
          <w:rFonts w:ascii="Times New Roman" w:hAnsi="Times New Roman"/>
          <w:b/>
          <w:color w:val="000000"/>
          <w:sz w:val="24"/>
          <w:szCs w:val="24"/>
          <w:u w:val="single"/>
        </w:rPr>
        <w:t>.</w:t>
      </w:r>
    </w:p>
    <w:p w14:paraId="3D1FE94E" w14:textId="7EE8CA91" w:rsidR="0000675E" w:rsidRDefault="0000675E" w:rsidP="000067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We were instructed to conduct a search at the various Court Registries to ascertain whether or not Madam Elizabeth Kissi-Essuman</w:t>
      </w:r>
      <w:r w:rsidR="000C2D84">
        <w:rPr>
          <w:rFonts w:ascii="Times New Roman" w:hAnsi="Times New Roman"/>
          <w:bCs/>
          <w:color w:val="000000"/>
          <w:sz w:val="24"/>
          <w:szCs w:val="24"/>
        </w:rPr>
        <w:t xml:space="preserve"> was involved any lawsuit. The following are the response from the said registries.</w:t>
      </w:r>
    </w:p>
    <w:p w14:paraId="43B017DC" w14:textId="2F99986A" w:rsidR="000C2D84" w:rsidRPr="00201053" w:rsidRDefault="00201053" w:rsidP="000C2D8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</w:rPr>
        <w:t xml:space="preserve">Commercial </w:t>
      </w:r>
      <w:r w:rsidRPr="00201053">
        <w:rPr>
          <w:rFonts w:ascii="Times New Roman" w:hAnsi="Times New Roman"/>
          <w:b/>
          <w:color w:val="000000"/>
          <w:sz w:val="24"/>
          <w:szCs w:val="24"/>
          <w:u w:val="single"/>
        </w:rPr>
        <w:t xml:space="preserve">Court </w:t>
      </w:r>
      <w:r w:rsidR="000C2D84" w:rsidRPr="00201053">
        <w:rPr>
          <w:rFonts w:ascii="Times New Roman" w:hAnsi="Times New Roman"/>
          <w:b/>
          <w:color w:val="000000"/>
          <w:sz w:val="24"/>
          <w:szCs w:val="24"/>
          <w:u w:val="single"/>
        </w:rPr>
        <w:t xml:space="preserve">Registry </w:t>
      </w:r>
    </w:p>
    <w:p w14:paraId="6D4D1AA9" w14:textId="3F73B6A5" w:rsidR="000C2D84" w:rsidRPr="000C2D84" w:rsidRDefault="000C2D84" w:rsidP="000C2D8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C2D84">
        <w:rPr>
          <w:rFonts w:ascii="Times New Roman" w:hAnsi="Times New Roman"/>
          <w:color w:val="000000"/>
          <w:sz w:val="24"/>
          <w:szCs w:val="24"/>
        </w:rPr>
        <w:t xml:space="preserve">An official search (a copy attached) conducted at the </w:t>
      </w:r>
      <w:r>
        <w:rPr>
          <w:rFonts w:ascii="Times New Roman" w:hAnsi="Times New Roman"/>
          <w:color w:val="000000"/>
          <w:sz w:val="24"/>
          <w:szCs w:val="24"/>
        </w:rPr>
        <w:t xml:space="preserve">Commercial Court Registry </w:t>
      </w:r>
      <w:r w:rsidRPr="000C2D84">
        <w:rPr>
          <w:rFonts w:ascii="Times New Roman" w:hAnsi="Times New Roman"/>
          <w:color w:val="000000"/>
          <w:sz w:val="24"/>
          <w:szCs w:val="24"/>
        </w:rPr>
        <w:t xml:space="preserve">reveals that </w:t>
      </w:r>
      <w:r>
        <w:rPr>
          <w:rFonts w:ascii="Times New Roman" w:hAnsi="Times New Roman"/>
          <w:color w:val="000000"/>
          <w:sz w:val="24"/>
          <w:szCs w:val="24"/>
        </w:rPr>
        <w:t xml:space="preserve">Madam Elizabeth Kissi-Essuman </w:t>
      </w:r>
      <w:r w:rsidR="00201053">
        <w:rPr>
          <w:rFonts w:ascii="Times New Roman" w:hAnsi="Times New Roman"/>
          <w:color w:val="000000"/>
          <w:sz w:val="24"/>
          <w:szCs w:val="24"/>
        </w:rPr>
        <w:t>was not involved in any suit in the registry.</w:t>
      </w:r>
      <w:r w:rsidRPr="000C2D84"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14:paraId="7448750E" w14:textId="1214F467" w:rsidR="00201053" w:rsidRDefault="00201053" w:rsidP="002010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</w:rPr>
        <w:t>Land Court Registry</w:t>
      </w:r>
    </w:p>
    <w:p w14:paraId="1BC94EE6" w14:textId="085FC4CB" w:rsidR="00201053" w:rsidRDefault="00201053" w:rsidP="0020105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01053">
        <w:rPr>
          <w:rFonts w:ascii="Times New Roman" w:hAnsi="Times New Roman"/>
          <w:color w:val="000000"/>
          <w:sz w:val="24"/>
          <w:szCs w:val="24"/>
        </w:rPr>
        <w:t xml:space="preserve">An official search (a copy attached) conducted at the </w:t>
      </w:r>
      <w:r>
        <w:rPr>
          <w:rFonts w:ascii="Times New Roman" w:hAnsi="Times New Roman"/>
          <w:color w:val="000000"/>
          <w:sz w:val="24"/>
          <w:szCs w:val="24"/>
        </w:rPr>
        <w:t xml:space="preserve">Land </w:t>
      </w:r>
      <w:r w:rsidRPr="00201053">
        <w:rPr>
          <w:rFonts w:ascii="Times New Roman" w:hAnsi="Times New Roman"/>
          <w:color w:val="000000"/>
          <w:sz w:val="24"/>
          <w:szCs w:val="24"/>
        </w:rPr>
        <w:t xml:space="preserve">Court Registry reveals that Madam Elizabeth Kissi-Essuman was not involved in any suit in the registry. </w:t>
      </w:r>
    </w:p>
    <w:p w14:paraId="5D0D65F4" w14:textId="52E1F96F" w:rsidR="00154ED9" w:rsidRDefault="00154ED9" w:rsidP="00154E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</w:pPr>
      <w:r w:rsidRPr="00154ED9"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Financial/Human Rights/Labour/Divorce &amp; Matrimonial Courts</w:t>
      </w:r>
    </w:p>
    <w:p w14:paraId="0206891A" w14:textId="6FFC1F65" w:rsidR="00154ED9" w:rsidRPr="00154ED9" w:rsidRDefault="00154ED9" w:rsidP="00154ED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54ED9">
        <w:rPr>
          <w:rFonts w:ascii="Times New Roman" w:hAnsi="Times New Roman"/>
          <w:color w:val="000000"/>
          <w:sz w:val="24"/>
          <w:szCs w:val="24"/>
        </w:rPr>
        <w:lastRenderedPageBreak/>
        <w:t xml:space="preserve">An official search (a copy attached) conducted at the </w:t>
      </w:r>
      <w:r>
        <w:rPr>
          <w:rFonts w:ascii="Times New Roman" w:hAnsi="Times New Roman"/>
          <w:color w:val="000000"/>
          <w:sz w:val="24"/>
          <w:szCs w:val="24"/>
        </w:rPr>
        <w:t xml:space="preserve">Financial/Human Rights/Labour/Divorce and Matrimonial </w:t>
      </w:r>
      <w:r w:rsidRPr="00154ED9">
        <w:rPr>
          <w:rFonts w:ascii="Times New Roman" w:hAnsi="Times New Roman"/>
          <w:color w:val="000000"/>
          <w:sz w:val="24"/>
          <w:szCs w:val="24"/>
        </w:rPr>
        <w:t xml:space="preserve">Court Registry reveals that Madam Elizabeth Kissi-Essuman was not involved in any suit in the registry. </w:t>
      </w:r>
    </w:p>
    <w:p w14:paraId="422B0578" w14:textId="19EC6234" w:rsidR="00154ED9" w:rsidRDefault="00CA1095" w:rsidP="00CA10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 xml:space="preserve">General Jurisdiction Registry </w:t>
      </w:r>
    </w:p>
    <w:p w14:paraId="31C78189" w14:textId="74B2D3B6" w:rsidR="00CA1095" w:rsidRDefault="00CA1095" w:rsidP="00F5489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CA1095">
        <w:rPr>
          <w:rFonts w:ascii="Times New Roman" w:hAnsi="Times New Roman"/>
          <w:color w:val="000000"/>
          <w:sz w:val="24"/>
          <w:szCs w:val="24"/>
        </w:rPr>
        <w:t xml:space="preserve">An official search (a copy attached) conducted at the </w:t>
      </w:r>
      <w:r>
        <w:rPr>
          <w:rFonts w:ascii="Times New Roman" w:hAnsi="Times New Roman"/>
          <w:color w:val="000000"/>
          <w:sz w:val="24"/>
          <w:szCs w:val="24"/>
        </w:rPr>
        <w:t xml:space="preserve">General Jurisdiction </w:t>
      </w:r>
      <w:r w:rsidRPr="00CA1095">
        <w:rPr>
          <w:rFonts w:ascii="Times New Roman" w:hAnsi="Times New Roman"/>
          <w:color w:val="000000"/>
          <w:sz w:val="24"/>
          <w:szCs w:val="24"/>
        </w:rPr>
        <w:t xml:space="preserve">Registry reveals that Madam Elizabeth Kissi-Essuman was not involved in any suit in the registry. </w:t>
      </w:r>
    </w:p>
    <w:p w14:paraId="57178400" w14:textId="72FBA894" w:rsidR="007A677D" w:rsidRPr="00CA1095" w:rsidRDefault="007A677D" w:rsidP="00F5489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Please find attached herewith, copies of the search results from the Court Registries for your ease of reference.</w:t>
      </w:r>
    </w:p>
    <w:p w14:paraId="2158002D" w14:textId="77777777" w:rsidR="00726697" w:rsidRPr="0000675E" w:rsidRDefault="00726697" w:rsidP="00401089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00675E">
        <w:rPr>
          <w:rFonts w:ascii="Times New Roman" w:hAnsi="Times New Roman"/>
          <w:b/>
          <w:sz w:val="24"/>
          <w:szCs w:val="24"/>
        </w:rPr>
        <w:t xml:space="preserve">Yours faithfully, </w:t>
      </w:r>
    </w:p>
    <w:p w14:paraId="480B92F1" w14:textId="77777777" w:rsidR="00726697" w:rsidRPr="0000675E" w:rsidRDefault="00726697" w:rsidP="00401089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00675E">
        <w:rPr>
          <w:rFonts w:ascii="Times New Roman" w:hAnsi="Times New Roman"/>
          <w:b/>
          <w:sz w:val="24"/>
          <w:szCs w:val="24"/>
        </w:rPr>
        <w:t>Pp: MINKAH-PREMO &amp; CO.</w:t>
      </w:r>
    </w:p>
    <w:p w14:paraId="7F110429" w14:textId="77777777" w:rsidR="00726697" w:rsidRPr="0000675E" w:rsidRDefault="00726697" w:rsidP="00726697">
      <w:pPr>
        <w:jc w:val="both"/>
        <w:rPr>
          <w:rFonts w:ascii="Times New Roman" w:hAnsi="Times New Roman"/>
          <w:b/>
          <w:sz w:val="24"/>
          <w:szCs w:val="24"/>
        </w:rPr>
      </w:pPr>
    </w:p>
    <w:p w14:paraId="4AD98637" w14:textId="6E5F2A51" w:rsidR="00726697" w:rsidRPr="0000675E" w:rsidRDefault="00726697" w:rsidP="00726697">
      <w:pPr>
        <w:pStyle w:val="NoSpacing"/>
        <w:rPr>
          <w:rFonts w:ascii="Times New Roman" w:hAnsi="Times New Roman"/>
          <w:b/>
          <w:sz w:val="24"/>
          <w:szCs w:val="24"/>
        </w:rPr>
      </w:pPr>
      <w:r w:rsidRPr="0000675E">
        <w:rPr>
          <w:rFonts w:ascii="Times New Roman" w:hAnsi="Times New Roman"/>
          <w:b/>
          <w:sz w:val="24"/>
          <w:szCs w:val="24"/>
        </w:rPr>
        <w:t>NANA AMA K. STEP</w:t>
      </w:r>
      <w:r w:rsidR="00780470" w:rsidRPr="0000675E">
        <w:rPr>
          <w:rFonts w:ascii="Times New Roman" w:hAnsi="Times New Roman"/>
          <w:b/>
          <w:sz w:val="24"/>
          <w:szCs w:val="24"/>
        </w:rPr>
        <w:t>H</w:t>
      </w:r>
      <w:r w:rsidRPr="0000675E">
        <w:rPr>
          <w:rFonts w:ascii="Times New Roman" w:hAnsi="Times New Roman"/>
          <w:b/>
          <w:sz w:val="24"/>
          <w:szCs w:val="24"/>
        </w:rPr>
        <w:t>ENS (MRS.)</w:t>
      </w:r>
    </w:p>
    <w:p w14:paraId="589074DF" w14:textId="1A010708" w:rsidR="000C06FF" w:rsidRPr="0000675E" w:rsidRDefault="0044503F" w:rsidP="00167E7F">
      <w:pPr>
        <w:pStyle w:val="NoSpacing"/>
        <w:rPr>
          <w:rFonts w:ascii="Times New Roman" w:hAnsi="Times New Roman"/>
          <w:sz w:val="24"/>
          <w:szCs w:val="24"/>
        </w:rPr>
      </w:pPr>
      <w:r w:rsidRPr="0000675E">
        <w:rPr>
          <w:rFonts w:ascii="Times New Roman" w:hAnsi="Times New Roman"/>
          <w:b/>
          <w:sz w:val="24"/>
          <w:szCs w:val="24"/>
        </w:rPr>
        <w:t>LICENCE NO. GAR 0</w:t>
      </w:r>
      <w:r w:rsidR="00726697" w:rsidRPr="0000675E">
        <w:rPr>
          <w:rFonts w:ascii="Times New Roman" w:hAnsi="Times New Roman"/>
          <w:b/>
          <w:sz w:val="24"/>
          <w:szCs w:val="24"/>
        </w:rPr>
        <w:t>26</w:t>
      </w:r>
      <w:r w:rsidRPr="0000675E">
        <w:rPr>
          <w:rFonts w:ascii="Times New Roman" w:hAnsi="Times New Roman"/>
          <w:b/>
          <w:sz w:val="24"/>
          <w:szCs w:val="24"/>
        </w:rPr>
        <w:t>17</w:t>
      </w:r>
      <w:r w:rsidR="00726697" w:rsidRPr="0000675E">
        <w:rPr>
          <w:rFonts w:ascii="Times New Roman" w:hAnsi="Times New Roman"/>
          <w:b/>
          <w:sz w:val="24"/>
          <w:szCs w:val="24"/>
        </w:rPr>
        <w:t>/</w:t>
      </w:r>
      <w:r w:rsidRPr="0000675E">
        <w:rPr>
          <w:rFonts w:ascii="Times New Roman" w:hAnsi="Times New Roman"/>
          <w:b/>
          <w:sz w:val="24"/>
          <w:szCs w:val="24"/>
        </w:rPr>
        <w:t>20</w:t>
      </w:r>
    </w:p>
    <w:sectPr w:rsidR="000C06FF" w:rsidRPr="0000675E" w:rsidSect="0081510B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170" w:right="1440" w:bottom="810" w:left="1440" w:header="18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A8121" w14:textId="77777777" w:rsidR="000A74E1" w:rsidRDefault="000A74E1" w:rsidP="00B1495E">
      <w:r>
        <w:separator/>
      </w:r>
    </w:p>
  </w:endnote>
  <w:endnote w:type="continuationSeparator" w:id="0">
    <w:p w14:paraId="5A92EA36" w14:textId="77777777" w:rsidR="000A74E1" w:rsidRDefault="000A74E1" w:rsidP="00B14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23864" w14:textId="77777777" w:rsidR="00B1495E" w:rsidRDefault="00B1495E" w:rsidP="00B1495E">
    <w:pPr>
      <w:pStyle w:val="Footer"/>
      <w:ind w:right="-1420" w:hanging="1440"/>
    </w:pPr>
    <w:r>
      <w:rPr>
        <w:noProof/>
      </w:rPr>
      <w:drawing>
        <wp:inline distT="0" distB="0" distL="0" distR="0" wp14:anchorId="32DFFB9F" wp14:editId="55C4C346">
          <wp:extent cx="7536772" cy="707966"/>
          <wp:effectExtent l="0" t="0" r="0" b="3810"/>
          <wp:docPr id="36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inkah-Premo Letterheads Accepted-0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78049" cy="721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E41A5" w14:textId="77777777" w:rsidR="00B1495E" w:rsidRDefault="00B1495E" w:rsidP="00B1495E">
    <w:pPr>
      <w:pStyle w:val="Footer"/>
      <w:ind w:hanging="1440"/>
    </w:pPr>
    <w:r>
      <w:rPr>
        <w:noProof/>
      </w:rPr>
      <w:drawing>
        <wp:inline distT="0" distB="0" distL="0" distR="0" wp14:anchorId="7F89F625" wp14:editId="6AB4E392">
          <wp:extent cx="7621774" cy="1545867"/>
          <wp:effectExtent l="0" t="0" r="0" b="3810"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Minkah-Premo Letterheads Accepted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1774" cy="15458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45F48" w14:textId="77777777" w:rsidR="000A74E1" w:rsidRDefault="000A74E1" w:rsidP="00B1495E">
      <w:r>
        <w:separator/>
      </w:r>
    </w:p>
  </w:footnote>
  <w:footnote w:type="continuationSeparator" w:id="0">
    <w:p w14:paraId="05524F96" w14:textId="77777777" w:rsidR="000A74E1" w:rsidRDefault="000A74E1" w:rsidP="00B14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7072D" w14:textId="77777777" w:rsidR="00B1495E" w:rsidRDefault="00E1371D" w:rsidP="00B1495E">
    <w:pPr>
      <w:pStyle w:val="Header"/>
      <w:ind w:right="-1440" w:hanging="1440"/>
    </w:pPr>
    <w:r>
      <w:rPr>
        <w:noProof/>
      </w:rPr>
      <w:drawing>
        <wp:inline distT="0" distB="0" distL="0" distR="0" wp14:anchorId="4DBB4CC1" wp14:editId="257C76A2">
          <wp:extent cx="7758109" cy="1171575"/>
          <wp:effectExtent l="0" t="0" r="0" b="0"/>
          <wp:docPr id="35" name="Picture 35" descr="Minkah-Premo Letterheads Accepted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Minkah-Premo Letterheads Accepted-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13" cy="11728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207BA" w14:textId="77777777" w:rsidR="00B1495E" w:rsidRDefault="00B1495E" w:rsidP="00B1495E">
    <w:pPr>
      <w:pStyle w:val="Header"/>
      <w:ind w:hanging="1440"/>
    </w:pPr>
    <w:r>
      <w:rPr>
        <w:noProof/>
      </w:rPr>
      <w:drawing>
        <wp:inline distT="0" distB="0" distL="0" distR="0" wp14:anchorId="78843D53" wp14:editId="0431A4BF">
          <wp:extent cx="7549116" cy="1139884"/>
          <wp:effectExtent l="0" t="0" r="0" b="0"/>
          <wp:docPr id="37" name="Picture 37" descr="Minkah-Premo Letterheads Accepte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inkah-Premo Letterheads Accepte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1656" cy="11719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C675F2"/>
    <w:multiLevelType w:val="hybridMultilevel"/>
    <w:tmpl w:val="95A6762C"/>
    <w:lvl w:ilvl="0" w:tplc="040EFBC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D5AEB"/>
    <w:multiLevelType w:val="hybridMultilevel"/>
    <w:tmpl w:val="B2002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14D"/>
    <w:rsid w:val="0000395B"/>
    <w:rsid w:val="0000675E"/>
    <w:rsid w:val="0005492C"/>
    <w:rsid w:val="000A74E1"/>
    <w:rsid w:val="000B7437"/>
    <w:rsid w:val="000C06FF"/>
    <w:rsid w:val="000C2D84"/>
    <w:rsid w:val="000D0F8A"/>
    <w:rsid w:val="000D3B6E"/>
    <w:rsid w:val="00132595"/>
    <w:rsid w:val="00154ED9"/>
    <w:rsid w:val="00154FEC"/>
    <w:rsid w:val="00167E7F"/>
    <w:rsid w:val="00201053"/>
    <w:rsid w:val="00242EC4"/>
    <w:rsid w:val="0027137E"/>
    <w:rsid w:val="00297677"/>
    <w:rsid w:val="002E3537"/>
    <w:rsid w:val="003B3582"/>
    <w:rsid w:val="003D1DD6"/>
    <w:rsid w:val="003D3312"/>
    <w:rsid w:val="003D5561"/>
    <w:rsid w:val="003E77C9"/>
    <w:rsid w:val="003F5648"/>
    <w:rsid w:val="00401089"/>
    <w:rsid w:val="0044503F"/>
    <w:rsid w:val="00481923"/>
    <w:rsid w:val="004A357D"/>
    <w:rsid w:val="004F6DA1"/>
    <w:rsid w:val="0054500A"/>
    <w:rsid w:val="00584625"/>
    <w:rsid w:val="00695DEA"/>
    <w:rsid w:val="0071086D"/>
    <w:rsid w:val="0071307E"/>
    <w:rsid w:val="00726697"/>
    <w:rsid w:val="007646D2"/>
    <w:rsid w:val="00765D1A"/>
    <w:rsid w:val="00772B7F"/>
    <w:rsid w:val="00780470"/>
    <w:rsid w:val="00793FDF"/>
    <w:rsid w:val="007A677D"/>
    <w:rsid w:val="007C45D0"/>
    <w:rsid w:val="007F6AB4"/>
    <w:rsid w:val="0081510B"/>
    <w:rsid w:val="00855FBB"/>
    <w:rsid w:val="008626CD"/>
    <w:rsid w:val="00875BA7"/>
    <w:rsid w:val="008A11DA"/>
    <w:rsid w:val="008C01C5"/>
    <w:rsid w:val="008E5709"/>
    <w:rsid w:val="00927504"/>
    <w:rsid w:val="0093250D"/>
    <w:rsid w:val="00936B1C"/>
    <w:rsid w:val="0096096B"/>
    <w:rsid w:val="009870FD"/>
    <w:rsid w:val="009A47AA"/>
    <w:rsid w:val="009F647C"/>
    <w:rsid w:val="00A07CA4"/>
    <w:rsid w:val="00A53A4F"/>
    <w:rsid w:val="00A71B26"/>
    <w:rsid w:val="00AA0FD1"/>
    <w:rsid w:val="00AE3C54"/>
    <w:rsid w:val="00AF01B1"/>
    <w:rsid w:val="00B14000"/>
    <w:rsid w:val="00B14403"/>
    <w:rsid w:val="00B1495E"/>
    <w:rsid w:val="00B3614D"/>
    <w:rsid w:val="00BB651F"/>
    <w:rsid w:val="00BF1F91"/>
    <w:rsid w:val="00BF3B40"/>
    <w:rsid w:val="00C47260"/>
    <w:rsid w:val="00C5444C"/>
    <w:rsid w:val="00CA1095"/>
    <w:rsid w:val="00D1249E"/>
    <w:rsid w:val="00D65310"/>
    <w:rsid w:val="00D66B39"/>
    <w:rsid w:val="00D976A7"/>
    <w:rsid w:val="00DC32CD"/>
    <w:rsid w:val="00E1371D"/>
    <w:rsid w:val="00E303E6"/>
    <w:rsid w:val="00E31830"/>
    <w:rsid w:val="00E406F8"/>
    <w:rsid w:val="00E47FEA"/>
    <w:rsid w:val="00E61063"/>
    <w:rsid w:val="00EA5A52"/>
    <w:rsid w:val="00EF5676"/>
    <w:rsid w:val="00F24483"/>
    <w:rsid w:val="00F4401E"/>
    <w:rsid w:val="00F5489A"/>
    <w:rsid w:val="00F8307A"/>
    <w:rsid w:val="00F94F0A"/>
    <w:rsid w:val="00FC7136"/>
    <w:rsid w:val="00FD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80F05"/>
  <w15:chartTrackingRefBased/>
  <w15:docId w15:val="{75681345-9F41-074B-9AD5-A61589C6A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14D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95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1495E"/>
  </w:style>
  <w:style w:type="paragraph" w:styleId="Footer">
    <w:name w:val="footer"/>
    <w:basedOn w:val="Normal"/>
    <w:link w:val="FooterChar"/>
    <w:uiPriority w:val="99"/>
    <w:unhideWhenUsed/>
    <w:rsid w:val="00B1495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1495E"/>
  </w:style>
  <w:style w:type="paragraph" w:styleId="NormalWeb">
    <w:name w:val="Normal (Web)"/>
    <w:basedOn w:val="Normal"/>
    <w:uiPriority w:val="99"/>
    <w:semiHidden/>
    <w:unhideWhenUsed/>
    <w:rsid w:val="00B1495E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NoSpacing">
    <w:name w:val="No Spacing"/>
    <w:uiPriority w:val="1"/>
    <w:qFormat/>
    <w:rsid w:val="00B3614D"/>
    <w:rPr>
      <w:rFonts w:ascii="Calibri" w:eastAsia="Calibri" w:hAnsi="Calibri" w:cs="Times New Roman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5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51F"/>
    <w:rPr>
      <w:rFonts w:ascii="Segoe UI" w:eastAsia="Calibr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440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40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01E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40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401E"/>
    <w:rPr>
      <w:rFonts w:ascii="Calibri" w:eastAsia="Calibri" w:hAnsi="Calibri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00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9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6BC7C-E3F1-4AD2-842B-90074D648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Daniel Kofi Bimpong</cp:lastModifiedBy>
  <cp:revision>8</cp:revision>
  <cp:lastPrinted>2020-05-29T18:18:00Z</cp:lastPrinted>
  <dcterms:created xsi:type="dcterms:W3CDTF">2020-09-11T19:26:00Z</dcterms:created>
  <dcterms:modified xsi:type="dcterms:W3CDTF">2020-09-18T18:37:00Z</dcterms:modified>
</cp:coreProperties>
</file>