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010BF" w14:textId="7B913943" w:rsidR="004C7BB0" w:rsidRDefault="0062001C" w:rsidP="0062001C">
      <w:pPr>
        <w:pStyle w:val="a3"/>
      </w:pPr>
      <w:r>
        <w:rPr>
          <w:rFonts w:hint="eastAsia"/>
        </w:rPr>
        <w:t>操作手册</w:t>
      </w:r>
    </w:p>
    <w:p w14:paraId="22A97724" w14:textId="1F193356" w:rsidR="0062001C" w:rsidRDefault="00E77C27" w:rsidP="0062001C">
      <w:pPr>
        <w:pStyle w:val="a5"/>
      </w:pPr>
      <w:r>
        <w:rPr>
          <w:rFonts w:hint="eastAsia"/>
        </w:rPr>
        <w:t>隐患</w:t>
      </w:r>
      <w:r w:rsidR="0062001C">
        <w:rPr>
          <w:rFonts w:hint="eastAsia"/>
        </w:rPr>
        <w:t>模块</w:t>
      </w:r>
    </w:p>
    <w:p w14:paraId="485EDB76" w14:textId="04D33440" w:rsidR="0062001C" w:rsidRPr="0062001C" w:rsidRDefault="00E77C27" w:rsidP="0062001C">
      <w:pPr>
        <w:pStyle w:val="1"/>
        <w:numPr>
          <w:ilvl w:val="0"/>
          <w:numId w:val="1"/>
        </w:numPr>
      </w:pPr>
      <w:r>
        <w:rPr>
          <w:rFonts w:hint="eastAsia"/>
        </w:rPr>
        <w:t>隐患</w:t>
      </w:r>
      <w:r w:rsidR="0014349E">
        <w:rPr>
          <w:rFonts w:hint="eastAsia"/>
        </w:rPr>
        <w:t>台账</w:t>
      </w:r>
    </w:p>
    <w:p w14:paraId="79882F7E" w14:textId="79E3F643" w:rsidR="0062001C" w:rsidRDefault="0062001C" w:rsidP="0062001C">
      <w:pPr>
        <w:pStyle w:val="2"/>
      </w:pPr>
      <w:r>
        <w:rPr>
          <w:rFonts w:hint="eastAsia"/>
        </w:rPr>
        <w:t>功能描述</w:t>
      </w:r>
    </w:p>
    <w:p w14:paraId="2A37DCBC" w14:textId="16D03337" w:rsidR="0062001C" w:rsidRDefault="00E77C27" w:rsidP="00CA3B7C">
      <w:pPr>
        <w:ind w:firstLine="420"/>
      </w:pPr>
      <w:r>
        <w:rPr>
          <w:rFonts w:hint="eastAsia"/>
        </w:rPr>
        <w:t>隐患台账汇总了系统中所有的隐患数据，用户可以在此查询、跟进隐患处理进度</w:t>
      </w:r>
      <w:r w:rsidR="0014349E">
        <w:rPr>
          <w:rFonts w:hint="eastAsia"/>
        </w:rPr>
        <w:t>。</w:t>
      </w:r>
      <w:r>
        <w:rPr>
          <w:rFonts w:hint="eastAsia"/>
        </w:rPr>
        <w:t>由于数据权限的控制，运行部的用户只能查询到自己部门的隐患数据。</w:t>
      </w:r>
    </w:p>
    <w:p w14:paraId="54635D10" w14:textId="3A314778" w:rsidR="009325AB" w:rsidRDefault="00E77C27" w:rsidP="00CA3B7C">
      <w:pPr>
        <w:ind w:firstLine="420"/>
      </w:pPr>
      <w:r>
        <w:rPr>
          <w:rFonts w:hint="eastAsia"/>
        </w:rPr>
        <w:t>隐患台账支持导出，点击页面右上角的导出按钮，即可将查询到的所有隐患数据导出</w:t>
      </w:r>
      <w:r w:rsidR="009325AB">
        <w:rPr>
          <w:rFonts w:hint="eastAsia"/>
        </w:rPr>
        <w:t>。</w:t>
      </w:r>
    </w:p>
    <w:p w14:paraId="7C8B4BE4" w14:textId="16F2E9FE" w:rsidR="00CA3B7C" w:rsidRPr="00377C46" w:rsidRDefault="00E77C27" w:rsidP="00CA3B7C">
      <w:r w:rsidRPr="00E77C27">
        <w:rPr>
          <w:noProof/>
        </w:rPr>
        <w:drawing>
          <wp:inline distT="0" distB="0" distL="0" distR="0" wp14:anchorId="21E61B85" wp14:editId="49083C80">
            <wp:extent cx="5274310" cy="2417445"/>
            <wp:effectExtent l="0" t="0" r="2540" b="1905"/>
            <wp:docPr id="1428417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94F7" w14:textId="21BABAEE" w:rsidR="001220B2" w:rsidRDefault="001220B2">
      <w:pPr>
        <w:pStyle w:val="1"/>
      </w:pPr>
      <w:r>
        <w:rPr>
          <w:rFonts w:hint="eastAsia"/>
        </w:rPr>
        <w:t>2</w:t>
      </w:r>
      <w:r>
        <w:t>.</w:t>
      </w:r>
      <w:r w:rsidR="00E77C27">
        <w:rPr>
          <w:rFonts w:hint="eastAsia"/>
        </w:rPr>
        <w:t>隐患</w:t>
      </w:r>
      <w:r w:rsidR="009325AB">
        <w:rPr>
          <w:rFonts w:hint="eastAsia"/>
        </w:rPr>
        <w:t>录入</w:t>
      </w:r>
    </w:p>
    <w:p w14:paraId="2A246EF6" w14:textId="409D5D7E" w:rsidR="001220B2" w:rsidRDefault="001220B2" w:rsidP="001220B2">
      <w:pPr>
        <w:pStyle w:val="2"/>
      </w:pPr>
      <w:r>
        <w:rPr>
          <w:rFonts w:hint="eastAsia"/>
        </w:rPr>
        <w:t>功能描述</w:t>
      </w:r>
    </w:p>
    <w:p w14:paraId="7981773C" w14:textId="72D9B2F6" w:rsidR="001220B2" w:rsidRDefault="001220B2" w:rsidP="001220B2">
      <w:r>
        <w:tab/>
      </w:r>
      <w:r w:rsidR="00E77C27">
        <w:rPr>
          <w:rFonts w:hint="eastAsia"/>
        </w:rPr>
        <w:t>用户线下发现隐患后，需将隐患信息记录在线上，打开隐患录入菜单，点击新增按钮，系统弹出隐患录入界面，根据页面显示字段填写隐患的详细信息，</w:t>
      </w:r>
      <w:r w:rsidR="00E77C27" w:rsidRPr="00963E98">
        <w:rPr>
          <w:rFonts w:hint="eastAsia"/>
          <w:color w:val="FF0000"/>
        </w:rPr>
        <w:t>需要注意的是，</w:t>
      </w:r>
      <w:r w:rsidR="00963E98" w:rsidRPr="00963E98">
        <w:rPr>
          <w:rFonts w:hint="eastAsia"/>
          <w:color w:val="FF0000"/>
        </w:rPr>
        <w:t>指定一名整改人员后，该隐患数据，在隐患识别阶段，只有该名整改人员可见</w:t>
      </w:r>
      <w:r w:rsidR="00780807">
        <w:rPr>
          <w:rFonts w:hint="eastAsia"/>
        </w:rPr>
        <w:t>。</w:t>
      </w:r>
      <w:r w:rsidR="00963E98">
        <w:rPr>
          <w:rFonts w:hint="eastAsia"/>
        </w:rPr>
        <w:t>隐患信息录入完毕后，点击提交按钮。被指定的整改人员会收到一条站内信提醒，告知有一条隐患数据需要其及时处理。</w:t>
      </w:r>
    </w:p>
    <w:p w14:paraId="098D8554" w14:textId="0F9085F1" w:rsidR="009F0B89" w:rsidRPr="001220B2" w:rsidRDefault="00963E98" w:rsidP="001220B2">
      <w:pPr>
        <w:rPr>
          <w:rFonts w:hint="eastAsia"/>
        </w:rPr>
      </w:pPr>
      <w:r w:rsidRPr="00963E98">
        <w:rPr>
          <w:noProof/>
        </w:rPr>
        <w:lastRenderedPageBreak/>
        <w:drawing>
          <wp:inline distT="0" distB="0" distL="0" distR="0" wp14:anchorId="0F1307D1" wp14:editId="42B5442F">
            <wp:extent cx="5274310" cy="2417445"/>
            <wp:effectExtent l="0" t="0" r="2540" b="1905"/>
            <wp:docPr id="20768303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E98">
        <w:rPr>
          <w:noProof/>
        </w:rPr>
        <w:drawing>
          <wp:inline distT="0" distB="0" distL="0" distR="0" wp14:anchorId="63F7C81D" wp14:editId="10AFBC92">
            <wp:extent cx="5274310" cy="2417445"/>
            <wp:effectExtent l="0" t="0" r="2540" b="1905"/>
            <wp:docPr id="17368876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10EC" w14:textId="6A8AD613" w:rsidR="001220B2" w:rsidRDefault="001220B2">
      <w:pPr>
        <w:pStyle w:val="1"/>
      </w:pPr>
      <w:r>
        <w:rPr>
          <w:rFonts w:hint="eastAsia"/>
        </w:rPr>
        <w:t>3</w:t>
      </w:r>
      <w:r>
        <w:t>.</w:t>
      </w:r>
      <w:r w:rsidR="00963E98">
        <w:rPr>
          <w:rFonts w:hint="eastAsia"/>
        </w:rPr>
        <w:t>隐患识别</w:t>
      </w:r>
    </w:p>
    <w:p w14:paraId="337D499C" w14:textId="37D45511" w:rsidR="001220B2" w:rsidRDefault="001220B2" w:rsidP="001220B2">
      <w:pPr>
        <w:pStyle w:val="2"/>
      </w:pPr>
      <w:r>
        <w:rPr>
          <w:rFonts w:hint="eastAsia"/>
        </w:rPr>
        <w:t>功能描述</w:t>
      </w:r>
    </w:p>
    <w:p w14:paraId="3A474CE3" w14:textId="5A58DC57" w:rsidR="001220B2" w:rsidRDefault="001220B2" w:rsidP="001220B2">
      <w:r>
        <w:tab/>
      </w:r>
      <w:r w:rsidR="00963E98">
        <w:rPr>
          <w:rFonts w:hint="eastAsia"/>
        </w:rPr>
        <w:t>由于并非所有提交的隐患数据均是真正的隐患，所以需要整改人员去甄别筛选</w:t>
      </w:r>
      <w:r>
        <w:rPr>
          <w:rFonts w:hint="eastAsia"/>
        </w:rPr>
        <w:t>。</w:t>
      </w:r>
      <w:r w:rsidR="00963E98">
        <w:rPr>
          <w:rFonts w:hint="eastAsia"/>
        </w:rPr>
        <w:t>整改人员打开隐患识别菜单后，页面上显示的所有隐患数据，均是需要其及时处理的。</w:t>
      </w:r>
    </w:p>
    <w:p w14:paraId="79CF956D" w14:textId="60477274" w:rsidR="00963E98" w:rsidRDefault="00963E98" w:rsidP="001220B2">
      <w:pPr>
        <w:rPr>
          <w:rFonts w:hint="eastAsia"/>
        </w:rPr>
      </w:pPr>
      <w:r>
        <w:tab/>
      </w:r>
      <w:r>
        <w:rPr>
          <w:rFonts w:hint="eastAsia"/>
        </w:rPr>
        <w:t>选中一条隐患数据，点击隐患识别按钮，进入隐患识别信息录入界面，该界面显示了隐患录入阶段填写的内容，同时，还需要整改人员补充剩余信息，方可提交隐患识别审批。其中隐患等级和计划员组决定了流程审批的走向，具体可待流程提交后，在流程中心内找到该流程</w:t>
      </w:r>
      <w:r w:rsidR="003C3C6E">
        <w:rPr>
          <w:rFonts w:hint="eastAsia"/>
        </w:rPr>
        <w:t>查看流程图谱。</w:t>
      </w:r>
    </w:p>
    <w:p w14:paraId="2C4D3511" w14:textId="26F889A9" w:rsidR="001220B2" w:rsidRDefault="003C3C6E" w:rsidP="001220B2">
      <w:r w:rsidRPr="003C3C6E">
        <w:rPr>
          <w:noProof/>
        </w:rPr>
        <w:lastRenderedPageBreak/>
        <w:drawing>
          <wp:inline distT="0" distB="0" distL="0" distR="0" wp14:anchorId="46DC408B" wp14:editId="3593E0A5">
            <wp:extent cx="5274310" cy="2417445"/>
            <wp:effectExtent l="0" t="0" r="2540" b="1905"/>
            <wp:docPr id="6238180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6E">
        <w:rPr>
          <w:noProof/>
        </w:rPr>
        <w:drawing>
          <wp:inline distT="0" distB="0" distL="0" distR="0" wp14:anchorId="5F981AD1" wp14:editId="4A330303">
            <wp:extent cx="5274310" cy="2417445"/>
            <wp:effectExtent l="0" t="0" r="2540" b="1905"/>
            <wp:docPr id="12105729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485B" w14:textId="2C5845E0" w:rsidR="009C181D" w:rsidRDefault="009C181D">
      <w:pPr>
        <w:pStyle w:val="1"/>
      </w:pPr>
      <w:r>
        <w:rPr>
          <w:rFonts w:hint="eastAsia"/>
        </w:rPr>
        <w:t>4</w:t>
      </w:r>
      <w:r>
        <w:t>.</w:t>
      </w:r>
      <w:r w:rsidR="003C3C6E">
        <w:rPr>
          <w:rFonts w:hint="eastAsia"/>
        </w:rPr>
        <w:t>隐患整改</w:t>
      </w:r>
    </w:p>
    <w:p w14:paraId="093DE7AA" w14:textId="12EA0809" w:rsidR="009C181D" w:rsidRDefault="009C181D" w:rsidP="009C181D">
      <w:pPr>
        <w:pStyle w:val="2"/>
      </w:pPr>
      <w:r>
        <w:rPr>
          <w:rFonts w:hint="eastAsia"/>
        </w:rPr>
        <w:t>功能描述</w:t>
      </w:r>
    </w:p>
    <w:p w14:paraId="48669808" w14:textId="167CAAAE" w:rsidR="00201A44" w:rsidRDefault="009C181D" w:rsidP="009C181D">
      <w:r>
        <w:tab/>
      </w:r>
      <w:r w:rsidR="003C3C6E">
        <w:rPr>
          <w:rFonts w:hint="eastAsia"/>
        </w:rPr>
        <w:t>待隐患识别流程审批结束后，隐患数据进入整改环节，用户可以打开隐患整改菜单，选中隐患数据，点击隐患整改按钮，系统弹出整改</w:t>
      </w:r>
      <w:r w:rsidR="00C70B90">
        <w:rPr>
          <w:rFonts w:hint="eastAsia"/>
        </w:rPr>
        <w:t>页面。</w:t>
      </w:r>
    </w:p>
    <w:p w14:paraId="4004C51F" w14:textId="45C5DE05" w:rsidR="00C70B90" w:rsidRDefault="00C70B90" w:rsidP="009C181D">
      <w:pPr>
        <w:rPr>
          <w:rFonts w:hint="eastAsia"/>
        </w:rPr>
      </w:pPr>
      <w:r>
        <w:tab/>
      </w:r>
      <w:r>
        <w:rPr>
          <w:rFonts w:hint="eastAsia"/>
        </w:rPr>
        <w:t>在此页面，用户需要根据实际情况选择页面下方的四个按钮，选择转计划性工单、非计划性工单和外委工单，则系统会弹出工单创建页面，用户需要填写工单信息并提交，待工单处理完毕并关闭后，隐患数据才会进入验收环节；选择其他处理执行按钮后，隐患数据会立即进入验收环节。</w:t>
      </w:r>
    </w:p>
    <w:p w14:paraId="154E7615" w14:textId="3D294740" w:rsidR="00ED1C6C" w:rsidRPr="009C181D" w:rsidRDefault="00C70B90" w:rsidP="009C181D">
      <w:r>
        <w:rPr>
          <w:noProof/>
        </w:rPr>
        <w:lastRenderedPageBreak/>
        <w:drawing>
          <wp:inline distT="0" distB="0" distL="0" distR="0" wp14:anchorId="24157E65" wp14:editId="35168177">
            <wp:extent cx="5274310" cy="2417445"/>
            <wp:effectExtent l="0" t="0" r="2540" b="1905"/>
            <wp:docPr id="565653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3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F26CE" wp14:editId="09D3D5C6">
            <wp:extent cx="5274310" cy="2417445"/>
            <wp:effectExtent l="0" t="0" r="2540" b="1905"/>
            <wp:docPr id="247058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8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A938" w14:textId="6FD3A6CA" w:rsidR="00C70B90" w:rsidRPr="00C70B90" w:rsidRDefault="003110DE" w:rsidP="00405388">
      <w:pPr>
        <w:pStyle w:val="1"/>
        <w:rPr>
          <w:rFonts w:hint="eastAsia"/>
        </w:rPr>
      </w:pPr>
      <w:r>
        <w:rPr>
          <w:rFonts w:hint="eastAsia"/>
        </w:rPr>
        <w:t>5</w:t>
      </w:r>
      <w:r>
        <w:t>.</w:t>
      </w:r>
      <w:r w:rsidR="00C70B90">
        <w:rPr>
          <w:rFonts w:hint="eastAsia"/>
        </w:rPr>
        <w:t>隐患验收</w:t>
      </w:r>
    </w:p>
    <w:p w14:paraId="35688DB0" w14:textId="3E05A034" w:rsidR="003110DE" w:rsidRDefault="003110DE" w:rsidP="003110DE">
      <w:pPr>
        <w:pStyle w:val="2"/>
      </w:pPr>
      <w:r>
        <w:rPr>
          <w:rFonts w:hint="eastAsia"/>
        </w:rPr>
        <w:t>功能描述</w:t>
      </w:r>
    </w:p>
    <w:p w14:paraId="39FB7D95" w14:textId="392AAEB3" w:rsidR="003110DE" w:rsidRDefault="003110DE" w:rsidP="003110DE">
      <w:r>
        <w:tab/>
      </w:r>
      <w:r w:rsidR="00405388">
        <w:rPr>
          <w:rFonts w:hint="eastAsia"/>
        </w:rPr>
        <w:t>隐患数据经过一系列的线下整改后，进入验收环节，用户打开隐患验收菜单，选中隐患数据，点击隐患验收按钮，系统弹出验收页面</w:t>
      </w:r>
      <w:r>
        <w:rPr>
          <w:rFonts w:hint="eastAsia"/>
        </w:rPr>
        <w:t>。</w:t>
      </w:r>
      <w:r w:rsidR="00405388">
        <w:rPr>
          <w:rFonts w:hint="eastAsia"/>
        </w:rPr>
        <w:t>核对完隐患数据后，用户可以选择点击下方的验收确认按钮或者转入风险管理按钮。</w:t>
      </w:r>
    </w:p>
    <w:p w14:paraId="141804D0" w14:textId="38CD8BD1" w:rsidR="00405388" w:rsidRDefault="00405388" w:rsidP="003110DE">
      <w:pPr>
        <w:rPr>
          <w:rFonts w:hint="eastAsia"/>
        </w:rPr>
      </w:pPr>
      <w:r>
        <w:tab/>
      </w:r>
      <w:r>
        <w:rPr>
          <w:rFonts w:hint="eastAsia"/>
        </w:rPr>
        <w:t>若点击验收确认按钮，则代表本次发生的隐患已经消除，可以直接关闭该隐患；若点击转入风险管理按钮，则代表本次发生的隐患无法完全消除，只能转入风险，继续跟进处理。系统会弹出风险计划录入界面，补充完整风险计划信息后提交审批。后续操作转入风险模块。</w:t>
      </w:r>
    </w:p>
    <w:p w14:paraId="3CAFFD6E" w14:textId="26A9E465" w:rsidR="003110DE" w:rsidRPr="003110DE" w:rsidRDefault="00405388" w:rsidP="003110DE">
      <w:r>
        <w:rPr>
          <w:noProof/>
        </w:rPr>
        <w:lastRenderedPageBreak/>
        <w:drawing>
          <wp:inline distT="0" distB="0" distL="0" distR="0" wp14:anchorId="418A8B01" wp14:editId="13EC01BC">
            <wp:extent cx="5274310" cy="2417445"/>
            <wp:effectExtent l="0" t="0" r="2540" b="1905"/>
            <wp:docPr id="1903391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91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1F3CF" wp14:editId="425C4BAC">
            <wp:extent cx="5274310" cy="2417445"/>
            <wp:effectExtent l="0" t="0" r="2540" b="1905"/>
            <wp:docPr id="1069390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0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BCCDB" wp14:editId="4FF8E151">
            <wp:extent cx="5274310" cy="2417445"/>
            <wp:effectExtent l="0" t="0" r="2540" b="1905"/>
            <wp:docPr id="1105025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25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BE77" w14:textId="2CC2818A" w:rsidR="00405388" w:rsidRDefault="00405388">
      <w:pPr>
        <w:pStyle w:val="1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隐患排查整改统计表</w:t>
      </w:r>
    </w:p>
    <w:p w14:paraId="15D97226" w14:textId="7EFB64AB" w:rsidR="00AC1089" w:rsidRDefault="00AC1089" w:rsidP="00AC1089">
      <w:pPr>
        <w:pStyle w:val="2"/>
      </w:pPr>
      <w:r>
        <w:rPr>
          <w:rFonts w:hint="eastAsia"/>
        </w:rPr>
        <w:t>功能描述</w:t>
      </w:r>
    </w:p>
    <w:p w14:paraId="1BDD687D" w14:textId="40309A00" w:rsidR="00AC1089" w:rsidRDefault="00AC1089" w:rsidP="00AC1089">
      <w:r>
        <w:tab/>
      </w:r>
      <w:r>
        <w:rPr>
          <w:rFonts w:hint="eastAsia"/>
        </w:rPr>
        <w:t>此菜单是为了方便用户统计隐患数量而设计的，打开此菜单，用户即可查询出系统中所有隐患数据，及其分类。</w:t>
      </w:r>
    </w:p>
    <w:p w14:paraId="02D7E094" w14:textId="0A267150" w:rsidR="00AC1089" w:rsidRPr="00AC1089" w:rsidRDefault="00AC1089" w:rsidP="00AC1089">
      <w:pPr>
        <w:rPr>
          <w:rFonts w:hint="eastAsia"/>
        </w:rPr>
      </w:pPr>
      <w:r>
        <w:rPr>
          <w:noProof/>
        </w:rPr>
        <w:drawing>
          <wp:inline distT="0" distB="0" distL="0" distR="0" wp14:anchorId="7FD5BB70" wp14:editId="454415DD">
            <wp:extent cx="5274310" cy="2692400"/>
            <wp:effectExtent l="0" t="0" r="2540" b="0"/>
            <wp:docPr id="63276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7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089" w:rsidRPr="00AC1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202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220676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0D"/>
    <w:rsid w:val="000F2E0D"/>
    <w:rsid w:val="001220B2"/>
    <w:rsid w:val="0014349E"/>
    <w:rsid w:val="00201A44"/>
    <w:rsid w:val="003110DE"/>
    <w:rsid w:val="00377C46"/>
    <w:rsid w:val="003C3C6E"/>
    <w:rsid w:val="00405388"/>
    <w:rsid w:val="004C7BB0"/>
    <w:rsid w:val="005D2E03"/>
    <w:rsid w:val="00600A01"/>
    <w:rsid w:val="0062001C"/>
    <w:rsid w:val="00780807"/>
    <w:rsid w:val="009325AB"/>
    <w:rsid w:val="00963E98"/>
    <w:rsid w:val="009C181D"/>
    <w:rsid w:val="009F0B89"/>
    <w:rsid w:val="00AC1089"/>
    <w:rsid w:val="00B6521F"/>
    <w:rsid w:val="00C665CF"/>
    <w:rsid w:val="00C70B90"/>
    <w:rsid w:val="00CA3B7C"/>
    <w:rsid w:val="00E77C27"/>
    <w:rsid w:val="00ED1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993F"/>
  <w15:chartTrackingRefBased/>
  <w15:docId w15:val="{CF203F29-6376-4A5D-9291-203A6E9AE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0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00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200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200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62001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62001C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200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00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20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圣洁</dc:creator>
  <cp:keywords/>
  <dc:description/>
  <cp:lastModifiedBy>夏 圣洁</cp:lastModifiedBy>
  <cp:revision>4</cp:revision>
  <dcterms:created xsi:type="dcterms:W3CDTF">2023-05-24T07:24:00Z</dcterms:created>
  <dcterms:modified xsi:type="dcterms:W3CDTF">2023-05-27T03:12:00Z</dcterms:modified>
</cp:coreProperties>
</file>