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jc w:val="left"/>
      </w:pPr>
      <w:r>
        <w:rPr>
          <w:rFonts w:ascii="微软雅黑" w:hAnsi="微软雅黑" w:eastAsia="微软雅黑"/>
          <w:sz w:val="21"/>
          <w:szCs w:val="21"/>
        </w:rPr>
        <w:t xml:space="preserve">
</w:t>
      </w:r>
    </w:p>
    <w:p>
      <w:pPr>
        <w:pStyle w:val="t1"/>
        <w:snapToGrid w:val="true"/>
        <w:spacing w:before="240" w:after="60"/>
        <w:ind/>
        <w:jc w:val="center"/>
        <w:rPr>
          <w:rFonts w:ascii="等线 Light" w:hAnsi="等线 Light" w:eastAsia="等线 Light"/>
        </w:rPr>
      </w:pPr>
      <w:r>
        <w:rPr>
          <w:rFonts w:ascii="等线 Light" w:hAnsi="等线 Light" w:eastAsia="等线 Light"/>
        </w:rPr>
      </w:r>
      <w:r>
        <w:rPr>
          <w:rFonts w:ascii="等线 Light" w:hAnsi="等线 Light" w:eastAsia="等线 Light"/>
          <w:b w:val="true"/>
          <w:bCs w:val="true"/>
        </w:rPr>
        <w:t>“旦事”需求文档V1.0.0</w:t>
      </w:r>
    </w:p>
    <w:p>
      <w:pPr>
        <w:pStyle w:val="heading2"/>
        <w:snapToGrid w:val="true"/>
        <w:spacing w:before="260" w:after="260" w:line="415" w:lineRule="auto"/>
        <w:ind w:hanging="600"/>
        <w:jc w:val="both"/>
        <w:rPr>
          <w:rFonts w:ascii="等线" w:hAnsi="等线" w:eastAsia="等线"/>
        </w:rPr>
      </w:pPr>
      <w:r>
        <w:rPr>
          <w:rFonts w:ascii="等线" w:hAnsi="等线" w:eastAsia="等线"/>
        </w:rPr>
      </w:r>
      <w:r>
        <w:rPr>
          <w:rFonts w:ascii="等线 Light" w:hAnsi="等线 Light" w:eastAsia="等线 Light"/>
          <w:b w:val="true"/>
          <w:bCs w:val="true"/>
        </w:rPr>
        <w:t>一、小程序端</w:t>
      </w:r>
    </w:p>
    <w:p>
      <w:pPr>
        <w:pStyle w:val="a8"/>
        <w:numPr>
          <w:ilvl w:val="0"/>
          <w:numId w:val="1"/>
        </w:numPr>
        <w:spacing/>
        <w:ind w:left="360" w:hanging="36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整体需求：</w:t>
      </w:r>
    </w:p>
    <w:p>
      <w:pPr>
        <w:pStyle w:val="a8"/>
        <w:numPr>
          <w:ilvl w:val="0"/>
          <w:numId w:val="2"/>
        </w:numPr>
        <w:spacing/>
        <w:ind w:left="720" w:hanging="36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需要完成的基础功能是：登录注册功能，集体账户功能，创建活动功能，浏览活动功能，活动报名功能，地图导航功能。</w:t>
      </w:r>
    </w:p>
    <w:p>
      <w:pPr>
        <w:pStyle w:val="a8"/>
        <w:numPr>
          <w:ilvl w:val="0"/>
          <w:numId w:val="2"/>
        </w:numPr>
        <w:spacing/>
        <w:ind w:left="720" w:hanging="36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暂定分为“首页“（用户登录后默认展示的页面），”活动浏览页“（用户可以根据活动分类、活动发布时间、活动热度等浏览活动的页面），”活动搜索页“（用户根据活动标题的关键词搜索展示活动的页面），”个人中心“这四个底部导航页面（开发团队可根据实际情况进行调整）。</w:t>
      </w:r>
    </w:p>
    <w:p>
      <w:pPr>
        <w:pStyle w:val="a8"/>
        <w:numPr>
          <w:ilvl w:val="0"/>
          <w:numId w:val="3"/>
        </w:numPr>
        <w:spacing/>
        <w:ind w:left="360" w:hanging="36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具体需求</w:t>
      </w:r>
    </w:p>
    <w:p>
      <w:pPr>
        <w:pStyle w:val="a8"/>
        <w:numPr>
          <w:ilvl w:val="0"/>
          <w:numId w:val="4"/>
        </w:numPr>
        <w:spacing/>
        <w:ind w:left="720" w:hanging="36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b w:val="true"/>
          <w:bCs w:val="true"/>
          <w:sz w:val="21"/>
          <w:szCs w:val="21"/>
        </w:rPr>
        <w:t>登录注册功能：</w:t>
      </w:r>
    </w:p>
    <w:p>
      <w:pPr>
        <w:pStyle w:val="a8"/>
        <w:numPr>
          <w:ilvl w:val="0"/>
          <w:numId w:val="5"/>
        </w:numPr>
        <w:spacing/>
        <w:ind w:left="1080" w:hanging="36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微信账号与学邮一一对应绑定。</w:t>
      </w:r>
    </w:p>
    <w:p>
      <w:pPr>
        <w:pStyle w:val="a8"/>
        <w:numPr>
          <w:ilvl w:val="0"/>
          <w:numId w:val="5"/>
        </w:numPr>
        <w:spacing/>
        <w:ind w:left="1080" w:hanging="36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用户的“个人中心“的栏目”我的邮箱“（名称暂定）显示用户已绑定的邮箱。若未绑定邮箱则显示”未绑定邮箱“。</w:t>
      </w:r>
    </w:p>
    <w:p>
      <w:pPr>
        <w:pStyle w:val="a8"/>
        <w:numPr>
          <w:ilvl w:val="0"/>
          <w:numId w:val="5"/>
        </w:numPr>
        <w:spacing/>
        <w:ind w:left="1080" w:hanging="36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用户绑定学邮的过程视作注册。注册使用邮箱验证，并要求用户输入密码。若该邮箱已经设置过密码，使用新密码覆盖旧密码。仅允许后缀为“fudan.edu.cn”的邮箱注册，并且向邮箱发送验证邮件。</w:t>
      </w:r>
    </w:p>
    <w:p>
      <w:pPr>
        <w:pStyle w:val="a8"/>
        <w:numPr>
          <w:ilvl w:val="0"/>
          <w:numId w:val="5"/>
        </w:numPr>
        <w:spacing/>
        <w:ind w:left="1080" w:hanging="36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小程序端用户仅使用微信登录。</w:t>
      </w:r>
    </w:p>
    <w:p>
      <w:pPr>
        <w:pStyle w:val="a8"/>
        <w:numPr>
          <w:ilvl w:val="0"/>
          <w:numId w:val="5"/>
        </w:numPr>
        <w:spacing/>
        <w:ind w:left="1080" w:hanging="36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若用户未注册（绑定学邮），则仅允许使用浏览活动功能。</w:t>
      </w:r>
    </w:p>
    <w:p>
      <w:pPr>
        <w:pStyle w:val="a8"/>
        <w:numPr>
          <w:ilvl w:val="0"/>
          <w:numId w:val="6"/>
        </w:numPr>
        <w:spacing/>
        <w:ind w:left="720" w:hanging="36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b w:val="true"/>
          <w:bCs w:val="true"/>
          <w:sz w:val="21"/>
          <w:szCs w:val="21"/>
        </w:rPr>
        <w:t>集体账户功能：</w:t>
      </w:r>
    </w:p>
    <w:p>
      <w:pPr>
        <w:pStyle w:val="a8"/>
        <w:numPr>
          <w:ilvl w:val="0"/>
          <w:numId w:val="7"/>
        </w:numPr>
        <w:spacing/>
        <w:ind w:left="1080" w:hanging="36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集体账户由实体社团提交申请后，通过“旦事“运营团队后台添加。</w:t>
      </w:r>
    </w:p>
    <w:p>
      <w:pPr>
        <w:pStyle w:val="a8"/>
        <w:numPr>
          <w:ilvl w:val="0"/>
          <w:numId w:val="7"/>
        </w:numPr>
        <w:spacing/>
        <w:ind w:left="1080" w:hanging="36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每个用户的“个人中心“都有一个栏目”我的集体账户“。其中分为”社团长账户“、”管理员账户“、”成员账户“（名称暂定）三个子页面，分别储存该用户作为”社长“、作为”管理员“的集体账户、作为普通成员的集体账户。</w:t>
      </w:r>
    </w:p>
    <w:p>
      <w:pPr>
        <w:pStyle w:val="a8"/>
        <w:numPr>
          <w:ilvl w:val="0"/>
          <w:numId w:val="7"/>
        </w:numPr>
        <w:spacing/>
        <w:ind w:left="1080" w:hanging="36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每个集体账户有且仅有一个“社长“，但可以有多个”管理员“与多名普通成员。</w:t>
      </w:r>
    </w:p>
    <w:p>
      <w:pPr>
        <w:pStyle w:val="a8"/>
        <w:numPr>
          <w:ilvl w:val="0"/>
          <w:numId w:val="7"/>
        </w:numPr>
        <w:spacing/>
        <w:ind w:left="1080" w:hanging="36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 xml:space="preserve"> “管理员“拥有以集体账户创建活动与对其管理的集体账户发布的活动的信息修改权限。</w:t>
      </w:r>
    </w:p>
    <w:p>
      <w:pPr>
        <w:pStyle w:val="a8"/>
        <w:numPr>
          <w:ilvl w:val="0"/>
          <w:numId w:val="8"/>
        </w:numPr>
        <w:spacing/>
        <w:ind w:left="720" w:hanging="36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b w:val="true"/>
          <w:bCs w:val="true"/>
          <w:sz w:val="21"/>
          <w:szCs w:val="21"/>
        </w:rPr>
        <w:t>创建活动功能：</w:t>
      </w:r>
    </w:p>
    <w:p>
      <w:pPr>
        <w:pStyle w:val="a8"/>
        <w:numPr>
          <w:ilvl w:val="0"/>
          <w:numId w:val="9"/>
        </w:numPr>
        <w:spacing/>
        <w:ind w:left="1080" w:hanging="36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用户在“活动浏览页“与”个人中心“可以进入活动创建页面。</w:t>
      </w:r>
    </w:p>
    <w:p>
      <w:pPr>
        <w:pStyle w:val="a8"/>
        <w:numPr>
          <w:ilvl w:val="0"/>
          <w:numId w:val="9"/>
        </w:numPr>
        <w:spacing/>
        <w:ind w:left="1080" w:hanging="36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活动创建需要用户已注册（绑定邮箱）。</w:t>
      </w:r>
    </w:p>
    <w:p>
      <w:pPr>
        <w:pStyle w:val="a8"/>
        <w:numPr>
          <w:ilvl w:val="0"/>
          <w:numId w:val="9"/>
        </w:numPr>
        <w:spacing/>
        <w:ind w:left="1080" w:hanging="36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活动创建需要用户提供：</w:t>
      </w:r>
    </w:p>
    <w:p>
      <w:pPr>
        <w:pStyle w:val="a8"/>
        <w:numPr>
          <w:ilvl w:val="0"/>
          <w:numId w:val="10"/>
        </w:numPr>
        <w:spacing/>
        <w:ind w:left="1500" w:hanging="42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封面图。</w:t>
      </w:r>
    </w:p>
    <w:p>
      <w:pPr>
        <w:pStyle w:val="a8"/>
        <w:numPr>
          <w:ilvl w:val="0"/>
          <w:numId w:val="10"/>
        </w:numPr>
        <w:spacing/>
        <w:ind w:left="1500" w:hanging="42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活动类型。（全部、公益、招聘、运动、讲座、演出、赛事、其它）</w:t>
      </w:r>
    </w:p>
    <w:p>
      <w:pPr>
        <w:pStyle w:val="a8"/>
        <w:numPr>
          <w:ilvl w:val="0"/>
          <w:numId w:val="10"/>
        </w:numPr>
        <w:spacing/>
        <w:ind w:left="1500" w:hanging="42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活动地点。</w:t>
      </w:r>
    </w:p>
    <w:p>
      <w:pPr>
        <w:pStyle w:val="a8"/>
        <w:numPr>
          <w:ilvl w:val="0"/>
          <w:numId w:val="10"/>
        </w:numPr>
        <w:spacing/>
        <w:ind w:left="1500" w:hanging="42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活动报名的起止时间。</w:t>
      </w:r>
    </w:p>
    <w:p>
      <w:pPr>
        <w:pStyle w:val="a8"/>
        <w:numPr>
          <w:ilvl w:val="0"/>
          <w:numId w:val="10"/>
        </w:numPr>
        <w:spacing/>
        <w:ind w:left="1500" w:hanging="42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活动举办的起止时间。</w:t>
      </w:r>
    </w:p>
    <w:p>
      <w:pPr>
        <w:pStyle w:val="a8"/>
        <w:numPr>
          <w:ilvl w:val="0"/>
          <w:numId w:val="10"/>
        </w:numPr>
        <w:spacing/>
        <w:ind w:left="1500" w:hanging="42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活动标题。</w:t>
      </w:r>
    </w:p>
    <w:p>
      <w:pPr>
        <w:pStyle w:val="a8"/>
        <w:numPr>
          <w:ilvl w:val="0"/>
          <w:numId w:val="10"/>
        </w:numPr>
        <w:spacing/>
        <w:ind w:left="1500" w:hanging="42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活动简介（若技术支持，希望活动简介中可以使用户随意添加图片甚至添加视频）。</w:t>
      </w:r>
    </w:p>
    <w:p>
      <w:pPr>
        <w:pStyle w:val="a8"/>
        <w:numPr>
          <w:ilvl w:val="0"/>
          <w:numId w:val="10"/>
        </w:numPr>
        <w:spacing/>
        <w:ind w:left="1500" w:hanging="42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活动上限人数（若不填默认为无上限）。</w:t>
      </w:r>
    </w:p>
    <w:p>
      <w:pPr>
        <w:pStyle w:val="a8"/>
        <w:numPr>
          <w:ilvl w:val="0"/>
          <w:numId w:val="10"/>
        </w:numPr>
        <w:spacing/>
        <w:ind w:left="1500" w:hanging="42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活动的发起者（个人账户或集体账户，若选择集体账户，则提供该用户的管理员集体账户列表供其选择）。</w:t>
      </w:r>
    </w:p>
    <w:p>
      <w:pPr>
        <w:pStyle w:val="a8"/>
        <w:numPr>
          <w:ilvl w:val="0"/>
          <w:numId w:val="10"/>
        </w:numPr>
        <w:spacing/>
        <w:ind w:left="1500" w:hanging="42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活动的可见性（个人账户可以选择指定好友可见（在好友功能推出之后）或者完全公开，集体账户可以选择集体（社团）可见或者完全公开）。</w:t>
      </w:r>
    </w:p>
    <w:p>
      <w:pPr>
        <w:pStyle w:val="a8"/>
        <w:numPr>
          <w:ilvl w:val="0"/>
          <w:numId w:val="11"/>
        </w:numPr>
        <w:spacing/>
        <w:ind w:left="720" w:hanging="36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b w:val="true"/>
          <w:bCs w:val="true"/>
          <w:sz w:val="21"/>
          <w:szCs w:val="21"/>
        </w:rPr>
        <w:t>浏览活动功能</w:t>
      </w:r>
    </w:p>
    <w:p>
      <w:pPr>
        <w:pStyle w:val="a8"/>
        <w:numPr>
          <w:ilvl w:val="0"/>
          <w:numId w:val="12"/>
        </w:numPr>
        <w:spacing/>
        <w:ind w:left="1080" w:hanging="36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用户仅能看到对自己开放的活动（可见性为完全公开或者为集体公开的活动）。</w:t>
      </w:r>
    </w:p>
    <w:p>
      <w:pPr>
        <w:pStyle w:val="a8"/>
        <w:numPr>
          <w:ilvl w:val="0"/>
          <w:numId w:val="12"/>
        </w:numPr>
        <w:spacing/>
        <w:ind w:left="1080" w:hanging="36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活动的列表展示包含封面图、活动标题、活动类型、活动起止时间、活动地点、活动报名人数。（与旧“旦事“同）。</w:t>
      </w:r>
    </w:p>
    <w:p>
      <w:pPr>
        <w:pStyle w:val="a8"/>
        <w:numPr>
          <w:ilvl w:val="0"/>
          <w:numId w:val="12"/>
        </w:numPr>
        <w:spacing/>
        <w:ind w:left="1080" w:hanging="36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“首页“浏览活动列表：</w:t>
      </w:r>
    </w:p>
    <w:p>
      <w:pPr>
        <w:pStyle w:val="a8"/>
        <w:numPr>
          <w:ilvl w:val="0"/>
          <w:numId w:val="13"/>
        </w:numPr>
        <w:spacing/>
        <w:ind w:left="1500" w:hanging="42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以大图轮播方式（或其他轮播方式）展示最热（在报名时间范围内，报名人数最多）的3-5个活动。</w:t>
      </w:r>
    </w:p>
    <w:p>
      <w:pPr>
        <w:pStyle w:val="a8"/>
        <w:numPr>
          <w:ilvl w:val="0"/>
          <w:numId w:val="13"/>
        </w:numPr>
        <w:spacing/>
        <w:ind w:left="1500" w:hanging="42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轮播活动下方以列表形式按热度降序展示活动（使用瀑布流或者固定活动个数）。</w:t>
      </w:r>
    </w:p>
    <w:p>
      <w:pPr>
        <w:pStyle w:val="a8"/>
        <w:numPr>
          <w:ilvl w:val="0"/>
          <w:numId w:val="14"/>
        </w:numPr>
        <w:spacing/>
        <w:ind w:left="1080" w:hanging="36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“浏览页“浏览活动列表：</w:t>
      </w:r>
    </w:p>
    <w:p>
      <w:pPr>
        <w:pStyle w:val="a8"/>
        <w:numPr>
          <w:ilvl w:val="0"/>
          <w:numId w:val="15"/>
        </w:numPr>
        <w:spacing/>
        <w:ind w:left="1500" w:hanging="42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用户可以根据活动类型浏览活动列表。</w:t>
      </w:r>
    </w:p>
    <w:p>
      <w:pPr>
        <w:pStyle w:val="a8"/>
        <w:numPr>
          <w:ilvl w:val="0"/>
          <w:numId w:val="15"/>
        </w:numPr>
        <w:spacing/>
        <w:ind w:left="1500" w:hanging="42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默认按照热度降序排列。</w:t>
      </w:r>
    </w:p>
    <w:p>
      <w:pPr>
        <w:pStyle w:val="a8"/>
        <w:numPr>
          <w:ilvl w:val="0"/>
          <w:numId w:val="15"/>
        </w:numPr>
        <w:spacing/>
        <w:ind w:left="1500" w:hanging="42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用户可以按照热度、时间、对活动进行排序浏览。</w:t>
      </w:r>
    </w:p>
    <w:p>
      <w:pPr>
        <w:pStyle w:val="a8"/>
        <w:numPr>
          <w:ilvl w:val="0"/>
          <w:numId w:val="15"/>
        </w:numPr>
        <w:spacing/>
        <w:ind w:left="1500" w:hanging="42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每一页固定数量，活动列表底部提供页码与翻页功能。</w:t>
      </w:r>
    </w:p>
    <w:p>
      <w:pPr>
        <w:pStyle w:val="a8"/>
        <w:numPr>
          <w:ilvl w:val="0"/>
          <w:numId w:val="15"/>
        </w:numPr>
        <w:spacing/>
        <w:ind w:left="1500" w:hanging="42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页面某处提供创建活动按钮。</w:t>
      </w:r>
    </w:p>
    <w:p>
      <w:pPr>
        <w:pStyle w:val="a8"/>
        <w:numPr>
          <w:ilvl w:val="0"/>
          <w:numId w:val="16"/>
        </w:numPr>
        <w:spacing/>
        <w:ind w:left="1080" w:hanging="36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“搜索页“浏览活动列表：</w:t>
      </w:r>
    </w:p>
    <w:p>
      <w:pPr>
        <w:pStyle w:val="a8"/>
        <w:numPr>
          <w:ilvl w:val="0"/>
          <w:numId w:val="17"/>
        </w:numPr>
        <w:spacing/>
        <w:ind w:left="1500" w:hanging="42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搜索关键词仅在标题与活动发起者中进行匹配。</w:t>
      </w:r>
    </w:p>
    <w:p>
      <w:pPr>
        <w:pStyle w:val="a8"/>
        <w:numPr>
          <w:ilvl w:val="0"/>
          <w:numId w:val="17"/>
        </w:numPr>
        <w:spacing/>
        <w:ind w:left="1500" w:hanging="42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搜索结果默认按照时间从近至远排列。</w:t>
      </w:r>
    </w:p>
    <w:p>
      <w:pPr>
        <w:pStyle w:val="a8"/>
        <w:numPr>
          <w:ilvl w:val="0"/>
          <w:numId w:val="17"/>
        </w:numPr>
        <w:spacing/>
        <w:ind w:left="1500" w:hanging="42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用户可以按照热度、时间、对搜索结果进行排序浏览。</w:t>
      </w:r>
    </w:p>
    <w:p>
      <w:pPr>
        <w:pStyle w:val="a8"/>
        <w:numPr>
          <w:ilvl w:val="0"/>
          <w:numId w:val="17"/>
        </w:numPr>
        <w:spacing/>
        <w:ind w:left="1500" w:hanging="42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每一页固定数量，活动列表底部提供页码与翻页功能。</w:t>
      </w:r>
    </w:p>
    <w:p>
      <w:pPr>
        <w:pStyle w:val="a8"/>
        <w:numPr>
          <w:ilvl w:val="0"/>
          <w:numId w:val="18"/>
        </w:numPr>
        <w:spacing/>
        <w:ind w:left="1080" w:hanging="36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活动详细浏览页面（提供</w:t>
      </w:r>
      <w:r>
        <w:rPr>
          <w:rFonts w:ascii="等线" w:hAnsi="等线" w:eastAsia="等线"/>
          <w:b w:val="true"/>
          <w:bCs w:val="true"/>
          <w:sz w:val="21"/>
          <w:szCs w:val="21"/>
        </w:rPr>
        <w:t>活动报名功能</w:t>
      </w:r>
      <w:r>
        <w:rPr>
          <w:rFonts w:ascii="等线" w:hAnsi="等线" w:eastAsia="等线"/>
          <w:sz w:val="21"/>
          <w:szCs w:val="21"/>
        </w:rPr>
        <w:t>）：</w:t>
      </w:r>
    </w:p>
    <w:p>
      <w:pPr>
        <w:pStyle w:val="a8"/>
        <w:numPr>
          <w:ilvl w:val="0"/>
          <w:numId w:val="19"/>
        </w:numPr>
        <w:spacing/>
        <w:ind w:left="1500" w:hanging="42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用户点击活动列表中的简略信息可以跳转到活动详细信息页面。</w:t>
      </w:r>
    </w:p>
    <w:p>
      <w:pPr>
        <w:pStyle w:val="a8"/>
        <w:numPr>
          <w:ilvl w:val="0"/>
          <w:numId w:val="19"/>
        </w:numPr>
        <w:spacing/>
        <w:ind w:left="1500" w:hanging="42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详细信息包括封面、标题、报名起止时间、活动起止时间、活动地点、活动发起者、当前报名人数/上限人数、活动简介。</w:t>
      </w:r>
    </w:p>
    <w:p>
      <w:pPr>
        <w:pStyle w:val="a8"/>
        <w:numPr>
          <w:ilvl w:val="0"/>
          <w:numId w:val="19"/>
        </w:numPr>
        <w:spacing/>
        <w:ind w:left="1500" w:hanging="42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提供收藏按钮与报名按钮。</w:t>
      </w:r>
    </w:p>
    <w:p>
      <w:pPr>
        <w:pStyle w:val="a8"/>
        <w:numPr>
          <w:ilvl w:val="0"/>
          <w:numId w:val="19"/>
        </w:numPr>
        <w:spacing/>
        <w:ind w:left="1500" w:hanging="42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若已收藏（报名）活动，收藏（报名）按钮变为取消收藏（报名）按钮。</w:t>
      </w:r>
    </w:p>
    <w:p>
      <w:pPr>
        <w:pStyle w:val="a8"/>
        <w:numPr>
          <w:ilvl w:val="0"/>
          <w:numId w:val="20"/>
        </w:numPr>
        <w:spacing/>
        <w:ind w:left="720" w:hanging="36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b w:val="true"/>
          <w:bCs w:val="true"/>
          <w:sz w:val="21"/>
          <w:szCs w:val="21"/>
        </w:rPr>
        <w:t>地图导航功能：</w:t>
      </w:r>
    </w:p>
    <w:p>
      <w:pPr>
        <w:pStyle w:val="a8"/>
        <w:numPr>
          <w:ilvl w:val="0"/>
          <w:numId w:val="28"/>
        </w:numPr>
        <w:spacing/>
        <w:ind w:left="720" w:hangingChars="200" w:firstLineChars="0"/>
        <w:jc w:val="both"/>
      </w:pPr>
      <w:r>
        <w:rPr>
          <w:rFonts w:hint="eastAsia"/>
        </w:rPr>
      </w:r>
      <w:r>
        <w:rPr>
          <w:rFonts w:ascii="微软雅黑" w:hAnsi="微软雅黑" w:eastAsia="微软雅黑"/>
          <w:sz w:val="21"/>
          <w:szCs w:val="21"/>
        </w:rPr>
      </w:r>
      <w:r>
        <w:rPr>
          <w:rFonts w:ascii="微软雅黑" w:hAnsi="微软雅黑" w:eastAsia="微软雅黑"/>
          <w:sz w:val="21"/>
          <w:szCs w:val="21"/>
        </w:rPr>
        <w:t xml:space="preserve"> 用户可看到已发布活动的位置，可选择导航至活动位置</w:t>
      </w:r>
    </w:p>
    <w:p>
      <w:pPr>
        <w:pStyle w:val="a8"/>
        <w:numPr>
          <w:ilvl w:val="0"/>
          <w:numId w:val="28"/>
        </w:numPr>
        <w:spacing/>
        <w:ind w:left="720" w:hangingChars="200" w:firstLineChars="0"/>
        <w:jc w:val="both"/>
      </w:pPr>
      <w:r>
        <w:rPr>
          <w:rFonts w:hint="eastAsia"/>
        </w:rPr>
      </w:r>
      <w:r>
        <w:rPr>
          <w:rFonts w:ascii="微软雅黑" w:hAnsi="微软雅黑" w:eastAsia="微软雅黑"/>
          <w:sz w:val="21"/>
          <w:szCs w:val="21"/>
        </w:rPr>
      </w:r>
      <w:r>
        <w:rPr>
          <w:rFonts w:ascii="微软雅黑" w:hAnsi="微软雅黑" w:eastAsia="微软雅黑"/>
          <w:sz w:val="21"/>
          <w:szCs w:val="21"/>
        </w:rPr>
        <w:t>用户可查看活动地图，地图中显示附近活动</w:t>
      </w:r>
    </w:p>
    <w:p>
      <w:pPr>
        <w:pStyle w:val="a8"/>
        <w:numPr>
          <w:ilvl w:val="0"/>
          <w:numId w:val="28"/>
        </w:numPr>
        <w:spacing/>
        <w:ind w:left="720" w:hanging="36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b w:val="true"/>
          <w:bCs w:val="true"/>
          <w:sz w:val="21"/>
          <w:szCs w:val="21"/>
        </w:rPr>
        <w:t>个人中心：</w:t>
      </w:r>
    </w:p>
    <w:p>
      <w:pPr>
        <w:pStyle w:val="a8"/>
        <w:numPr>
          <w:ilvl w:val="0"/>
          <w:numId w:val="28"/>
        </w:numPr>
        <w:spacing/>
        <w:ind w:left="1080" w:hanging="36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邮箱绑定栏目（见a.2）。</w:t>
      </w:r>
    </w:p>
    <w:p>
      <w:pPr>
        <w:pStyle w:val="a8"/>
        <w:numPr>
          <w:ilvl w:val="0"/>
          <w:numId w:val="28"/>
        </w:numPr>
        <w:spacing/>
        <w:ind w:left="1500" w:hanging="42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提供修改密码功能</w:t>
      </w:r>
    </w:p>
    <w:p>
      <w:pPr>
        <w:pStyle w:val="a8"/>
        <w:numPr>
          <w:ilvl w:val="0"/>
          <w:numId w:val="28"/>
        </w:numPr>
        <w:spacing/>
        <w:ind w:left="1500" w:hanging="42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提供取消绑定与修改邮箱功能。</w:t>
      </w:r>
    </w:p>
    <w:p>
      <w:pPr>
        <w:pStyle w:val="a8"/>
        <w:numPr>
          <w:ilvl w:val="0"/>
          <w:numId w:val="28"/>
        </w:numPr>
        <w:spacing/>
        <w:ind w:left="1080" w:hanging="36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我的活动栏目：</w:t>
      </w:r>
    </w:p>
    <w:p>
      <w:pPr>
        <w:pStyle w:val="a8"/>
        <w:numPr>
          <w:ilvl w:val="0"/>
          <w:numId w:val="28"/>
        </w:numPr>
        <w:spacing/>
        <w:ind w:left="1500" w:hanging="42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分为三个子页面：我创建的、我收藏的、我参与的。</w:t>
      </w:r>
    </w:p>
    <w:p>
      <w:pPr>
        <w:pStyle w:val="a8"/>
        <w:numPr>
          <w:ilvl w:val="0"/>
          <w:numId w:val="28"/>
        </w:numPr>
        <w:spacing/>
        <w:ind w:left="1500" w:hanging="42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创建新活动按钮悬浮在每个页面上。</w:t>
      </w:r>
    </w:p>
    <w:p>
      <w:pPr>
        <w:pStyle w:val="a8"/>
        <w:numPr>
          <w:ilvl w:val="0"/>
          <w:numId w:val="28"/>
        </w:numPr>
        <w:spacing/>
        <w:ind w:left="1080" w:hanging="36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我的集体账户栏目（见b.2）。</w:t>
      </w:r>
    </w:p>
    <w:p>
      <w:pPr>
        <w:pStyle w:val="a8"/>
        <w:numPr>
          <w:ilvl w:val="0"/>
          <w:numId w:val="28"/>
        </w:numPr>
        <w:spacing/>
        <w:ind w:left="1080" w:hanging="36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完整功能体验栏目：向用户展示网页端与移动端比小程序功能更加全面与完善的地方。</w:t>
      </w:r>
    </w:p>
    <w:p>
      <w:pPr>
        <w:pStyle w:val="a8"/>
        <w:numPr>
          <w:ilvl w:val="0"/>
          <w:numId w:val="28"/>
        </w:numPr>
        <w:spacing/>
        <w:ind w:left="1080" w:hanging="36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体验反馈栏目：</w:t>
      </w:r>
    </w:p>
    <w:p>
      <w:pPr>
        <w:pStyle w:val="a8"/>
        <w:numPr>
          <w:ilvl w:val="0"/>
          <w:numId w:val="28"/>
        </w:numPr>
        <w:spacing/>
        <w:ind w:left="1500" w:hanging="42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需要用户提供反馈的标题、详细描述。</w:t>
      </w:r>
    </w:p>
    <w:p>
      <w:pPr>
        <w:pStyle w:val="a8"/>
        <w:numPr>
          <w:ilvl w:val="0"/>
          <w:numId w:val="28"/>
        </w:numPr>
        <w:spacing/>
        <w:ind w:left="1500" w:hanging="42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储存用户反馈以供后续版本迭代。</w:t>
      </w:r>
    </w:p>
    <w:p>
      <w:pPr>
        <w:pStyle w:val="a8"/>
        <w:numPr>
          <w:ilvl w:val="0"/>
          <w:numId w:val="28"/>
        </w:numPr>
        <w:spacing/>
        <w:ind w:left="1080" w:hanging="36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开发团队可以根据实际情况添加或调整这些栏目。</w:t>
      </w:r>
    </w:p>
    <w:p>
      <w:pPr>
        <w:pStyle w:val="a8"/>
        <w:numPr>
          <w:ilvl w:val="0"/>
          <w:numId w:val="28"/>
        </w:numPr>
        <w:spacing/>
        <w:ind w:left="720" w:hanging="36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b w:val="true"/>
          <w:bCs w:val="true"/>
          <w:sz w:val="21"/>
          <w:szCs w:val="21"/>
        </w:rPr>
        <w:t>其它：</w:t>
      </w:r>
    </w:p>
    <w:p>
      <w:pPr>
        <w:pStyle w:val="a8"/>
        <w:numPr>
          <w:ilvl w:val="0"/>
          <w:numId w:val="28"/>
        </w:numPr>
        <w:spacing/>
        <w:ind w:left="1080" w:hanging="36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提供活动分享功能，用户可以将活动的简略信息（封面图，标题，部分简介）分享至微信群或好友。</w:t>
      </w:r>
    </w:p>
    <w:p>
      <w:pPr>
        <w:pStyle w:val="heading2"/>
        <w:snapToGrid w:val="true"/>
        <w:spacing w:before="260" w:after="260" w:line="415" w:lineRule="auto"/>
        <w:ind w:hanging="600"/>
        <w:jc w:val="both"/>
        <w:rPr>
          <w:rFonts w:ascii="等线" w:hAnsi="等线" w:eastAsia="等线"/>
        </w:rPr>
      </w:pPr>
      <w:r>
        <w:rPr>
          <w:rFonts w:ascii="等线" w:hAnsi="等线" w:eastAsia="等线"/>
        </w:rPr>
      </w:r>
      <w:r>
        <w:rPr>
          <w:rFonts w:ascii="等线 Light" w:hAnsi="等线 Light" w:eastAsia="等线 Light"/>
          <w:b w:val="true"/>
          <w:bCs w:val="true"/>
        </w:rPr>
        <w:t>二、网页端</w:t>
      </w:r>
    </w:p>
    <w:p>
      <w:pPr>
        <w:spacing/>
        <w:ind/>
        <w:jc w:val="both"/>
        <w:rPr>
          <w:rFonts w:ascii="等线" w:hAnsi="等线" w:eastAsia="等线"/>
        </w:rPr>
      </w:pPr>
      <w:r>
        <w:rPr>
          <w:rFonts w:ascii="等线" w:hAnsi="等线" w:eastAsia="等线"/>
          <w:sz w:val="21"/>
          <w:szCs w:val="21"/>
        </w:rPr>
      </w:r>
      <w:r>
        <w:rPr>
          <w:rFonts w:ascii="等线" w:hAnsi="等线" w:eastAsia="等线"/>
          <w:sz w:val="21"/>
          <w:szCs w:val="21"/>
        </w:rPr>
        <w:t>所有小程序实现的功能，网页端均需要实现。UI与页面设计可以大改。需要新增功能：</w:t>
      </w:r>
    </w:p>
    <w:p>
      <w:pPr>
        <w:pStyle w:val="a8"/>
        <w:numPr>
          <w:ilvl w:val="0"/>
          <w:numId w:val="28"/>
        </w:numPr>
        <w:spacing/>
        <w:ind w:left="360" w:hanging="36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登录注册功能：</w:t>
      </w:r>
    </w:p>
    <w:p>
      <w:pPr>
        <w:pStyle w:val="a8"/>
        <w:numPr>
          <w:ilvl w:val="0"/>
          <w:numId w:val="28"/>
        </w:numPr>
        <w:spacing/>
        <w:ind w:left="720" w:hanging="36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用户可以直接使用邮箱注册。</w:t>
      </w:r>
    </w:p>
    <w:p>
      <w:pPr>
        <w:pStyle w:val="a8"/>
        <w:numPr>
          <w:ilvl w:val="0"/>
          <w:numId w:val="28"/>
        </w:numPr>
        <w:spacing/>
        <w:ind w:left="720" w:hanging="36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用户既可以使用微信扫一扫登录，也可以使用邮箱和密码登录。</w:t>
      </w:r>
    </w:p>
    <w:p>
      <w:pPr>
        <w:pStyle w:val="a8"/>
        <w:numPr>
          <w:ilvl w:val="0"/>
          <w:numId w:val="28"/>
        </w:numPr>
        <w:spacing/>
        <w:ind w:left="360" w:hanging="36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集体账户功能：</w:t>
      </w:r>
    </w:p>
    <w:p>
      <w:pPr>
        <w:pStyle w:val="a8"/>
        <w:numPr>
          <w:ilvl w:val="0"/>
          <w:numId w:val="28"/>
        </w:numPr>
        <w:spacing/>
        <w:ind w:left="720" w:hanging="36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“社长“除了拥有所有”管理员“权限之外，还拥有：</w:t>
      </w:r>
    </w:p>
    <w:p>
      <w:pPr>
        <w:pStyle w:val="a8"/>
        <w:numPr>
          <w:ilvl w:val="0"/>
          <w:numId w:val="28"/>
        </w:numPr>
        <w:spacing/>
        <w:ind w:left="1140" w:hanging="420" w:firstLineChars="0"/>
        <w:jc w:val="both"/>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添加管理员（普通成员）功能：“社长“通过输入邮箱可用添加集体账户的“管理员“。</w:t>
      </w:r>
    </w:p>
    <w:p>
      <w:pPr>
        <w:pStyle w:val="a8"/>
        <w:numPr>
          <w:ilvl w:val="0"/>
          <w:numId w:val="28"/>
        </w:numPr>
        <w:spacing/>
        <w:ind w:left="1140" w:hanging="420" w:firstLineChars="0"/>
        <w:jc w:val="left"/>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移除管理员（普通成员）功能：“社长“可随时移除账户管理员的管理员权限。</w:t>
      </w:r>
    </w:p>
    <w:p>
      <w:pPr>
        <w:pStyle w:val="a8"/>
        <w:numPr>
          <w:ilvl w:val="0"/>
          <w:numId w:val="28"/>
        </w:numPr>
        <w:spacing/>
        <w:ind w:left="1140" w:hanging="420" w:firstLineChars="0"/>
        <w:jc w:val="left"/>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移交社长功能：“社长“可将其权限移交给其他人（使用邮箱方式），自身自动变为管理员。</w:t>
      </w:r>
    </w:p>
    <w:p>
      <w:pPr>
        <w:pStyle w:val="a8"/>
        <w:numPr>
          <w:ilvl w:val="0"/>
          <w:numId w:val="28"/>
        </w:numPr>
        <w:spacing/>
        <w:ind w:left="360" w:hanging="360" w:firstLineChars="0"/>
        <w:jc w:val="left"/>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浏览活动页面：</w:t>
      </w:r>
    </w:p>
    <w:p>
      <w:pPr>
        <w:pStyle w:val="a8"/>
        <w:numPr>
          <w:ilvl w:val="0"/>
          <w:numId w:val="28"/>
        </w:numPr>
        <w:spacing/>
        <w:ind w:left="720" w:hanging="360" w:firstLineChars="0"/>
        <w:jc w:val="left"/>
        <w:rPr>
          <w:rFonts w:ascii="等线" w:hAnsi="等线" w:eastAsia="等线"/>
        </w:rPr>
      </w:pPr>
      <w:r>
        <w:rPr>
          <w:rFonts w:hint="eastAsia"/>
        </w:rPr>
      </w:r>
      <w:r>
        <w:rPr>
          <w:rFonts w:ascii="等线" w:hAnsi="等线" w:eastAsia="等线"/>
          <w:sz w:val="21"/>
          <w:szCs w:val="21"/>
        </w:rPr>
      </w:r>
      <w:r>
        <w:rPr>
          <w:rFonts w:ascii="等线" w:hAnsi="等线" w:eastAsia="等线"/>
          <w:sz w:val="21"/>
          <w:szCs w:val="21"/>
        </w:rPr>
        <w:t>活动列表中可以展示的活动简略信息应当比小程序更多，更细致。</w:t>
      </w:r>
    </w:p>
    <w:p>
      <w:pPr>
        <w:spacing/>
        <w:ind/>
        <w:jc w:val="left"/>
        <w:rPr>
          <w:rFonts w:ascii="等线" w:hAnsi="等线" w:eastAsia="等线"/>
        </w:rPr>
      </w:pPr>
      <w:r>
        <w:rPr>
          <w:rFonts w:ascii="等线" w:hAnsi="等线" w:eastAsia="等线"/>
          <w:sz w:val="21"/>
          <w:szCs w:val="21"/>
        </w:rPr>
      </w:r>
      <w:r>
        <w:rPr>
          <w:rFonts w:ascii="等线" w:hAnsi="等线" w:eastAsia="等线"/>
          <w:sz w:val="21"/>
          <w:szCs w:val="21"/>
        </w:rPr>
        <w:t>以上内容为“旦事”1.0.0版本网页端的开发内容，出于时间考虑，暂不加入添加好友、发送消息、邀请好友等功能，但请做好心理准备。</w:t>
      </w:r>
    </w:p>
    <w:p>
      <w:pPr/>
    </w:p>
    <w:sectPr w:rsidR="00C604EC">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2"/>
      <w:numFmt w:val="decimal"/>
      <w:lvlText w:val="%1."/>
      <w:lvlJc w:val="left"/>
      <w:pPr>
        <w:ind w:left="227" w:hanging="227"/>
      </w:pPr>
      <w:rPr>
        <w:rFonts w:ascii="等线" w:hAnsi="等线" w:eastAsia="等线"/>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ascii="等线" w:hAnsi="等线" w:eastAsia="等线"/>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ascii="等线" w:hAnsi="等线" w:eastAsia="等线"/>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ascii="等线" w:hAnsi="等线" w:eastAsia="等线"/>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2"/>
      <w:numFmt w:val="decimal"/>
      <w:lvlText w:val="%1)"/>
      <w:lvlJc w:val="left"/>
      <w:pPr>
        <w:ind w:left="227" w:hanging="227"/>
      </w:pPr>
      <w:rPr>
        <w:rFonts w:ascii="等线" w:hAnsi="等线" w:eastAsia="等线"/>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ascii="等线" w:hAnsi="等线" w:eastAsia="等线"/>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3"/>
      <w:numFmt w:val="decimal"/>
      <w:lvlText w:val="%1)"/>
      <w:lvlJc w:val="left"/>
      <w:pPr>
        <w:ind w:left="227" w:hanging="227"/>
      </w:pPr>
      <w:rPr>
        <w:rFonts w:ascii="等线" w:hAnsi="等线" w:eastAsia="等线"/>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ascii="等线" w:hAnsi="等线" w:eastAsia="等线"/>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ascii="等线" w:hAnsi="等线" w:eastAsia="等线"/>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4"/>
      <w:numFmt w:val="decimal"/>
      <w:lvlText w:val="%1)"/>
      <w:lvlJc w:val="left"/>
      <w:pPr>
        <w:ind w:left="227" w:hanging="227"/>
      </w:pPr>
      <w:rPr>
        <w:rFonts w:ascii="等线" w:hAnsi="等线" w:eastAsia="等线"/>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ascii="等线" w:hAnsi="等线" w:eastAsia="等线"/>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ascii="等线" w:hAnsi="等线" w:eastAsia="等线"/>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4"/>
      <w:numFmt w:val="decimal"/>
      <w:lvlText w:val="(%1)"/>
      <w:lvlJc w:val="left"/>
      <w:pPr>
        <w:ind w:left="227" w:hanging="227"/>
      </w:pPr>
      <w:rPr>
        <w:rFonts w:ascii="等线" w:hAnsi="等线" w:eastAsia="等线"/>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ascii="等线" w:hAnsi="等线" w:eastAsia="等线"/>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5"/>
      <w:numFmt w:val="decimal"/>
      <w:lvlText w:val="(%1)"/>
      <w:lvlJc w:val="left"/>
      <w:pPr>
        <w:ind w:left="227" w:hanging="227"/>
      </w:pPr>
      <w:rPr>
        <w:rFonts w:ascii="等线" w:hAnsi="等线" w:eastAsia="等线"/>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ascii="等线" w:hAnsi="等线" w:eastAsia="等线"/>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6"/>
      <w:numFmt w:val="decimal"/>
      <w:lvlText w:val="(%1)"/>
      <w:lvlJc w:val="left"/>
      <w:pPr>
        <w:ind w:left="227" w:hanging="227"/>
      </w:pPr>
      <w:rPr>
        <w:rFonts w:ascii="等线" w:hAnsi="等线" w:eastAsia="等线"/>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ascii="等线" w:hAnsi="等线" w:eastAsia="等线"/>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5"/>
      <w:numFmt w:val="decimal"/>
      <w:lvlText w:val="%1)"/>
      <w:lvlJc w:val="left"/>
      <w:pPr>
        <w:ind w:left="227" w:hanging="227"/>
      </w:pPr>
      <w:rPr>
        <w:rFonts w:ascii="等线" w:hAnsi="等线" w:eastAsia="等线"/>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ascii="等线" w:hAnsi="等线" w:eastAsia="等线"/>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ascii="等线" w:hAnsi="等线" w:eastAsia="等线"/>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abstractNum w:abstractNumId="33"/>
  <w:abstractNum w:abstractNumId="34"/>
  <w:abstractNum w:abstractNumId="35"/>
  <w:abstractNum w:abstractNumId="36"/>
  <w:abstractNum w:abstractNumId="37"/>
  <w:abstractNum w:abstractNumId="38"/>
  <w:abstractNum w:abstractNumId="39"/>
  <w:abstractNum w:abstractNumId="40"/>
  <w:abstractNum w:abstractNumId="41"/>
  <w:abstractNum w:abstractNumId="42"/>
  <w:abstractNum w:abstractNumId="43"/>
  <w:abstractNum w:abstractNumId="44"/>
  <w:abstractNum w:abstractNumId="45"/>
  <w:abstractNum w:abstractNumId="46"/>
  <w:abstractNum w:abstractNumId="47"/>
  <w:abstractNum w:abstractNumId="48"/>
  <w:abstractNum w:abstractNumId="49"/>
  <w:abstractNum w:abstractNumId="50"/>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t1">
    <w:name w:val="Title"/>
    <w:basedOn w:val="a"/>
    <w:next w:val="a"/>
    <w:uiPriority w:val="10"/>
    <w:qFormat/>
    <w:rsid w:val="001C768A"/>
    <w:pPr>
      <w:spacing w:before="240" w:after="60"/>
      <w:jc w:val="center"/>
      <w:outlineLvl w:val="0"/>
    </w:pPr>
    <w:rPr>
      <w:rFonts w:asciiTheme="majorHAnsi" w:hAnsiTheme="majorHAnsi" w:eastAsiaTheme="majorEastAsia" w:cstheme="majorBidi"/>
      <w:b/>
      <w:bCs/>
      <w:sz w:val="32"/>
      <w:szCs w:val="32"/>
    </w:rPr>
  </w:style>
  <w:style w:type="paragraph" w:styleId="heading2">
    <w:name w:val="heading 2"/>
    <w:basedOn w:val="a"/>
    <w:next w:val="a"/>
    <w:uiPriority w:val="9"/>
    <w:unhideWhenUsed/>
    <w:qFormat/>
    <w:rsid w:val="001C768A"/>
    <w:pPr>
      <w:keepNext/>
      <w:keepLines/>
      <w:spacing w:before="260" w:after="260" w:line="416" w:lineRule="auto"/>
      <w:outlineLvl w:val="1"/>
    </w:pPr>
    <w:rPr>
      <w:rFonts w:asciiTheme="majorHAnsi" w:hAnsiTheme="majorHAnsi" w:eastAsiaTheme="majorEastAsia"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vt="http://schemas.openxmlformats.org/officeDocument/2006/docPropsVTypes" xmlns:properties="http://schemas.openxmlformats.org/officeDocument/2006/extended-properti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