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7234019"/>
        <w:docPartObj>
          <w:docPartGallery w:val="Cover Pages"/>
          <w:docPartUnique/>
        </w:docPartObj>
      </w:sdtPr>
      <w:sdtEndPr/>
      <w:sdtContent>
        <w:p w:rsidR="00BD613B" w:rsidRDefault="00BD613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861B0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Ind w:w="-1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3955"/>
                                </w:tblGrid>
                                <w:tr w:rsidR="00BD613B" w:rsidTr="00BD613B">
                                  <w:tc>
                                    <w:tcPr>
                                      <w:tcW w:w="3953" w:type="dxa"/>
                                    </w:tcPr>
                                    <w:p w:rsidR="00BD613B" w:rsidRDefault="00BD613B">
                                      <w:pPr>
                                        <w:pStyle w:val="NoSpacing"/>
                                        <w:jc w:val="right"/>
                                        <w:rPr>
                                          <w:color w:val="595959" w:themeColor="text1" w:themeTint="A6"/>
                                          <w:sz w:val="20"/>
                                          <w:szCs w:val="20"/>
                                        </w:rPr>
                                      </w:pPr>
                                      <w:r>
                                        <w:rPr>
                                          <w:color w:val="595959" w:themeColor="text1" w:themeTint="A6"/>
                                          <w:sz w:val="20"/>
                                          <w:szCs w:val="20"/>
                                        </w:rPr>
                                        <w:t>Name</w:t>
                                      </w:r>
                                    </w:p>
                                  </w:tc>
                                  <w:tc>
                                    <w:tcPr>
                                      <w:tcW w:w="3955" w:type="dxa"/>
                                    </w:tcPr>
                                    <w:p w:rsidR="00BD613B" w:rsidRDefault="00BD613B" w:rsidP="00BD613B">
                                      <w:pPr>
                                        <w:pStyle w:val="NoSpacing"/>
                                        <w:rPr>
                                          <w:color w:val="595959" w:themeColor="text1" w:themeTint="A6"/>
                                          <w:sz w:val="20"/>
                                          <w:szCs w:val="20"/>
                                        </w:rPr>
                                      </w:pPr>
                                      <w:r>
                                        <w:rPr>
                                          <w:color w:val="595959" w:themeColor="text1" w:themeTint="A6"/>
                                          <w:sz w:val="20"/>
                                          <w:szCs w:val="20"/>
                                        </w:rPr>
                                        <w:t>Muhammad Suchal Riaz</w:t>
                                      </w:r>
                                    </w:p>
                                  </w:tc>
                                </w:tr>
                                <w:tr w:rsidR="00BD613B" w:rsidTr="00BD613B">
                                  <w:tc>
                                    <w:tcPr>
                                      <w:tcW w:w="3953" w:type="dxa"/>
                                    </w:tcPr>
                                    <w:p w:rsidR="00BD613B" w:rsidRDefault="00BD613B">
                                      <w:pPr>
                                        <w:pStyle w:val="NoSpacing"/>
                                        <w:jc w:val="right"/>
                                        <w:rPr>
                                          <w:color w:val="595959" w:themeColor="text1" w:themeTint="A6"/>
                                          <w:sz w:val="20"/>
                                          <w:szCs w:val="20"/>
                                        </w:rPr>
                                      </w:pPr>
                                      <w:r>
                                        <w:rPr>
                                          <w:color w:val="595959" w:themeColor="text1" w:themeTint="A6"/>
                                          <w:sz w:val="20"/>
                                          <w:szCs w:val="20"/>
                                        </w:rPr>
                                        <w:t>Class</w:t>
                                      </w:r>
                                    </w:p>
                                  </w:tc>
                                  <w:tc>
                                    <w:tcPr>
                                      <w:tcW w:w="3955" w:type="dxa"/>
                                    </w:tcPr>
                                    <w:p w:rsidR="00BD613B" w:rsidRDefault="00BD613B" w:rsidP="00BD613B">
                                      <w:pPr>
                                        <w:pStyle w:val="NoSpacing"/>
                                        <w:rPr>
                                          <w:color w:val="595959" w:themeColor="text1" w:themeTint="A6"/>
                                          <w:sz w:val="20"/>
                                          <w:szCs w:val="20"/>
                                        </w:rPr>
                                      </w:pPr>
                                      <w:r>
                                        <w:rPr>
                                          <w:color w:val="595959" w:themeColor="text1" w:themeTint="A6"/>
                                          <w:sz w:val="20"/>
                                          <w:szCs w:val="20"/>
                                        </w:rPr>
                                        <w:t>BSCS5B</w:t>
                                      </w:r>
                                    </w:p>
                                  </w:tc>
                                </w:tr>
                                <w:tr w:rsidR="00BD613B" w:rsidTr="00BD613B">
                                  <w:tc>
                                    <w:tcPr>
                                      <w:tcW w:w="3953" w:type="dxa"/>
                                    </w:tcPr>
                                    <w:p w:rsidR="00BD613B" w:rsidRDefault="00BD613B">
                                      <w:pPr>
                                        <w:pStyle w:val="NoSpacing"/>
                                        <w:jc w:val="right"/>
                                        <w:rPr>
                                          <w:color w:val="595959" w:themeColor="text1" w:themeTint="A6"/>
                                          <w:sz w:val="20"/>
                                          <w:szCs w:val="20"/>
                                        </w:rPr>
                                      </w:pPr>
                                      <w:r>
                                        <w:rPr>
                                          <w:color w:val="595959" w:themeColor="text1" w:themeTint="A6"/>
                                          <w:sz w:val="20"/>
                                          <w:szCs w:val="20"/>
                                        </w:rPr>
                                        <w:t>Reg#</w:t>
                                      </w:r>
                                    </w:p>
                                  </w:tc>
                                  <w:tc>
                                    <w:tcPr>
                                      <w:tcW w:w="3955" w:type="dxa"/>
                                    </w:tcPr>
                                    <w:p w:rsidR="00BD613B" w:rsidRDefault="00BD613B" w:rsidP="00BD613B">
                                      <w:pPr>
                                        <w:pStyle w:val="NoSpacing"/>
                                        <w:rPr>
                                          <w:color w:val="595959" w:themeColor="text1" w:themeTint="A6"/>
                                          <w:sz w:val="20"/>
                                          <w:szCs w:val="20"/>
                                        </w:rPr>
                                      </w:pPr>
                                      <w:r>
                                        <w:rPr>
                                          <w:color w:val="595959" w:themeColor="text1" w:themeTint="A6"/>
                                          <w:sz w:val="20"/>
                                          <w:szCs w:val="20"/>
                                        </w:rPr>
                                        <w:t>121033</w:t>
                                      </w:r>
                                    </w:p>
                                  </w:tc>
                                </w:tr>
                              </w:tbl>
                              <w:p w:rsidR="00BD613B" w:rsidRDefault="00BD613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tbl>
                          <w:tblPr>
                            <w:tblStyle w:val="TableGrid"/>
                            <w:tblW w:w="0" w:type="auto"/>
                            <w:tblInd w:w="-1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3955"/>
                          </w:tblGrid>
                          <w:tr w:rsidR="00BD613B" w:rsidTr="00BD613B">
                            <w:tc>
                              <w:tcPr>
                                <w:tcW w:w="3953" w:type="dxa"/>
                              </w:tcPr>
                              <w:p w:rsidR="00BD613B" w:rsidRDefault="00BD613B">
                                <w:pPr>
                                  <w:pStyle w:val="NoSpacing"/>
                                  <w:jc w:val="right"/>
                                  <w:rPr>
                                    <w:color w:val="595959" w:themeColor="text1" w:themeTint="A6"/>
                                    <w:sz w:val="20"/>
                                    <w:szCs w:val="20"/>
                                  </w:rPr>
                                </w:pPr>
                                <w:r>
                                  <w:rPr>
                                    <w:color w:val="595959" w:themeColor="text1" w:themeTint="A6"/>
                                    <w:sz w:val="20"/>
                                    <w:szCs w:val="20"/>
                                  </w:rPr>
                                  <w:t>Name</w:t>
                                </w:r>
                              </w:p>
                            </w:tc>
                            <w:tc>
                              <w:tcPr>
                                <w:tcW w:w="3955" w:type="dxa"/>
                              </w:tcPr>
                              <w:p w:rsidR="00BD613B" w:rsidRDefault="00BD613B" w:rsidP="00BD613B">
                                <w:pPr>
                                  <w:pStyle w:val="NoSpacing"/>
                                  <w:rPr>
                                    <w:color w:val="595959" w:themeColor="text1" w:themeTint="A6"/>
                                    <w:sz w:val="20"/>
                                    <w:szCs w:val="20"/>
                                  </w:rPr>
                                </w:pPr>
                                <w:r>
                                  <w:rPr>
                                    <w:color w:val="595959" w:themeColor="text1" w:themeTint="A6"/>
                                    <w:sz w:val="20"/>
                                    <w:szCs w:val="20"/>
                                  </w:rPr>
                                  <w:t>Muhammad Suchal Riaz</w:t>
                                </w:r>
                              </w:p>
                            </w:tc>
                          </w:tr>
                          <w:tr w:rsidR="00BD613B" w:rsidTr="00BD613B">
                            <w:tc>
                              <w:tcPr>
                                <w:tcW w:w="3953" w:type="dxa"/>
                              </w:tcPr>
                              <w:p w:rsidR="00BD613B" w:rsidRDefault="00BD613B">
                                <w:pPr>
                                  <w:pStyle w:val="NoSpacing"/>
                                  <w:jc w:val="right"/>
                                  <w:rPr>
                                    <w:color w:val="595959" w:themeColor="text1" w:themeTint="A6"/>
                                    <w:sz w:val="20"/>
                                    <w:szCs w:val="20"/>
                                  </w:rPr>
                                </w:pPr>
                                <w:r>
                                  <w:rPr>
                                    <w:color w:val="595959" w:themeColor="text1" w:themeTint="A6"/>
                                    <w:sz w:val="20"/>
                                    <w:szCs w:val="20"/>
                                  </w:rPr>
                                  <w:t>Class</w:t>
                                </w:r>
                              </w:p>
                            </w:tc>
                            <w:tc>
                              <w:tcPr>
                                <w:tcW w:w="3955" w:type="dxa"/>
                              </w:tcPr>
                              <w:p w:rsidR="00BD613B" w:rsidRDefault="00BD613B" w:rsidP="00BD613B">
                                <w:pPr>
                                  <w:pStyle w:val="NoSpacing"/>
                                  <w:rPr>
                                    <w:color w:val="595959" w:themeColor="text1" w:themeTint="A6"/>
                                    <w:sz w:val="20"/>
                                    <w:szCs w:val="20"/>
                                  </w:rPr>
                                </w:pPr>
                                <w:r>
                                  <w:rPr>
                                    <w:color w:val="595959" w:themeColor="text1" w:themeTint="A6"/>
                                    <w:sz w:val="20"/>
                                    <w:szCs w:val="20"/>
                                  </w:rPr>
                                  <w:t>BSCS5B</w:t>
                                </w:r>
                              </w:p>
                            </w:tc>
                          </w:tr>
                          <w:tr w:rsidR="00BD613B" w:rsidTr="00BD613B">
                            <w:tc>
                              <w:tcPr>
                                <w:tcW w:w="3953" w:type="dxa"/>
                              </w:tcPr>
                              <w:p w:rsidR="00BD613B" w:rsidRDefault="00BD613B">
                                <w:pPr>
                                  <w:pStyle w:val="NoSpacing"/>
                                  <w:jc w:val="right"/>
                                  <w:rPr>
                                    <w:color w:val="595959" w:themeColor="text1" w:themeTint="A6"/>
                                    <w:sz w:val="20"/>
                                    <w:szCs w:val="20"/>
                                  </w:rPr>
                                </w:pPr>
                                <w:r>
                                  <w:rPr>
                                    <w:color w:val="595959" w:themeColor="text1" w:themeTint="A6"/>
                                    <w:sz w:val="20"/>
                                    <w:szCs w:val="20"/>
                                  </w:rPr>
                                  <w:t>Reg#</w:t>
                                </w:r>
                              </w:p>
                            </w:tc>
                            <w:tc>
                              <w:tcPr>
                                <w:tcW w:w="3955" w:type="dxa"/>
                              </w:tcPr>
                              <w:p w:rsidR="00BD613B" w:rsidRDefault="00BD613B" w:rsidP="00BD613B">
                                <w:pPr>
                                  <w:pStyle w:val="NoSpacing"/>
                                  <w:rPr>
                                    <w:color w:val="595959" w:themeColor="text1" w:themeTint="A6"/>
                                    <w:sz w:val="20"/>
                                    <w:szCs w:val="20"/>
                                  </w:rPr>
                                </w:pPr>
                                <w:r>
                                  <w:rPr>
                                    <w:color w:val="595959" w:themeColor="text1" w:themeTint="A6"/>
                                    <w:sz w:val="20"/>
                                    <w:szCs w:val="20"/>
                                  </w:rPr>
                                  <w:t>121033</w:t>
                                </w:r>
                              </w:p>
                            </w:tc>
                          </w:tr>
                        </w:tbl>
                        <w:p w:rsidR="00BD613B" w:rsidRDefault="00BD613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13B" w:rsidRDefault="00CD2CA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D613B">
                                      <w:rPr>
                                        <w:caps/>
                                        <w:color w:val="5B9BD5" w:themeColor="accent1"/>
                                        <w:sz w:val="64"/>
                                        <w:szCs w:val="64"/>
                                      </w:rPr>
                                      <w:t>lab 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D613B" w:rsidRDefault="00BD613B">
                                    <w:pPr>
                                      <w:jc w:val="right"/>
                                      <w:rPr>
                                        <w:smallCaps/>
                                        <w:color w:val="404040" w:themeColor="text1" w:themeTint="BF"/>
                                        <w:sz w:val="36"/>
                                        <w:szCs w:val="36"/>
                                      </w:rPr>
                                    </w:pPr>
                                    <w:r>
                                      <w:rPr>
                                        <w:color w:val="404040" w:themeColor="text1" w:themeTint="BF"/>
                                        <w:sz w:val="36"/>
                                        <w:szCs w:val="36"/>
                                      </w:rPr>
                                      <w:t>Advanced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D613B" w:rsidRDefault="00BD613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lab 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D613B" w:rsidRDefault="00BD613B">
                              <w:pPr>
                                <w:jc w:val="right"/>
                                <w:rPr>
                                  <w:smallCaps/>
                                  <w:color w:val="404040" w:themeColor="text1" w:themeTint="BF"/>
                                  <w:sz w:val="36"/>
                                  <w:szCs w:val="36"/>
                                </w:rPr>
                              </w:pPr>
                              <w:r>
                                <w:rPr>
                                  <w:color w:val="404040" w:themeColor="text1" w:themeTint="BF"/>
                                  <w:sz w:val="36"/>
                                  <w:szCs w:val="36"/>
                                </w:rPr>
                                <w:t>Advanced Programming</w:t>
                              </w:r>
                            </w:p>
                          </w:sdtContent>
                        </w:sdt>
                      </w:txbxContent>
                    </v:textbox>
                    <w10:wrap type="square" anchorx="page" anchory="page"/>
                  </v:shape>
                </w:pict>
              </mc:Fallback>
            </mc:AlternateContent>
          </w:r>
        </w:p>
        <w:p w:rsidR="00BD613B" w:rsidRDefault="00BD613B">
          <w:r>
            <w:br w:type="page"/>
          </w:r>
        </w:p>
      </w:sdtContent>
    </w:sdt>
    <w:p w:rsidR="002914C6" w:rsidRDefault="00BD613B" w:rsidP="00BD613B">
      <w:pPr>
        <w:pStyle w:val="Heading1"/>
      </w:pPr>
      <w:r>
        <w:lastRenderedPageBreak/>
        <w:t>Introduction</w:t>
      </w:r>
    </w:p>
    <w:p w:rsidR="00BD613B" w:rsidRDefault="00BD613B" w:rsidP="00BD613B">
      <w:r>
        <w:t>This lab is about using non-mutable approach to use an algorithm that relies on eliminating the composite numbers to leave the prime numbers. The purpose of this lab is to use non-mutable data structure to implement an algorithm which relies on changes.</w:t>
      </w:r>
    </w:p>
    <w:p w:rsidR="00BD613B" w:rsidRDefault="00BD613B" w:rsidP="00BD613B">
      <w:pPr>
        <w:pStyle w:val="Heading1"/>
      </w:pPr>
      <w:r>
        <w:t>Approach</w:t>
      </w:r>
    </w:p>
    <w:p w:rsidR="00BD613B" w:rsidRDefault="00BD613B" w:rsidP="00BD613B">
      <w:r>
        <w:t>I have used a list to store all numbers from 2 to n, using range. Then i call the recursive function from parameter 2 to sqrt(n), on each recursive call the list passed to the next call has been filtered out from all multiples of the prime number, x. In the end, the list the is passed to function only has prime number, so that list is returned.</w:t>
      </w:r>
    </w:p>
    <w:p w:rsidR="00BD613B" w:rsidRDefault="00BD613B" w:rsidP="00BD613B">
      <w:pPr>
        <w:pStyle w:val="Heading1"/>
      </w:pPr>
      <w:r>
        <w:t>How to use</w:t>
      </w:r>
    </w:p>
    <w:p w:rsidR="00BD613B" w:rsidRDefault="00BD613B" w:rsidP="00BD613B">
      <w:r>
        <w:t>Compile and run main.scala file.</w:t>
      </w:r>
      <w:r>
        <w:br/>
        <w:t>Enter a number till which you want to compute prime numbers.</w:t>
      </w:r>
      <w:r>
        <w:br/>
        <w:t>The program will display list of all prime numbers till that number</w:t>
      </w:r>
      <w:r>
        <w:br/>
      </w:r>
      <w:r>
        <w:rPr>
          <w:noProof/>
        </w:rPr>
        <w:drawing>
          <wp:inline distT="0" distB="0" distL="0" distR="0" wp14:anchorId="42F427F6" wp14:editId="12FFD9CD">
            <wp:extent cx="1061357" cy="152915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0071" cy="1541714"/>
                    </a:xfrm>
                    <a:prstGeom prst="rect">
                      <a:avLst/>
                    </a:prstGeom>
                  </pic:spPr>
                </pic:pic>
              </a:graphicData>
            </a:graphic>
          </wp:inline>
        </w:drawing>
      </w:r>
      <w:bookmarkStart w:id="0" w:name="_GoBack"/>
      <w:bookmarkEnd w:id="0"/>
    </w:p>
    <w:p w:rsidR="00CD2CA7" w:rsidRDefault="00CD2CA7" w:rsidP="00CD2CA7">
      <w:pPr>
        <w:pStyle w:val="Heading1"/>
      </w:pPr>
      <w:r>
        <w:t>Github</w:t>
      </w:r>
    </w:p>
    <w:p w:rsidR="00CD2CA7" w:rsidRPr="00CD2CA7" w:rsidRDefault="00CD2CA7" w:rsidP="00CD2CA7">
      <w:r w:rsidRPr="00CD2CA7">
        <w:t>https://github.com/suchal/Sieve-of-Eratosthenes.git</w:t>
      </w:r>
    </w:p>
    <w:p w:rsidR="00BD613B" w:rsidRDefault="00BD613B" w:rsidP="00BD613B">
      <w:pPr>
        <w:pStyle w:val="Heading1"/>
      </w:pPr>
      <w:r>
        <w:t>Analysis</w:t>
      </w:r>
    </w:p>
    <w:p w:rsidR="00BD613B" w:rsidRPr="00BD613B" w:rsidRDefault="00CD2CA7" w:rsidP="00BD613B">
      <w:r>
        <w:rPr>
          <w:noProof/>
        </w:rPr>
        <w:drawing>
          <wp:inline distT="0" distB="0" distL="0" distR="0" wp14:anchorId="4F70A9D9" wp14:editId="6C169020">
            <wp:extent cx="5943600" cy="919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19480"/>
                    </a:xfrm>
                    <a:prstGeom prst="rect">
                      <a:avLst/>
                    </a:prstGeom>
                  </pic:spPr>
                </pic:pic>
              </a:graphicData>
            </a:graphic>
          </wp:inline>
        </w:drawing>
      </w:r>
    </w:p>
    <w:sectPr w:rsidR="00BD613B" w:rsidRPr="00BD613B" w:rsidSect="00BD61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3B"/>
    <w:rsid w:val="002F0437"/>
    <w:rsid w:val="007F33E7"/>
    <w:rsid w:val="00BD613B"/>
    <w:rsid w:val="00CD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133B2-6934-45F0-A075-7B308139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613B"/>
    <w:pPr>
      <w:spacing w:after="0" w:line="240" w:lineRule="auto"/>
    </w:pPr>
    <w:rPr>
      <w:rFonts w:eastAsiaTheme="minorEastAsia"/>
    </w:rPr>
  </w:style>
  <w:style w:type="character" w:customStyle="1" w:styleId="NoSpacingChar">
    <w:name w:val="No Spacing Char"/>
    <w:basedOn w:val="DefaultParagraphFont"/>
    <w:link w:val="NoSpacing"/>
    <w:uiPriority w:val="1"/>
    <w:rsid w:val="00BD613B"/>
    <w:rPr>
      <w:rFonts w:eastAsiaTheme="minorEastAsia"/>
    </w:rPr>
  </w:style>
  <w:style w:type="table" w:styleId="TableGrid">
    <w:name w:val="Table Grid"/>
    <w:basedOn w:val="TableNormal"/>
    <w:uiPriority w:val="39"/>
    <w:rsid w:val="00BD6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1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Advanced Programming</dc:subject>
  <dc:creator>suchal riaz</dc:creator>
  <cp:keywords/>
  <dc:description/>
  <cp:lastModifiedBy>suchal riaz</cp:lastModifiedBy>
  <cp:revision>2</cp:revision>
  <dcterms:created xsi:type="dcterms:W3CDTF">2017-10-19T06:54:00Z</dcterms:created>
  <dcterms:modified xsi:type="dcterms:W3CDTF">2017-10-19T15:04:00Z</dcterms:modified>
</cp:coreProperties>
</file>