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31E" w:rsidRPr="002C331E" w:rsidRDefault="002C331E" w:rsidP="002C331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C33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Telco Customer Churn Analysis</w:t>
      </w:r>
    </w:p>
    <w:p w:rsidR="002C331E" w:rsidRDefault="002C331E" w:rsidP="002C331E">
      <w:pPr>
        <w:pStyle w:val="Heading2"/>
        <w:rPr>
          <w:b/>
          <w:sz w:val="32"/>
          <w:szCs w:val="32"/>
          <w:u w:val="single"/>
        </w:rPr>
      </w:pPr>
      <w:r w:rsidRPr="002C331E">
        <w:rPr>
          <w:b/>
          <w:sz w:val="32"/>
          <w:szCs w:val="32"/>
          <w:u w:val="single"/>
        </w:rPr>
        <w:t>Project Overview</w:t>
      </w:r>
    </w:p>
    <w:p w:rsidR="002C331E" w:rsidRDefault="002C331E" w:rsidP="002C331E">
      <w:pPr>
        <w:pStyle w:val="NormalWeb"/>
      </w:pPr>
      <w:r>
        <w:t>This project aims to analys</w:t>
      </w:r>
      <w:r>
        <w:t>e customer churn in the telecom sector, identify key factors influencing churn, predict customer churn using machine learning, and visualize insights using Power BI.</w:t>
      </w:r>
    </w:p>
    <w:p w:rsidR="002C331E" w:rsidRDefault="002C331E" w:rsidP="002C331E">
      <w:pPr>
        <w:pStyle w:val="Heading2"/>
        <w:rPr>
          <w:b/>
          <w:sz w:val="32"/>
          <w:szCs w:val="32"/>
          <w:u w:val="single"/>
        </w:rPr>
      </w:pPr>
      <w:r w:rsidRPr="002C331E">
        <w:rPr>
          <w:b/>
          <w:sz w:val="32"/>
          <w:szCs w:val="32"/>
          <w:u w:val="single"/>
        </w:rPr>
        <w:t>Key Objectives</w:t>
      </w:r>
      <w:bookmarkStart w:id="0" w:name="_GoBack"/>
      <w:bookmarkEnd w:id="0"/>
    </w:p>
    <w:p w:rsidR="002C331E" w:rsidRPr="002C331E" w:rsidRDefault="002C331E" w:rsidP="002C3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3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Understand Churn Patterns:</w:t>
      </w:r>
      <w:r w:rsidRPr="002C3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the factors contributing to customer churn.</w:t>
      </w:r>
    </w:p>
    <w:p w:rsidR="002C331E" w:rsidRPr="002C331E" w:rsidRDefault="002C331E" w:rsidP="002C3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3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Predict Churn:</w:t>
      </w:r>
      <w:r w:rsidRPr="002C3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Build a machine learning model to predict customer churn based on historical data.</w:t>
      </w:r>
    </w:p>
    <w:p w:rsidR="002C331E" w:rsidRPr="002C331E" w:rsidRDefault="002C331E" w:rsidP="002C3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3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Visualize Insights:</w:t>
      </w:r>
      <w:r w:rsidRPr="002C3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 an interactive Power BI dashboard to present findings.</w:t>
      </w:r>
    </w:p>
    <w:p w:rsidR="002C331E" w:rsidRPr="002C331E" w:rsidRDefault="002C331E" w:rsidP="002C331E">
      <w:pPr>
        <w:pStyle w:val="Heading2"/>
        <w:rPr>
          <w:b/>
          <w:sz w:val="32"/>
          <w:szCs w:val="32"/>
          <w:u w:val="single"/>
        </w:rPr>
      </w:pPr>
      <w:r w:rsidRPr="002C331E">
        <w:rPr>
          <w:b/>
          <w:sz w:val="32"/>
          <w:szCs w:val="32"/>
          <w:u w:val="single"/>
        </w:rPr>
        <w:t xml:space="preserve">Data </w:t>
      </w:r>
      <w:proofErr w:type="spellStart"/>
      <w:r w:rsidRPr="002C331E">
        <w:rPr>
          <w:b/>
          <w:sz w:val="32"/>
          <w:szCs w:val="32"/>
          <w:u w:val="single"/>
        </w:rPr>
        <w:t>Preprocessing</w:t>
      </w:r>
      <w:proofErr w:type="spellEnd"/>
    </w:p>
    <w:p w:rsidR="002C331E" w:rsidRDefault="002C331E" w:rsidP="002C331E">
      <w:pPr>
        <w:pStyle w:val="NormalWeb"/>
        <w:numPr>
          <w:ilvl w:val="0"/>
          <w:numId w:val="2"/>
        </w:numPr>
      </w:pPr>
      <w:r>
        <w:t>Handled missing values by imputing or dropping null columns.</w:t>
      </w:r>
    </w:p>
    <w:p w:rsidR="002C331E" w:rsidRDefault="002C331E" w:rsidP="002C331E">
      <w:pPr>
        <w:pStyle w:val="NormalWeb"/>
        <w:numPr>
          <w:ilvl w:val="0"/>
          <w:numId w:val="2"/>
        </w:numPr>
      </w:pPr>
      <w:r>
        <w:t>Encoded categorical variables using label encoding and one-hot encoding.</w:t>
      </w:r>
    </w:p>
    <w:p w:rsidR="002C331E" w:rsidRDefault="002C331E" w:rsidP="002C331E">
      <w:pPr>
        <w:pStyle w:val="NormalWeb"/>
        <w:numPr>
          <w:ilvl w:val="0"/>
          <w:numId w:val="2"/>
        </w:numPr>
      </w:pPr>
      <w:r>
        <w:t xml:space="preserve">Applied </w:t>
      </w:r>
      <w:proofErr w:type="spellStart"/>
      <w:r>
        <w:rPr>
          <w:rStyle w:val="Strong"/>
        </w:rPr>
        <w:t>MinMaxScaler</w:t>
      </w:r>
      <w:proofErr w:type="spellEnd"/>
      <w:r>
        <w:t xml:space="preserve"> for numerical feature scaling.</w:t>
      </w:r>
    </w:p>
    <w:p w:rsidR="002C331E" w:rsidRPr="002C331E" w:rsidRDefault="002C331E" w:rsidP="002C331E">
      <w:pPr>
        <w:pStyle w:val="Heading2"/>
        <w:rPr>
          <w:b/>
          <w:sz w:val="32"/>
          <w:szCs w:val="32"/>
          <w:u w:val="single"/>
        </w:rPr>
      </w:pPr>
      <w:r w:rsidRPr="002C331E">
        <w:rPr>
          <w:b/>
          <w:sz w:val="32"/>
          <w:szCs w:val="32"/>
          <w:u w:val="single"/>
        </w:rPr>
        <w:t>Model Building &amp; Evaluation</w:t>
      </w:r>
    </w:p>
    <w:p w:rsidR="002C331E" w:rsidRDefault="002C331E" w:rsidP="002C331E">
      <w:pPr>
        <w:pStyle w:val="NormalWeb"/>
        <w:numPr>
          <w:ilvl w:val="0"/>
          <w:numId w:val="3"/>
        </w:numPr>
      </w:pPr>
      <w:r>
        <w:rPr>
          <w:rStyle w:val="Strong"/>
        </w:rPr>
        <w:t>Algorithm Used:</w:t>
      </w:r>
      <w:r>
        <w:t xml:space="preserve"> Logistic Regression.</w:t>
      </w:r>
    </w:p>
    <w:p w:rsidR="002C331E" w:rsidRDefault="002C331E" w:rsidP="002C331E">
      <w:pPr>
        <w:pStyle w:val="NormalWeb"/>
        <w:numPr>
          <w:ilvl w:val="0"/>
          <w:numId w:val="3"/>
        </w:numPr>
      </w:pPr>
      <w:r>
        <w:rPr>
          <w:rStyle w:val="Strong"/>
        </w:rPr>
        <w:t>Train-Test Split:</w:t>
      </w:r>
      <w:r>
        <w:t xml:space="preserve"> 80-20 split.</w:t>
      </w:r>
    </w:p>
    <w:p w:rsidR="002C331E" w:rsidRDefault="002C331E" w:rsidP="002C331E">
      <w:pPr>
        <w:pStyle w:val="NormalWeb"/>
        <w:numPr>
          <w:ilvl w:val="0"/>
          <w:numId w:val="3"/>
        </w:numPr>
      </w:pPr>
      <w:r>
        <w:rPr>
          <w:rStyle w:val="Strong"/>
        </w:rPr>
        <w:t>Performance Metrics:</w:t>
      </w:r>
      <w:r>
        <w:t xml:space="preserve"> Accuracy, Precision, Recall, F1-score.</w:t>
      </w:r>
    </w:p>
    <w:p w:rsidR="002C331E" w:rsidRDefault="002C331E" w:rsidP="002C331E">
      <w:pPr>
        <w:pStyle w:val="NormalWeb"/>
        <w:numPr>
          <w:ilvl w:val="0"/>
          <w:numId w:val="3"/>
        </w:numPr>
      </w:pPr>
      <w:r>
        <w:rPr>
          <w:rStyle w:val="Strong"/>
        </w:rPr>
        <w:t>Prediction on New Data:</w:t>
      </w:r>
      <w:r>
        <w:t xml:space="preserve"> Implemented transformation and prediction pipeline.</w:t>
      </w:r>
    </w:p>
    <w:p w:rsidR="0066304F" w:rsidRDefault="002C331E" w:rsidP="002C331E">
      <w:pPr>
        <w:pStyle w:val="Heading2"/>
        <w:rPr>
          <w:b/>
          <w:sz w:val="32"/>
          <w:szCs w:val="32"/>
          <w:u w:val="single"/>
        </w:rPr>
      </w:pPr>
      <w:r w:rsidRPr="002C331E">
        <w:rPr>
          <w:b/>
          <w:sz w:val="32"/>
          <w:szCs w:val="32"/>
          <w:u w:val="single"/>
        </w:rPr>
        <w:t>Power BI Dashboard</w:t>
      </w:r>
    </w:p>
    <w:p w:rsidR="002C331E" w:rsidRDefault="002C331E" w:rsidP="002C331E">
      <w:pPr>
        <w:pStyle w:val="Heading3"/>
      </w:pPr>
      <w:r>
        <w:t>Visualizations Included:</w:t>
      </w:r>
    </w:p>
    <w:p w:rsidR="002C331E" w:rsidRDefault="002C331E" w:rsidP="002C331E">
      <w:pPr>
        <w:pStyle w:val="NormalWeb"/>
        <w:numPr>
          <w:ilvl w:val="0"/>
          <w:numId w:val="4"/>
        </w:numPr>
      </w:pPr>
      <w:r>
        <w:rPr>
          <w:rStyle w:val="Strong"/>
        </w:rPr>
        <w:t>Churn Rate KPI</w:t>
      </w:r>
      <w:r>
        <w:t xml:space="preserve"> – Displays the percentage of customers who churned.</w:t>
      </w:r>
    </w:p>
    <w:p w:rsidR="002C331E" w:rsidRDefault="002C331E" w:rsidP="002C331E">
      <w:pPr>
        <w:pStyle w:val="NormalWeb"/>
        <w:numPr>
          <w:ilvl w:val="0"/>
          <w:numId w:val="4"/>
        </w:numPr>
      </w:pPr>
      <w:r>
        <w:rPr>
          <w:rStyle w:val="Strong"/>
        </w:rPr>
        <w:t>Revenue Lost Due to Churn</w:t>
      </w:r>
      <w:r>
        <w:t xml:space="preserve"> – A stacked bar chart based on contract type.</w:t>
      </w:r>
    </w:p>
    <w:p w:rsidR="002C331E" w:rsidRDefault="002C331E" w:rsidP="002C331E">
      <w:pPr>
        <w:pStyle w:val="NormalWeb"/>
        <w:numPr>
          <w:ilvl w:val="0"/>
          <w:numId w:val="4"/>
        </w:numPr>
      </w:pPr>
      <w:r>
        <w:rPr>
          <w:rStyle w:val="Strong"/>
        </w:rPr>
        <w:t>Churn by Contract Type</w:t>
      </w:r>
      <w:r>
        <w:t xml:space="preserve"> – A pie chart showing churn distribution.</w:t>
      </w:r>
    </w:p>
    <w:p w:rsidR="002C331E" w:rsidRDefault="002C331E" w:rsidP="002C331E">
      <w:pPr>
        <w:pStyle w:val="NormalWeb"/>
        <w:numPr>
          <w:ilvl w:val="0"/>
          <w:numId w:val="4"/>
        </w:numPr>
      </w:pPr>
      <w:r>
        <w:rPr>
          <w:rStyle w:val="Strong"/>
        </w:rPr>
        <w:t>Customer Tenure vs. Churn</w:t>
      </w:r>
      <w:r>
        <w:t xml:space="preserve"> – A line chart </w:t>
      </w:r>
      <w:proofErr w:type="spellStart"/>
      <w:r>
        <w:t>analyzing</w:t>
      </w:r>
      <w:proofErr w:type="spellEnd"/>
      <w:r>
        <w:t xml:space="preserve"> tenure trends.</w:t>
      </w:r>
    </w:p>
    <w:p w:rsidR="002C331E" w:rsidRDefault="002C331E" w:rsidP="002C331E">
      <w:pPr>
        <w:pStyle w:val="NormalWeb"/>
        <w:numPr>
          <w:ilvl w:val="0"/>
          <w:numId w:val="4"/>
        </w:numPr>
      </w:pPr>
      <w:r>
        <w:rPr>
          <w:rStyle w:val="Strong"/>
        </w:rPr>
        <w:t>Retention Rate KPI</w:t>
      </w:r>
      <w:r>
        <w:t xml:space="preserve"> – Measures customer retention.</w:t>
      </w:r>
    </w:p>
    <w:p w:rsidR="002C331E" w:rsidRDefault="002C331E" w:rsidP="002C331E">
      <w:pPr>
        <w:pStyle w:val="NormalWeb"/>
        <w:numPr>
          <w:ilvl w:val="0"/>
          <w:numId w:val="4"/>
        </w:numPr>
      </w:pPr>
      <w:r>
        <w:rPr>
          <w:rStyle w:val="Strong"/>
        </w:rPr>
        <w:t>Filters/Slicers</w:t>
      </w:r>
      <w:r>
        <w:t xml:space="preserve"> – Allows users to filter data by contract type, tenure, etc.</w:t>
      </w:r>
    </w:p>
    <w:p w:rsidR="002C331E" w:rsidRDefault="002C331E" w:rsidP="002C331E">
      <w:pPr>
        <w:pStyle w:val="Heading2"/>
        <w:rPr>
          <w:b/>
          <w:sz w:val="32"/>
          <w:szCs w:val="32"/>
          <w:u w:val="single"/>
        </w:rPr>
      </w:pPr>
      <w:r w:rsidRPr="002C331E">
        <w:rPr>
          <w:b/>
          <w:sz w:val="32"/>
          <w:szCs w:val="32"/>
          <w:u w:val="single"/>
        </w:rPr>
        <w:t>Key Findings</w:t>
      </w:r>
    </w:p>
    <w:p w:rsidR="002C331E" w:rsidRDefault="002C331E" w:rsidP="002C331E">
      <w:pPr>
        <w:pStyle w:val="NormalWeb"/>
        <w:numPr>
          <w:ilvl w:val="0"/>
          <w:numId w:val="5"/>
        </w:numPr>
      </w:pPr>
      <w:r>
        <w:t xml:space="preserve">Customers on </w:t>
      </w:r>
      <w:r>
        <w:rPr>
          <w:rStyle w:val="Strong"/>
        </w:rPr>
        <w:t>month-to-month contracts</w:t>
      </w:r>
      <w:r>
        <w:t xml:space="preserve"> have the highest churn rate.</w:t>
      </w:r>
    </w:p>
    <w:p w:rsidR="002C331E" w:rsidRDefault="002C331E" w:rsidP="002C331E">
      <w:pPr>
        <w:pStyle w:val="NormalWeb"/>
        <w:numPr>
          <w:ilvl w:val="0"/>
          <w:numId w:val="5"/>
        </w:numPr>
      </w:pPr>
      <w:r>
        <w:rPr>
          <w:rStyle w:val="Strong"/>
        </w:rPr>
        <w:t>Higher tenure customers</w:t>
      </w:r>
      <w:r>
        <w:t xml:space="preserve"> are more likely to stay.</w:t>
      </w:r>
    </w:p>
    <w:p w:rsidR="002C331E" w:rsidRDefault="002C331E" w:rsidP="002C331E">
      <w:pPr>
        <w:pStyle w:val="NormalWeb"/>
        <w:numPr>
          <w:ilvl w:val="0"/>
          <w:numId w:val="5"/>
        </w:numPr>
      </w:pPr>
      <w:r>
        <w:rPr>
          <w:rStyle w:val="Strong"/>
        </w:rPr>
        <w:t>Revenue loss due to churn</w:t>
      </w:r>
      <w:r>
        <w:t xml:space="preserve"> is significant, requiring retention strategies.</w:t>
      </w:r>
    </w:p>
    <w:p w:rsidR="002C331E" w:rsidRDefault="002C331E" w:rsidP="002C331E">
      <w:pPr>
        <w:pStyle w:val="Heading2"/>
        <w:rPr>
          <w:b/>
          <w:sz w:val="32"/>
          <w:szCs w:val="32"/>
          <w:u w:val="single"/>
        </w:rPr>
      </w:pPr>
      <w:r w:rsidRPr="002C331E">
        <w:rPr>
          <w:b/>
          <w:sz w:val="32"/>
          <w:szCs w:val="32"/>
          <w:u w:val="single"/>
        </w:rPr>
        <w:lastRenderedPageBreak/>
        <w:t>Conclusion</w:t>
      </w:r>
    </w:p>
    <w:p w:rsidR="002C331E" w:rsidRPr="002C331E" w:rsidRDefault="002C331E" w:rsidP="002C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3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provides valuable insights into customer churn patterns, builds an effective predictive model, and presents data-driven decisions through visualization. It showcases </w:t>
      </w:r>
      <w:r w:rsidRPr="002C3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data wrangling, machine learning, and </w:t>
      </w:r>
      <w:proofErr w:type="spellStart"/>
      <w:r w:rsidRPr="002C33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dashboarding</w:t>
      </w:r>
      <w:proofErr w:type="spellEnd"/>
      <w:r w:rsidRPr="002C33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skills, making it an industry-standard project.</w:t>
      </w:r>
    </w:p>
    <w:p w:rsidR="002C331E" w:rsidRPr="002C331E" w:rsidRDefault="002C331E" w:rsidP="002C331E"/>
    <w:sectPr w:rsidR="002C331E" w:rsidRPr="002C3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9B4"/>
    <w:multiLevelType w:val="multilevel"/>
    <w:tmpl w:val="11F6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45382"/>
    <w:multiLevelType w:val="multilevel"/>
    <w:tmpl w:val="E05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514D9"/>
    <w:multiLevelType w:val="multilevel"/>
    <w:tmpl w:val="EBD4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11B67"/>
    <w:multiLevelType w:val="multilevel"/>
    <w:tmpl w:val="C880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821CB"/>
    <w:multiLevelType w:val="multilevel"/>
    <w:tmpl w:val="382C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75"/>
    <w:rsid w:val="000A1C75"/>
    <w:rsid w:val="002C331E"/>
    <w:rsid w:val="0066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CB7A"/>
  <w15:chartTrackingRefBased/>
  <w15:docId w15:val="{F1E5EF4C-1554-4A6B-AA51-CF5BF2C3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3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C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33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2025-02-13T20:49:00Z</dcterms:created>
  <dcterms:modified xsi:type="dcterms:W3CDTF">2025-02-13T20:55:00Z</dcterms:modified>
</cp:coreProperties>
</file>