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3E83" w14:textId="77777777" w:rsidR="00F6174F" w:rsidRDefault="00F6174F" w:rsidP="00F6174F">
      <w:r>
        <w:t>Assignment:5</w:t>
      </w:r>
    </w:p>
    <w:p w14:paraId="26990254" w14:textId="77777777" w:rsidR="00F6174F" w:rsidRDefault="00F6174F" w:rsidP="00F6174F">
      <w:r>
        <w:t>WRC078BEI040</w:t>
      </w:r>
    </w:p>
    <w:p w14:paraId="56FB2914" w14:textId="77777777" w:rsidR="00F6174F" w:rsidRDefault="00F6174F" w:rsidP="00F6174F"/>
    <w:p w14:paraId="7C63D8ED" w14:textId="77777777" w:rsidR="00F6174F" w:rsidRDefault="00F6174F" w:rsidP="00F6174F">
      <w:r>
        <w:t xml:space="preserve">What is the value for each of the header fields of an ip4 packets </w:t>
      </w:r>
    </w:p>
    <w:p w14:paraId="1D85F52F" w14:textId="186E72CE" w:rsidR="00F6174F" w:rsidRDefault="00F6174F" w:rsidP="00F6174F">
      <w:r>
        <w:t>?</w:t>
      </w:r>
      <w:r>
        <w:t xml:space="preserve"> </w:t>
      </w:r>
      <w:proofErr w:type="gramStart"/>
      <w:r>
        <w:t>Describe</w:t>
      </w:r>
      <w:proofErr w:type="gramEnd"/>
      <w:r>
        <w:t xml:space="preserve"> each fields. Explain why the value is what it is.</w:t>
      </w:r>
    </w:p>
    <w:p w14:paraId="419E32B8" w14:textId="77777777" w:rsidR="00F6174F" w:rsidRDefault="00F6174F" w:rsidP="00F6174F">
      <w:pPr>
        <w:pStyle w:val="ListParagraph"/>
        <w:numPr>
          <w:ilvl w:val="0"/>
          <w:numId w:val="1"/>
        </w:numPr>
      </w:pPr>
      <w:r>
        <w:t>The IPv4 header is a 20-byte structure that contains several fields, each serving a specific purpose in the transmission of packets. Below is a detailed description of each field, its typical values, and the reasoning behind these values.</w:t>
      </w:r>
    </w:p>
    <w:p w14:paraId="6D0C8DD7" w14:textId="77777777" w:rsidR="00F6174F" w:rsidRDefault="00F6174F" w:rsidP="00F6174F"/>
    <w:p w14:paraId="15AA5882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Version (4 bits):</w:t>
      </w:r>
    </w:p>
    <w:p w14:paraId="4312402E" w14:textId="2F0C78E0" w:rsidR="00F6174F" w:rsidRDefault="00F6174F" w:rsidP="00F6174F">
      <w:r>
        <w:t xml:space="preserve">            </w:t>
      </w:r>
      <w:r>
        <w:t>Value: 4</w:t>
      </w:r>
    </w:p>
    <w:p w14:paraId="2E34ED18" w14:textId="0F7DAAAE" w:rsidR="00F6174F" w:rsidRDefault="00F6174F" w:rsidP="00F6174F">
      <w:r>
        <w:t xml:space="preserve">      </w:t>
      </w:r>
      <w:r>
        <w:t>Description: Indicates the IP version being used. For IPv4 packets, this value is always 4.</w:t>
      </w:r>
    </w:p>
    <w:p w14:paraId="3F787707" w14:textId="77777777" w:rsidR="00F6174F" w:rsidRDefault="00F6174F" w:rsidP="00F6174F"/>
    <w:p w14:paraId="0B7B220F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Internet Header Length (IHL) (4 bits):</w:t>
      </w:r>
    </w:p>
    <w:p w14:paraId="0DD65D1D" w14:textId="65ECFE4D" w:rsidR="00F6174F" w:rsidRDefault="00F6174F" w:rsidP="00F6174F">
      <w:r>
        <w:t xml:space="preserve">Value: </w:t>
      </w:r>
      <w:r>
        <w:t>Typically,</w:t>
      </w:r>
      <w:r>
        <w:t xml:space="preserve"> 5 (which means 5 * 4 bytes = 20 bytes)</w:t>
      </w:r>
    </w:p>
    <w:p w14:paraId="73BED5D5" w14:textId="77777777" w:rsidR="00F6174F" w:rsidRDefault="00F6174F" w:rsidP="00F6174F">
      <w:r>
        <w:t>Description: Specifies the length of the IP header in 32-bit words. A value of 5 indicates no options are present, making the header 20 bytes long.</w:t>
      </w:r>
    </w:p>
    <w:p w14:paraId="7B1E4456" w14:textId="77777777" w:rsidR="00F6174F" w:rsidRDefault="00F6174F" w:rsidP="00F6174F"/>
    <w:p w14:paraId="5330901A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Type of Service (TOS) (8 bits):</w:t>
      </w:r>
    </w:p>
    <w:p w14:paraId="09150ED7" w14:textId="77777777" w:rsidR="00F6174F" w:rsidRDefault="00F6174F" w:rsidP="00F6174F">
      <w:r>
        <w:t>Value: Depends on the priority and type of service requested (commonly 0)</w:t>
      </w:r>
    </w:p>
    <w:p w14:paraId="07E6F5F9" w14:textId="77777777" w:rsidR="00F6174F" w:rsidRDefault="00F6174F" w:rsidP="00F6174F">
      <w:r>
        <w:t>Description: Indicates the quality of service desired, such as delay, throughput, reliability, and cost. Typically set to 0 for normal service.</w:t>
      </w:r>
    </w:p>
    <w:p w14:paraId="4276F6D9" w14:textId="77777777" w:rsidR="00F6174F" w:rsidRDefault="00F6174F" w:rsidP="00F6174F"/>
    <w:p w14:paraId="68E8AECF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Total Length (16 bits):</w:t>
      </w:r>
    </w:p>
    <w:p w14:paraId="41871C15" w14:textId="77777777" w:rsidR="00F6174F" w:rsidRDefault="00F6174F" w:rsidP="00F6174F">
      <w:r>
        <w:t>Value: Varies based on the size of the entire IP packet (header + data)</w:t>
      </w:r>
    </w:p>
    <w:p w14:paraId="774D2625" w14:textId="77777777" w:rsidR="00F6174F" w:rsidRDefault="00F6174F" w:rsidP="00F6174F">
      <w:r>
        <w:t>Description: Specifies the total length of the IP packet in bytes. This value varies depending on the size of the data being transmitted.</w:t>
      </w:r>
    </w:p>
    <w:p w14:paraId="65BD5572" w14:textId="77777777" w:rsidR="00F6174F" w:rsidRDefault="00F6174F" w:rsidP="00F6174F"/>
    <w:p w14:paraId="2B83E7EF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Identification (16 bits):</w:t>
      </w:r>
    </w:p>
    <w:p w14:paraId="7E65766A" w14:textId="77777777" w:rsidR="00F6174F" w:rsidRDefault="00F6174F" w:rsidP="00F6174F">
      <w:r>
        <w:t>Value: Varies (e.g., a unique number for each packet sent by the same host)</w:t>
      </w:r>
    </w:p>
    <w:p w14:paraId="157CC25D" w14:textId="77777777" w:rsidR="00F6174F" w:rsidRDefault="00F6174F" w:rsidP="00F6174F">
      <w:r>
        <w:t>Description: Identifies fragments of an original IP packet. It helps in reassembling fragmented packets.</w:t>
      </w:r>
    </w:p>
    <w:p w14:paraId="6E391504" w14:textId="77777777" w:rsidR="00F6174F" w:rsidRDefault="00F6174F" w:rsidP="00F6174F"/>
    <w:p w14:paraId="1EE8333D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Flags (3 bits):</w:t>
      </w:r>
    </w:p>
    <w:p w14:paraId="4D027D82" w14:textId="7A865E8F" w:rsidR="00F6174F" w:rsidRDefault="00F6174F" w:rsidP="00F6174F">
      <w:r>
        <w:t xml:space="preserve">Value: </w:t>
      </w:r>
      <w:r>
        <w:t>Typically,</w:t>
      </w:r>
      <w:r>
        <w:t xml:space="preserve"> 010 (don't fragment flag set)</w:t>
      </w:r>
    </w:p>
    <w:p w14:paraId="7395AF9A" w14:textId="77777777" w:rsidR="00F6174F" w:rsidRDefault="00F6174F" w:rsidP="00F6174F">
      <w:r>
        <w:t>Description: Consists of three flags: Reserved (always 0), Don't Fragment (DF), and More Fragments (MF). The DF flag can be set to 1 to prevent fragmentation.</w:t>
      </w:r>
    </w:p>
    <w:p w14:paraId="507E9CCF" w14:textId="77777777" w:rsidR="00F6174F" w:rsidRDefault="00F6174F" w:rsidP="00F6174F"/>
    <w:p w14:paraId="24528067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Fragment Offset (13 bits):</w:t>
      </w:r>
    </w:p>
    <w:p w14:paraId="0C14A2AC" w14:textId="77777777" w:rsidR="00F6174F" w:rsidRDefault="00F6174F" w:rsidP="00F6174F">
      <w:r>
        <w:t>Value: 0 if the packet is not fragmented</w:t>
      </w:r>
    </w:p>
    <w:p w14:paraId="0EB15D41" w14:textId="77777777" w:rsidR="00F6174F" w:rsidRDefault="00F6174F" w:rsidP="00F6174F">
      <w:r>
        <w:t xml:space="preserve">Description: Indicates the position of the fragment in the original packet. If the packet is not fragmented, </w:t>
      </w:r>
      <w:proofErr w:type="gramStart"/>
      <w:r>
        <w:t>this</w:t>
      </w:r>
      <w:proofErr w:type="gramEnd"/>
      <w:r>
        <w:t xml:space="preserve"> value is 0.</w:t>
      </w:r>
    </w:p>
    <w:p w14:paraId="45534601" w14:textId="77777777" w:rsidR="00F6174F" w:rsidRDefault="00F6174F" w:rsidP="00F6174F"/>
    <w:p w14:paraId="26B16177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Time to Live (TTL) (8 bits):</w:t>
      </w:r>
    </w:p>
    <w:p w14:paraId="7DF4E88B" w14:textId="77777777" w:rsidR="00F6174F" w:rsidRDefault="00F6174F" w:rsidP="00F6174F">
      <w:r>
        <w:t>Value: Commonly 64 or 128</w:t>
      </w:r>
    </w:p>
    <w:p w14:paraId="378A264A" w14:textId="77777777" w:rsidR="00F6174F" w:rsidRDefault="00F6174F" w:rsidP="00F6174F">
      <w:r>
        <w:t xml:space="preserve">Description: Limits the packet's lifespan by specifying the maximum number of hops it can take before being discarded. Each router </w:t>
      </w:r>
      <w:proofErr w:type="gramStart"/>
      <w:r>
        <w:t>decrements</w:t>
      </w:r>
      <w:proofErr w:type="gramEnd"/>
      <w:r>
        <w:t xml:space="preserve"> this value by 1.</w:t>
      </w:r>
    </w:p>
    <w:p w14:paraId="49EBC038" w14:textId="77777777" w:rsidR="00F6174F" w:rsidRDefault="00F6174F" w:rsidP="00F6174F"/>
    <w:p w14:paraId="743A0E4A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Protocol (8 bits):</w:t>
      </w:r>
    </w:p>
    <w:p w14:paraId="724326F0" w14:textId="77777777" w:rsidR="00F6174F" w:rsidRDefault="00F6174F" w:rsidP="00F6174F">
      <w:r>
        <w:t>Value: Varies (e.g., 6 for TCP, 17 for UDP)</w:t>
      </w:r>
    </w:p>
    <w:p w14:paraId="1539C159" w14:textId="77777777" w:rsidR="00F6174F" w:rsidRDefault="00F6174F" w:rsidP="00F6174F">
      <w:r>
        <w:t>Description: Identifies the protocol used in the data portion of the IP packet. Common values are 6 for TCP, 17 for UDP, and 1 for ICMP.</w:t>
      </w:r>
    </w:p>
    <w:p w14:paraId="63BB260E" w14:textId="77777777" w:rsidR="00F6174F" w:rsidRDefault="00F6174F" w:rsidP="00F6174F"/>
    <w:p w14:paraId="1DAFE62B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Header Checksum (16 bits):</w:t>
      </w:r>
    </w:p>
    <w:p w14:paraId="001DB580" w14:textId="77777777" w:rsidR="00F6174F" w:rsidRDefault="00F6174F" w:rsidP="00F6174F">
      <w:r>
        <w:lastRenderedPageBreak/>
        <w:t>Value: Computed for each packet</w:t>
      </w:r>
    </w:p>
    <w:p w14:paraId="0EC8939E" w14:textId="77777777" w:rsidR="00F6174F" w:rsidRDefault="00F6174F" w:rsidP="00F6174F">
      <w:r>
        <w:t>Description: Used for error-checking the IP header. Calculated by the sender and verified by the receiver.</w:t>
      </w:r>
    </w:p>
    <w:p w14:paraId="3FD3DD01" w14:textId="77777777" w:rsidR="00F6174F" w:rsidRDefault="00F6174F" w:rsidP="00F6174F"/>
    <w:p w14:paraId="3DD257F2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Source IP Address (32 bits):</w:t>
      </w:r>
    </w:p>
    <w:p w14:paraId="4984B023" w14:textId="77777777" w:rsidR="00F6174F" w:rsidRDefault="00F6174F" w:rsidP="00F6174F">
      <w:r>
        <w:t>Value: Varies (e.g., 192.168.1.1)</w:t>
      </w:r>
    </w:p>
    <w:p w14:paraId="026604A9" w14:textId="77777777" w:rsidR="00F6174F" w:rsidRDefault="00F6174F" w:rsidP="00F6174F">
      <w:r>
        <w:t>Description: Specifies the IP address of the sender.</w:t>
      </w:r>
    </w:p>
    <w:p w14:paraId="1ECD87FC" w14:textId="77777777" w:rsidR="00F6174F" w:rsidRDefault="00F6174F" w:rsidP="00F6174F"/>
    <w:p w14:paraId="4DE6980E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Destination IP Address (32 bits):</w:t>
      </w:r>
    </w:p>
    <w:p w14:paraId="226422D6" w14:textId="77777777" w:rsidR="00F6174F" w:rsidRDefault="00F6174F" w:rsidP="00F6174F">
      <w:r>
        <w:t>Value: Varies (e.g., 192.168.1.2)</w:t>
      </w:r>
    </w:p>
    <w:p w14:paraId="769925BC" w14:textId="77777777" w:rsidR="00F6174F" w:rsidRDefault="00F6174F" w:rsidP="00F6174F">
      <w:r>
        <w:t>Description: Specifies the IP address of the receiver.</w:t>
      </w:r>
    </w:p>
    <w:p w14:paraId="6C498DC3" w14:textId="77777777" w:rsidR="00F6174F" w:rsidRDefault="00F6174F" w:rsidP="00F6174F"/>
    <w:p w14:paraId="5CD06467" w14:textId="77777777" w:rsidR="00F6174F" w:rsidRDefault="00F6174F" w:rsidP="00F6174F">
      <w:pPr>
        <w:pStyle w:val="ListParagraph"/>
        <w:numPr>
          <w:ilvl w:val="0"/>
          <w:numId w:val="4"/>
        </w:numPr>
      </w:pPr>
      <w:r>
        <w:t>Options (Variable):</w:t>
      </w:r>
    </w:p>
    <w:p w14:paraId="41A8B948" w14:textId="77777777" w:rsidR="00F6174F" w:rsidRDefault="00F6174F" w:rsidP="00F6174F">
      <w:r>
        <w:t>Value: Optional (e.g., 0 if not used)</w:t>
      </w:r>
    </w:p>
    <w:p w14:paraId="69A1238A" w14:textId="00D8CE49" w:rsidR="00F6174F" w:rsidRDefault="00F6174F" w:rsidP="00F6174F">
      <w:r>
        <w:t>Description: Used for network testing, debugging, security, etc. This field is optional and not commonly used in standard IP packets.</w:t>
      </w:r>
    </w:p>
    <w:sectPr w:rsidR="00F6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B05"/>
    <w:multiLevelType w:val="hybridMultilevel"/>
    <w:tmpl w:val="98826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4BB9"/>
    <w:multiLevelType w:val="hybridMultilevel"/>
    <w:tmpl w:val="79DA3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2DEA"/>
    <w:multiLevelType w:val="hybridMultilevel"/>
    <w:tmpl w:val="AAC85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156EE"/>
    <w:multiLevelType w:val="hybridMultilevel"/>
    <w:tmpl w:val="3FA8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5593">
    <w:abstractNumId w:val="0"/>
  </w:num>
  <w:num w:numId="2" w16cid:durableId="1369379732">
    <w:abstractNumId w:val="3"/>
  </w:num>
  <w:num w:numId="3" w16cid:durableId="556018577">
    <w:abstractNumId w:val="1"/>
  </w:num>
  <w:num w:numId="4" w16cid:durableId="12891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4F"/>
    <w:rsid w:val="00F6174F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9A48"/>
  <w15:chartTrackingRefBased/>
  <w15:docId w15:val="{CC06462D-758A-4290-ADE0-A4DEBF69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SIJAN PAUDEL</dc:creator>
  <cp:keywords/>
  <dc:description/>
  <cp:lastModifiedBy>SIJAN PAUDEL</cp:lastModifiedBy>
  <cp:revision>1</cp:revision>
  <dcterms:created xsi:type="dcterms:W3CDTF">2024-07-15T16:42:00Z</dcterms:created>
  <dcterms:modified xsi:type="dcterms:W3CDTF">2024-07-15T16:55:00Z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2024-07-15T16:52:27Z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832dd337-aa91-4171-9092-061b9c00c32a</vt:lpwstr>
  </property>
  <property fmtid="{D5CDD505-2E9C-101B-9397-08002B2CF9AE}" pid="7" name="MSIP_Label_defa4170-0d19-0005-0004-bc88714345d2_ActionId">
    <vt:lpwstr>4c865ab1-14e2-43e1-b47b-5d211ac10a22</vt:lpwstr>
  </property>
  <property fmtid="{D5CDD505-2E9C-101B-9397-08002B2CF9AE}" pid="8" name="MSIP_Label_defa4170-0d19-0005-0004-bc88714345d2_ContentBits">
    <vt:lpwstr>0</vt:lpwstr>
  </property>
</Properties>
</file>