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aufgabe-1-anforderungsanalyse"/>
    <w:p>
      <w:pPr>
        <w:pStyle w:val="Heading1"/>
      </w:pPr>
      <w:r>
        <w:t xml:space="preserve">Aufgabe 1: Anforderungsanalyse</w:t>
      </w:r>
    </w:p>
    <w:p>
      <w:pPr>
        <w:pStyle w:val="FirstParagraph"/>
      </w:pPr>
      <w:r>
        <w:t xml:space="preserve">Quelle für alle Anforderungen: Spielidee, Kapitel</w:t>
      </w:r>
      <w:r>
        <w:t xml:space="preserve"> </w:t>
      </w:r>
      <w:r>
        <w:t xml:space="preserve">“1. Beschreibung der Spielidee”</w:t>
      </w:r>
      <w:r>
        <w:t xml:space="preserve">.</w:t>
      </w:r>
    </w:p>
    <w:bookmarkStart w:id="12" w:name="typ-der-anforderung-funktional"/>
    <w:p>
      <w:pPr>
        <w:pStyle w:val="Heading2"/>
      </w:pPr>
      <w:r>
        <w:t xml:space="preserve">Typ der Anforderung: funktional</w:t>
      </w:r>
    </w:p>
    <w:bookmarkStart w:id="9" w:name="anforderung-1-registrierung-am-server"/>
    <w:p>
      <w:pPr>
        <w:pStyle w:val="Heading3"/>
      </w:pPr>
      <w:r>
        <w:t xml:space="preserve">Anforderung 1: Registrierung am Server</w:t>
      </w:r>
    </w:p>
    <w:p>
      <w:pPr>
        <w:pStyle w:val="FirstParagraph"/>
      </w:pPr>
      <w:r>
        <w:rPr>
          <w:b/>
          <w:bCs/>
        </w:rPr>
        <w:t xml:space="preserve">Beschreibung:</w:t>
      </w:r>
      <w:r>
        <w:t xml:space="preserve"> </w:t>
      </w:r>
      <w:r>
        <w:t xml:space="preserve">Der Client muss sich nach seinem Start automatisch, ohne Eingabe des Anwenders, beim Server für das zuvor angeforderte Spiel registrieren.</w:t>
      </w:r>
    </w:p>
    <w:p>
      <w:pPr>
        <w:pStyle w:val="BodyText"/>
      </w:pPr>
      <w:r>
        <w:rPr>
          <w:b/>
          <w:bCs/>
        </w:rPr>
        <w:t xml:space="preserve">Bezugsquelle:</w:t>
      </w:r>
      <w:r>
        <w:t xml:space="preserve"> </w:t>
      </w:r>
      <w:r>
        <w:t xml:space="preserve">Spielidee, 2. Absatz:</w:t>
      </w:r>
      <w:r>
        <w:t xml:space="preserve"> </w:t>
      </w:r>
      <w:r>
        <w:t xml:space="preserve">“Nach Start des Clients registrieren sich die KIs für das Spiel am Server und erstellen/tauschen danach mit dem Server Kartenhälften aus.”</w:t>
      </w:r>
    </w:p>
    <w:bookmarkEnd w:id="9"/>
    <w:bookmarkStart w:id="10" w:name="X6fe3c89caaa5dcfffe367ba4b35d8aaf266450c"/>
    <w:p>
      <w:pPr>
        <w:pStyle w:val="Heading3"/>
      </w:pPr>
      <w:r>
        <w:t xml:space="preserve">Anforderung 2: Generierung der Kartenhälfte</w:t>
      </w:r>
    </w:p>
    <w:p>
      <w:pPr>
        <w:pStyle w:val="FirstParagraph"/>
      </w:pPr>
      <w:r>
        <w:rPr>
          <w:b/>
          <w:bCs/>
        </w:rPr>
        <w:t xml:space="preserve">Beschreibung:</w:t>
      </w:r>
      <w:r>
        <w:t xml:space="preserve"> </w:t>
      </w:r>
      <w:r>
        <w:t xml:space="preserve">Der Client muss vor dem Kartenaustausch eine Kartenhälfte mit 5 x 10 Feldern algorithmisch und zufällig erzeugen.</w:t>
      </w:r>
    </w:p>
    <w:p>
      <w:pPr>
        <w:pStyle w:val="BodyText"/>
      </w:pPr>
      <w:r>
        <w:rPr>
          <w:b/>
          <w:bCs/>
        </w:rPr>
        <w:t xml:space="preserve">Bezugsquelle:</w:t>
      </w:r>
      <w:r>
        <w:t xml:space="preserve"> </w:t>
      </w:r>
      <w:r>
        <w:t xml:space="preserve">Spielidee, Absatz zur Kartenerstellung:</w:t>
      </w:r>
      <w:r>
        <w:t xml:space="preserve"> </w:t>
      </w:r>
      <w:r>
        <w:t xml:space="preserve">“Hierzu erstellt jede der beiden KIs zufällig eine Hälfte der finalen Spielkarte (mit je 5 x 10 Feldern).”</w:t>
      </w:r>
      <w:r>
        <w:t xml:space="preserve"> </w:t>
      </w:r>
      <w:r>
        <w:t xml:space="preserve">sowie aus der Liste der Kartenregeln:</w:t>
      </w:r>
      <w:r>
        <w:t xml:space="preserve"> </w:t>
      </w:r>
      <w:r>
        <w:t xml:space="preserve">“Kartenhälften müssen zufällig mit Algorithmen generiert und nicht statisch vorgegeben werden.”</w:t>
      </w:r>
    </w:p>
    <w:bookmarkEnd w:id="10"/>
    <w:bookmarkStart w:id="11" w:name="X34aedd168385b6ad06c19794e74007b7adda1ec"/>
    <w:p>
      <w:pPr>
        <w:pStyle w:val="Heading3"/>
      </w:pPr>
      <w:r>
        <w:t xml:space="preserve">Anforderung 3: Prüfen, ob der Client an der Reihe ist</w:t>
      </w:r>
    </w:p>
    <w:p>
      <w:pPr>
        <w:pStyle w:val="FirstParagraph"/>
      </w:pPr>
      <w:r>
        <w:rPr>
          <w:b/>
          <w:bCs/>
        </w:rPr>
        <w:t xml:space="preserve">Beschreibung:</w:t>
      </w:r>
      <w:r>
        <w:t xml:space="preserve"> </w:t>
      </w:r>
      <w:r>
        <w:t xml:space="preserve">Der Client muss vor jeder Spielaktion beim Server abfragen, ob er an der Reihe ist, und darf erst danach eine Aktion senden.</w:t>
      </w:r>
    </w:p>
    <w:p>
      <w:pPr>
        <w:pStyle w:val="BodyText"/>
      </w:pPr>
      <w:r>
        <w:rPr>
          <w:b/>
          <w:bCs/>
        </w:rPr>
        <w:t xml:space="preserve">Bezugsquelle:</w:t>
      </w:r>
      <w:r>
        <w:t xml:space="preserve"> </w:t>
      </w:r>
      <w:r>
        <w:t xml:space="preserve">Spielidee, Absatz zu den rundenbasierten Spielaktionen:</w:t>
      </w:r>
      <w:r>
        <w:t xml:space="preserve"> </w:t>
      </w:r>
      <w:r>
        <w:t xml:space="preserve">“Eine KI darf aber keine Aktion setzen solange die andere KI an der Reihe ist. Der Server unterstützt dies, können Clients doch abfragen ob diese gerade an der Reihe sind.”</w:t>
      </w:r>
    </w:p>
    <w:bookmarkEnd w:id="11"/>
    <w:bookmarkEnd w:id="12"/>
    <w:bookmarkStart w:id="16" w:name="typ-der-anforderung-nicht-funktional"/>
    <w:p>
      <w:pPr>
        <w:pStyle w:val="Heading2"/>
      </w:pPr>
      <w:r>
        <w:t xml:space="preserve">Typ der Anforderung: nicht funktional</w:t>
      </w:r>
    </w:p>
    <w:bookmarkStart w:id="13" w:name="X2f24816cfe45468ec03ba381b1f6b04552a8153"/>
    <w:p>
      <w:pPr>
        <w:pStyle w:val="Heading3"/>
      </w:pPr>
      <w:r>
        <w:t xml:space="preserve">Anforderung 4: Bedenkzeit pro Spielaktion (Performance)</w:t>
      </w:r>
    </w:p>
    <w:p>
      <w:pPr>
        <w:pStyle w:val="FirstParagraph"/>
      </w:pPr>
      <w:r>
        <w:rPr>
          <w:b/>
          <w:bCs/>
        </w:rPr>
        <w:t xml:space="preserve">Beschreibung:</w:t>
      </w:r>
      <w:r>
        <w:t xml:space="preserve"> </w:t>
      </w:r>
      <w:r>
        <w:t xml:space="preserve">Der Client muss jede Spielaktion spätestens 5 Sekunden, nachdem er an der Reihe ist, an den Server senden.</w:t>
      </w:r>
    </w:p>
    <w:p>
      <w:pPr>
        <w:pStyle w:val="BodyText"/>
      </w:pPr>
      <w:r>
        <w:rPr>
          <w:b/>
          <w:bCs/>
        </w:rPr>
        <w:t xml:space="preserve">Bezugsquelle:</w:t>
      </w:r>
      <w:r>
        <w:t xml:space="preserve"> </w:t>
      </w:r>
      <w:r>
        <w:t xml:space="preserve">Spielidee, Absatz zur Spieldauer:</w:t>
      </w:r>
      <w:r>
        <w:t xml:space="preserve"> </w:t>
      </w:r>
      <w:r>
        <w:t xml:space="preserve">“Für jede dieser rundenbasierten Spielaktion hat die KI maximal 5 Sekunden Bedenkzeit.”</w:t>
      </w:r>
    </w:p>
    <w:bookmarkEnd w:id="13"/>
    <w:bookmarkStart w:id="14" w:name="X04a997abfc8f76b39588a65755233c7a9335d8d"/>
    <w:p>
      <w:pPr>
        <w:pStyle w:val="Heading3"/>
      </w:pPr>
      <w:r>
        <w:t xml:space="preserve">Anforderung 5: Nachvollziehbare Darstellung der Karte (Usability)</w:t>
      </w:r>
    </w:p>
    <w:p>
      <w:pPr>
        <w:pStyle w:val="FirstParagraph"/>
      </w:pPr>
      <w:r>
        <w:rPr>
          <w:b/>
          <w:bCs/>
        </w:rPr>
        <w:t xml:space="preserve">Beschreibung:</w:t>
      </w:r>
      <w:r>
        <w:t xml:space="preserve"> </w:t>
      </w:r>
      <w:r>
        <w:t xml:space="preserve">Der Client muss in der CLI jede Terrainart, die eigene Burg, gefundene Schätze und Burgen sowie die Positionen beider Spielfiguren mit jeweils eigenen, unterscheidbaren Zeichen darstellen, sodass ein Anwender den Spielzustand ohne Zusatzinformationen erkennen kann.</w:t>
      </w:r>
    </w:p>
    <w:p>
      <w:pPr>
        <w:pStyle w:val="BodyText"/>
      </w:pPr>
      <w:r>
        <w:rPr>
          <w:b/>
          <w:bCs/>
        </w:rPr>
        <w:t xml:space="preserve">Bezugsquelle:</w:t>
      </w:r>
      <w:r>
        <w:t xml:space="preserve"> </w:t>
      </w:r>
      <w:r>
        <w:t xml:space="preserve">Spielidee, vorletzter Absatz:</w:t>
      </w:r>
      <w:r>
        <w:t xml:space="preserve"> </w:t>
      </w:r>
      <w:r>
        <w:t xml:space="preserve">“Während des Spiels müssen die Karte und deren bekannten Eigenschaften und wichtige Spielzustände von den Clients mittels command-line interface (CLI) für Anwender nachvollziehbar visualisiert werden.”</w:t>
      </w:r>
    </w:p>
    <w:bookmarkEnd w:id="14"/>
    <w:bookmarkStart w:id="15" w:name="X0c392961dd769ee0cedc59f9d42fbf72ca5f0b4"/>
    <w:p>
      <w:pPr>
        <w:pStyle w:val="Heading3"/>
      </w:pPr>
      <w:r>
        <w:t xml:space="preserve">Anforderung 6: Gültigkeit der erzeugten Kartenhälften (Zuverlässigkeit)</w:t>
      </w:r>
    </w:p>
    <w:p>
      <w:pPr>
        <w:pStyle w:val="FirstParagraph"/>
      </w:pPr>
      <w:r>
        <w:rPr>
          <w:b/>
          <w:bCs/>
        </w:rPr>
        <w:t xml:space="preserve">Beschreibung:</w:t>
      </w:r>
      <w:r>
        <w:t xml:space="preserve"> </w:t>
      </w:r>
      <w:r>
        <w:t xml:space="preserve">Die vom Client erzeugten Kartenhälften müssen in 100 % der Spiele die Validierung des Servers bestehen, d.h. kein Spiel darf wegen einer ungültigen Kartenhälfte verloren gehen.</w:t>
      </w:r>
    </w:p>
    <w:p>
      <w:pPr>
        <w:pStyle w:val="BodyText"/>
      </w:pPr>
      <w:r>
        <w:rPr>
          <w:b/>
          <w:bCs/>
        </w:rPr>
        <w:t xml:space="preserve">Bezugsquelle:</w:t>
      </w:r>
      <w:r>
        <w:t xml:space="preserve"> </w:t>
      </w:r>
      <w:r>
        <w:t xml:space="preserve">Spielidee, Liste der Kartenregeln:</w:t>
      </w:r>
      <w:r>
        <w:t xml:space="preserve"> </w:t>
      </w:r>
      <w:r>
        <w:t xml:space="preserve">“Diese und andere in diesem Dokument genannte Bedingungen/Regeln sind vom Client einzuhalten und vom Server zu überprüfen. Letzterer reagiert, bei Bedarf, mit passenden Fehlerrückmeldungen und Sanktionen sodass die betroffene KI verliert und die andere KI automatisch gewinnt.”</w:t>
      </w:r>
    </w:p>
    <w:bookmarkEnd w:id="15"/>
    <w:bookmarkEnd w:id="16"/>
    <w:bookmarkStart w:id="18" w:name="typ-der-anforderung-designbedingung"/>
    <w:p>
      <w:pPr>
        <w:pStyle w:val="Heading2"/>
      </w:pPr>
      <w:r>
        <w:t xml:space="preserve">Typ der Anforderung: Designbedingung</w:t>
      </w:r>
    </w:p>
    <w:bookmarkStart w:id="17" w:name="anforderung-7-clientserver-architektur"/>
    <w:p>
      <w:pPr>
        <w:pStyle w:val="Heading3"/>
      </w:pPr>
      <w:r>
        <w:t xml:space="preserve">Anforderung 7: Client/Server-Architektur</w:t>
      </w:r>
    </w:p>
    <w:p>
      <w:pPr>
        <w:pStyle w:val="FirstParagraph"/>
      </w:pPr>
      <w:r>
        <w:rPr>
          <w:b/>
          <w:bCs/>
        </w:rPr>
        <w:t xml:space="preserve">Beschreibung:</w:t>
      </w:r>
      <w:r>
        <w:t xml:space="preserve"> </w:t>
      </w:r>
      <w:r>
        <w:t xml:space="preserve">Der Client muss als Teil einer Client/Server-Architektur umgesetzt werden und darf Spieldaten (Karte, Positionen, Spielstatus) ausschließlich über den Server austauschen, nicht direkt mit dem gegnerischen Client.</w:t>
      </w:r>
    </w:p>
    <w:p>
      <w:pPr>
        <w:pStyle w:val="BodyText"/>
      </w:pPr>
      <w:r>
        <w:rPr>
          <w:b/>
          <w:bCs/>
        </w:rPr>
        <w:t xml:space="preserve">Bezugsquelle:</w:t>
      </w:r>
      <w:r>
        <w:t xml:space="preserve"> </w:t>
      </w:r>
      <w:r>
        <w:t xml:space="preserve">Spielidee, 1. Absatz:</w:t>
      </w:r>
      <w:r>
        <w:t xml:space="preserve"> </w:t>
      </w:r>
      <w:r>
        <w:t xml:space="preserve">“Dabei werden die KIs von einem Server unterstützt der beide Clients koordiniert, Datenaustausch ermöglich, als Schiedsrichter auftritt und für Clients Daten speichert, aktualisiert und auswertet. Die Grobarchitektur ist damit als klassische Client/Server Architektur vorgegeben.”</w:t>
      </w:r>
    </w:p>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2026-10-20T07:47:29Z</dcterms:created>
  <dcterms:modified xsi:type="dcterms:W3CDTF">2026-10-20T07:47:29Z</dcterms:modified>
</cp:coreProperties>
</file>

<file path=docProps/custom.xml><?xml version="1.0" encoding="utf-8"?>
<Properties xmlns="http://schemas.openxmlformats.org/officeDocument/2006/custom-properties" xmlns:vt="http://schemas.openxmlformats.org/officeDocument/2006/docPropsVTypes"/>
</file>