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 Quant Trade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상세기능 명세서</w:t>
      </w:r>
    </w:p>
    <w:p>
      <w:pPr>
        <w:spacing w:after="60"/>
      </w:pPr>
    </w:p>
    <w:p>
      <w:pPr>
        <w:pBdr>
          <w:top w:val="single" w:color="2E75B6" w:sz="3" w:space="8"/>
          <w:bottom w:val="single" w:color="2E75B6" w:sz="3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Functional Specification Document v1.2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문서 버전: v1.2  |  작성일: 2026년 4월 3일  |  Confidential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v1.0 → v1.1 → v1.2 변경사항: 노란색 배경으로 표시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2026.04.02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초기 배포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2026.04.02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검토 결과 반영: 누락 기능 5건 추가, 보완 6건, 수정 4건, NFR 4건 추가, 일간 알림 Top/Bottom 3 종목 추가, 유닛테스트 전략 추가</w:t>
            </w:r>
          </w:p>
        </w:tc>
      </w:tr>
      <w:tr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2026.04.03</w:t>
            </w:r>
          </w:p>
        </w:tc>
        <w:tc>
          <w:tcPr>
            <w:tcW w:type="dxa" w:w="60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결측/이상치 처리 고도화, 뉴스 수집 주기 최적화, 텔레그램 채널 실시간 수집 추가, 환율 처리 명확화, WebSocket 갱신 주기 최적화, 테스트 커버리지 모듈별 차등 적용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F-01. 데이터 수집 모듈 (Data Collector)</w:t>
      </w:r>
    </w:p>
    <w:p>
      <w:pPr>
        <w:pStyle w:val="Heading2"/>
      </w:pPr>
      <w:r>
        <w:rPr>
          <w:rFonts w:ascii="Arial" w:cs="Arial" w:eastAsia="Arial" w:hAnsi="Arial"/>
        </w:rPr>
        <w:t xml:space="preserve">F-01-01. 시세 데이터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F-01-01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시세 데이터 수집 (Market Data Collector)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한국투자증권 OpenAPI를 통해 한국/미국 시장의 실시간 및 과거 시세 데이터를 수집하여 DB에 저장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 코드, 시장 구분, 조회 기간, 주기(1분/5분/일봄/주봄/월봄)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TimescaleDB에 저장된 OHLCV 데이터, 호가 데이터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한국투자증권 OpenAPI (REST + WebSocket)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실시간 WebSocket(장중), 일봄 배치(장 마감 후)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대상 종목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주식(KOSPI/KOSDAQ/NYSE/NASDAQ/AMEX), ETF, ETN, REITs, 채권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TimescaleDB (PostgreSQL 확장)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에러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오류 시 재시도 (3회, Exponential Backoff), 실패 시 로깅 및 알림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제약사항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한투 API Rate Limit 준수 (초당 20건), WebSocket 동시 구독 종목 수 제한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미국 시장 시간대 처리 추가 (F-01-01-A)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미국 시장 시간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서머타임: 22:30~05:00 KST / 윈터타임: 23:30~06:00 KST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실시간 수집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한투 API 미국주식 WebSocket 활용 (지원 시), 미지원 시 REST Polling 30초 간격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배치 수집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미국 장 마감 후 06:00 KST에 일봄 OHLCV 배치 수집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시간대 관리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모든 시간 UTC 기준 저장, 표시 시 KST/EST 변환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무결성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결측 데이터: Forward Fill (전 영업일 값 보간), 연속 3영업일 초과 시 유니버스 일시 제외 + 알림. 이상치 탐지: 1단계 자동검증(전일대비 ±30% 초과 또는 3시그마 이탈) → 2단계 교차검증(타 소스 가격 확인) → 일치 시 정상 급변으로 유지, 불일치 시 API 오류로 판단하여 Forward Fill + 로그 + 알림. 한국 상하한가(±30%), 미국 서킷브레이커 범위 내 급변은 정상 데이터로 처리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F-01-02. 뉴스 데이터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F-01-02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뉴스 데이터 수집 (News Crawler)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국내외 금융 뉴스를 크롤링/RSS로 수집하여 비정형 데이터 DB에 저장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네이버 뉴스 (금융/경제 섹션), Reuters RSS, 금감원 DART 공시, SEC EDGAR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장중: 15분 간격, 비시장: 수집하지 않음, 장 개시 1시간 전(08:00 KST) 전일 장 마감 이후 뉴스 일괄 수집, 미국 장 개시 전(22:00 KST) 미국 관련 뉴스 추가 수집 [v1.2]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범위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이전 수집 시점 이후 발행된 모든 뉴스 (last_crawled_at 타임스탬프 기준) [v1.2]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처리 파이프라인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크롤링 → 본문 추출 → 중복 제거 → 종목 태깅 → MongoDB 저장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MongoDB (news 컬렉션)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필드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title, content, source, published_at, tickers[], sentiment_score, category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F-01-03. SNS 데이터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F-01-03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SNS 데이터 수집 (Social Media Crawler)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Reddit, 네이버 카페/블로그, 텔레그램 공개 채널 등에서 금융 관련 게시물을 수집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Reddit API (PRAW), 네이버 카페/블로그 크롤링, 텔레그램 Bot API (공개 그룹/채널 실시간 수신) [v1.2]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Reddit/네이버: 30분 간격, 텔레그램: 실시간 (Webhook 기반) [v1.2]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사전 필터링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키워드 매칭 + 메시지 길이 10자 이상 + 반복 메시지 제거 + 광고/스팸 필터링 (비용 절감용) [v1.2]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필터링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금융 관련 키워드 필터, 종목명/티커 태깅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MongoDB (social 컬렉션)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제약사항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Reddit API: 60회/분, 텔레그램: Bot이 해당 그룹에 참여 필요 (비공개 그룹은 초대 필요)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X(Twitter) API 제외, Reddit + 네이버 중심으로 대체. v1.2에서 텔레그램 공개 채널 실시간 수집 추가, 사전 필터링 로직 명시. Discord는 2순위 확장 예정.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F-01-04. 경제지표 수집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F-01-04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경제지표 수집 (Economic Indicator Collector)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국내외 주요 경제지표를 수집하여 거시경제 분석에 활용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FRED API, 한국은행 ECOS API, 통계청 KOSIS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지표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GDP, CPI, 금리(기준금리/국채금리), 실업률, PMI, 환율, 신용스프레드, VIX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일별 배치 (06:00 KST)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TimescaleDB (economic_indicators 테이블)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F-01-05. 규제/법률 모니터링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F-01-05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규제/법률 변동 모니터링 (Regulation Monitor)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금융 규제 및 법률 변동 사항을 모니터링하여 투자 의사결정에 반영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국회 입법예고시스템, 금융위원회 보도자료, SEC 규제 공고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일별 배치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LLM이 규제 변동 요약 및 영향도 평가 수행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MongoDB (regulations 컬렉션)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F-01-06. 재무제표 데이터 수집 [v1.1 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F-01-06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재무제표 데이터 수집 (Financial Statement Collector)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팩터 분석에 필요한 재무제표 데이터(PER, PBR, ROE, 부채비율 등)를 수집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 (한국)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DART OpenAPI (전자공시시스템) - 분/반기/연간 보고서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 (미국)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 EDGAR XBRL / 한투 API 미국주식 재무정보 조회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항목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매출액, 영업이익, 순이익, 총자산, 총부채, 자본, EPS, BPS, DPS, 배당수익률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수집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분기별 배치 (공시일 기준) + 일별 PER/PBR 갱신 (시가 반영)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회계 기준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한국: K-IFRS, 미국: US-GAAP (별도 정규화 처리)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TimescaleDB (financial_statements 테이블)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F-02. 퀴트 엔진 (Quant Engine)</w:t>
      </w:r>
    </w:p>
    <w:p>
      <w:pPr>
        <w:pStyle w:val="Heading2"/>
      </w:pPr>
      <w:r>
        <w:rPr>
          <w:rFonts w:ascii="Arial" w:cs="Arial" w:eastAsia="Arial" w:hAnsi="Arial"/>
        </w:rPr>
        <w:t xml:space="preserve">F-02-01. 팩터 분석 모듈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F-02-01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팩터 분석 모듈 (Factor Analysis Module)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다중 팩터 모델을 기반으로 종목별 팩터 점수를 산출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구현 팩터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Value(PER, PBR, EV/EBITDA), Momentum(수익률 모멘텀, 상대강도), Quality(ROE, ROA, 부채비율), Low Volatility(변동성, 베타), Size(시가총액)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 시세 데이터 (F-01-01), 재무제표 데이터 (F-01-06)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복합 팩터 점수 (0~100)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일별 (KRX 장 마감 후)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알고리즘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Z-Score 정규화 → 가중 평균 복합 점수 산출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한국/미국 시장별 팩터 정규화 추가 (F-02-01-A)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시장별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한국/미국 별도 유니버스에서 팩터 점수 산출 후, Cross-Market 정규화 수행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회계기준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K-IFRS ↔ US-GAAP 주요 항목 매핑 테이블 적용 (예: 영업이익 ↔ Operating Income)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통화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 표시 종목은 팩터 산출 시점의 최신 매매기준율으로 KRW 환산. 실시간 운용: F-05-05에서 5분 간격 수집한 최신 환율 참조. 백테스트: 해당 영업일 한국은행 매매기준율 사용. 대시보드 표시: 최신 수집 환율, 일간 수익률: 당일 매매기준율 [v1.2]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F-02-02. 시그널 생성 모듈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F-02-02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시그널 생성 모듈 (Signal Generator)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각 전략군별 매수/매도/보유 시그널을 생성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전략군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팩터투자, 평균회귀, 추세추종, 통계적차익, 리스크패리티, 머신러닝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시그널 (-1.0 ~ +1.0), 신뢰도 점수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종목 선별 흐름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유니버스 필터링 (F-05-06) → 팩터 점수 산출 → 전략별 시그널 생성 → 쑙상블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F-02-03. 머신러닝 시그널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F-02-03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머신러닝 시그널 생성 (ML Signal Generator)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머신러닝/딥러닝 모델을 활용한 가격 예측 시그널 생성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모델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XGBoost (특징 기반 분류), LSTM (시계열 예측), Transformer (다변량 시계열)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피처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기술적 지표 (RSI, MACD, BB 등 50+개), 팩터 점수, 거래량 프로필, 경제지표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학습 전략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Walk-Forward Optimization (Rolling Window), 교차검증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예측 시그널 + 신뢰도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재학습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월별 재학습 (신규 데이터 반영)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F-03. AI 분석 엔진 (AI Analyzer)</w:t>
      </w:r>
    </w:p>
    <w:p>
      <w:pPr>
        <w:pStyle w:val="Heading2"/>
      </w:pPr>
      <w:r>
        <w:rPr>
          <w:rFonts w:ascii="Arial" w:cs="Arial" w:eastAsia="Arial" w:hAnsi="Arial"/>
        </w:rPr>
        <w:t xml:space="preserve">F-03-01. 감성 분석 (Mode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F-03-01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감성 점수 산출 (Sentiment Score Generator)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LLM이 뉴스/SNS 데이터를 분석하여 종목별 감성 점수를 산출하고 퀴트 팩터로 투입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MongoDB의 뉴스/SNS 문서, 대상 종목 리스트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처리 흐름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문서 선별 → 배치 그룹핑 → Claude Haiku 호출 → 감성 점수 추출 → 캐싱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감성 점수 (-1.0 ~ +1.0), 근거 요약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LLM 모델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기본: Claude Haiku (claude-haiku-4-5-20251001), 복잡 분석: Claude Sonnet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 최적화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캐싱 TTL 4시간, 배치 처리 (10~20개 뉴스/1회 호출), 프롬프트 최적화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프롬프트 엔지니어링 스펙 추가 (F-03-01-A)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프롬프트 구조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System Prompt (역할 정의 + 출력 포맷) + User Prompt (뉴스 본문 + 종목 코드)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 포맷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 Schema 강제: { ticker, score(-1.0~1.0), confidence(0~1), summary(100자), factors[] }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일관성 보장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프롬프트에 Few-Shot 예시 3개 포함, Temperature=0.1로 고정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프롬프트 버전 관리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프롬프트 템플릿을 DB에 버전 관리하여 변경 이력 추적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F-03-02. 투자 의견 생성 (Mode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F-03-02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투자 의견 생성 (AI Investment Opinion Generator)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LLM이 종합적으로 분석하여 직접 매수/매도/보유 의견을 생성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시세 데이터 요약, 뉴스 요약, 경제지표, 규제 변동, 현재 포트폴리오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처리 흐름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컨텍스트 구성 → Claude Sonnet 호출 → 구조화된 의견 추출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의견 (BUY/SELL/HOLD), 신뢰도, 근거 분석 보고서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LLM 모델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 Sonnet (복잡한 추론 필요)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호출 빈도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 시간 중 1시간 간격 + 비상시 추가 호출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F-03-03. 거시경제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F-03-03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거시경제 분석 (Macro Analysis Module)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경제지표, 정치/사회 이슈, 규제 변동을 종합분석하여 시장 관점 생성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FRED/ECOS 경제지표, 규제 변동 데이터, 주요 뉴스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 관점 (Bullish/Neutral/Bearish), 섹터별 영향도, 위험 요인 목록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분석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일별 1회 (06:30 KST)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F-04. 전략 쑙상블 (Strategy Ensemble)</w:t>
      </w:r>
    </w:p>
    <w:p>
      <w:pPr>
        <w:pStyle w:val="Heading2"/>
      </w:pPr>
      <w:r>
        <w:rPr>
          <w:rFonts w:ascii="Arial" w:cs="Arial" w:eastAsia="Arial" w:hAnsi="Arial"/>
        </w:rPr>
        <w:t xml:space="preserve">F-04-01. 시그널 통합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F-04-01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시그널 통합 엔진 (Signal Aggregation Engine)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퀴트 시그널과 AI 분석 결과를 통합하여 최종 투자 시그널 생성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통합 방법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가중 평균 쑙상블 (가중치는 백테스트 성과 기반 자동 조정)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전략별 시그널 (F-02), AI 분석 결과 (F-03), 거시경제 관점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최종 시그널 (-1.0 ~ +1.0) + 최종 신뢰도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특수 로직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거시경제 Bearish 시 전체 시그널 강도 하향 조정 (방어적 운용)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F-04-02. 전략 선택 및 가중치 최적화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F-04-02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전략 선택 및 가중치 최적화 (Strategy Weight Optimizer)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백테스트 결과를 기반으로 각 전략의 가중치를 자동 최적화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최적화 방법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Sharpe Ratio 최대화, MDD 제약 조건 하 최적화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재최적화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월별 재최적화 (리밸런싱 시점)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F-05. 포트폴리오 관리 (Portfolio Manager)</w:t>
      </w:r>
    </w:p>
    <w:p>
      <w:pPr>
        <w:pStyle w:val="Heading2"/>
      </w:pPr>
      <w:r>
        <w:rPr>
          <w:rFonts w:ascii="Arial" w:cs="Arial" w:eastAsia="Arial" w:hAnsi="Arial"/>
        </w:rPr>
        <w:t xml:space="preserve">F-05-01. 사용자 투자 프로필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F-05-01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 투자 프로필 관리 (Investor Profile Manager)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사용자의 투자 선호도를 입력받아 프로필을 생성하고, 이에 따라 전략 파라미터를 자동 조정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 항목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종목, 수익률 성향, 시드 규모, 투자 목적, 투자 스타일, 손실 감내 수준, 섹터 필터, 지정 종목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 프로필 객체, 매매 빈도/전략 가중치 자동 설정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(user_profiles 테이블)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변경 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프로필 변경 시 다음 리밸런싱에 반영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F-05-02. 포트폴리오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F-05-02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포트폴리오 구성 엔진 (Portfolio Construction Engine)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쑙상블 시그널과 사용자 프로필을 기반으로 최적 포트폴리오 구성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최적화 방법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Mean-Variance Optimization, Black-Litterman, Risk Parity (프로필별 선택)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제약조건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종목별 최대 비중 제한 (20%), 섹터별 최대 비중 제한 (40%), 최소 종목 수 (5개)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목표 포트폴리오 (target_portfolio): 종목별 목표 비중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환위험 관리 로직 추가 (F-05-02-A)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환율 반영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 표시 자산의 KRW 환산 수익률 계산 (원화 수익률 + 환차손익)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환위험 관리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미국 자산 비중이 전체 포트폴리오의 50%를 초과할 경우 경고 표시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자산배분 기준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한국/미국 시장 간 배분 비율은 사용자 프로필 + 거시경제 분석 결과 기반 결정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F-05-03. 정기 리밸런싱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F-05-03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정기 리밸런싱 (Scheduled Rebalancing)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설정된 주기에 따라 포트폴리오를 재구성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기본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매월 첫 영업일 09:30 KST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커스텀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격달, 분기별 등 사용자 설정 가능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처리 흐름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포트폴리오 조회 → 신규 목표 포트폴리오 생성 → 차이 계산 → 주문 생성 → 체결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일임형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 주문 체결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자문형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텔레그램으로 추천 포트폴리오 전송, 사용자 승인 후 체결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F-05-04. 비상 리밸런싱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F-05-04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비상 리밸런싱 (Emergency Rebalancing)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손실률 초과 시 자동으로 포트폴리오를 재구성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트리거 조건 1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사용자 설정 손실 감내 수준 초과 (예: -10%)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트리거 조건 2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알고리즘 추천 손절매 기준 초과 (프로필별 동적 설정)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모니터링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 시간 중 5분 간격 손실률 체크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 상황 재분석 → 방어적 포트폴리오 생성 → 주문 체결 → 알림 발송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F-05-05. 환율 데이터 관리 [v1.1 보완]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F-05-05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환율 데이터 관리 (Exchange Rate Manager)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USD/KRW 환율 데이터를 실시간으로 수집하고 포트폴리오 평가에 반영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데이터 소스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한투 API 환율 조회 / FRED USD/KRW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 시간 중 5분 간격, 비시장 시간 일별 배치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적용 범위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미국 시장 종목의 KRW 환산 평가액, 수익률, 포트폴리오 총액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F-05-06. 유니버스 관리 [v1.1 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F-05-06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유니버스 관리 모듈 (Universe Manager)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대상 종목 풀(Universe)을 구성하고 관리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필터링 단계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1) 사용자 섹터/산업 필터 → 2) 사용자 지정 종목 포함 → 3) 알고리즘 자동 필터링 (유동성, 시가총액, 거래정지 제외)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자동 필터링 기준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일평균 거래대금 기준 하위 20% 제외, 관리종목 제외, 상장폐지 예정 종목 제외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월별 재구성 (리밸런싱 전)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활성 유니버스 종목 리스트 (ticker, market, sector, asset_type)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(universe 테이블)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F-06. 주문 실행 (Order Executor)</w:t>
      </w:r>
    </w:p>
    <w:p>
      <w:pPr>
        <w:pStyle w:val="Heading2"/>
      </w:pPr>
      <w:r>
        <w:rPr>
          <w:rFonts w:ascii="Arial" w:cs="Arial" w:eastAsia="Arial" w:hAnsi="Arial"/>
        </w:rPr>
        <w:t xml:space="preserve">F-06-01. 자동 주문 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F-06-01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자동 주문 체결 (Auto Order Execution)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포트폴리오 변경 사항을 한투 API를 통해 실제 주문으로 변환 및 체결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지원 주문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시장가 주문, 지정가 주문, 분할 주문 (TWAP/VWAP)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시장 구분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 시장 (KRX), 미국 시장 (NYSE/NASDAQ/AMEX)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안전장치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주문 전 잔고 확인, 주문 금액 상한 체크, 동일 종목 중복 주문 방지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모의투자 모드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KIS_IS_MOCK=true 시 모의투자 API 사용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에러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주문 실패 시 재시도 (3회), 부분 체결 처리, 실패 알림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분할 주문 상세 로직 추가 (F-06-01-A)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TWAP 분할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수량을 N개 구간으로 등분, 5분 간격 주문 (기본 N=6, 30분 간 분할)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VWAP 분할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과거 5일 분별 거래량 프로필 기반으로 분할 비율 결정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미체결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장 마감 30분 전 미체결 잔량은 시장가로 일괄 체결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장 마감 처리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당일 미체결 잔여 주문은 자동 취소, 다음 영업일 재시도 여부 판단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F-06-02. 수동 주문 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F-06-02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주문 체결 (Manual Order Execution)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웹 대시보드에서 사용자가 직접 매수/매도 주문 실행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입력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종목코드, 매수/매도, 수량, 주문 유형(시장가/지정가)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확인 프로세스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주문 요약 → 사용자 확인 → 체결 → 결과 표시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F-07. 백테스트 엔진 (Backtest Engine)</w:t>
      </w:r>
    </w:p>
    <w:p>
      <w:pPr>
        <w:pStyle w:val="Heading2"/>
      </w:pPr>
      <w:r>
        <w:rPr>
          <w:rFonts w:ascii="Arial" w:cs="Arial" w:eastAsia="Arial" w:hAnsi="Arial"/>
        </w:rPr>
        <w:t xml:space="preserve">F-07-01. 전략 백테스트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F-07-01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전략 백테스트 (Strategy Backtester)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과거 데이터를 기반으로 각 전략의 성과를 시뮬레이션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테스트 기간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기본 10년, 특수 구간 별도 검증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특수 구간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2008 금융위기, 2020년 3월 COVID 폭락, 2020~2021 급등장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 반영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수수료 (한국 0.015%, 미국 0.1%), 슬리피지 (0.1%), 세금 (한국 0.23%, 미국 세금 규정 반영)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성과 지표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CAGR, MDD, Sharpe Ratio, Sortino Ratio, Calmar Ratio, Win Rate, Profit Factor, 월별 수익률 분포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벤치마크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KOSPI, S&amp;P500, 60/40 포트폴리오 대비 성과 비교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출력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백테스트 결과 보고서 (성과지표 + 자산곡선 + 드로다운 차트)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AI 정성적 분석 백테스트 방법론 추가 (F-07-01-A)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분석 백테스트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과거 뉴스 데이터를 사전 수집하여 백테스트 시점에 LLM 호출 시뮬레이션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비용 통제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백테스트 시에는 Haiku 모델만 사용, 월별 샘플링 (매일 → 주 1회 샘플링) 등 빈도 축소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대안 방안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LLM 없이 사전 학습된 감성 모델(FinBERT 등)로 백테스트 수행, LLM은 실전 전용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과거 데이터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백테스트 전용 뉴스 아카이브를 MongoDB에 별도 구축 (크롤링 또는 데이터셋 구매)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F-07-02. 전략 비교 및 선별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F-07-02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전략 비교 및 선별 (Strategy Comparator)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복수 전략의 백테스트 결과를 비교하여 최적 전략/쑙상블 구성 선별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비교 기준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Risk-Adjusted Return (Sharpe), MDD, 위기 구간 성과, 안정성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자동 선별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상위 N개 전략 자동 선별 및 쑙상블 가중치 추천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F-08. 대시보드 API (Dashboard API)</w:t>
      </w:r>
    </w:p>
    <w:p>
      <w:pPr>
        <w:pStyle w:val="Heading2"/>
      </w:pPr>
      <w:r>
        <w:rPr>
          <w:rFonts w:ascii="Arial" w:cs="Arial" w:eastAsia="Arial" w:hAnsi="Arial"/>
        </w:rPr>
        <w:t xml:space="preserve">F-08-01. 인증 및 보안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F-08-01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인증 모듈 (Authentication Module)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단일 사용자 전용 간단 인증 시스템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인증 방식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JWT 토큰 기반 (비밀번호 로그인)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토큰 만료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Access Token: 24시간, Refresh Token: 7일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보안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HTTPS 필수, CORS 제한, Rate Limiting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F-08-02. REST API 엔드포인트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주요 API 엔드포인트 목록: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로그인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/api/portfolio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포트폴리오 조회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/api/portfolio/history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포트폴리오 이력 조회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/api/portfolio/returns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수익률 조회 (일/주/월/연/총)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/api/portfolio/allocation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자산배분 비율 상세 조회 [v1.1]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/api/market/overview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시장 현황 조회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/api/market/sectors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섹터별 현황 조회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/api/market/indices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주요 지수 상세 조회 [v1.1]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/api/market/calendar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경제 캘린더 (주요 발표 일정) [v1.1]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주문 실행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/api/orders/history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주문 이력 조회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/api/profile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GET/PUT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투자 프로필 조회/수정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/api/rebalancing/status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리밸런싱 상태 조회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/api/rebalancing/trigger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수동 리밸런싱 트리거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/api/alerts/history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알림 이력 조회 [v1.1]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/api/settings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GET/PUT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설정 조회/수정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/api/system/health</w:t>
            </w:r>
          </w:p>
        </w:tc>
        <w:tc>
          <w:tcPr>
            <w:tcW w:type="dxa" w:w="1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헬스체크 [v1.1]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F-08-03. WebSocket 실시간 데이터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F-08-03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WebSocket 실시간 데이터 스트림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대시보드에 실시간 데이터 푸시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채널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ws://host/ws/portfolio (포트폴리오 실시간 갱신)
ws://host/ws/market (시세 실시간 스트림)
ws://host/ws/alerts (알림 실시간 수신)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갱신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포트폴리오 평가금액/수익률: 3분 (매매 주기가 최소 일 단위이믰로 충분), 시장 지수 현황: 1분, 개별 종목 상세(수동매매 화면): 30초, 주문 체결 반영: 즉시(이벤트 기반), 알림: 즉시. 비활성 탭 시 푸시 일시 중단 [v1.2]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F-08-04. 대시보드 알림 관리 [v1.1 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F-08-04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대시보드 알림 관리 (Dashboard Alert Manager)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대시보드 내에서 알림을 표시하고 관리하는 기능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표시 방식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WebSocket(ws/alerts) 수신 시 실시간 토스트 알림 + 알림 목록 페이지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관리 기능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읽음 처리, 알림 유형별 필터링, 알림 이력 페이지네이션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보관 기간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최근 90일 알림 보관, 이후 자동 아카이브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(alerts 테이블)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F-09. 알림 시스템 (Notification Service)</w:t>
      </w:r>
    </w:p>
    <w:p>
      <w:pPr>
        <w:pStyle w:val="Heading2"/>
      </w:pPr>
      <w:r>
        <w:rPr>
          <w:rFonts w:ascii="Arial" w:cs="Arial" w:eastAsia="Arial" w:hAnsi="Arial"/>
        </w:rPr>
        <w:t xml:space="preserve">F-09-01. 텔레그램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F-09-01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텔레그램 알림 발송 (Telegram Notification Service)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Telegram Bot API를 통해 투자 알림 발송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알림 유형 구조화 및 종목별 Top/Bottom 3 추가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알림 유형 1: 수익률 요약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하위 유형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일간 (18:00 KST), 주간 (금요일 18:00), 월간 (매월 마지막 영업일 18:00)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포함 내용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총 수익률, 기간 수익률, 벤치마크 대비, 자산 총액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[v1.1] 일간 Top 3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보유 종목 중 당일 수익률 상위 3개 종목 (종목명, 수익률, 현재가)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[v1.1] 일간 Bottom 3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보유 종목 중 당일 수익률 하위 3개 종목 (종목명, 수익률, 현재가)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[v1.1] N값 고정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상/하위 각 3개 고정 (보유 종목이 6개 미만일 경우 전체 종목 표시)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정렬 기준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당일 수익률 내림차순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알림 유형 2: 비상 리밸런싱 트리거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발송 조건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손실률 초과 시 즉시 발송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포함 내용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현재 손실률, 기준 손실률, 조치 내용, 변경된 포트폴리오 요약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알림 유형 3: 시스템 오류/장애 알림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발송 조건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연결 실패, 주문 체결 실패, 데이터 수집 실패, 스케줄 작업 실패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포함 내용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오류 유형, 발생 시간, 영향 범위, 자동 복구 여부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메시지 형식: Markdown 포맷팅 (제목, 요약, 상세 데이터)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F-10. 스케줄러 (Task Scheduler)</w:t>
      </w:r>
    </w:p>
    <w:p>
      <w:pPr>
        <w:pStyle w:val="Heading2"/>
      </w:pPr>
      <w:r>
        <w:rPr>
          <w:rFonts w:ascii="Arial" w:cs="Arial" w:eastAsia="Arial" w:hAnsi="Arial"/>
        </w:rPr>
        <w:t xml:space="preserve">F-10-01. 정기 작업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F-10-01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정기 작업 관리 (Scheduled Task Manager)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모든 정기적 작업을 중앙에서 관리하고 실행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기술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APScheduler (BackgroundScheduler)</w:t>
            </w:r>
          </w:p>
        </w:tc>
      </w:tr>
    </w:tbl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영업일 캘린더 관리 추가 (F-10-01-A)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한국 영업일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 휴장일 캘린더 (연초 갱신, KRX 공식 발표 기반)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미국 영업일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NYSE 휴장일 캘린더 (연초 갱신, NYSE 공식 발표 기반)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적용 방식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 시장 관련 작업은 KRX 영업일만 실행, 미국 시장 관련 작업은 NYSE 영업일만 실행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저장소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(business_calendars 테이블)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주요 스케줄 목록: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800"/>
        <w:gridCol w:w="2226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시간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영업일 기준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경제지표 수집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06:00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거시경제 분석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06:30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한국 시세 배치 수집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16:00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미국 시세 배치 수집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06:00 KST (다음날)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NYSE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뉴스 크롤링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15분 간격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장중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SNS 크롤링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30분 간격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상시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팩터 점수 산출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16:30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감성 분석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1시간 간격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장중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손실률 모니터링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5분 간격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장중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정기 리밸런싱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09:30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매월 첫 영업일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일간 수익률 알림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18:00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주간 수익률 알림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18:00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매주 금요일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월간 수익률 알림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18:00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매월 마지막 영업일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KRX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ML 모델 재학습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02:00 KST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매월 1일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헬스체크 [v1.1]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5분 간격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상시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-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F-10-02. 시스템 헬스체크 [v1.1 신규]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 ID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F-10-02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기능명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헬스체크 및 자가진단 (System Health Check)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설명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구성 요소의 정상 동작 여부를 주기적으로 확인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체크 항목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PostgreSQL/TimescaleDB 연결, MongoDB 연결, Redis 연결, 한투 API 토큰 유효성, Claude API 응답, 스케줄러 정상 동작, 디스크 사용량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체크 주기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5분 간격 상시 실행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장애 발견 시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텔레그램 알림 즉시 발송 + 대시보드 알림 + 로그 기록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자동 복구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한투 API 토큰 만료 시 자동 갱신, DB 연결 끊김 시 자동 재연결 (3회)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API 엔드포인트</w:t>
            </w:r>
          </w:p>
        </w:tc>
        <w:tc>
          <w:tcPr>
            <w:tcW w:type="dxa" w:w="68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/api/system/health → { status, components[], last_check, uptime 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비기능 요구사항</w:t>
      </w:r>
    </w:p>
    <w:p>
      <w:pPr>
        <w:pStyle w:val="Heading2"/>
      </w:pPr>
      <w:r>
        <w:rPr>
          <w:rFonts w:ascii="Arial" w:cs="Arial" w:eastAsia="Arial" w:hAnsi="Arial"/>
        </w:rPr>
        <w:t xml:space="preserve">NFR-01. 성능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응답 시간 (REST)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500ms (95퍼센타일)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WebSocket 레이턴시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100ms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백테스트 10년 실행 시간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5분 (단일 전략)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주문 체결 처리 시간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2초 (주문 발송까지)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동시 모니터링 종목 수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100+ 종목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NFR-02. 가용성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시스템 가용성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99.5% (시장 시간 기준)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장애 복구 시간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10분</w:t>
            </w:r>
          </w:p>
        </w:tc>
      </w:tr>
      <w:tr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데이터 백업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일별 자동 백업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NFR-03. 보안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모든 API 통신 HTTPS 암호화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환경변수 기반 인증 정보 관리 (.env)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JWT 토큰 기반 인증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Docker 네트워크 격리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API Rate Limiting 적용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NFR-04. 로깅 및 감사 추적 [v1.1 신규]</w:t>
      </w:r>
    </w:p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모든 투자 의사결정 과정을 추적 가능하게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주문 체결 로그: 주문 시간, 종목, 수량, 가격, 체결 결과, 트리거 원인 (정기/비상/수동)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리밸런싱 로그: 변경 전/후 포트폴리오, 트리거 조건, 사용된 전략/시그널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설정 변경 로그: 변경 전/후 값, 변경 시간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AI 분석 로그: 호출 시간, 모델, 프롬프트 버전, 결과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저장소: PostgreSQL (audit_logs 테이블), 보관 기간 1년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NFR-05. 데이터 무결성 [v1.1 신규]</w:t>
      </w:r>
    </w:p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시세 데이터의 결측/이상치 처리 정책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결측 데이터: Forward Fill (전 영업일 값 보간), 연속 3영업일 초과 시 유니버스 일시 제외 + 알림 [v1.2]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이상치 탐지: 2단계 검증 (자동 3시그마 → 타소스 교차검증), 상하한가/서킷브레이커 범위 내 급변은 정상 처리 [v1.2]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이상치 탐지: 3시그마 기준 이상치 플래깅, 수동 확인 후 처리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데이터 검증: 수집 시점에 필수 필드 NULL 체크, 데이터 범위 검증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NFR-06. 그레이스풀 셋다운 [v1.1 신규]</w:t>
      </w:r>
    </w:p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시스템 재시작/업데이트 시 안전한 종료 절차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종료 신호 수신 시 신규 주문 수락 중단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진행 중인 주문은 체결 완료 또는 취소 후 종료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진행 중인 분석 작업은 현재 배치 완료 후 종료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Docker SIGTERM 핸들러에서 처리, 타임아웃 60초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NFR-07. 테스트 전략 [v1.1 신규 / v1.2 개정]</w:t>
      </w:r>
    </w:p>
    <w:p>
      <w:pPr>
        <w:pBdr>
          <w:left w:val="single" w:color="F59E0B" w:sz="6" w:space="4"/>
        </w:pBdr>
        <w:spacing w:after="100"/>
      </w:pPr>
      <w:r>
        <w:rPr>
          <w:rFonts w:ascii="Arial" w:cs="Arial" w:eastAsia="Arial" w:hAnsi="Arial"/>
          <w:b/>
          <w:bCs/>
          <w:color w:val="F59E0B"/>
          <w:sz w:val="21"/>
          <w:szCs w:val="21"/>
        </w:rPr>
        <w:t xml:space="preserve">[v1.1 추가]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유닛테스트를 포함한 테스트 전략 수립. v1.2에서 모듈별 차등 커버리지 및 다층 방어 전략 추가.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900"/>
        <w:gridCol w:w="1526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1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커버리지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유닛 테스트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각 모듈의 핵심 함수/클래스 단위 테스트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pytest + pytest-cov</w:t>
            </w:r>
          </w:p>
        </w:tc>
        <w:tc>
          <w:tcPr>
            <w:tcW w:type="dxa" w:w="1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모듈별 차등 [v1.2]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통합 테스트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모듈 간 연동 테스트 (API ↔ DB, 엔진 ↔ 주문 등)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pytest + httpx</w:t>
            </w:r>
          </w:p>
        </w:tc>
        <w:tc>
          <w:tcPr>
            <w:tcW w:type="dxa" w:w="1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70% 이상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E2E 테스트</w:t>
            </w:r>
          </w:p>
        </w:tc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전체 파이프라인 시나리오 테스트</w:t>
            </w:r>
          </w:p>
        </w:tc>
        <w:tc>
          <w:tcPr>
            <w:tcW w:type="dxa" w:w="19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pytest + Docker Compose</w:t>
            </w:r>
          </w:p>
        </w:tc>
        <w:tc>
          <w:tcPr>
            <w:tcW w:type="dxa" w:w="1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주요 시나리오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모듈별 차등 커버리지 목표 [v1.2]: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커버리지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Executor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실제 자금 이동, 오류 시 직접적 금전적 손실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Manager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자산 변동에 직접 영향, 리밸런싱 오류 시 손실 확대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Quant Engine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잘못된 시그널이 잘못된 주문으로 연결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Backtest Engine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85%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전략 선택의 근거, 부정확한 결과는 잘못된 전략 선택으로 이어짐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Collector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에러 처리/재시도 로직 중심 검증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Strategy Ensemble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시그널 통합 로직 및 경계값 검증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Analyzer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75%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외부 API 의존도 높아 Mock 한계 존재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API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표시 오류는 자금 손실로 이어지지 않음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발송 실패는 불편하나 치명적이지 않음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70% 이상</w:t>
            </w:r>
          </w:p>
        </w:tc>
        <w:tc>
          <w:tcPr>
            <w:tcW w:type="dxa" w:w="45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영업일 판단/트리거 로직 중심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커버리지 100%를 추구하지 않는 근거 [v1.2]: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커버리지 100%는 '모든 코드 라인 1회 이상 실행'이지 '모든 버그 발견'을 의미하지 않음 (경계값, 예외 상황 미커버 가능)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테스트 불가능하거나 가치가 낮은 코드(getter/setter, 프레임워크 자동생성 코드)를 억지로 테스트하면 유지보수 비용만 증가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실무에서는 핵심 로직 고커버리지 + 다층 방어 전략이 100% 커버리지보다 실질적 안정성을 제공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커버리지 외 다층 방어 전략 [v1.2]: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안전장치(Safeguard): 주문 금액 상한, 잔고 사전 확인, 중복 주문 방지 등 코드 내장 방어 로직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모의투자 검증: 실투자 전환 전 최소 1개월간 모의투자로 전체 파이프라인 검증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그레이스풀 셋다운(NFR-06): 장애 시 안전한 중단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감사 로그(NFR-04): 모든 의사결정 과정 추적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비상 리밸런싱(F-05-04): 손실률 초과 시 자동 방어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헬스체크(F-10-02): 5분 간격 시스템 상태 점검 + 자동 복구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유닛테스트 적용 원칙: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각 Phase 개발 시 해당 모듈의 유닛테스트를 함께 작성 (TDD 권장)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CI/CD 파이프라인에서 커밋 시 자동 테스트 실행, 모듈별 최소 커버리지 미달 시 배포 차단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모의 객체(Mock) 활용: 외부 API (한투, Claude, Telegram) 호출은 Mock으로 대체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픽스처(Fixture) 활용: 테스트용 샘플 데이터는 conftest.py에 중앙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테스트 디렉토리: 각 모듈 하위에 tests/ 디렉토리 배치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모듈별 유닛테스트 범위: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26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대상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Data Collector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응답 파싱, 데이터 정규화, 에러 핸들링, 재시도 로직, 결측/이상치 처리 [v1.2]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Mock API 응답 활용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Quant Engine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팩터 점수 산출, 시그널 생성 로직, Z-Score 정규화, 시장별 팩터 정규화 [v1.2]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샘플 시세 데이터 Fixture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Analyzer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프롬프트 구성, 응답 파싱, 캐싱 로직, 배치 그룹핑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Mock Claude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Strategy Ensemble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가중 평균 계산, 시그널 통합, 특수 로직 (Bearish 조정)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경계값 테스트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Portfolio Manager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포트폴리오 최적화, 제약조건 검증, 리밸런싱 Diff 계산, 환위험 계산 [v1.2]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다양한 프로필 조합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Order Executor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주문 변환, 안전장치 검증, 분할 주문 로직, 재시도, 미체결 처리 [v1.2]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Mock KIS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Backtest Engine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수익률 계산, 비용 반영, 성과 지표 산출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알려진 결과와 비교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Dashboard API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엔드포인트 응답, 인증, 입력 검증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httpx AsyncClient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메시지 포맷팅, Top/Bottom 3 정렬, 발송 조건 판단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Mock Telegram API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Scheduler</w:t>
            </w:r>
          </w:p>
        </w:tc>
        <w:tc>
          <w:tcPr>
            <w:tcW w:type="dxa" w:w="4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영업일 판단, 스케줄 트리거, 헬스체크 로직</w:t>
            </w:r>
          </w:p>
        </w:tc>
        <w:tc>
          <w:tcPr>
            <w:tcW w:type="dxa" w:w="2226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테스트용 캘린더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color w:val="4A4A4A"/>
          <w:sz w:val="21"/>
          <w:szCs w:val="21"/>
        </w:rPr>
        <w:t xml:space="preserve">— 문서 끝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1" w:space="4"/>
      </w:pBd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AI Quant Trade System — 상세기능 명세서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2026-04-02T15:23:54.901Z</dcterms:created>
  <dcterms:modified xsi:type="dcterms:W3CDTF">2026-04-02T15:23:54.947Z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