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Senior Data Scientist (9.5+ Years) - Advanced Interview Questions &amp; Expected Answers</w:t>
      </w:r>
    </w:p>
    <w:p>
      <w:pPr>
        <w:pStyle w:val="Heading2"/>
      </w:pPr>
      <w:r>
        <w:t>1. Banking Feature Engineering</w:t>
      </w:r>
    </w:p>
    <w:p>
      <w:r>
        <w:t>Scenario: Build a 90-day loan default model. What features would you create?</w:t>
        <w:br/>
        <w:br/>
        <w:t>Expected Answer:</w:t>
        <w:br/>
        <w:t>• Customer behaviour: avg balance, balance volatility, salary consistency, salary growth.</w:t>
        <w:br/>
        <w:t>• Credit: utilization ratio, EMI-to-income, outstanding debt, bureau score, recent enquiries.</w:t>
        <w:br/>
        <w:t>• Transactions: debit/credit trends, merchant diversity, failed transactions.</w:t>
        <w:br/>
        <w:t>• Temporal: rolling 30/90-day averages, trends.</w:t>
        <w:br/>
        <w:t>• Aggregations: avg 6-month balance, max overdue.</w:t>
        <w:br/>
        <w:t>• Risk: fraud history, bounced EMIs.</w:t>
        <w:br/>
        <w:t>• Mention target leakage and time-based validation.</w:t>
      </w:r>
    </w:p>
    <w:p>
      <w:pPr>
        <w:pStyle w:val="Heading2"/>
      </w:pPr>
      <w:r>
        <w:t>2. Insurance Feature Engineering</w:t>
      </w:r>
    </w:p>
    <w:p>
      <w:r>
        <w:t>Expected Answer:</w:t>
        <w:br/>
        <w:t>Policy: tenure, premium, deductible, coverage.</w:t>
        <w:br/>
        <w:t>Customer: age, occupation, geography.</w:t>
        <w:br/>
        <w:t>Claims: frequency, severity, previous claims.</w:t>
        <w:br/>
        <w:t>Property/Vehicle risk, weather, catastrophe exposure.</w:t>
        <w:br/>
        <w:t>Interaction features like Premium/Coverage and VehicleAge×ClaimFrequency.</w:t>
      </w:r>
    </w:p>
    <w:p>
      <w:pPr>
        <w:pStyle w:val="Heading2"/>
      </w:pPr>
      <w:r>
        <w:t>3. Retail Feature Engineering</w:t>
      </w:r>
    </w:p>
    <w:p>
      <w:r>
        <w:t>Expected Answer:</w:t>
        <w:br/>
        <w:t>RFM, customer lifetime value, category affinity, discount sensitivity, browsing behaviour, app opens, email clicks, seasonality, basket size.</w:t>
      </w:r>
    </w:p>
    <w:p>
      <w:pPr>
        <w:pStyle w:val="Heading2"/>
      </w:pPr>
      <w:r>
        <w:t>4. 500 Existing Features</w:t>
      </w:r>
    </w:p>
    <w:p>
      <w:r>
        <w:t>Expected Answer:</w:t>
        <w:br/>
        <w:t>Do not blindly create more. Identify business hypotheses, remove redundant features, evaluate importance, SHAP, inference latency, maintainability and feature store implications.</w:t>
      </w:r>
    </w:p>
    <w:p>
      <w:pPr>
        <w:pStyle w:val="Heading2"/>
      </w:pPr>
      <w:r>
        <w:t>5. Detecting Feature Leakage</w:t>
      </w:r>
    </w:p>
    <w:p>
      <w:r>
        <w:t>Expected Answer:</w:t>
        <w:br/>
        <w:t>Time-aware split, avoid future data, inspect feature lineage, correlation checks, SHAP validation, business sanity checks.</w:t>
      </w:r>
    </w:p>
    <w:p>
      <w:pPr>
        <w:pStyle w:val="Heading2"/>
      </w:pPr>
      <w:r>
        <w:t>6. Forecasting Features</w:t>
      </w:r>
    </w:p>
    <w:p>
      <w:r>
        <w:t>Expected Answer:</w:t>
        <w:br/>
        <w:t>Calendar, holidays, promotions, competitor price, inventory, weather, lag features, rolling statistics, trend and momentum.</w:t>
      </w:r>
    </w:p>
    <w:p>
      <w:pPr>
        <w:pStyle w:val="Heading2"/>
      </w:pPr>
      <w:r>
        <w:t>7. Forecasting Readiness</w:t>
      </w:r>
    </w:p>
    <w:p>
      <w:r>
        <w:t>Expected Answer:</w:t>
        <w:br/>
        <w:t>Check missing data, promotions, COVID effects, stock-outs, concept drift, hierarchy, outliers before training.</w:t>
      </w:r>
    </w:p>
    <w:p>
      <w:pPr>
        <w:pStyle w:val="Heading2"/>
      </w:pPr>
      <w:r>
        <w:t>8. Recommendation System</w:t>
      </w:r>
    </w:p>
    <w:p>
      <w:r>
        <w:t>Expected Answer:</w:t>
        <w:br/>
        <w:t>User, product, interaction and contextual features. Mention collaborative filtering, embeddings and session behaviour.</w:t>
      </w:r>
    </w:p>
    <w:p>
      <w:pPr>
        <w:pStyle w:val="Heading2"/>
      </w:pPr>
      <w:r>
        <w:t>9. NLP Ticket Routing Design</w:t>
      </w:r>
    </w:p>
    <w:p>
      <w:r>
        <w:t>Expected Answer:</w:t>
        <w:br/>
        <w:t>Cleaning → PII removal → Embeddings → Classifier → Confidence → Human review → Feedback loop. Mention active learning and monitoring.</w:t>
      </w:r>
    </w:p>
    <w:p>
      <w:pPr>
        <w:pStyle w:val="Heading2"/>
      </w:pPr>
      <w:r>
        <w:t>10. Enterprise RAG Architecture</w:t>
      </w:r>
    </w:p>
    <w:p>
      <w:r>
        <w:t>Expected Answer:</w:t>
        <w:br/>
        <w:t>Ingestion → OCR → Chunking → Metadata → Embeddings → Vector DB → Hybrid Search → Reranker → LLM → Guardrails → Monitoring.</w:t>
      </w:r>
    </w:p>
    <w:p>
      <w:pPr>
        <w:pStyle w:val="Heading2"/>
      </w:pPr>
      <w:r>
        <w:t>11. ML Platform Design</w:t>
      </w:r>
    </w:p>
    <w:p>
      <w:r>
        <w:t>Expected Answer:</w:t>
        <w:br/>
        <w:t>Feature Store, Experiment Tracking, Model Registry, CI/CD, Deployment, Monitoring, Drift Detection, Automated Retraining.</w:t>
      </w:r>
    </w:p>
    <w:p>
      <w:pPr>
        <w:pStyle w:val="Heading2"/>
      </w:pPr>
      <w:r>
        <w:t>12. Financial Stress Index</w:t>
      </w:r>
    </w:p>
    <w:p>
      <w:r>
        <w:t>Expected Answer:</w:t>
        <w:br/>
        <w:t>Combine declining balances, increasing utilization, EMI burden, irregular salary, overdrafts, cash withdrawals into a composite feature.</w:t>
      </w:r>
    </w:p>
    <w:p>
      <w:pPr>
        <w:pStyle w:val="Heading2"/>
      </w:pPr>
      <w:r>
        <w:t>13. Banking Design</w:t>
      </w:r>
    </w:p>
    <w:p>
      <w:r>
        <w:t>Question: Design a fraud detection system processing millions of transactions/day.</w:t>
        <w:br/>
        <w:t>Expected Answer:</w:t>
        <w:br/>
        <w:t>Streaming ingestion (Kafka), feature store, real-time feature computation, low-latency model serving, rule engine, monitoring, feedback loop.</w:t>
      </w:r>
    </w:p>
    <w:p>
      <w:pPr>
        <w:pStyle w:val="Heading2"/>
      </w:pPr>
      <w:r>
        <w:t>14. Insurance Design</w:t>
      </w:r>
    </w:p>
    <w:p>
      <w:r>
        <w:t>Question: Predict claim fraud.</w:t>
        <w:br/>
        <w:t>Expected Answer:</w:t>
        <w:br/>
        <w:t>Use graph/network features, claimant relationships, claim velocity, location anomalies, historical fraud indicators, explainability.</w:t>
      </w:r>
    </w:p>
    <w:p>
      <w:pPr>
        <w:pStyle w:val="Heading2"/>
      </w:pPr>
      <w:r>
        <w:t>15. Forecasting Architecture</w:t>
      </w:r>
    </w:p>
    <w:p>
      <w:r>
        <w:t>Question: Global retailer forecasting for 50 countries.</w:t>
        <w:br/>
        <w:t>Expected Answer:</w:t>
        <w:br/>
        <w:t>Hierarchical forecasting, regional models, feature pipelines, retraining schedule, monitoring MAPE/WAPE, holiday calendars.</w:t>
      </w:r>
    </w:p>
    <w:p>
      <w:pPr>
        <w:pStyle w:val="Heading2"/>
      </w:pPr>
      <w:r>
        <w:t>16. NLP Embedding Choice</w:t>
      </w:r>
    </w:p>
    <w:p>
      <w:r>
        <w:t>Question: When would you fine-tune instead of using embeddings?</w:t>
        <w:br/>
        <w:t>Expected Answer:</w:t>
        <w:br/>
        <w:t>Fine-tune for domain-specific generation/classification with sufficient labelled data; embeddings + RAG when knowledge changes frequently.</w:t>
      </w:r>
    </w:p>
    <w:p>
      <w:pPr>
        <w:pStyle w:val="Heading2"/>
      </w:pPr>
      <w:r>
        <w:t>17. Feature Store</w:t>
      </w:r>
    </w:p>
    <w:p>
      <w:r>
        <w:t>Question: Why introduce a Feature Store?</w:t>
        <w:br/>
        <w:t>Expected Answer:</w:t>
        <w:br/>
        <w:t>Avoid train-serving skew, reuse features, versioning, governance, consistency, lineage.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