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  <w:lang w:val="en-IN" w:eastAsia="en-IN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48EC7059" w14:textId="3257F725" w:rsidR="0023677E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r w:rsidR="0023677E">
        <w:t>Rotational Motion (Physics)</w:t>
      </w:r>
      <w:r w:rsidR="0023677E">
        <w:t xml:space="preserve"> </w:t>
      </w:r>
    </w:p>
    <w:p w14:paraId="6C708FE0" w14:textId="5F050D66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ML Classification Model</w:t>
      </w:r>
      <w:r w:rsidR="0023677E">
        <w:rPr>
          <w:rFonts w:ascii="Verdana" w:hAnsi="Verdana"/>
          <w:sz w:val="20"/>
          <w:szCs w:val="24"/>
        </w:rPr>
        <w:t>: Deep rooted</w:t>
      </w:r>
      <w:r w:rsidRPr="00D41EC7">
        <w:rPr>
          <w:rFonts w:ascii="Verdana" w:hAnsi="Verdana"/>
          <w:sz w:val="20"/>
          <w:szCs w:val="24"/>
        </w:rPr>
        <w:t xml:space="preserve"> Date: </w:t>
      </w:r>
      <w:r w:rsidR="0023677E">
        <w:rPr>
          <w:rFonts w:ascii="Verdana" w:hAnsi="Verdana"/>
          <w:sz w:val="20"/>
          <w:szCs w:val="24"/>
        </w:rPr>
        <w:t>04/01/2026</w:t>
      </w:r>
    </w:p>
    <w:p w14:paraId="354C80FB" w14:textId="082A3018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>:</w:t>
      </w:r>
      <w:r w:rsidR="0023677E">
        <w:rPr>
          <w:rFonts w:ascii="Verdana" w:hAnsi="Verdana"/>
          <w:sz w:val="20"/>
          <w:szCs w:val="24"/>
        </w:rPr>
        <w:t xml:space="preserve"> XI and XII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343B12E6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23677E">
        <w:rPr>
          <w:rFonts w:ascii="Verdana" w:hAnsi="Verdana"/>
          <w:sz w:val="20"/>
          <w:szCs w:val="24"/>
        </w:rPr>
        <w:t xml:space="preserve">S. </w:t>
      </w:r>
      <w:proofErr w:type="spellStart"/>
      <w:r w:rsidR="0023677E">
        <w:rPr>
          <w:rFonts w:ascii="Verdana" w:hAnsi="Verdana"/>
          <w:sz w:val="20"/>
          <w:szCs w:val="24"/>
        </w:rPr>
        <w:t>Saha</w:t>
      </w:r>
      <w:proofErr w:type="spellEnd"/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77"/>
        <w:gridCol w:w="6837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6571BD9A" w14:textId="77777777" w:rsidR="0023677E" w:rsidRDefault="00F67912" w:rsidP="0023677E">
            <w:pPr>
              <w:pStyle w:val="NoSpacing"/>
              <w:rPr>
                <w:rFonts w:ascii="Arial Black" w:hAnsi="Arial Black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</w:p>
          <w:p w14:paraId="2E32D2A6" w14:textId="2E334594" w:rsidR="00F67912" w:rsidRPr="0023677E" w:rsidRDefault="0023677E" w:rsidP="0023677E">
            <w:pPr>
              <w:pStyle w:val="NormalWeb"/>
            </w:pPr>
            <w:r>
              <w:t>Rotational Motion is a core unit in mechanics that builds the foundation for understanding real-world physical systems such as wheels, engines, turbines, sports motions, and celestial bodies. Students often approach this unit formulaically, which leads to shallow understanding and poor transfer of learning.</w:t>
            </w:r>
            <w:r>
              <w:t xml:space="preserve"> </w:t>
            </w:r>
            <w:r>
              <w:t xml:space="preserve">This instructional design is focusing on closing conceptual, visualization, and application gaps using </w:t>
            </w:r>
            <w:r>
              <w:rPr>
                <w:rStyle w:val="Strong"/>
              </w:rPr>
              <w:t>Design Thinking (DT)</w:t>
            </w:r>
            <w:r>
              <w:t xml:space="preserve"> and </w:t>
            </w:r>
            <w:r>
              <w:rPr>
                <w:rStyle w:val="Strong"/>
              </w:rPr>
              <w:t>AI-supported strategies</w:t>
            </w:r>
            <w:r>
              <w:t>.</w:t>
            </w:r>
            <w:r w:rsidR="00F67912">
              <w:rPr>
                <w:rFonts w:ascii="Verdana" w:hAnsi="Verdana"/>
                <w:b/>
                <w:sz w:val="20"/>
                <w:szCs w:val="20"/>
              </w:rPr>
              <w:tab/>
            </w:r>
            <w:r w:rsidR="00F67912"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2EA8E92F" w:rsidR="00F67912" w:rsidRDefault="0023677E" w:rsidP="0023677E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To bridge the gap between rote memorization and conceptual understanding of rotational motion, enabling students to visualize, analyze, and apply principles confidently in problem-solving and real-life contexts.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09265CDE" w14:textId="77777777" w:rsidR="002C357C" w:rsidRDefault="00A027DD" w:rsidP="002C357C">
            <w:pPr>
              <w:pStyle w:val="NormalWeb"/>
              <w:numPr>
                <w:ilvl w:val="0"/>
                <w:numId w:val="3"/>
              </w:numPr>
              <w:spacing w:before="0" w:beforeAutospacing="0"/>
            </w:pPr>
            <w:r>
              <w:t>To develop conceptual clarity of rotational quantities</w:t>
            </w:r>
          </w:p>
          <w:p w14:paraId="5628B4C4" w14:textId="77777777" w:rsidR="002C357C" w:rsidRDefault="00A027DD" w:rsidP="002C357C">
            <w:pPr>
              <w:pStyle w:val="NormalWeb"/>
              <w:numPr>
                <w:ilvl w:val="0"/>
                <w:numId w:val="3"/>
              </w:numPr>
              <w:spacing w:before="0" w:beforeAutospacing="0"/>
            </w:pPr>
            <w:r>
              <w:t>To differentiate between linear and rotational analogues</w:t>
            </w:r>
          </w:p>
          <w:p w14:paraId="629F3072" w14:textId="77777777" w:rsidR="002C357C" w:rsidRDefault="00A027DD" w:rsidP="002C357C">
            <w:pPr>
              <w:pStyle w:val="NormalWeb"/>
              <w:numPr>
                <w:ilvl w:val="0"/>
                <w:numId w:val="3"/>
              </w:numPr>
              <w:spacing w:before="0" w:beforeAutospacing="0"/>
            </w:pPr>
            <w:r>
              <w:t>To improve numerical problem-solving accuracy</w:t>
            </w:r>
          </w:p>
          <w:p w14:paraId="40F9DA9E" w14:textId="77777777" w:rsidR="002C357C" w:rsidRDefault="00A027DD" w:rsidP="002C357C">
            <w:pPr>
              <w:pStyle w:val="NormalWeb"/>
              <w:numPr>
                <w:ilvl w:val="0"/>
                <w:numId w:val="3"/>
              </w:numPr>
              <w:spacing w:before="0" w:beforeAutospacing="0"/>
            </w:pPr>
            <w:r>
              <w:t>To enhance real-life application and transfer of learning</w:t>
            </w:r>
          </w:p>
          <w:p w14:paraId="1B01D020" w14:textId="52414F63" w:rsidR="00F67912" w:rsidRPr="002C357C" w:rsidRDefault="00A027DD" w:rsidP="002C357C">
            <w:pPr>
              <w:pStyle w:val="NormalWeb"/>
              <w:numPr>
                <w:ilvl w:val="0"/>
                <w:numId w:val="3"/>
              </w:numPr>
              <w:spacing w:before="0" w:beforeAutospacing="0"/>
            </w:pPr>
            <w:r>
              <w:t>To use AI tools for visualization, practice, and feedback</w:t>
            </w: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A26DCC6" w14:textId="77777777" w:rsidR="00F67912" w:rsidRDefault="002C357C" w:rsidP="002C357C">
            <w:pPr>
              <w:pStyle w:val="NoSpacing"/>
              <w:rPr>
                <w:rFonts w:ascii="Arial Black" w:hAnsi="Arial Black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</w:p>
          <w:p w14:paraId="4B3BE801" w14:textId="77777777" w:rsidR="002C357C" w:rsidRPr="002C357C" w:rsidRDefault="002C357C" w:rsidP="002C35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Target Learners: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Senior secondary Physics students</w:t>
            </w:r>
          </w:p>
          <w:p w14:paraId="544056F6" w14:textId="77777777" w:rsidR="002C357C" w:rsidRPr="002C357C" w:rsidRDefault="002C357C" w:rsidP="002C35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Learner Characteristics (from Gap Analysis):</w:t>
            </w:r>
          </w:p>
          <w:p w14:paraId="43550B16" w14:textId="77777777" w:rsidR="002C357C" w:rsidRPr="002C357C" w:rsidRDefault="002C357C" w:rsidP="002C357C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Formula-oriented learning habits</w:t>
            </w:r>
          </w:p>
          <w:p w14:paraId="30971E2A" w14:textId="77777777" w:rsidR="002C357C" w:rsidRPr="002C357C" w:rsidRDefault="002C357C" w:rsidP="002C357C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Difficulty visualizing rotational systems</w:t>
            </w:r>
          </w:p>
          <w:p w14:paraId="306CFC90" w14:textId="77777777" w:rsidR="002C357C" w:rsidRPr="002C357C" w:rsidRDefault="002C357C" w:rsidP="002C357C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Weak reasoning in conservation laws</w:t>
            </w:r>
          </w:p>
          <w:p w14:paraId="6021E8D7" w14:textId="69C0CFB8" w:rsidR="002C357C" w:rsidRPr="002C357C" w:rsidRDefault="002C357C" w:rsidP="002C357C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Errors in multi-step numerical</w:t>
            </w:r>
          </w:p>
          <w:p w14:paraId="0FEE79B8" w14:textId="77777777" w:rsidR="002C357C" w:rsidRPr="002C357C" w:rsidRDefault="002C357C" w:rsidP="002C35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Learning Environment:</w:t>
            </w:r>
          </w:p>
          <w:p w14:paraId="4AC033C0" w14:textId="77777777" w:rsidR="002C357C" w:rsidRPr="002C357C" w:rsidRDefault="002C357C" w:rsidP="002C357C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Physical classroom with digital board</w:t>
            </w:r>
          </w:p>
          <w:p w14:paraId="460E156D" w14:textId="5D3E1797" w:rsidR="002C357C" w:rsidRPr="002C357C" w:rsidRDefault="002C357C" w:rsidP="002C357C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Online LMS with simulations and AI tools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6948FD75" w14:textId="471CCC16" w:rsidR="002C357C" w:rsidRPr="002C357C" w:rsidRDefault="002C357C" w:rsidP="002C357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Newton’s Laws of Motion</w:t>
            </w:r>
          </w:p>
          <w:p w14:paraId="303072C2" w14:textId="3F2BFBA7" w:rsidR="002C357C" w:rsidRPr="002C357C" w:rsidRDefault="002C357C" w:rsidP="002C357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Work, Energy, and Power</w:t>
            </w:r>
          </w:p>
          <w:p w14:paraId="7DF4B3F6" w14:textId="57747552" w:rsidR="00F67912" w:rsidRPr="002C357C" w:rsidRDefault="002C357C" w:rsidP="002C357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Basic vectors and algebra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793ADA4F" w:rsidR="00F67912" w:rsidRDefault="001158B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Classroom/On-line LMS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DB9CCA1" w14:textId="77777777" w:rsidR="002C357C" w:rsidRDefault="00F67912" w:rsidP="00DB239A">
            <w:pPr>
              <w:pStyle w:val="NoSpacing"/>
              <w:rPr>
                <w:rFonts w:ascii="Arial Black" w:hAnsi="Arial Black"/>
                <w:b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</w:p>
          <w:p w14:paraId="18EB50A9" w14:textId="3C02F79B" w:rsidR="00F67912" w:rsidRPr="00D729C1" w:rsidRDefault="002C357C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rStyle w:val="Strong"/>
              </w:rPr>
              <w:t>Empathize:</w:t>
            </w:r>
            <w:r>
              <w:t xml:space="preserve"> Identify misconceptions (force vs torque, MOI as formula)</w:t>
            </w:r>
            <w:r>
              <w:br/>
            </w:r>
            <w:r>
              <w:rPr>
                <w:rStyle w:val="Strong"/>
              </w:rPr>
              <w:t>Define:</w:t>
            </w:r>
            <w:r>
              <w:t xml:space="preserve"> Gaps in visualization, reasoning, and application</w:t>
            </w:r>
            <w:r>
              <w:br/>
            </w:r>
            <w:r>
              <w:rPr>
                <w:rStyle w:val="Strong"/>
              </w:rPr>
              <w:t>Ideate:</w:t>
            </w:r>
            <w:r>
              <w:t xml:space="preserve"> Use analogies, simulations, real-life examples</w:t>
            </w:r>
            <w:r>
              <w:br/>
            </w:r>
            <w:r>
              <w:rPr>
                <w:rStyle w:val="Strong"/>
              </w:rPr>
              <w:t>Prototype:</w:t>
            </w:r>
            <w:r>
              <w:t xml:space="preserve"> Concept maps, AI simulations, </w:t>
            </w:r>
            <w:proofErr w:type="spellStart"/>
            <w:r>
              <w:t>scaffolded</w:t>
            </w:r>
            <w:proofErr w:type="spellEnd"/>
            <w:r>
              <w:t xml:space="preserve"> worksheets</w:t>
            </w:r>
            <w:r>
              <w:br/>
            </w:r>
            <w:r>
              <w:rPr>
                <w:rStyle w:val="Strong"/>
              </w:rPr>
              <w:t>Test:</w:t>
            </w:r>
            <w:r>
              <w:t xml:space="preserve"> Conceptual quizzes, </w:t>
            </w:r>
            <w:proofErr w:type="spellStart"/>
            <w:r>
              <w:t>numericals</w:t>
            </w:r>
            <w:proofErr w:type="spellEnd"/>
            <w:r>
              <w:t>, case-based questions</w:t>
            </w:r>
            <w:r w:rsidR="00F67912"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2270F50A" w14:textId="77777777" w:rsidR="002C357C" w:rsidRDefault="002C357C" w:rsidP="002C357C">
            <w:pPr>
              <w:pStyle w:val="NormalWeb"/>
              <w:spacing w:after="0" w:afterAutospacing="0"/>
            </w:pPr>
            <w:r>
              <w:t>Students should be able to:</w:t>
            </w:r>
          </w:p>
          <w:p w14:paraId="627551EE" w14:textId="77777777" w:rsidR="002C357C" w:rsidRDefault="002C357C" w:rsidP="002C357C">
            <w:pPr>
              <w:pStyle w:val="NormalWeb"/>
              <w:numPr>
                <w:ilvl w:val="0"/>
                <w:numId w:val="7"/>
              </w:numPr>
            </w:pPr>
            <w:r>
              <w:t>Explain rotational concepts conceptually</w:t>
            </w:r>
          </w:p>
          <w:p w14:paraId="49D4F45F" w14:textId="77777777" w:rsidR="002C357C" w:rsidRDefault="002C357C" w:rsidP="002C357C">
            <w:pPr>
              <w:pStyle w:val="NormalWeb"/>
              <w:numPr>
                <w:ilvl w:val="0"/>
                <w:numId w:val="7"/>
              </w:numPr>
            </w:pPr>
            <w:r>
              <w:t>Solve numerical problems step-by-step</w:t>
            </w:r>
          </w:p>
          <w:p w14:paraId="09AFC359" w14:textId="77777777" w:rsidR="002C357C" w:rsidRDefault="002C357C" w:rsidP="002C357C">
            <w:pPr>
              <w:pStyle w:val="NormalWeb"/>
              <w:numPr>
                <w:ilvl w:val="0"/>
                <w:numId w:val="7"/>
              </w:numPr>
            </w:pPr>
            <w:r>
              <w:t>Apply rotational principles to unfamiliar situations</w:t>
            </w:r>
          </w:p>
          <w:p w14:paraId="36AD2166" w14:textId="65A09EC3" w:rsidR="00F67912" w:rsidRPr="002C357C" w:rsidRDefault="002C357C" w:rsidP="00CA040B">
            <w:pPr>
              <w:pStyle w:val="NormalWeb"/>
              <w:numPr>
                <w:ilvl w:val="0"/>
                <w:numId w:val="7"/>
              </w:numPr>
            </w:pPr>
            <w:r>
              <w:t>Justify answers using physical reasoning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343A4455" w14:textId="77777777" w:rsidR="002C357C" w:rsidRDefault="002C357C" w:rsidP="002C357C">
            <w:pPr>
              <w:pStyle w:val="NormalWeb"/>
            </w:pPr>
            <w:r>
              <w:t>By the end of the unit, the learner will be able to:</w:t>
            </w:r>
          </w:p>
          <w:p w14:paraId="3A5C45A0" w14:textId="77777777" w:rsidR="002C357C" w:rsidRDefault="002C357C" w:rsidP="002C357C">
            <w:pPr>
              <w:pStyle w:val="NormalWeb"/>
              <w:numPr>
                <w:ilvl w:val="0"/>
                <w:numId w:val="9"/>
              </w:numPr>
            </w:pPr>
            <w:r>
              <w:t>Explain the physical meaning of torque, angular momentum, and moment of inertia</w:t>
            </w:r>
          </w:p>
          <w:p w14:paraId="00E7CF50" w14:textId="77777777" w:rsidR="002C357C" w:rsidRDefault="002C357C" w:rsidP="002C357C">
            <w:pPr>
              <w:pStyle w:val="NormalWeb"/>
              <w:numPr>
                <w:ilvl w:val="0"/>
                <w:numId w:val="9"/>
              </w:numPr>
            </w:pPr>
            <w:r>
              <w:t>Differentiate between force and torque using real-life examples</w:t>
            </w:r>
          </w:p>
          <w:p w14:paraId="5808EEC7" w14:textId="77777777" w:rsidR="002C357C" w:rsidRDefault="002C357C" w:rsidP="002C357C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Analyze</w:t>
            </w:r>
            <w:proofErr w:type="spellEnd"/>
            <w:r>
              <w:t xml:space="preserve"> rolling motion using combined translational and rotational motion</w:t>
            </w:r>
          </w:p>
          <w:p w14:paraId="69BD2368" w14:textId="77777777" w:rsidR="002C357C" w:rsidRDefault="002C357C" w:rsidP="002C357C">
            <w:pPr>
              <w:pStyle w:val="NormalWeb"/>
              <w:numPr>
                <w:ilvl w:val="0"/>
                <w:numId w:val="9"/>
              </w:numPr>
            </w:pPr>
            <w:r>
              <w:t>Apply conservation of angular momentum in problem-solving</w:t>
            </w:r>
          </w:p>
          <w:p w14:paraId="18042D4B" w14:textId="77777777" w:rsidR="002C357C" w:rsidRDefault="002C357C" w:rsidP="002C357C">
            <w:pPr>
              <w:pStyle w:val="NormalWeb"/>
              <w:numPr>
                <w:ilvl w:val="0"/>
                <w:numId w:val="9"/>
              </w:numPr>
            </w:pPr>
            <w:r>
              <w:t>Solve numerical problems with logical sequencing</w:t>
            </w:r>
          </w:p>
          <w:p w14:paraId="39CB21BB" w14:textId="3068D0CB" w:rsidR="00F67912" w:rsidRPr="002C357C" w:rsidRDefault="002C357C" w:rsidP="00CA040B">
            <w:pPr>
              <w:pStyle w:val="NormalWeb"/>
              <w:numPr>
                <w:ilvl w:val="0"/>
                <w:numId w:val="9"/>
              </w:numPr>
            </w:pPr>
            <w:r>
              <w:t>Relate rotational motion to sports, machines, and daily life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4CC4862E" w14:textId="77777777" w:rsidR="002C357C" w:rsidRPr="002C357C" w:rsidRDefault="002C357C" w:rsidP="002C35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 0 – Engage (Empathy Stage)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Diagnostic questions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Real-life videos (sports, wheels, doors)</w:t>
            </w:r>
          </w:p>
          <w:p w14:paraId="2A5C7851" w14:textId="77777777" w:rsidR="002C357C" w:rsidRPr="002C357C" w:rsidRDefault="002C357C" w:rsidP="002C35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 I – Conceptual Foundation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Torque vs Force demonstrations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Concept maps &amp; analogies</w:t>
            </w:r>
          </w:p>
          <w:p w14:paraId="38807A97" w14:textId="77777777" w:rsidR="002C357C" w:rsidRPr="002C357C" w:rsidRDefault="002C357C" w:rsidP="002C35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 II – Visualization &amp; Exploration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AI simulations for MOI and rolling motion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Interactive animations</w:t>
            </w:r>
          </w:p>
          <w:p w14:paraId="33EBD16B" w14:textId="77777777" w:rsidR="002C357C" w:rsidRPr="002C357C" w:rsidRDefault="002C357C" w:rsidP="002C35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 III – Guided Practice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 xml:space="preserve">• </w:t>
            </w:r>
            <w:proofErr w:type="spellStart"/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Scaffolded</w:t>
            </w:r>
            <w:proofErr w:type="spellEnd"/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numerical problems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Stepwise AI-supported solutions</w:t>
            </w:r>
          </w:p>
          <w:p w14:paraId="78CDB22F" w14:textId="77777777" w:rsidR="002C357C" w:rsidRPr="002C357C" w:rsidRDefault="002C357C" w:rsidP="002C35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 IV – Application &amp; Integration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Case-based questions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Sports and machine-based problems</w:t>
            </w:r>
          </w:p>
          <w:p w14:paraId="4763DE0A" w14:textId="77777777" w:rsidR="002C357C" w:rsidRPr="002C357C" w:rsidRDefault="002C357C" w:rsidP="002C35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 V – Assessment &amp; Feedback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AI quizzes (adaptive)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 xml:space="preserve">• Conceptual MCQs + </w:t>
            </w:r>
            <w:proofErr w:type="spellStart"/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numericals</w:t>
            </w:r>
            <w:proofErr w:type="spellEnd"/>
          </w:p>
          <w:p w14:paraId="1A5104A3" w14:textId="5469C260" w:rsidR="00F67912" w:rsidRPr="002C357C" w:rsidRDefault="002C357C" w:rsidP="002C35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 VI – Reflection (Test Stage)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Student reflection sheets</w:t>
            </w: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• Error analysis and peer discussion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</w:tcPr>
          <w:p w14:paraId="165BC209" w14:textId="7373846D" w:rsidR="002C357C" w:rsidRPr="002C357C" w:rsidRDefault="002C357C" w:rsidP="002C357C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Diagnostic Assessment</w:t>
            </w:r>
          </w:p>
          <w:p w14:paraId="592F8625" w14:textId="4DC9F95B" w:rsidR="002C357C" w:rsidRPr="002C357C" w:rsidRDefault="002C357C" w:rsidP="002C357C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Formative Assessment</w:t>
            </w:r>
          </w:p>
          <w:p w14:paraId="0F3A2019" w14:textId="72D10833" w:rsidR="002C357C" w:rsidRPr="002C357C" w:rsidRDefault="002C357C" w:rsidP="002C357C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Summative Assessment</w:t>
            </w:r>
          </w:p>
          <w:p w14:paraId="5B43AD2E" w14:textId="4AE3083A" w:rsidR="00F67912" w:rsidRPr="002C357C" w:rsidRDefault="002C357C" w:rsidP="00060AF3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35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AI-based Adaptive Assessment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6EA5D036" w14:textId="4ABEAFFD" w:rsidR="002C357C" w:rsidRDefault="002C357C" w:rsidP="002C357C">
            <w:pPr>
              <w:pStyle w:val="NormalWeb"/>
              <w:numPr>
                <w:ilvl w:val="0"/>
                <w:numId w:val="9"/>
              </w:numPr>
            </w:pPr>
            <w:r>
              <w:t>BL1: Recall (formulas, definitions)</w:t>
            </w:r>
          </w:p>
          <w:p w14:paraId="6A31A665" w14:textId="1072551B" w:rsidR="002C357C" w:rsidRDefault="002C357C" w:rsidP="002C357C">
            <w:pPr>
              <w:pStyle w:val="NormalWeb"/>
              <w:numPr>
                <w:ilvl w:val="0"/>
                <w:numId w:val="9"/>
              </w:numPr>
            </w:pPr>
            <w:r>
              <w:t>BL2: Understanding (explanations)</w:t>
            </w:r>
          </w:p>
          <w:p w14:paraId="0DC9576C" w14:textId="0D379845" w:rsidR="002C357C" w:rsidRDefault="002C357C" w:rsidP="002C357C">
            <w:pPr>
              <w:pStyle w:val="NormalWeb"/>
              <w:numPr>
                <w:ilvl w:val="0"/>
                <w:numId w:val="9"/>
              </w:numPr>
            </w:pPr>
            <w:r>
              <w:t>BL3: Application (</w:t>
            </w:r>
            <w:proofErr w:type="spellStart"/>
            <w:r>
              <w:t>numericals</w:t>
            </w:r>
            <w:proofErr w:type="spellEnd"/>
            <w:r>
              <w:t>)</w:t>
            </w:r>
          </w:p>
          <w:p w14:paraId="1BB017F5" w14:textId="07777975" w:rsidR="00060AF3" w:rsidRPr="002C357C" w:rsidRDefault="002C357C" w:rsidP="002C357C">
            <w:pPr>
              <w:pStyle w:val="NormalWeb"/>
              <w:numPr>
                <w:ilvl w:val="0"/>
                <w:numId w:val="9"/>
              </w:numPr>
            </w:pPr>
            <w:r>
              <w:t>BL4: Analysis (case-based problems)</w:t>
            </w:r>
          </w:p>
        </w:tc>
      </w:tr>
    </w:tbl>
    <w:p w14:paraId="11C52B7F" w14:textId="041EFE99" w:rsidR="00060AF3" w:rsidRDefault="00060AF3">
      <w:bookmarkStart w:id="1" w:name="_GoBack"/>
      <w:bookmarkEnd w:id="1"/>
    </w:p>
    <w:p w14:paraId="7C4063B8" w14:textId="77777777" w:rsidR="00060AF3" w:rsidRPr="00C63962" w:rsidRDefault="00060AF3" w:rsidP="00060AF3">
      <w:pPr>
        <w:pStyle w:val="NoSpacing"/>
        <w:rPr>
          <w:rFonts w:ascii="Verdana" w:hAnsi="Verdana"/>
          <w:b/>
          <w:sz w:val="24"/>
          <w:szCs w:val="20"/>
        </w:rPr>
      </w:pPr>
      <w:bookmarkStart w:id="2" w:name="vgg16"/>
      <w:r w:rsidRPr="00C63962">
        <w:rPr>
          <w:rFonts w:ascii="Verdana" w:hAnsi="Verdana"/>
          <w:b/>
          <w:sz w:val="24"/>
          <w:szCs w:val="20"/>
        </w:rPr>
        <w:t>The major hurdle module you face while applying VGG 16 model is</w:t>
      </w:r>
    </w:p>
    <w:p w14:paraId="4D3E7FC8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Less accuracy</w:t>
      </w:r>
    </w:p>
    <w:p w14:paraId="71B8F1E5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quality</w:t>
      </w:r>
    </w:p>
    <w:p w14:paraId="5F24E104" w14:textId="77777777" w:rsidR="00060AF3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Computing speed</w:t>
      </w:r>
    </w:p>
    <w:p w14:paraId="24D935FD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size</w:t>
      </w:r>
      <w:bookmarkEnd w:id="2"/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F13562" w14:textId="77777777" w:rsidR="0034618E" w:rsidRDefault="0034618E" w:rsidP="00217B6E">
      <w:pPr>
        <w:spacing w:after="0" w:line="240" w:lineRule="auto"/>
      </w:pPr>
      <w:r>
        <w:separator/>
      </w:r>
    </w:p>
  </w:endnote>
  <w:endnote w:type="continuationSeparator" w:id="0">
    <w:p w14:paraId="5E777695" w14:textId="77777777" w:rsidR="0034618E" w:rsidRDefault="0034618E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B76F8" w14:textId="0B4CF84A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BFCFB" w14:textId="7C035D0F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F6EA1" w14:textId="4C331BB0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A5203E" w14:textId="77777777" w:rsidR="0034618E" w:rsidRDefault="0034618E" w:rsidP="00217B6E">
      <w:pPr>
        <w:spacing w:after="0" w:line="240" w:lineRule="auto"/>
      </w:pPr>
      <w:r>
        <w:separator/>
      </w:r>
    </w:p>
  </w:footnote>
  <w:footnote w:type="continuationSeparator" w:id="0">
    <w:p w14:paraId="436D8DD4" w14:textId="77777777" w:rsidR="0034618E" w:rsidRDefault="0034618E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67B02"/>
    <w:multiLevelType w:val="hybridMultilevel"/>
    <w:tmpl w:val="C5664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206C2"/>
    <w:multiLevelType w:val="hybridMultilevel"/>
    <w:tmpl w:val="F74CA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A79B0"/>
    <w:multiLevelType w:val="hybridMultilevel"/>
    <w:tmpl w:val="4DDEB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00229"/>
    <w:multiLevelType w:val="multilevel"/>
    <w:tmpl w:val="23C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B40250"/>
    <w:multiLevelType w:val="hybridMultilevel"/>
    <w:tmpl w:val="B7188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74249"/>
    <w:multiLevelType w:val="multilevel"/>
    <w:tmpl w:val="5F9C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664ED"/>
    <w:multiLevelType w:val="multilevel"/>
    <w:tmpl w:val="2EA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A2F7A"/>
    <w:multiLevelType w:val="multilevel"/>
    <w:tmpl w:val="1426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8"/>
  </w:num>
  <w:num w:numId="5">
    <w:abstractNumId w:val="7"/>
  </w:num>
  <w:num w:numId="6">
    <w:abstractNumId w:val="6"/>
  </w:num>
  <w:num w:numId="7">
    <w:abstractNumId w:val="3"/>
  </w:num>
  <w:num w:numId="8">
    <w:abstractNumId w:val="9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6D"/>
    <w:rsid w:val="00060AF3"/>
    <w:rsid w:val="001158B8"/>
    <w:rsid w:val="00217B6E"/>
    <w:rsid w:val="0023677E"/>
    <w:rsid w:val="002C357C"/>
    <w:rsid w:val="0034618E"/>
    <w:rsid w:val="003472EC"/>
    <w:rsid w:val="003773AA"/>
    <w:rsid w:val="00392165"/>
    <w:rsid w:val="0058089C"/>
    <w:rsid w:val="006160EF"/>
    <w:rsid w:val="00616EAF"/>
    <w:rsid w:val="0066694D"/>
    <w:rsid w:val="00891B14"/>
    <w:rsid w:val="00A027DD"/>
    <w:rsid w:val="00A27F9C"/>
    <w:rsid w:val="00BF4A6D"/>
    <w:rsid w:val="00C13FE8"/>
    <w:rsid w:val="00CA040B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paragraph" w:styleId="NormalWeb">
    <w:name w:val="Normal (Web)"/>
    <w:basedOn w:val="Normal"/>
    <w:uiPriority w:val="99"/>
    <w:unhideWhenUsed/>
    <w:rsid w:val="00236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3677E"/>
    <w:rPr>
      <w:b/>
      <w:bCs/>
    </w:rPr>
  </w:style>
  <w:style w:type="paragraph" w:styleId="ListParagraph">
    <w:name w:val="List Paragraph"/>
    <w:basedOn w:val="Normal"/>
    <w:uiPriority w:val="34"/>
    <w:qFormat/>
    <w:rsid w:val="002C35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admin</cp:lastModifiedBy>
  <cp:revision>19</cp:revision>
  <dcterms:created xsi:type="dcterms:W3CDTF">2023-06-22T04:03:00Z</dcterms:created>
  <dcterms:modified xsi:type="dcterms:W3CDTF">2026-01-04T09:57:00Z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